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774697" w:rsidRPr="006518EC" w:rsidRDefault="00774697"/>
    <w:p w:rsidR="00774697" w:rsidRPr="006518EC" w:rsidRDefault="002B038B">
      <w:r w:rsidRPr="006518EC">
        <w:rPr>
          <w:noProof/>
          <w:lang w:eastAsia="de-AT" w:bidi="ar-SA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column">
              <wp:posOffset>4267835</wp:posOffset>
            </wp:positionH>
            <wp:positionV relativeFrom="paragraph">
              <wp:posOffset>147955</wp:posOffset>
            </wp:positionV>
            <wp:extent cx="1828165" cy="1508125"/>
            <wp:effectExtent l="0" t="0" r="635" b="0"/>
            <wp:wrapSquare wrapText="largest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65" cy="15081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4697" w:rsidRPr="006518EC" w:rsidRDefault="00774697"/>
    <w:p w:rsidR="00774697" w:rsidRPr="006518EC" w:rsidRDefault="00774697"/>
    <w:p w:rsidR="00774697" w:rsidRPr="006518EC" w:rsidRDefault="00774697"/>
    <w:p w:rsidR="00774697" w:rsidRPr="006518EC" w:rsidRDefault="00774697"/>
    <w:p w:rsidR="00774697" w:rsidRPr="006518EC" w:rsidRDefault="00774697"/>
    <w:p w:rsidR="00774697" w:rsidRPr="006518EC" w:rsidRDefault="00774697"/>
    <w:p w:rsidR="00774697" w:rsidRPr="006518EC" w:rsidRDefault="00774697"/>
    <w:p w:rsidR="00774697" w:rsidRPr="006518EC" w:rsidRDefault="00774697"/>
    <w:p w:rsidR="00774697" w:rsidRPr="006518EC" w:rsidRDefault="00774697"/>
    <w:p w:rsidR="00774697" w:rsidRPr="006518EC" w:rsidRDefault="00774697"/>
    <w:p w:rsidR="00774697" w:rsidRPr="006518EC" w:rsidRDefault="00774697"/>
    <w:p w:rsidR="00774697" w:rsidRPr="006518EC" w:rsidRDefault="00774697"/>
    <w:p w:rsidR="00774697" w:rsidRPr="006518EC" w:rsidRDefault="00774697"/>
    <w:p w:rsidR="00774697" w:rsidRPr="006518EC" w:rsidRDefault="00774697">
      <w:pPr>
        <w:pBdr>
          <w:top w:val="none" w:sz="0" w:space="0" w:color="000000"/>
          <w:left w:val="none" w:sz="0" w:space="0" w:color="000000"/>
          <w:bottom w:val="none" w:sz="1" w:space="1" w:color="000000"/>
          <w:right w:val="none" w:sz="0" w:space="0" w:color="000000"/>
        </w:pBdr>
      </w:pPr>
    </w:p>
    <w:p w:rsidR="00774697" w:rsidRPr="006518EC" w:rsidRDefault="004D506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283" w:after="283"/>
        <w:jc w:val="center"/>
        <w:rPr>
          <w:b/>
          <w:bCs/>
          <w:sz w:val="52"/>
          <w:szCs w:val="52"/>
        </w:rPr>
      </w:pPr>
      <w:r w:rsidRPr="006518EC">
        <w:rPr>
          <w:b/>
          <w:bCs/>
          <w:sz w:val="52"/>
          <w:szCs w:val="52"/>
        </w:rPr>
        <w:t>Laborprotokoll</w:t>
      </w:r>
    </w:p>
    <w:p w:rsidR="00774697" w:rsidRPr="006518EC" w:rsidRDefault="006518E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283" w:after="283"/>
        <w:jc w:val="center"/>
        <w:rPr>
          <w:b/>
          <w:bCs/>
          <w:sz w:val="36"/>
          <w:szCs w:val="36"/>
        </w:rPr>
      </w:pPr>
      <w:r w:rsidRPr="006518EC">
        <w:rPr>
          <w:b/>
          <w:bCs/>
          <w:sz w:val="52"/>
          <w:szCs w:val="52"/>
        </w:rPr>
        <w:t>State-Machines</w:t>
      </w:r>
    </w:p>
    <w:p w:rsidR="00774697" w:rsidRPr="006518EC" w:rsidRDefault="00774697">
      <w:pPr>
        <w:pBdr>
          <w:top w:val="none" w:sz="1" w:space="1" w:color="000000"/>
          <w:left w:val="none" w:sz="0" w:space="0" w:color="000000"/>
          <w:bottom w:val="none" w:sz="0" w:space="0" w:color="000000"/>
          <w:right w:val="none" w:sz="0" w:space="0" w:color="000000"/>
        </w:pBdr>
        <w:jc w:val="right"/>
        <w:rPr>
          <w:b/>
          <w:bCs/>
          <w:sz w:val="36"/>
          <w:szCs w:val="36"/>
        </w:rPr>
      </w:pPr>
    </w:p>
    <w:p w:rsidR="00774697" w:rsidRPr="006518EC" w:rsidRDefault="00774697">
      <w:pPr>
        <w:jc w:val="right"/>
        <w:rPr>
          <w:b/>
          <w:bCs/>
          <w:sz w:val="36"/>
          <w:szCs w:val="36"/>
        </w:rPr>
      </w:pPr>
    </w:p>
    <w:p w:rsidR="00774697" w:rsidRPr="006518EC" w:rsidRDefault="00774697">
      <w:pPr>
        <w:jc w:val="right"/>
        <w:rPr>
          <w:b/>
          <w:bCs/>
          <w:sz w:val="36"/>
          <w:szCs w:val="36"/>
        </w:rPr>
      </w:pPr>
    </w:p>
    <w:p w:rsidR="00774697" w:rsidRPr="006518EC" w:rsidRDefault="00774697">
      <w:pPr>
        <w:jc w:val="right"/>
        <w:rPr>
          <w:b/>
          <w:bCs/>
          <w:sz w:val="36"/>
          <w:szCs w:val="36"/>
        </w:rPr>
      </w:pPr>
    </w:p>
    <w:p w:rsidR="00774697" w:rsidRPr="006518EC" w:rsidRDefault="00774697">
      <w:pPr>
        <w:jc w:val="right"/>
        <w:rPr>
          <w:b/>
          <w:bCs/>
          <w:sz w:val="36"/>
          <w:szCs w:val="36"/>
        </w:rPr>
      </w:pPr>
    </w:p>
    <w:p w:rsidR="00774697" w:rsidRPr="006518EC" w:rsidRDefault="004D5065">
      <w:pPr>
        <w:jc w:val="right"/>
        <w:rPr>
          <w:b/>
          <w:bCs/>
          <w:sz w:val="36"/>
          <w:szCs w:val="36"/>
        </w:rPr>
      </w:pPr>
      <w:r w:rsidRPr="006518EC">
        <w:rPr>
          <w:b/>
          <w:bCs/>
          <w:sz w:val="36"/>
          <w:szCs w:val="36"/>
        </w:rPr>
        <w:t>Systemtechnik Labor</w:t>
      </w:r>
    </w:p>
    <w:p w:rsidR="00774697" w:rsidRPr="006518EC" w:rsidRDefault="004D5065">
      <w:pPr>
        <w:jc w:val="right"/>
        <w:rPr>
          <w:b/>
          <w:bCs/>
          <w:sz w:val="36"/>
          <w:szCs w:val="36"/>
        </w:rPr>
      </w:pPr>
      <w:r w:rsidRPr="006518EC">
        <w:rPr>
          <w:b/>
          <w:bCs/>
          <w:sz w:val="36"/>
          <w:szCs w:val="36"/>
        </w:rPr>
        <w:t>5BHITT 2015/16</w:t>
      </w:r>
    </w:p>
    <w:p w:rsidR="00774697" w:rsidRPr="006518EC" w:rsidRDefault="00774697">
      <w:pPr>
        <w:jc w:val="right"/>
        <w:rPr>
          <w:b/>
          <w:bCs/>
          <w:sz w:val="36"/>
          <w:szCs w:val="36"/>
        </w:rPr>
      </w:pPr>
    </w:p>
    <w:p w:rsidR="00774697" w:rsidRPr="006518EC" w:rsidRDefault="00774697">
      <w:pPr>
        <w:jc w:val="right"/>
        <w:rPr>
          <w:b/>
          <w:bCs/>
          <w:sz w:val="36"/>
          <w:szCs w:val="36"/>
        </w:rPr>
      </w:pPr>
    </w:p>
    <w:p w:rsidR="00774697" w:rsidRPr="006518EC" w:rsidRDefault="006518EC">
      <w:pPr>
        <w:jc w:val="right"/>
        <w:rPr>
          <w:b/>
          <w:bCs/>
          <w:sz w:val="36"/>
          <w:szCs w:val="36"/>
        </w:rPr>
      </w:pPr>
      <w:r w:rsidRPr="006518EC">
        <w:rPr>
          <w:b/>
          <w:bCs/>
          <w:sz w:val="36"/>
          <w:szCs w:val="36"/>
        </w:rPr>
        <w:t>Stefan Geyer</w:t>
      </w:r>
    </w:p>
    <w:p w:rsidR="00774697" w:rsidRPr="006518EC" w:rsidRDefault="00774697">
      <w:pPr>
        <w:jc w:val="right"/>
        <w:rPr>
          <w:b/>
          <w:bCs/>
          <w:sz w:val="36"/>
          <w:szCs w:val="36"/>
        </w:rPr>
      </w:pPr>
    </w:p>
    <w:p w:rsidR="00774697" w:rsidRPr="006518EC" w:rsidRDefault="00774697" w:rsidP="006518EC">
      <w:pPr>
        <w:rPr>
          <w:b/>
          <w:bCs/>
          <w:sz w:val="36"/>
          <w:szCs w:val="36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19"/>
        <w:gridCol w:w="4819"/>
      </w:tblGrid>
      <w:tr w:rsidR="00774697" w:rsidRPr="006518EC">
        <w:tc>
          <w:tcPr>
            <w:tcW w:w="4819" w:type="dxa"/>
            <w:shd w:val="clear" w:color="auto" w:fill="auto"/>
          </w:tcPr>
          <w:p w:rsidR="00774697" w:rsidRPr="006518EC" w:rsidRDefault="00774697">
            <w:pPr>
              <w:pStyle w:val="TableContents"/>
            </w:pPr>
          </w:p>
        </w:tc>
        <w:tc>
          <w:tcPr>
            <w:tcW w:w="4819" w:type="dxa"/>
            <w:shd w:val="clear" w:color="auto" w:fill="auto"/>
          </w:tcPr>
          <w:p w:rsidR="00774697" w:rsidRPr="006518EC" w:rsidRDefault="006518EC">
            <w:pPr>
              <w:pStyle w:val="TableContents"/>
              <w:jc w:val="right"/>
            </w:pPr>
            <w:r w:rsidRPr="006518EC">
              <w:rPr>
                <w:b/>
                <w:bCs/>
              </w:rPr>
              <w:t>Version 0.1</w:t>
            </w:r>
          </w:p>
        </w:tc>
      </w:tr>
      <w:tr w:rsidR="00774697" w:rsidRPr="006518EC">
        <w:tc>
          <w:tcPr>
            <w:tcW w:w="4819" w:type="dxa"/>
            <w:shd w:val="clear" w:color="auto" w:fill="auto"/>
          </w:tcPr>
          <w:p w:rsidR="00774697" w:rsidRPr="006518EC" w:rsidRDefault="004D5065">
            <w:pPr>
              <w:pStyle w:val="TableContents"/>
            </w:pPr>
            <w:r w:rsidRPr="006518EC">
              <w:rPr>
                <w:b/>
                <w:bCs/>
              </w:rPr>
              <w:t>Note:</w:t>
            </w:r>
          </w:p>
        </w:tc>
        <w:tc>
          <w:tcPr>
            <w:tcW w:w="4819" w:type="dxa"/>
            <w:shd w:val="clear" w:color="auto" w:fill="auto"/>
          </w:tcPr>
          <w:p w:rsidR="00774697" w:rsidRPr="006518EC" w:rsidRDefault="006518EC">
            <w:pPr>
              <w:pStyle w:val="TableContents"/>
              <w:jc w:val="right"/>
            </w:pPr>
            <w:r w:rsidRPr="006518EC">
              <w:rPr>
                <w:b/>
                <w:bCs/>
              </w:rPr>
              <w:t>Begonnen am 25. September</w:t>
            </w:r>
            <w:r w:rsidR="004D5065" w:rsidRPr="006518EC">
              <w:rPr>
                <w:b/>
                <w:bCs/>
              </w:rPr>
              <w:t xml:space="preserve"> 2015</w:t>
            </w:r>
          </w:p>
        </w:tc>
      </w:tr>
      <w:tr w:rsidR="00774697" w:rsidRPr="006518EC">
        <w:tc>
          <w:tcPr>
            <w:tcW w:w="4819" w:type="dxa"/>
            <w:shd w:val="clear" w:color="auto" w:fill="auto"/>
          </w:tcPr>
          <w:p w:rsidR="00774697" w:rsidRPr="006518EC" w:rsidRDefault="004D5065" w:rsidP="006518EC">
            <w:pPr>
              <w:pStyle w:val="TableContents"/>
            </w:pPr>
            <w:r w:rsidRPr="006518EC">
              <w:rPr>
                <w:b/>
                <w:bCs/>
              </w:rPr>
              <w:t xml:space="preserve">Betreuer: </w:t>
            </w:r>
            <w:r w:rsidR="006518EC" w:rsidRPr="006518EC">
              <w:rPr>
                <w:b/>
                <w:bCs/>
              </w:rPr>
              <w:t>Prof. Weiser</w:t>
            </w:r>
          </w:p>
        </w:tc>
        <w:tc>
          <w:tcPr>
            <w:tcW w:w="4819" w:type="dxa"/>
            <w:shd w:val="clear" w:color="auto" w:fill="auto"/>
          </w:tcPr>
          <w:p w:rsidR="00774697" w:rsidRPr="006518EC" w:rsidRDefault="004D5065">
            <w:pPr>
              <w:pStyle w:val="TableContents"/>
              <w:jc w:val="right"/>
            </w:pPr>
            <w:r w:rsidRPr="006518EC">
              <w:rPr>
                <w:b/>
                <w:bCs/>
              </w:rPr>
              <w:t>Beendet am 2. Oktober 2015</w:t>
            </w:r>
          </w:p>
        </w:tc>
      </w:tr>
    </w:tbl>
    <w:p w:rsidR="00BB2413" w:rsidRDefault="00BB2413">
      <w:pPr>
        <w:pStyle w:val="berschrift1"/>
        <w:pageBreakBefore/>
      </w:pPr>
      <w:bookmarkStart w:id="0" w:name="__RefHeading___Toc105_1963609346"/>
      <w:bookmarkStart w:id="1" w:name="_Toc431659021"/>
      <w:bookmarkEnd w:id="0"/>
      <w:r>
        <w:lastRenderedPageBreak/>
        <w:t>Inhaltsverzeichnis</w:t>
      </w:r>
      <w:bookmarkEnd w:id="1"/>
    </w:p>
    <w:sdt>
      <w:sdtPr>
        <w:rPr>
          <w:lang w:val="de-DE"/>
        </w:rPr>
        <w:id w:val="1181317199"/>
        <w:docPartObj>
          <w:docPartGallery w:val="Table of Contents"/>
          <w:docPartUnique/>
        </w:docPartObj>
      </w:sdtPr>
      <w:sdtEndPr>
        <w:rPr>
          <w:rFonts w:ascii="Verdana" w:eastAsia="Droid Sans Fallback" w:hAnsi="Verdana" w:cs="Mangal"/>
          <w:b/>
          <w:bCs/>
          <w:color w:val="auto"/>
          <w:kern w:val="1"/>
          <w:sz w:val="24"/>
          <w:szCs w:val="24"/>
          <w:lang w:eastAsia="zh-CN" w:bidi="hi-IN"/>
        </w:rPr>
      </w:sdtEndPr>
      <w:sdtContent>
        <w:p w:rsidR="00BB2413" w:rsidRDefault="00BB2413">
          <w:pPr>
            <w:pStyle w:val="Inhaltsverzeichnisberschrift"/>
          </w:pPr>
        </w:p>
        <w:p w:rsidR="00BB2413" w:rsidRDefault="00BB2413">
          <w:pPr>
            <w:pStyle w:val="Verzeichnis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de-AT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1659021" w:history="1">
            <w:r w:rsidRPr="009C1146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de-AT" w:bidi="ar-SA"/>
              </w:rPr>
              <w:tab/>
            </w:r>
            <w:r w:rsidRPr="009C1146">
              <w:rPr>
                <w:rStyle w:val="Hyperlink"/>
                <w:noProof/>
              </w:rPr>
              <w:t>Inhaltsverzeichnis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_Toc431659021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AE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413" w:rsidRDefault="00BB2413">
          <w:pPr>
            <w:pStyle w:val="Verzeichnis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de-AT" w:bidi="ar-SA"/>
            </w:rPr>
          </w:pPr>
          <w:hyperlink w:anchor="_Toc431659022" w:history="1">
            <w:r w:rsidRPr="009C1146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de-AT" w:bidi="ar-SA"/>
              </w:rPr>
              <w:tab/>
            </w:r>
            <w:r w:rsidRPr="009C1146">
              <w:rPr>
                <w:rStyle w:val="Hyperlink"/>
                <w:noProof/>
              </w:rPr>
              <w:t>Einführung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_Toc431659022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AE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413" w:rsidRDefault="00BB2413">
          <w:pPr>
            <w:pStyle w:val="Verzeichnis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de-AT" w:bidi="ar-SA"/>
            </w:rPr>
          </w:pPr>
          <w:hyperlink w:anchor="_Toc431659023" w:history="1">
            <w:r w:rsidRPr="009C1146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de-AT" w:bidi="ar-SA"/>
              </w:rPr>
              <w:tab/>
            </w:r>
            <w:r w:rsidRPr="009C1146">
              <w:rPr>
                <w:rStyle w:val="Hyperlink"/>
                <w:noProof/>
              </w:rPr>
              <w:t>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_Toc431659023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AE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413" w:rsidRDefault="00BB2413">
          <w:pPr>
            <w:pStyle w:val="Verzeichnis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de-AT" w:bidi="ar-SA"/>
            </w:rPr>
          </w:pPr>
          <w:hyperlink w:anchor="_Toc431659024" w:history="1">
            <w:r w:rsidRPr="009C1146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de-AT" w:bidi="ar-SA"/>
              </w:rPr>
              <w:tab/>
            </w:r>
            <w:r w:rsidRPr="009C1146">
              <w:rPr>
                <w:rStyle w:val="Hyperlink"/>
                <w:noProof/>
              </w:rPr>
              <w:t>Voraussetzungen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_Toc431659024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AE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413" w:rsidRDefault="00BB2413">
          <w:pPr>
            <w:pStyle w:val="Verzeichnis3"/>
            <w:tabs>
              <w:tab w:val="right" w:leader="dot" w:pos="9628"/>
            </w:tabs>
            <w:rPr>
              <w:noProof/>
            </w:rPr>
          </w:pPr>
          <w:hyperlink w:anchor="_Toc431659025" w:history="1">
            <w:r w:rsidRPr="009C1146">
              <w:rPr>
                <w:rStyle w:val="Hyperlink"/>
                <w:noProof/>
              </w:rPr>
              <w:t>State-Centric State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_Toc431659025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AE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413" w:rsidRDefault="00BB2413">
          <w:pPr>
            <w:pStyle w:val="Verzeichnis3"/>
            <w:tabs>
              <w:tab w:val="right" w:leader="dot" w:pos="9628"/>
            </w:tabs>
            <w:rPr>
              <w:noProof/>
            </w:rPr>
          </w:pPr>
          <w:hyperlink w:anchor="_Toc431659026" w:history="1">
            <w:r w:rsidRPr="009C1146">
              <w:rPr>
                <w:rStyle w:val="Hyperlink"/>
                <w:noProof/>
                <w:lang w:val="en-US"/>
              </w:rPr>
              <w:t>State-Centric State Machine with hidden Transitions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_Toc431659026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AE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413" w:rsidRDefault="00BB2413">
          <w:pPr>
            <w:pStyle w:val="Verzeichnis3"/>
            <w:tabs>
              <w:tab w:val="right" w:leader="dot" w:pos="9628"/>
            </w:tabs>
            <w:rPr>
              <w:noProof/>
            </w:rPr>
          </w:pPr>
          <w:hyperlink w:anchor="_Toc431659027" w:history="1">
            <w:r w:rsidRPr="009C1146">
              <w:rPr>
                <w:rStyle w:val="Hyperlink"/>
                <w:noProof/>
              </w:rPr>
              <w:t>Event-Centric State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_Toc431659027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AE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413" w:rsidRDefault="00BB2413">
          <w:pPr>
            <w:pStyle w:val="Verzeichnis3"/>
            <w:tabs>
              <w:tab w:val="right" w:leader="dot" w:pos="9628"/>
            </w:tabs>
            <w:rPr>
              <w:noProof/>
            </w:rPr>
          </w:pPr>
          <w:hyperlink w:anchor="_Toc431659028" w:history="1">
            <w:r w:rsidRPr="009C1146">
              <w:rPr>
                <w:rStyle w:val="Hyperlink"/>
                <w:noProof/>
              </w:rPr>
              <w:t>State-Pattern State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_Toc431659028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AE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413" w:rsidRDefault="00BB2413">
          <w:pPr>
            <w:pStyle w:val="Verzeichnis3"/>
            <w:tabs>
              <w:tab w:val="right" w:leader="dot" w:pos="9628"/>
            </w:tabs>
            <w:rPr>
              <w:noProof/>
            </w:rPr>
          </w:pPr>
          <w:hyperlink w:anchor="_Toc431659029" w:history="1">
            <w:r w:rsidRPr="009C1146">
              <w:rPr>
                <w:rStyle w:val="Hyperlink"/>
                <w:noProof/>
              </w:rPr>
              <w:t>Table-Driven State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_Toc431659029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AE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413" w:rsidRDefault="00BB2413">
          <w:pPr>
            <w:pStyle w:val="Verzeichnis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de-AT" w:bidi="ar-SA"/>
            </w:rPr>
          </w:pPr>
          <w:hyperlink w:anchor="_Toc431659030" w:history="1">
            <w:r w:rsidRPr="009C1146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de-AT" w:bidi="ar-SA"/>
              </w:rPr>
              <w:tab/>
            </w:r>
            <w:r w:rsidRPr="009C1146">
              <w:rPr>
                <w:rStyle w:val="Hyperlink"/>
                <w:noProof/>
              </w:rPr>
              <w:t>Aufgabenstellung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_Toc431659030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AE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413" w:rsidRDefault="00BB2413">
          <w:pPr>
            <w:pStyle w:val="Verzeichnis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de-AT" w:bidi="ar-SA"/>
            </w:rPr>
          </w:pPr>
          <w:hyperlink w:anchor="_Toc431659031" w:history="1">
            <w:r w:rsidRPr="009C1146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de-AT" w:bidi="ar-SA"/>
              </w:rPr>
              <w:tab/>
            </w:r>
            <w:r w:rsidRPr="009C1146">
              <w:rPr>
                <w:rStyle w:val="Hyperlink"/>
                <w:noProof/>
              </w:rPr>
              <w:t>Ergebnisse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_Toc431659031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AE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413" w:rsidRDefault="00BB2413">
          <w:pPr>
            <w:pStyle w:val="Verzeichnis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de-AT" w:bidi="ar-SA"/>
            </w:rPr>
          </w:pPr>
          <w:hyperlink w:anchor="_Toc431659032" w:history="1">
            <w:r w:rsidRPr="009C1146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de-AT" w:bidi="ar-SA"/>
              </w:rPr>
              <w:tab/>
            </w:r>
            <w:r w:rsidRPr="009C1146">
              <w:rPr>
                <w:rStyle w:val="Hyperlink"/>
                <w:noProof/>
              </w:rPr>
              <w:t>Vorbereitung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_Toc431659032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AE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413" w:rsidRDefault="00BB2413">
          <w:pPr>
            <w:pStyle w:val="Verzeichnis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de-AT" w:bidi="ar-SA"/>
            </w:rPr>
          </w:pPr>
          <w:hyperlink w:anchor="_Toc431659033" w:history="1">
            <w:r w:rsidRPr="009C1146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de-AT" w:bidi="ar-SA"/>
              </w:rPr>
              <w:tab/>
            </w:r>
            <w:r w:rsidRPr="009C1146">
              <w:rPr>
                <w:rStyle w:val="Hyperlink"/>
                <w:noProof/>
              </w:rPr>
              <w:t>Projekterstellung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_Toc431659033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AE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413" w:rsidRDefault="00BB2413">
          <w:pPr>
            <w:pStyle w:val="Verzeichnis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de-AT" w:bidi="ar-SA"/>
            </w:rPr>
          </w:pPr>
          <w:hyperlink w:anchor="_Toc431659034" w:history="1">
            <w:r w:rsidRPr="009C1146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de-AT" w:bidi="ar-SA"/>
              </w:rPr>
              <w:tab/>
            </w:r>
            <w:r w:rsidRPr="009C1146">
              <w:rPr>
                <w:rStyle w:val="Hyperlink"/>
                <w:noProof/>
              </w:rPr>
              <w:t>Erstellen eines Header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_Toc431659034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AE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413" w:rsidRDefault="00BB2413">
          <w:pPr>
            <w:pStyle w:val="Verzeichnis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de-AT" w:bidi="ar-SA"/>
            </w:rPr>
          </w:pPr>
          <w:hyperlink w:anchor="_Toc431659035" w:history="1">
            <w:r w:rsidRPr="009C1146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de-AT" w:bidi="ar-SA"/>
              </w:rPr>
              <w:tab/>
            </w:r>
            <w:r w:rsidRPr="009C1146">
              <w:rPr>
                <w:rStyle w:val="Hyperlink"/>
                <w:noProof/>
              </w:rPr>
              <w:t>Erstellen der LED 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_Toc431659035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AE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413" w:rsidRDefault="00BB2413">
          <w:pPr>
            <w:pStyle w:val="Verzeichnis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de-AT" w:bidi="ar-SA"/>
            </w:rPr>
          </w:pPr>
          <w:hyperlink w:anchor="_Toc431659036" w:history="1">
            <w:r w:rsidRPr="009C1146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de-AT" w:bidi="ar-SA"/>
              </w:rPr>
              <w:tab/>
            </w:r>
            <w:r w:rsidRPr="009C1146">
              <w:rPr>
                <w:rStyle w:val="Hyperlink"/>
                <w:noProof/>
              </w:rPr>
              <w:t>Umsetzen der State Machines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_Toc431659036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AE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413" w:rsidRDefault="00BB2413">
          <w:pPr>
            <w:pStyle w:val="Verzeichnis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de-AT" w:bidi="ar-SA"/>
            </w:rPr>
          </w:pPr>
          <w:hyperlink w:anchor="_Toc431659037" w:history="1">
            <w:r w:rsidRPr="009C1146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de-AT" w:bidi="ar-SA"/>
              </w:rPr>
              <w:tab/>
            </w:r>
            <w:r w:rsidRPr="009C1146">
              <w:rPr>
                <w:rStyle w:val="Hyperlink"/>
                <w:noProof/>
              </w:rPr>
              <w:t>Aufrufen in der Main Methode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_Toc431659037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AE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413" w:rsidRDefault="00BB2413">
          <w:pPr>
            <w:pStyle w:val="Verzeichnis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de-AT" w:bidi="ar-SA"/>
            </w:rPr>
          </w:pPr>
          <w:hyperlink w:anchor="_Toc431659038" w:history="1">
            <w:r w:rsidRPr="009C1146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de-AT" w:bidi="ar-SA"/>
              </w:rPr>
              <w:tab/>
            </w:r>
            <w:r w:rsidRPr="009C1146">
              <w:rPr>
                <w:rStyle w:val="Hyperlink"/>
                <w:noProof/>
              </w:rPr>
              <w:t>Quellen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_Toc431659038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AE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413" w:rsidRDefault="00BB2413">
          <w:r>
            <w:rPr>
              <w:b/>
              <w:bCs/>
              <w:lang w:val="de-DE"/>
            </w:rPr>
            <w:fldChar w:fldCharType="end"/>
          </w:r>
        </w:p>
      </w:sdtContent>
    </w:sdt>
    <w:p w:rsidR="00BB2413" w:rsidRPr="00BB2413" w:rsidRDefault="00BB2413" w:rsidP="00BB2413">
      <w:pPr>
        <w:pStyle w:val="Textkrper"/>
      </w:pPr>
    </w:p>
    <w:p w:rsidR="00BB2413" w:rsidRDefault="00BB2413">
      <w:pPr>
        <w:widowControl/>
        <w:suppressAutoHyphens w:val="0"/>
        <w:rPr>
          <w:rFonts w:ascii="Arial" w:hAnsi="Arial"/>
          <w:b/>
          <w:bCs/>
          <w:sz w:val="36"/>
          <w:szCs w:val="36"/>
        </w:rPr>
      </w:pPr>
      <w:r>
        <w:br w:type="page"/>
      </w:r>
      <w:bookmarkStart w:id="2" w:name="_GoBack"/>
      <w:bookmarkEnd w:id="2"/>
    </w:p>
    <w:p w:rsidR="00774697" w:rsidRPr="006518EC" w:rsidRDefault="004D5065">
      <w:pPr>
        <w:pStyle w:val="berschrift1"/>
        <w:pageBreakBefore/>
      </w:pPr>
      <w:bookmarkStart w:id="3" w:name="_Toc431659022"/>
      <w:r w:rsidRPr="006518EC">
        <w:lastRenderedPageBreak/>
        <w:t>Einführung</w:t>
      </w:r>
      <w:bookmarkEnd w:id="3"/>
    </w:p>
    <w:p w:rsidR="00774697" w:rsidRDefault="004D5065">
      <w:pPr>
        <w:pStyle w:val="berschrift2"/>
      </w:pPr>
      <w:bookmarkStart w:id="4" w:name="__RefHeading___Toc107_1963609346"/>
      <w:bookmarkStart w:id="5" w:name="_Toc431659023"/>
      <w:bookmarkEnd w:id="4"/>
      <w:r w:rsidRPr="006518EC">
        <w:t>Ziele</w:t>
      </w:r>
      <w:bookmarkEnd w:id="5"/>
    </w:p>
    <w:p w:rsidR="006B55EF" w:rsidRDefault="006B55EF" w:rsidP="006B55EF">
      <w:pPr>
        <w:pStyle w:val="Textkrper"/>
      </w:pPr>
      <w:r>
        <w:t>Umsetzung der State Machines in Form einer Ampel auf einem STM32F3</w:t>
      </w:r>
    </w:p>
    <w:p w:rsidR="006518EC" w:rsidRDefault="004D5065" w:rsidP="006B55EF">
      <w:pPr>
        <w:pStyle w:val="berschrift2"/>
      </w:pPr>
      <w:bookmarkStart w:id="6" w:name="__RefHeading___Toc109_1963609346"/>
      <w:bookmarkStart w:id="7" w:name="_Toc431659024"/>
      <w:bookmarkEnd w:id="6"/>
      <w:r w:rsidRPr="006518EC">
        <w:t>Voraussetzungen</w:t>
      </w:r>
      <w:bookmarkEnd w:id="7"/>
    </w:p>
    <w:p w:rsidR="006518EC" w:rsidRDefault="006518EC">
      <w:r>
        <w:t xml:space="preserve">Die notwendigen Informationen für die Laborübung können im Skriptum von </w:t>
      </w:r>
      <w:proofErr w:type="spellStart"/>
      <w:r>
        <w:t>Elicia</w:t>
      </w:r>
      <w:proofErr w:type="spellEnd"/>
      <w:r>
        <w:t xml:space="preserve"> White „Making Embedded Systems“ im Kapitel 5 nachgelesen werden.</w:t>
      </w:r>
    </w:p>
    <w:p w:rsidR="006518EC" w:rsidRDefault="006518EC">
      <w:r>
        <w:t>Dort werden die unterschiedlichen State-Machines ausführlich beschrieben. Bevor die Aufgabe begonnen wird, sollten jedoch die Vor- und Nachteile dieser definiert werden.</w:t>
      </w:r>
    </w:p>
    <w:p w:rsidR="002E2A16" w:rsidRDefault="002E2A16"/>
    <w:p w:rsidR="006518EC" w:rsidRPr="00B4732D" w:rsidRDefault="006518EC" w:rsidP="002E2A16">
      <w:pPr>
        <w:pStyle w:val="berschrift3"/>
      </w:pPr>
      <w:bookmarkStart w:id="8" w:name="_Toc431659025"/>
      <w:r w:rsidRPr="00B4732D">
        <w:t>State-</w:t>
      </w:r>
      <w:proofErr w:type="spellStart"/>
      <w:r w:rsidRPr="00B4732D">
        <w:t>Centric</w:t>
      </w:r>
      <w:proofErr w:type="spellEnd"/>
      <w:r w:rsidRPr="00B4732D">
        <w:t xml:space="preserve"> State </w:t>
      </w:r>
      <w:proofErr w:type="spellStart"/>
      <w:r w:rsidRPr="00B4732D">
        <w:t>Machine</w:t>
      </w:r>
      <w:bookmarkEnd w:id="8"/>
      <w:proofErr w:type="spellEnd"/>
    </w:p>
    <w:p w:rsidR="006518EC" w:rsidRPr="00B4732D" w:rsidRDefault="006518EC" w:rsidP="006518EC"/>
    <w:p w:rsidR="006518EC" w:rsidRPr="00B4732D" w:rsidRDefault="006518EC" w:rsidP="006518EC">
      <w:r w:rsidRPr="00B4732D">
        <w:t xml:space="preserve">In einem Switch-Case Konstrukt wird der derzeitige Status der Ampel abgefragt (Rot, Gelb, …). Wenn </w:t>
      </w:r>
      <w:proofErr w:type="gramStart"/>
      <w:r w:rsidRPr="00B4732D">
        <w:t>das</w:t>
      </w:r>
      <w:proofErr w:type="gramEnd"/>
      <w:r w:rsidRPr="00B4732D">
        <w:t xml:space="preserve"> zugehörige Event stimmt, nimmt die Ampel den nächsten Status an.</w:t>
      </w:r>
    </w:p>
    <w:p w:rsidR="006518EC" w:rsidRPr="00B4732D" w:rsidRDefault="006518EC" w:rsidP="006518EC"/>
    <w:p w:rsidR="006518EC" w:rsidRPr="00B4732D" w:rsidRDefault="006518EC" w:rsidP="002E2A16">
      <w:pPr>
        <w:pStyle w:val="berschrift4"/>
      </w:pPr>
      <w:r w:rsidRPr="00B4732D">
        <w:t>Vorteile</w:t>
      </w:r>
    </w:p>
    <w:p w:rsidR="006518EC" w:rsidRPr="00B4732D" w:rsidRDefault="006518EC" w:rsidP="006518EC"/>
    <w:p w:rsidR="006518EC" w:rsidRPr="002E2A16" w:rsidRDefault="006518EC" w:rsidP="006518EC">
      <w:pPr>
        <w:pStyle w:val="Listenabsatz"/>
        <w:numPr>
          <w:ilvl w:val="0"/>
          <w:numId w:val="3"/>
        </w:numPr>
        <w:rPr>
          <w:rFonts w:ascii="Arial" w:hAnsi="Arial" w:cs="Arial"/>
          <w:sz w:val="24"/>
          <w:szCs w:val="24"/>
          <w:lang w:val="de-AT"/>
        </w:rPr>
      </w:pPr>
      <w:r w:rsidRPr="002E2A16">
        <w:rPr>
          <w:rFonts w:ascii="Arial" w:hAnsi="Arial" w:cs="Arial"/>
          <w:sz w:val="24"/>
          <w:szCs w:val="24"/>
          <w:lang w:val="de-AT"/>
        </w:rPr>
        <w:t>Relativ einfach zu Verstehen und umzusetzen</w:t>
      </w:r>
    </w:p>
    <w:p w:rsidR="006518EC" w:rsidRPr="002E2A16" w:rsidRDefault="006518EC" w:rsidP="002E2A16">
      <w:pPr>
        <w:pStyle w:val="berschrift4"/>
      </w:pPr>
      <w:r w:rsidRPr="002E2A16">
        <w:t>Nachteile</w:t>
      </w:r>
    </w:p>
    <w:p w:rsidR="006518EC" w:rsidRPr="002E2A16" w:rsidRDefault="006518EC" w:rsidP="006518EC">
      <w:pPr>
        <w:rPr>
          <w:rFonts w:ascii="Arial" w:hAnsi="Arial" w:cs="Arial"/>
        </w:rPr>
      </w:pPr>
    </w:p>
    <w:p w:rsidR="006518EC" w:rsidRPr="002E2A16" w:rsidRDefault="006518EC" w:rsidP="006518EC">
      <w:pPr>
        <w:pStyle w:val="Listenabsatz"/>
        <w:numPr>
          <w:ilvl w:val="0"/>
          <w:numId w:val="3"/>
        </w:numPr>
        <w:rPr>
          <w:rFonts w:ascii="Arial" w:hAnsi="Arial" w:cs="Arial"/>
          <w:sz w:val="24"/>
          <w:szCs w:val="24"/>
          <w:lang w:val="de-AT"/>
        </w:rPr>
      </w:pPr>
      <w:r w:rsidRPr="002E2A16">
        <w:rPr>
          <w:rFonts w:ascii="Arial" w:hAnsi="Arial" w:cs="Arial"/>
          <w:sz w:val="24"/>
          <w:szCs w:val="24"/>
          <w:lang w:val="de-AT"/>
        </w:rPr>
        <w:t>Komplett statisch</w:t>
      </w:r>
    </w:p>
    <w:p w:rsidR="006518EC" w:rsidRPr="002E2A16" w:rsidRDefault="006518EC" w:rsidP="006518EC">
      <w:pPr>
        <w:pStyle w:val="Listenabsatz"/>
        <w:numPr>
          <w:ilvl w:val="0"/>
          <w:numId w:val="3"/>
        </w:numPr>
        <w:rPr>
          <w:rFonts w:ascii="Arial" w:hAnsi="Arial" w:cs="Arial"/>
          <w:sz w:val="24"/>
          <w:szCs w:val="24"/>
          <w:lang w:val="de-AT"/>
        </w:rPr>
      </w:pPr>
      <w:r w:rsidRPr="002E2A16">
        <w:rPr>
          <w:rFonts w:ascii="Arial" w:hAnsi="Arial" w:cs="Arial"/>
          <w:sz w:val="24"/>
          <w:szCs w:val="24"/>
          <w:lang w:val="de-AT"/>
        </w:rPr>
        <w:t>Jeder Zustand muss über die anderen Bescheid wissen</w:t>
      </w:r>
    </w:p>
    <w:p w:rsidR="006518EC" w:rsidRPr="002E2A16" w:rsidRDefault="006518EC" w:rsidP="006518EC">
      <w:pPr>
        <w:pStyle w:val="Listenabsatz"/>
        <w:numPr>
          <w:ilvl w:val="0"/>
          <w:numId w:val="3"/>
        </w:numPr>
        <w:rPr>
          <w:rFonts w:ascii="Arial" w:hAnsi="Arial" w:cs="Arial"/>
          <w:sz w:val="24"/>
          <w:szCs w:val="24"/>
          <w:lang w:val="de-AT"/>
        </w:rPr>
      </w:pPr>
      <w:r w:rsidRPr="002E2A16">
        <w:rPr>
          <w:rFonts w:ascii="Arial" w:hAnsi="Arial" w:cs="Arial"/>
          <w:sz w:val="24"/>
          <w:szCs w:val="24"/>
          <w:lang w:val="de-AT"/>
        </w:rPr>
        <w:t>Switch Konstrukt wird sehr verschachtelt wenn viele Zustände vorhanden sind</w:t>
      </w:r>
    </w:p>
    <w:p w:rsidR="006B55EF" w:rsidRDefault="006B55EF">
      <w:pPr>
        <w:widowControl/>
        <w:suppressAutoHyphens w:val="0"/>
      </w:pPr>
      <w:r>
        <w:br w:type="page"/>
      </w:r>
    </w:p>
    <w:p w:rsidR="006518EC" w:rsidRPr="00345B6D" w:rsidRDefault="006518EC" w:rsidP="002E2A16">
      <w:pPr>
        <w:pStyle w:val="berschrift3"/>
        <w:rPr>
          <w:lang w:val="en-US"/>
        </w:rPr>
      </w:pPr>
      <w:bookmarkStart w:id="9" w:name="_Toc431659026"/>
      <w:r w:rsidRPr="00345B6D">
        <w:rPr>
          <w:lang w:val="en-US"/>
        </w:rPr>
        <w:lastRenderedPageBreak/>
        <w:t>State-Centric State Machine with hidden Transitions</w:t>
      </w:r>
      <w:bookmarkEnd w:id="9"/>
    </w:p>
    <w:p w:rsidR="006518EC" w:rsidRPr="00345B6D" w:rsidRDefault="006518EC" w:rsidP="006518EC">
      <w:pPr>
        <w:rPr>
          <w:lang w:val="en-US"/>
        </w:rPr>
      </w:pPr>
    </w:p>
    <w:p w:rsidR="006518EC" w:rsidRPr="00B4732D" w:rsidRDefault="006518EC" w:rsidP="006518EC">
      <w:r w:rsidRPr="00B4732D">
        <w:t>Funktioniert vom Prinzip her wie die State-</w:t>
      </w:r>
      <w:proofErr w:type="spellStart"/>
      <w:r w:rsidRPr="00B4732D">
        <w:t>Centic</w:t>
      </w:r>
      <w:proofErr w:type="spellEnd"/>
      <w:r w:rsidRPr="00B4732D">
        <w:t xml:space="preserve"> Version, verzichtet allerding komplett auf die Abfrage der Events. (z.B. Wenn der Status Rot ist wird er auf Rot-Gelb geändert)</w:t>
      </w:r>
    </w:p>
    <w:p w:rsidR="006518EC" w:rsidRPr="00B4732D" w:rsidRDefault="006518EC" w:rsidP="006518EC"/>
    <w:p w:rsidR="006518EC" w:rsidRPr="00B4732D" w:rsidRDefault="006518EC" w:rsidP="002E2A16">
      <w:pPr>
        <w:pStyle w:val="berschrift4"/>
      </w:pPr>
      <w:r w:rsidRPr="00B4732D">
        <w:t>Vorteile</w:t>
      </w:r>
    </w:p>
    <w:p w:rsidR="006518EC" w:rsidRPr="00B4732D" w:rsidRDefault="006518EC" w:rsidP="006518EC"/>
    <w:p w:rsidR="006518EC" w:rsidRPr="002E2A16" w:rsidRDefault="006518EC" w:rsidP="006518EC">
      <w:pPr>
        <w:pStyle w:val="Listenabsatz"/>
        <w:numPr>
          <w:ilvl w:val="0"/>
          <w:numId w:val="4"/>
        </w:numPr>
        <w:rPr>
          <w:rFonts w:ascii="Arial" w:hAnsi="Arial" w:cs="Arial"/>
          <w:sz w:val="24"/>
          <w:szCs w:val="24"/>
          <w:lang w:val="de-AT"/>
        </w:rPr>
      </w:pPr>
      <w:r w:rsidRPr="002E2A16">
        <w:rPr>
          <w:rFonts w:ascii="Arial" w:hAnsi="Arial" w:cs="Arial"/>
          <w:sz w:val="24"/>
          <w:szCs w:val="24"/>
          <w:lang w:val="de-AT"/>
        </w:rPr>
        <w:t>Vereinfachte Version der State-</w:t>
      </w:r>
      <w:proofErr w:type="spellStart"/>
      <w:r w:rsidRPr="002E2A16">
        <w:rPr>
          <w:rFonts w:ascii="Arial" w:hAnsi="Arial" w:cs="Arial"/>
          <w:sz w:val="24"/>
          <w:szCs w:val="24"/>
          <w:lang w:val="de-AT"/>
        </w:rPr>
        <w:t>Centric</w:t>
      </w:r>
      <w:proofErr w:type="spellEnd"/>
      <w:r w:rsidRPr="002E2A16">
        <w:rPr>
          <w:rFonts w:ascii="Arial" w:hAnsi="Arial" w:cs="Arial"/>
          <w:sz w:val="24"/>
          <w:szCs w:val="24"/>
          <w:lang w:val="de-AT"/>
        </w:rPr>
        <w:t xml:space="preserve"> Version</w:t>
      </w:r>
    </w:p>
    <w:p w:rsidR="006518EC" w:rsidRPr="002E2A16" w:rsidRDefault="006518EC" w:rsidP="006518EC">
      <w:pPr>
        <w:pStyle w:val="Listenabsatz"/>
        <w:numPr>
          <w:ilvl w:val="0"/>
          <w:numId w:val="4"/>
        </w:numPr>
        <w:rPr>
          <w:rFonts w:ascii="Arial" w:hAnsi="Arial" w:cs="Arial"/>
          <w:sz w:val="24"/>
          <w:szCs w:val="24"/>
          <w:lang w:val="de-AT"/>
        </w:rPr>
      </w:pPr>
      <w:r w:rsidRPr="002E2A16">
        <w:rPr>
          <w:rFonts w:ascii="Arial" w:hAnsi="Arial" w:cs="Arial"/>
          <w:sz w:val="24"/>
          <w:szCs w:val="24"/>
          <w:lang w:val="de-AT"/>
        </w:rPr>
        <w:t>Bessere Verkapselung</w:t>
      </w:r>
    </w:p>
    <w:p w:rsidR="006518EC" w:rsidRPr="002E2A16" w:rsidRDefault="006518EC" w:rsidP="006518EC">
      <w:pPr>
        <w:pStyle w:val="Listenabsatz"/>
        <w:numPr>
          <w:ilvl w:val="0"/>
          <w:numId w:val="4"/>
        </w:numPr>
        <w:rPr>
          <w:rFonts w:ascii="Arial" w:hAnsi="Arial" w:cs="Arial"/>
          <w:sz w:val="24"/>
          <w:szCs w:val="24"/>
          <w:lang w:val="de-AT"/>
        </w:rPr>
      </w:pPr>
      <w:r w:rsidRPr="002E2A16">
        <w:rPr>
          <w:rFonts w:ascii="Arial" w:hAnsi="Arial" w:cs="Arial"/>
          <w:sz w:val="24"/>
          <w:szCs w:val="24"/>
          <w:lang w:val="de-AT"/>
        </w:rPr>
        <w:t>Geringere Abhängigkeiten</w:t>
      </w:r>
    </w:p>
    <w:p w:rsidR="006518EC" w:rsidRPr="002E2A16" w:rsidRDefault="006518EC" w:rsidP="002E2A16">
      <w:pPr>
        <w:pStyle w:val="berschrift4"/>
      </w:pPr>
      <w:r w:rsidRPr="002E2A16">
        <w:t>Nachteile</w:t>
      </w:r>
    </w:p>
    <w:p w:rsidR="006518EC" w:rsidRPr="002E2A16" w:rsidRDefault="006518EC" w:rsidP="006518EC">
      <w:pPr>
        <w:rPr>
          <w:rFonts w:ascii="Arial" w:hAnsi="Arial" w:cs="Arial"/>
        </w:rPr>
      </w:pPr>
    </w:p>
    <w:p w:rsidR="006518EC" w:rsidRPr="006B55EF" w:rsidRDefault="006518EC" w:rsidP="006518EC">
      <w:pPr>
        <w:pStyle w:val="Listenabsatz"/>
        <w:numPr>
          <w:ilvl w:val="0"/>
          <w:numId w:val="5"/>
        </w:numPr>
        <w:rPr>
          <w:rFonts w:ascii="Arial" w:hAnsi="Arial" w:cs="Arial"/>
          <w:lang w:val="de-AT"/>
        </w:rPr>
      </w:pPr>
      <w:r w:rsidRPr="002E2A16">
        <w:rPr>
          <w:rFonts w:ascii="Arial" w:hAnsi="Arial" w:cs="Arial"/>
          <w:sz w:val="24"/>
          <w:szCs w:val="24"/>
          <w:lang w:val="de-AT"/>
        </w:rPr>
        <w:t xml:space="preserve"> Komplett statisch</w:t>
      </w:r>
    </w:p>
    <w:p w:rsidR="006B55EF" w:rsidRPr="006B55EF" w:rsidRDefault="006B55EF" w:rsidP="006B55EF">
      <w:pPr>
        <w:rPr>
          <w:rFonts w:ascii="Arial" w:hAnsi="Arial" w:cs="Arial"/>
        </w:rPr>
      </w:pPr>
    </w:p>
    <w:p w:rsidR="006518EC" w:rsidRPr="00B4732D" w:rsidRDefault="006518EC" w:rsidP="002E2A16">
      <w:pPr>
        <w:pStyle w:val="berschrift3"/>
      </w:pPr>
      <w:bookmarkStart w:id="10" w:name="_Toc431659027"/>
      <w:r w:rsidRPr="00B4732D">
        <w:t>Event-</w:t>
      </w:r>
      <w:proofErr w:type="spellStart"/>
      <w:r w:rsidRPr="00B4732D">
        <w:t>Centric</w:t>
      </w:r>
      <w:proofErr w:type="spellEnd"/>
      <w:r w:rsidRPr="00B4732D">
        <w:t xml:space="preserve"> State </w:t>
      </w:r>
      <w:proofErr w:type="spellStart"/>
      <w:r w:rsidRPr="00B4732D">
        <w:t>Machine</w:t>
      </w:r>
      <w:bookmarkEnd w:id="10"/>
      <w:proofErr w:type="spellEnd"/>
    </w:p>
    <w:p w:rsidR="006518EC" w:rsidRDefault="006518EC" w:rsidP="006518EC"/>
    <w:p w:rsidR="006518EC" w:rsidRDefault="006518EC" w:rsidP="006518EC">
      <w:r>
        <w:t xml:space="preserve">Eine gespiegelte Version der State </w:t>
      </w:r>
      <w:proofErr w:type="spellStart"/>
      <w:r>
        <w:t>Centric</w:t>
      </w:r>
      <w:proofErr w:type="spellEnd"/>
      <w:r>
        <w:t xml:space="preserve"> Version. Das Switch Statement handelt nach den Events ab. In den einzelnen Case Statements wird allerdings noch nach dem Status der Ampel abgeprüft.</w:t>
      </w:r>
    </w:p>
    <w:p w:rsidR="006518EC" w:rsidRDefault="006518EC" w:rsidP="006518EC"/>
    <w:p w:rsidR="006518EC" w:rsidRDefault="006518EC" w:rsidP="002E2A16">
      <w:pPr>
        <w:pStyle w:val="berschrift4"/>
      </w:pPr>
      <w:r>
        <w:t>Vorteile</w:t>
      </w:r>
    </w:p>
    <w:p w:rsidR="002E2A16" w:rsidRPr="002E2A16" w:rsidRDefault="002E2A16" w:rsidP="006518EC">
      <w:pPr>
        <w:rPr>
          <w:rFonts w:ascii="Arial" w:hAnsi="Arial" w:cs="Arial"/>
        </w:rPr>
      </w:pPr>
    </w:p>
    <w:p w:rsidR="006518EC" w:rsidRPr="002E2A16" w:rsidRDefault="006518EC" w:rsidP="006518EC">
      <w:pPr>
        <w:pStyle w:val="Listenabsatz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2E2A16">
        <w:rPr>
          <w:rFonts w:ascii="Arial" w:hAnsi="Arial" w:cs="Arial"/>
          <w:sz w:val="24"/>
          <w:szCs w:val="24"/>
        </w:rPr>
        <w:t>Geeignet wenn viele Events auftreten müssen, damit sich der Satus ändern kann</w:t>
      </w:r>
    </w:p>
    <w:p w:rsidR="006518EC" w:rsidRPr="002E2A16" w:rsidRDefault="006518EC" w:rsidP="002E2A16">
      <w:pPr>
        <w:pStyle w:val="berschrift4"/>
      </w:pPr>
      <w:r w:rsidRPr="002E2A16">
        <w:t>Nachteile</w:t>
      </w:r>
    </w:p>
    <w:p w:rsidR="002E2A16" w:rsidRPr="002E2A16" w:rsidRDefault="002E2A16" w:rsidP="006518EC">
      <w:pPr>
        <w:rPr>
          <w:rFonts w:ascii="Arial" w:hAnsi="Arial" w:cs="Arial"/>
        </w:rPr>
      </w:pPr>
    </w:p>
    <w:p w:rsidR="006518EC" w:rsidRPr="002E2A16" w:rsidRDefault="006518EC" w:rsidP="006518EC">
      <w:pPr>
        <w:pStyle w:val="Listenabsatz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2E2A16">
        <w:rPr>
          <w:rFonts w:ascii="Arial" w:hAnsi="Arial" w:cs="Arial"/>
          <w:sz w:val="24"/>
          <w:szCs w:val="24"/>
        </w:rPr>
        <w:t>Komplett Statisch</w:t>
      </w:r>
    </w:p>
    <w:p w:rsidR="002E2A16" w:rsidRPr="002E2A16" w:rsidRDefault="006518EC" w:rsidP="006518EC">
      <w:pPr>
        <w:pStyle w:val="Listenabsatz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2E2A16">
        <w:rPr>
          <w:rFonts w:ascii="Arial" w:hAnsi="Arial" w:cs="Arial"/>
          <w:sz w:val="24"/>
          <w:szCs w:val="24"/>
        </w:rPr>
        <w:t>Je mehr Events, desto ineffizienter Arbeitet das Programm</w:t>
      </w:r>
    </w:p>
    <w:p w:rsidR="002E2A16" w:rsidRDefault="002E2A16">
      <w:pPr>
        <w:widowControl/>
        <w:suppressAutoHyphens w:val="0"/>
        <w:rPr>
          <w:rFonts w:asciiTheme="minorHAnsi" w:eastAsiaTheme="minorHAnsi" w:hAnsiTheme="minorHAnsi" w:cstheme="minorBidi"/>
          <w:kern w:val="0"/>
          <w:sz w:val="22"/>
          <w:szCs w:val="22"/>
          <w:lang w:val="de-DE" w:eastAsia="en-US" w:bidi="ar-SA"/>
        </w:rPr>
      </w:pPr>
      <w:r>
        <w:br w:type="page"/>
      </w:r>
    </w:p>
    <w:p w:rsidR="006518EC" w:rsidRDefault="006518EC" w:rsidP="006518EC">
      <w:pPr>
        <w:pStyle w:val="berschrift3"/>
      </w:pPr>
      <w:bookmarkStart w:id="11" w:name="_Toc431659028"/>
      <w:r w:rsidRPr="00B4732D">
        <w:lastRenderedPageBreak/>
        <w:t xml:space="preserve">State-Pattern State </w:t>
      </w:r>
      <w:proofErr w:type="spellStart"/>
      <w:r w:rsidRPr="00B4732D">
        <w:t>Machine</w:t>
      </w:r>
      <w:bookmarkEnd w:id="11"/>
      <w:proofErr w:type="spellEnd"/>
    </w:p>
    <w:p w:rsidR="002E2A16" w:rsidRPr="002E2A16" w:rsidRDefault="002E2A16" w:rsidP="002E2A16"/>
    <w:p w:rsidR="006518EC" w:rsidRDefault="006518EC" w:rsidP="006518EC">
      <w:r>
        <w:t xml:space="preserve">Dies ist eine objektorientierte Umsetzung einer State </w:t>
      </w:r>
      <w:proofErr w:type="spellStart"/>
      <w:r>
        <w:t>Machine</w:t>
      </w:r>
      <w:proofErr w:type="spellEnd"/>
      <w:r>
        <w:t xml:space="preserve">. Es wird eine Klasse erstellt welche verschiedene </w:t>
      </w:r>
      <w:proofErr w:type="gramStart"/>
      <w:r>
        <w:t>Methoden</w:t>
      </w:r>
      <w:proofErr w:type="gramEnd"/>
      <w:r>
        <w:t xml:space="preserve"> besitzt die jeweils auf ein Event reagieren:</w:t>
      </w:r>
    </w:p>
    <w:p w:rsidR="006518EC" w:rsidRPr="002E2A16" w:rsidRDefault="006518EC" w:rsidP="006518EC"/>
    <w:p w:rsidR="006518EC" w:rsidRPr="002E2A16" w:rsidRDefault="006518EC" w:rsidP="006518EC">
      <w:pPr>
        <w:pStyle w:val="Listenabsatz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E2A16">
        <w:rPr>
          <w:rFonts w:ascii="Arial" w:hAnsi="Arial" w:cs="Arial"/>
          <w:sz w:val="24"/>
          <w:szCs w:val="24"/>
        </w:rPr>
        <w:t>Enter – wird aufgerufen, wenn man dem Status beigetreten ist.</w:t>
      </w:r>
    </w:p>
    <w:p w:rsidR="006518EC" w:rsidRPr="002E2A16" w:rsidRDefault="006518EC" w:rsidP="006518EC">
      <w:pPr>
        <w:pStyle w:val="Listenabsatz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E2A16">
        <w:rPr>
          <w:rFonts w:ascii="Arial" w:hAnsi="Arial" w:cs="Arial"/>
          <w:sz w:val="24"/>
          <w:szCs w:val="24"/>
        </w:rPr>
        <w:t>Exit – wird aufgerufen, wenn man den Status verlässt.</w:t>
      </w:r>
    </w:p>
    <w:p w:rsidR="006518EC" w:rsidRPr="002E2A16" w:rsidRDefault="006518EC" w:rsidP="006518EC">
      <w:pPr>
        <w:pStyle w:val="Listenabsatz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proofErr w:type="spellStart"/>
      <w:r w:rsidRPr="002E2A16">
        <w:rPr>
          <w:rFonts w:ascii="Arial" w:hAnsi="Arial" w:cs="Arial"/>
          <w:sz w:val="24"/>
          <w:szCs w:val="24"/>
        </w:rPr>
        <w:t>EventGo</w:t>
      </w:r>
      <w:proofErr w:type="spellEnd"/>
      <w:r w:rsidRPr="002E2A16">
        <w:rPr>
          <w:rFonts w:ascii="Arial" w:hAnsi="Arial" w:cs="Arial"/>
          <w:sz w:val="24"/>
          <w:szCs w:val="24"/>
        </w:rPr>
        <w:t xml:space="preserve"> – verarbeitet den Start eines bestimmten Events.</w:t>
      </w:r>
    </w:p>
    <w:p w:rsidR="006518EC" w:rsidRPr="002E2A16" w:rsidRDefault="006518EC" w:rsidP="006518EC">
      <w:pPr>
        <w:pStyle w:val="Listenabsatz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proofErr w:type="spellStart"/>
      <w:r w:rsidRPr="002E2A16">
        <w:rPr>
          <w:rFonts w:ascii="Arial" w:hAnsi="Arial" w:cs="Arial"/>
          <w:sz w:val="24"/>
          <w:szCs w:val="24"/>
        </w:rPr>
        <w:t>EventStop</w:t>
      </w:r>
      <w:proofErr w:type="spellEnd"/>
      <w:r w:rsidRPr="002E2A16">
        <w:rPr>
          <w:rFonts w:ascii="Arial" w:hAnsi="Arial" w:cs="Arial"/>
          <w:sz w:val="24"/>
          <w:szCs w:val="24"/>
        </w:rPr>
        <w:t xml:space="preserve"> – verarbeitet das Ende eines bestimmten Events.</w:t>
      </w:r>
    </w:p>
    <w:p w:rsidR="006518EC" w:rsidRPr="002E2A16" w:rsidRDefault="006518EC" w:rsidP="002E2A16">
      <w:pPr>
        <w:pStyle w:val="Listenabsatz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E2A16">
        <w:rPr>
          <w:rFonts w:ascii="Arial" w:hAnsi="Arial" w:cs="Arial"/>
          <w:sz w:val="24"/>
          <w:szCs w:val="24"/>
        </w:rPr>
        <w:t>Housekeeping – geeignet für Zustände, die periodisch überprüft werden (z.B. Timeout)</w:t>
      </w:r>
    </w:p>
    <w:p w:rsidR="006518EC" w:rsidRPr="002E2A16" w:rsidRDefault="006518EC" w:rsidP="002E2A16">
      <w:pPr>
        <w:pStyle w:val="berschrift4"/>
      </w:pPr>
      <w:r w:rsidRPr="002E2A16">
        <w:t>Vorteile</w:t>
      </w:r>
    </w:p>
    <w:p w:rsidR="006518EC" w:rsidRPr="002E2A16" w:rsidRDefault="006518EC" w:rsidP="006518EC">
      <w:pPr>
        <w:rPr>
          <w:rFonts w:ascii="Arial" w:hAnsi="Arial" w:cs="Arial"/>
        </w:rPr>
      </w:pPr>
    </w:p>
    <w:p w:rsidR="006518EC" w:rsidRPr="002E2A16" w:rsidRDefault="006518EC" w:rsidP="006518EC">
      <w:pPr>
        <w:pStyle w:val="Listenabsatz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2E2A16">
        <w:rPr>
          <w:rFonts w:ascii="Arial" w:hAnsi="Arial" w:cs="Arial"/>
          <w:sz w:val="24"/>
          <w:szCs w:val="24"/>
        </w:rPr>
        <w:t>objektorientiert</w:t>
      </w:r>
    </w:p>
    <w:p w:rsidR="006518EC" w:rsidRPr="002E2A16" w:rsidRDefault="006518EC" w:rsidP="006518EC">
      <w:pPr>
        <w:pStyle w:val="Listenabsatz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2E2A16">
        <w:rPr>
          <w:rFonts w:ascii="Arial" w:hAnsi="Arial" w:cs="Arial"/>
          <w:sz w:val="24"/>
          <w:szCs w:val="24"/>
        </w:rPr>
        <w:t>gekoppelt</w:t>
      </w:r>
    </w:p>
    <w:p w:rsidR="006518EC" w:rsidRPr="002E2A16" w:rsidRDefault="006518EC" w:rsidP="006518EC">
      <w:pPr>
        <w:pStyle w:val="Listenabsatz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2E2A16">
        <w:rPr>
          <w:rFonts w:ascii="Arial" w:hAnsi="Arial" w:cs="Arial"/>
          <w:sz w:val="24"/>
          <w:szCs w:val="24"/>
        </w:rPr>
        <w:t>dynamischer</w:t>
      </w:r>
    </w:p>
    <w:p w:rsidR="006518EC" w:rsidRPr="002E2A16" w:rsidRDefault="006518EC" w:rsidP="006518EC">
      <w:pPr>
        <w:pStyle w:val="Listenabsatz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2E2A16">
        <w:rPr>
          <w:rFonts w:ascii="Arial" w:hAnsi="Arial" w:cs="Arial"/>
          <w:sz w:val="24"/>
          <w:szCs w:val="24"/>
        </w:rPr>
        <w:t>eigene Funktion um Event abzuhandeln</w:t>
      </w:r>
    </w:p>
    <w:p w:rsidR="006518EC" w:rsidRPr="002E2A16" w:rsidRDefault="006518EC" w:rsidP="002E2A16">
      <w:pPr>
        <w:pStyle w:val="berschrift4"/>
      </w:pPr>
      <w:r w:rsidRPr="002E2A16">
        <w:t>Nachteile</w:t>
      </w:r>
    </w:p>
    <w:p w:rsidR="006518EC" w:rsidRPr="002E2A16" w:rsidRDefault="006518EC" w:rsidP="006518EC">
      <w:pPr>
        <w:rPr>
          <w:rFonts w:ascii="Arial" w:hAnsi="Arial" w:cs="Arial"/>
        </w:rPr>
      </w:pPr>
    </w:p>
    <w:p w:rsidR="006518EC" w:rsidRPr="002E2A16" w:rsidRDefault="006518EC" w:rsidP="006518EC">
      <w:pPr>
        <w:pStyle w:val="Listenabsatz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2E2A16">
        <w:rPr>
          <w:rFonts w:ascii="Arial" w:hAnsi="Arial" w:cs="Arial"/>
          <w:sz w:val="24"/>
          <w:szCs w:val="24"/>
        </w:rPr>
        <w:t>komplexeste Version</w:t>
      </w:r>
    </w:p>
    <w:p w:rsidR="006518EC" w:rsidRPr="002E2A16" w:rsidRDefault="006518EC" w:rsidP="006518EC">
      <w:pPr>
        <w:pStyle w:val="Listenabsatz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2E2A16">
        <w:rPr>
          <w:rFonts w:ascii="Arial" w:hAnsi="Arial" w:cs="Arial"/>
          <w:sz w:val="24"/>
          <w:szCs w:val="24"/>
        </w:rPr>
        <w:t>Implementierung in C nicht möglich, da C keine objektorientierte Sprache ist</w:t>
      </w:r>
    </w:p>
    <w:p w:rsidR="002E2A16" w:rsidRDefault="002E2A16">
      <w:pPr>
        <w:widowControl/>
        <w:suppressAutoHyphens w:val="0"/>
      </w:pPr>
      <w:r>
        <w:br w:type="page"/>
      </w:r>
    </w:p>
    <w:p w:rsidR="002E2A16" w:rsidRDefault="002E2A16" w:rsidP="002E2A16">
      <w:pPr>
        <w:pStyle w:val="berschrift4"/>
      </w:pPr>
      <w:r>
        <w:lastRenderedPageBreak/>
        <w:t>Beispiel</w:t>
      </w:r>
    </w:p>
    <w:p w:rsidR="002E2A16" w:rsidRDefault="002E2A16" w:rsidP="002E2A16">
      <w:pPr>
        <w:ind w:left="360"/>
      </w:pPr>
    </w:p>
    <w:bookmarkStart w:id="12" w:name="_MON_1505287310"/>
    <w:bookmarkEnd w:id="12"/>
    <w:p w:rsidR="002E2A16" w:rsidRDefault="002E2A16" w:rsidP="002E2A16">
      <w:r>
        <w:object w:dxaOrig="9072" w:dyaOrig="75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379.2pt" o:ole="">
            <v:imagedata r:id="rId9" o:title=""/>
          </v:shape>
          <o:OLEObject Type="Embed" ProgID="Word.OpenDocumentText.12" ShapeID="_x0000_i1025" DrawAspect="Content" ObjectID="_1505400920" r:id="rId10"/>
        </w:object>
      </w:r>
    </w:p>
    <w:p w:rsidR="002E2A16" w:rsidRDefault="002E2A16" w:rsidP="002E2A16">
      <w:r>
        <w:t>[2]</w:t>
      </w:r>
    </w:p>
    <w:p w:rsidR="002E2A16" w:rsidRDefault="002E2A16">
      <w:pPr>
        <w:widowControl/>
        <w:suppressAutoHyphens w:val="0"/>
      </w:pPr>
      <w:r>
        <w:br w:type="page"/>
      </w:r>
    </w:p>
    <w:p w:rsidR="006518EC" w:rsidRPr="00B4732D" w:rsidRDefault="006518EC" w:rsidP="006518EC"/>
    <w:p w:rsidR="006518EC" w:rsidRPr="00B4732D" w:rsidRDefault="006518EC" w:rsidP="002E2A16">
      <w:pPr>
        <w:pStyle w:val="berschrift3"/>
      </w:pPr>
      <w:bookmarkStart w:id="13" w:name="_Toc431659029"/>
      <w:r w:rsidRPr="00B4732D">
        <w:t>Table-</w:t>
      </w:r>
      <w:proofErr w:type="spellStart"/>
      <w:r w:rsidRPr="00B4732D">
        <w:t>Driven</w:t>
      </w:r>
      <w:proofErr w:type="spellEnd"/>
      <w:r w:rsidRPr="00B4732D">
        <w:t xml:space="preserve"> State </w:t>
      </w:r>
      <w:proofErr w:type="spellStart"/>
      <w:r w:rsidRPr="00B4732D">
        <w:t>Machine</w:t>
      </w:r>
      <w:bookmarkEnd w:id="13"/>
      <w:proofErr w:type="spellEnd"/>
    </w:p>
    <w:p w:rsidR="006518EC" w:rsidRDefault="006518EC" w:rsidP="006518EC"/>
    <w:p w:rsidR="006518EC" w:rsidRDefault="006518EC" w:rsidP="006518EC">
      <w:r>
        <w:t>Hierbei wird eine Tabelle verwendet um die verschiedenen Status darzustellen.</w:t>
      </w:r>
    </w:p>
    <w:p w:rsidR="006518EC" w:rsidRDefault="006518EC" w:rsidP="006518EC"/>
    <w:p w:rsidR="006518EC" w:rsidRDefault="006518EC" w:rsidP="006518EC">
      <w:r>
        <w:rPr>
          <w:noProof/>
          <w:lang w:eastAsia="de-AT"/>
        </w:rPr>
        <w:drawing>
          <wp:inline distT="0" distB="0" distL="0" distR="0" wp14:anchorId="1B9D0F53" wp14:editId="7361A384">
            <wp:extent cx="5760720" cy="206057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EC" w:rsidRDefault="006518EC" w:rsidP="006518EC">
      <w:r>
        <w:t>[2]</w:t>
      </w:r>
    </w:p>
    <w:p w:rsidR="006518EC" w:rsidRDefault="006518EC" w:rsidP="006518EC"/>
    <w:p w:rsidR="006518EC" w:rsidRDefault="006518EC" w:rsidP="006518EC">
      <w:pPr>
        <w:pStyle w:val="berschrift4"/>
      </w:pPr>
      <w:r>
        <w:t>Vorteile</w:t>
      </w:r>
    </w:p>
    <w:p w:rsidR="006518EC" w:rsidRDefault="006518EC" w:rsidP="006518EC">
      <w:pPr>
        <w:pStyle w:val="Listenabsatz"/>
        <w:numPr>
          <w:ilvl w:val="0"/>
          <w:numId w:val="9"/>
        </w:numPr>
      </w:pPr>
      <w:r>
        <w:t>Besser lesbar</w:t>
      </w:r>
    </w:p>
    <w:p w:rsidR="006518EC" w:rsidRDefault="006518EC" w:rsidP="006518EC">
      <w:pPr>
        <w:pStyle w:val="berschrift4"/>
      </w:pPr>
      <w:r>
        <w:t>Nachteile</w:t>
      </w:r>
    </w:p>
    <w:p w:rsidR="006518EC" w:rsidRDefault="006518EC" w:rsidP="006518EC">
      <w:pPr>
        <w:pStyle w:val="Listenabsatz"/>
        <w:numPr>
          <w:ilvl w:val="0"/>
          <w:numId w:val="9"/>
        </w:numPr>
      </w:pPr>
      <w:r>
        <w:t>Tabelle schlechter lesbar, Fehler passieren leichter</w:t>
      </w:r>
    </w:p>
    <w:p w:rsidR="006518EC" w:rsidRPr="006518EC" w:rsidRDefault="006518EC">
      <w:pPr>
        <w:rPr>
          <w:lang w:val="de-DE"/>
        </w:rPr>
      </w:pPr>
    </w:p>
    <w:p w:rsidR="006518EC" w:rsidRPr="006518EC" w:rsidRDefault="006518EC">
      <w:pPr>
        <w:widowControl/>
        <w:suppressAutoHyphens w:val="0"/>
      </w:pPr>
      <w:r w:rsidRPr="006518EC">
        <w:br w:type="page"/>
      </w:r>
    </w:p>
    <w:p w:rsidR="00774697" w:rsidRPr="006518EC" w:rsidRDefault="004D5065">
      <w:pPr>
        <w:pStyle w:val="berschrift2"/>
      </w:pPr>
      <w:bookmarkStart w:id="14" w:name="__RefHeading___Toc111_1963609346"/>
      <w:bookmarkStart w:id="15" w:name="_Toc431659030"/>
      <w:bookmarkEnd w:id="14"/>
      <w:r w:rsidRPr="006518EC">
        <w:lastRenderedPageBreak/>
        <w:t>Aufgabenstellung</w:t>
      </w:r>
      <w:bookmarkEnd w:id="15"/>
    </w:p>
    <w:p w:rsidR="006518EC" w:rsidRPr="006518EC" w:rsidRDefault="006518EC" w:rsidP="006518EC">
      <w:pPr>
        <w:rPr>
          <w:lang w:val="en-US"/>
        </w:rPr>
      </w:pPr>
      <w:r w:rsidRPr="006518EC">
        <w:rPr>
          <w:lang w:val="en-US"/>
        </w:rPr>
        <w:t>Implem</w:t>
      </w:r>
      <w:r>
        <w:rPr>
          <w:lang w:val="en-US"/>
        </w:rPr>
        <w:t>ent a component based C-Program</w:t>
      </w:r>
      <w:r w:rsidRPr="006518EC">
        <w:rPr>
          <w:lang w:val="en-US"/>
        </w:rPr>
        <w:t xml:space="preserve"> to show the difference of the 5 types of state machines presented in the book of Mrs. </w:t>
      </w:r>
      <w:proofErr w:type="spellStart"/>
      <w:r w:rsidRPr="006518EC">
        <w:rPr>
          <w:lang w:val="en-US"/>
        </w:rPr>
        <w:t>Elicia</w:t>
      </w:r>
      <w:proofErr w:type="spellEnd"/>
      <w:r w:rsidRPr="006518EC">
        <w:rPr>
          <w:lang w:val="en-US"/>
        </w:rPr>
        <w:t xml:space="preserve"> White "Making Embedded Systems" with traffic light system we discussed in the lesson. To test your implementation you can use simple output functions (e.g. </w:t>
      </w:r>
      <w:proofErr w:type="spellStart"/>
      <w:r w:rsidRPr="006518EC">
        <w:rPr>
          <w:lang w:val="en-US"/>
        </w:rPr>
        <w:t>fprintf</w:t>
      </w:r>
      <w:proofErr w:type="spellEnd"/>
      <w:r w:rsidRPr="006518EC">
        <w:rPr>
          <w:lang w:val="en-US"/>
        </w:rPr>
        <w:t xml:space="preserve">), but be prepared to implement it also on hardware (GPIO with </w:t>
      </w:r>
      <w:proofErr w:type="spellStart"/>
      <w:r w:rsidRPr="006518EC">
        <w:rPr>
          <w:lang w:val="en-US"/>
        </w:rPr>
        <w:t>Leds</w:t>
      </w:r>
      <w:proofErr w:type="spellEnd"/>
      <w:r w:rsidRPr="006518EC">
        <w:rPr>
          <w:lang w:val="en-US"/>
        </w:rPr>
        <w:t>, Timers, etc.).</w:t>
      </w:r>
    </w:p>
    <w:p w:rsidR="006518EC" w:rsidRPr="006518EC" w:rsidRDefault="006518EC" w:rsidP="006518EC">
      <w:pPr>
        <w:rPr>
          <w:lang w:val="en-US"/>
        </w:rPr>
      </w:pPr>
    </w:p>
    <w:p w:rsidR="006518EC" w:rsidRPr="006518EC" w:rsidRDefault="006518EC" w:rsidP="006518EC">
      <w:pPr>
        <w:rPr>
          <w:lang w:val="en-US"/>
        </w:rPr>
      </w:pPr>
      <w:r w:rsidRPr="006518EC">
        <w:rPr>
          <w:lang w:val="en-US"/>
        </w:rPr>
        <w:t>Don't forget to document the differences (advantages/disadvantages) in your protocol.</w:t>
      </w:r>
    </w:p>
    <w:p w:rsidR="006518EC" w:rsidRPr="006518EC" w:rsidRDefault="006518EC" w:rsidP="006518EC"/>
    <w:p w:rsidR="006518EC" w:rsidRPr="006518EC" w:rsidRDefault="006518EC" w:rsidP="006518EC">
      <w:r w:rsidRPr="006518EC">
        <w:rPr>
          <w:noProof/>
          <w:lang w:eastAsia="de-AT"/>
        </w:rPr>
        <w:drawing>
          <wp:inline distT="0" distB="0" distL="0" distR="0" wp14:anchorId="56C967E7" wp14:editId="07A3F1AC">
            <wp:extent cx="5760720" cy="3543300"/>
            <wp:effectExtent l="0" t="0" r="0" b="0"/>
            <wp:docPr id="1" name="Grafik 1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dex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8EC" w:rsidRPr="006518EC" w:rsidRDefault="006518EC" w:rsidP="006518E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6518EC">
        <w:br w:type="page"/>
      </w:r>
    </w:p>
    <w:p w:rsidR="00774697" w:rsidRPr="006518EC" w:rsidRDefault="004D5065">
      <w:pPr>
        <w:pStyle w:val="berschrift1"/>
        <w:pageBreakBefore/>
      </w:pPr>
      <w:bookmarkStart w:id="16" w:name="__RefHeading___Toc113_1963609346"/>
      <w:bookmarkStart w:id="17" w:name="_Toc431659031"/>
      <w:bookmarkEnd w:id="16"/>
      <w:r w:rsidRPr="006518EC">
        <w:lastRenderedPageBreak/>
        <w:t>Ergebnisse</w:t>
      </w:r>
      <w:bookmarkEnd w:id="17"/>
    </w:p>
    <w:p w:rsidR="002E2A16" w:rsidRDefault="002E2A16">
      <w:pPr>
        <w:widowControl/>
        <w:suppressAutoHyphens w:val="0"/>
      </w:pPr>
    </w:p>
    <w:p w:rsidR="002E2A16" w:rsidRDefault="002E2A16" w:rsidP="002E2A16">
      <w:pPr>
        <w:pStyle w:val="berschrift2"/>
      </w:pPr>
      <w:bookmarkStart w:id="18" w:name="_Toc431659032"/>
      <w:r>
        <w:t>Vorbereitung</w:t>
      </w:r>
      <w:bookmarkEnd w:id="18"/>
    </w:p>
    <w:p w:rsidR="002E2A16" w:rsidRDefault="002E2A16" w:rsidP="002E2A16"/>
    <w:p w:rsidR="002E2A16" w:rsidRPr="00B4732D" w:rsidRDefault="002E2A16" w:rsidP="002E2A16">
      <w:r w:rsidRPr="00B4732D">
        <w:t xml:space="preserve">Um die Applikationen zu testen und zu auf den STM zu </w:t>
      </w:r>
      <w:proofErr w:type="spellStart"/>
      <w:r w:rsidRPr="00B4732D">
        <w:t>flashen</w:t>
      </w:r>
      <w:proofErr w:type="spellEnd"/>
      <w:r w:rsidRPr="00B4732D">
        <w:t xml:space="preserve"> wird mit </w:t>
      </w:r>
      <w:proofErr w:type="spellStart"/>
      <w:r w:rsidRPr="00B4732D">
        <w:t>eclipse</w:t>
      </w:r>
      <w:proofErr w:type="spellEnd"/>
      <w:r w:rsidRPr="00B4732D">
        <w:t xml:space="preserve"> gearbeitet.</w:t>
      </w:r>
    </w:p>
    <w:p w:rsidR="002E2A16" w:rsidRPr="00B4732D" w:rsidRDefault="002E2A16" w:rsidP="002E2A16">
      <w:r w:rsidRPr="00B4732D">
        <w:t xml:space="preserve">Die Website </w:t>
      </w:r>
      <w:hyperlink r:id="rId13" w:history="1">
        <w:r w:rsidRPr="00B4732D">
          <w:rPr>
            <w:rStyle w:val="Hyperlink"/>
          </w:rPr>
          <w:t>http://www.openstm32.org</w:t>
        </w:r>
      </w:hyperlink>
      <w:r w:rsidRPr="00B4732D">
        <w:t xml:space="preserve"> bietet ein Tutorial zur korrekten Konfiguration der IDE.</w:t>
      </w:r>
    </w:p>
    <w:p w:rsidR="002E2A16" w:rsidRPr="00B4732D" w:rsidRDefault="002E2A16" w:rsidP="002E2A16">
      <w:r w:rsidRPr="00B4732D">
        <w:t xml:space="preserve">Damit mit der HAL-Library gearbeitet werden kann, muss eine </w:t>
      </w:r>
      <w:proofErr w:type="spellStart"/>
      <w:r w:rsidRPr="00B4732D">
        <w:t>eclipse</w:t>
      </w:r>
      <w:proofErr w:type="spellEnd"/>
      <w:r w:rsidRPr="00B4732D">
        <w:t xml:space="preserve"> Erweiterung über „</w:t>
      </w:r>
      <w:proofErr w:type="spellStart"/>
      <w:r w:rsidRPr="00B4732D">
        <w:t>Install</w:t>
      </w:r>
      <w:proofErr w:type="spellEnd"/>
      <w:r w:rsidRPr="00B4732D">
        <w:t xml:space="preserve"> </w:t>
      </w:r>
      <w:proofErr w:type="spellStart"/>
      <w:r w:rsidRPr="00B4732D">
        <w:t>new</w:t>
      </w:r>
      <w:proofErr w:type="spellEnd"/>
      <w:r w:rsidRPr="00B4732D">
        <w:t xml:space="preserve"> </w:t>
      </w:r>
      <w:proofErr w:type="spellStart"/>
      <w:r w:rsidRPr="00B4732D">
        <w:t>software</w:t>
      </w:r>
      <w:proofErr w:type="spellEnd"/>
      <w:r w:rsidRPr="00B4732D">
        <w:t xml:space="preserve">“ von der Website </w:t>
      </w:r>
    </w:p>
    <w:p w:rsidR="002E2A16" w:rsidRPr="00B4732D" w:rsidRDefault="002E2A16" w:rsidP="002E2A16">
      <w:pPr>
        <w:rPr>
          <w:lang w:eastAsia="de-DE"/>
        </w:rPr>
      </w:pPr>
      <w:hyperlink r:id="rId14" w:history="1">
        <w:r w:rsidRPr="00B4732D">
          <w:rPr>
            <w:rStyle w:val="Hyperlink"/>
          </w:rPr>
          <w:t>http://www.ac6-tools.com/Eclipse-updates/org.openstm32.system-workbench.site</w:t>
        </w:r>
      </w:hyperlink>
      <w:r w:rsidRPr="00B4732D">
        <w:rPr>
          <w:lang w:eastAsia="de-DE"/>
        </w:rPr>
        <w:t xml:space="preserve"> geladen werden.</w:t>
      </w:r>
    </w:p>
    <w:p w:rsidR="002E2A16" w:rsidRPr="00B4732D" w:rsidRDefault="002E2A16" w:rsidP="002E2A16"/>
    <w:p w:rsidR="002E2A16" w:rsidRPr="00B4732D" w:rsidRDefault="002E2A16" w:rsidP="002E2A16">
      <w:r w:rsidRPr="00B4732D">
        <w:t xml:space="preserve">Damit der STM unter Windows erkannt wird und für das spätere </w:t>
      </w:r>
      <w:proofErr w:type="spellStart"/>
      <w:r w:rsidRPr="00B4732D">
        <w:t>flashen</w:t>
      </w:r>
      <w:proofErr w:type="spellEnd"/>
      <w:r w:rsidRPr="00B4732D">
        <w:t xml:space="preserve"> bereitsteht, muss ein Treiber von der Website </w:t>
      </w:r>
      <w:hyperlink r:id="rId15" w:history="1">
        <w:r w:rsidRPr="00B4732D">
          <w:rPr>
            <w:rStyle w:val="Hyperlink"/>
          </w:rPr>
          <w:t>http://www.st.com/web/catalog/tools/FM147/SC1887/PF260218</w:t>
        </w:r>
      </w:hyperlink>
      <w:r w:rsidRPr="00B4732D">
        <w:t xml:space="preserve"> geladen und installiert werden</w:t>
      </w:r>
    </w:p>
    <w:p w:rsidR="002E2A16" w:rsidRDefault="002E2A16">
      <w:pPr>
        <w:widowControl/>
        <w:suppressAutoHyphens w:val="0"/>
      </w:pPr>
    </w:p>
    <w:p w:rsidR="002E2A16" w:rsidRDefault="002E2A16" w:rsidP="002E2A16">
      <w:pPr>
        <w:pStyle w:val="berschrift2"/>
      </w:pPr>
      <w:bookmarkStart w:id="19" w:name="_Toc431659033"/>
      <w:r>
        <w:t>Projekterstellung</w:t>
      </w:r>
      <w:bookmarkEnd w:id="19"/>
    </w:p>
    <w:p w:rsidR="002E2A16" w:rsidRDefault="002E2A16" w:rsidP="002E2A16"/>
    <w:p w:rsidR="002E2A16" w:rsidRPr="00B4732D" w:rsidRDefault="002E2A16" w:rsidP="002E2A16">
      <w:r w:rsidRPr="00B4732D">
        <w:t xml:space="preserve">Beim Wizard müssen die Einstellungen der neu installierten Software benutzt und die STM Einstellungen angepasst werden (Model, …). Dafür wird die </w:t>
      </w:r>
      <w:proofErr w:type="spellStart"/>
      <w:r w:rsidRPr="00B4732D">
        <w:t>Toolchain</w:t>
      </w:r>
      <w:proofErr w:type="spellEnd"/>
      <w:r w:rsidRPr="00B4732D">
        <w:t xml:space="preserve"> Ac6 STM32 MCU GCC verwendet.</w:t>
      </w:r>
    </w:p>
    <w:p w:rsidR="002E2A16" w:rsidRPr="00B4732D" w:rsidRDefault="002E2A16" w:rsidP="002E2A16">
      <w:r w:rsidRPr="00B4732D">
        <w:t xml:space="preserve">Nun kann die spezielle </w:t>
      </w:r>
      <w:proofErr w:type="spellStart"/>
      <w:r w:rsidRPr="00B4732D">
        <w:t>Debug-Configuration</w:t>
      </w:r>
      <w:proofErr w:type="spellEnd"/>
      <w:r w:rsidRPr="00B4732D">
        <w:t xml:space="preserve"> (AC6) verwendet werden um das Projekt zu debuggen.</w:t>
      </w:r>
    </w:p>
    <w:p w:rsidR="002E2A16" w:rsidRDefault="002E2A16" w:rsidP="002E2A16">
      <w:r w:rsidRPr="00B4732D">
        <w:t xml:space="preserve">In manchen Fällen kann es notwendig sein, dass der STM an einem USB2.0 Port angeschlossen ist, und </w:t>
      </w:r>
      <w:proofErr w:type="spellStart"/>
      <w:r w:rsidRPr="00B4732D">
        <w:t>eclipse</w:t>
      </w:r>
      <w:proofErr w:type="spellEnd"/>
      <w:r w:rsidRPr="00B4732D">
        <w:t xml:space="preserve"> als Administrator ausgeführt wird.</w:t>
      </w:r>
    </w:p>
    <w:p w:rsidR="00562FB5" w:rsidRDefault="00562FB5" w:rsidP="002E2A16"/>
    <w:p w:rsidR="002E2A16" w:rsidRDefault="002E2A16" w:rsidP="00562FB5">
      <w:pPr>
        <w:pStyle w:val="berschrift2"/>
      </w:pPr>
      <w:bookmarkStart w:id="20" w:name="_Toc431659034"/>
      <w:r w:rsidRPr="00562FB5">
        <w:t>Erstellen</w:t>
      </w:r>
      <w:r>
        <w:t xml:space="preserve"> eines Header Files</w:t>
      </w:r>
      <w:bookmarkEnd w:id="20"/>
    </w:p>
    <w:p w:rsidR="002E2A16" w:rsidRDefault="002E2A16">
      <w:pPr>
        <w:widowControl/>
        <w:suppressAutoHyphens w:val="0"/>
      </w:pPr>
    </w:p>
    <w:p w:rsidR="00562FB5" w:rsidRDefault="002E2A16">
      <w:pPr>
        <w:widowControl/>
        <w:suppressAutoHyphens w:val="0"/>
      </w:pPr>
      <w:r>
        <w:t xml:space="preserve">Ein Header-File wurde erstellt. Dieses beinhält </w:t>
      </w:r>
      <w:proofErr w:type="spellStart"/>
      <w:r>
        <w:t>Enumerations</w:t>
      </w:r>
      <w:proofErr w:type="spellEnd"/>
      <w:r>
        <w:t xml:space="preserve"> für die Events</w:t>
      </w:r>
      <w:r w:rsidR="006B55EF">
        <w:t xml:space="preserve"> und für den Status der Ampel, eine Struktur in welcher das derzeitige Event, der derzeitige</w:t>
      </w:r>
      <w:r w:rsidR="00562FB5">
        <w:t xml:space="preserve"> Status,</w:t>
      </w:r>
      <w:r w:rsidR="006B55EF">
        <w:t xml:space="preserve"> </w:t>
      </w:r>
      <w:r w:rsidR="00145219">
        <w:t>ein</w:t>
      </w:r>
      <w:r w:rsidR="00562FB5">
        <w:t>en</w:t>
      </w:r>
      <w:r w:rsidR="00145219">
        <w:t xml:space="preserve"> Counter zum Übergeben der Blink-Anzahl gespeichert </w:t>
      </w:r>
      <w:r w:rsidR="00562FB5">
        <w:t>werden und den Prototyp der State-</w:t>
      </w:r>
      <w:proofErr w:type="spellStart"/>
      <w:r w:rsidR="00562FB5">
        <w:t>Machine</w:t>
      </w:r>
      <w:proofErr w:type="spellEnd"/>
      <w:r w:rsidR="00562FB5">
        <w:t xml:space="preserve"> Methode.</w:t>
      </w:r>
    </w:p>
    <w:p w:rsidR="00562FB5" w:rsidRDefault="00562FB5">
      <w:pPr>
        <w:widowControl/>
        <w:suppressAutoHyphens w:val="0"/>
      </w:pPr>
    </w:p>
    <w:p w:rsidR="00562FB5" w:rsidRDefault="00562FB5" w:rsidP="00562FB5">
      <w:pPr>
        <w:pStyle w:val="berschrift2"/>
      </w:pPr>
      <w:bookmarkStart w:id="21" w:name="_Toc431659035"/>
      <w:r>
        <w:t>Erstellen der LED Funktionen</w:t>
      </w:r>
      <w:bookmarkEnd w:id="21"/>
    </w:p>
    <w:p w:rsidR="00562FB5" w:rsidRDefault="00562FB5">
      <w:pPr>
        <w:widowControl/>
        <w:suppressAutoHyphens w:val="0"/>
      </w:pPr>
    </w:p>
    <w:p w:rsidR="00562FB5" w:rsidRDefault="00562FB5">
      <w:pPr>
        <w:widowControl/>
        <w:suppressAutoHyphens w:val="0"/>
      </w:pPr>
      <w:r>
        <w:t xml:space="preserve">Für jeden Zustand (Rot, Gelb, Gelb-Blink, …) wird eine Eigene LED Methode erstellt die später von der State </w:t>
      </w:r>
      <w:proofErr w:type="spellStart"/>
      <w:r>
        <w:t>Machine</w:t>
      </w:r>
      <w:proofErr w:type="spellEnd"/>
      <w:r>
        <w:t xml:space="preserve"> aufgerufen werden kann.</w:t>
      </w:r>
    </w:p>
    <w:p w:rsidR="00562FB5" w:rsidRDefault="00562FB5" w:rsidP="00562FB5">
      <w:pPr>
        <w:pStyle w:val="berschrift2"/>
      </w:pPr>
      <w:bookmarkStart w:id="22" w:name="_Toc431659036"/>
      <w:r>
        <w:lastRenderedPageBreak/>
        <w:t>Umsetzen der State Machines</w:t>
      </w:r>
      <w:bookmarkEnd w:id="22"/>
    </w:p>
    <w:p w:rsidR="00562FB5" w:rsidRPr="00562FB5" w:rsidRDefault="00562FB5" w:rsidP="00562FB5"/>
    <w:p w:rsidR="00562FB5" w:rsidRDefault="00562FB5">
      <w:pPr>
        <w:widowControl/>
        <w:suppressAutoHyphens w:val="0"/>
      </w:pPr>
      <w:r>
        <w:t xml:space="preserve">Die State Machines </w:t>
      </w:r>
      <w:proofErr w:type="gramStart"/>
      <w:r>
        <w:t>werden</w:t>
      </w:r>
      <w:proofErr w:type="gramEnd"/>
      <w:r>
        <w:t xml:space="preserve"> jeweils in einem eigenen File implementiert welches das Header File </w:t>
      </w:r>
      <w:proofErr w:type="spellStart"/>
      <w:r>
        <w:t>included</w:t>
      </w:r>
      <w:proofErr w:type="spellEnd"/>
      <w:r>
        <w:t>.</w:t>
      </w:r>
    </w:p>
    <w:p w:rsidR="00562FB5" w:rsidRDefault="00562FB5">
      <w:pPr>
        <w:widowControl/>
        <w:suppressAutoHyphens w:val="0"/>
      </w:pPr>
    </w:p>
    <w:p w:rsidR="00562FB5" w:rsidRDefault="00562FB5" w:rsidP="00562FB5">
      <w:pPr>
        <w:pStyle w:val="berschrift2"/>
      </w:pPr>
      <w:bookmarkStart w:id="23" w:name="_Toc431659037"/>
      <w:r>
        <w:t>Aufrufen in der Main Methode</w:t>
      </w:r>
      <w:bookmarkEnd w:id="23"/>
    </w:p>
    <w:p w:rsidR="00562FB5" w:rsidRDefault="00562FB5">
      <w:pPr>
        <w:widowControl/>
        <w:suppressAutoHyphens w:val="0"/>
      </w:pPr>
    </w:p>
    <w:p w:rsidR="002E2A16" w:rsidRDefault="00562FB5">
      <w:pPr>
        <w:widowControl/>
        <w:suppressAutoHyphens w:val="0"/>
      </w:pPr>
      <w:r>
        <w:t xml:space="preserve">Nun wird die State </w:t>
      </w:r>
      <w:proofErr w:type="spellStart"/>
      <w:r>
        <w:t>Machine</w:t>
      </w:r>
      <w:proofErr w:type="spellEnd"/>
      <w:r>
        <w:t xml:space="preserve"> Methode in der Main aufgerufen und kann auf den STM </w:t>
      </w:r>
      <w:proofErr w:type="spellStart"/>
      <w:r>
        <w:t>geflasht</w:t>
      </w:r>
      <w:proofErr w:type="spellEnd"/>
      <w:r>
        <w:t xml:space="preserve"> werden.</w:t>
      </w:r>
      <w:r w:rsidR="002E2A16">
        <w:br w:type="page"/>
      </w:r>
    </w:p>
    <w:p w:rsidR="006518EC" w:rsidRPr="006518EC" w:rsidRDefault="006518EC" w:rsidP="006518EC">
      <w:pPr>
        <w:pStyle w:val="berschrift1"/>
      </w:pPr>
      <w:bookmarkStart w:id="24" w:name="_Toc431659038"/>
      <w:r w:rsidRPr="006518EC">
        <w:lastRenderedPageBreak/>
        <w:t>Quellen</w:t>
      </w:r>
      <w:bookmarkEnd w:id="24"/>
    </w:p>
    <w:p w:rsidR="006518EC" w:rsidRPr="006518EC" w:rsidRDefault="006518EC" w:rsidP="006518EC"/>
    <w:p w:rsidR="006518EC" w:rsidRPr="006518EC" w:rsidRDefault="006518EC" w:rsidP="006518EC">
      <w:r w:rsidRPr="006518EC">
        <w:t xml:space="preserve">[1] </w:t>
      </w:r>
      <w:r w:rsidRPr="006518EC">
        <w:tab/>
        <w:t xml:space="preserve">OpenSTM32 Community Site - </w:t>
      </w:r>
      <w:hyperlink r:id="rId16" w:history="1">
        <w:r w:rsidRPr="006518EC">
          <w:rPr>
            <w:rStyle w:val="Hyperlink"/>
          </w:rPr>
          <w:t>http://www.openstm32.org/</w:t>
        </w:r>
      </w:hyperlink>
      <w:r w:rsidRPr="006518EC">
        <w:t xml:space="preserve"> </w:t>
      </w:r>
    </w:p>
    <w:p w:rsidR="006518EC" w:rsidRPr="006518EC" w:rsidRDefault="006518EC" w:rsidP="006518EC">
      <w:pPr>
        <w:ind w:firstLine="708"/>
      </w:pPr>
      <w:r w:rsidRPr="006518EC">
        <w:t>zuletzt abgerufen am 25.09.2015 (online)</w:t>
      </w:r>
    </w:p>
    <w:p w:rsidR="006518EC" w:rsidRPr="006518EC" w:rsidRDefault="006518EC" w:rsidP="006518EC">
      <w:pPr>
        <w:ind w:firstLine="708"/>
      </w:pPr>
    </w:p>
    <w:p w:rsidR="006518EC" w:rsidRPr="006518EC" w:rsidRDefault="006518EC" w:rsidP="006518EC">
      <w:pPr>
        <w:ind w:left="708" w:hanging="708"/>
      </w:pPr>
      <w:r>
        <w:t>[2]</w:t>
      </w:r>
      <w:r>
        <w:tab/>
      </w:r>
      <w:proofErr w:type="spellStart"/>
      <w:r>
        <w:t>Eli</w:t>
      </w:r>
      <w:r w:rsidRPr="006518EC">
        <w:t>cia</w:t>
      </w:r>
      <w:proofErr w:type="spellEnd"/>
      <w:r w:rsidRPr="006518EC">
        <w:t xml:space="preserve"> White: Making Embedded Systems </w:t>
      </w:r>
      <w:r w:rsidRPr="006518EC">
        <w:t>–</w:t>
      </w:r>
      <w:r w:rsidRPr="006518EC">
        <w:t xml:space="preserve"> </w:t>
      </w:r>
    </w:p>
    <w:p w:rsidR="006518EC" w:rsidRPr="006518EC" w:rsidRDefault="006518EC" w:rsidP="006518EC">
      <w:pPr>
        <w:ind w:left="708"/>
      </w:pPr>
      <w:hyperlink r:id="rId17" w:history="1">
        <w:r w:rsidRPr="006518EC">
          <w:rPr>
            <w:rStyle w:val="Hyperlink"/>
          </w:rPr>
          <w:t>http://it-ebooks.info/book/549/</w:t>
        </w:r>
      </w:hyperlink>
      <w:r w:rsidRPr="006518EC">
        <w:t xml:space="preserve">  </w:t>
      </w:r>
    </w:p>
    <w:p w:rsidR="006518EC" w:rsidRPr="006518EC" w:rsidRDefault="006518EC" w:rsidP="006518EC">
      <w:pPr>
        <w:ind w:left="708"/>
      </w:pPr>
      <w:r w:rsidRPr="006518EC">
        <w:t>zuletzt abgerufen am 02.10.2015 (online)</w:t>
      </w:r>
    </w:p>
    <w:p w:rsidR="006518EC" w:rsidRPr="006518EC" w:rsidRDefault="006518EC" w:rsidP="006518EC"/>
    <w:p w:rsidR="006518EC" w:rsidRPr="006518EC" w:rsidRDefault="006518EC" w:rsidP="006518EC">
      <w:pPr>
        <w:ind w:left="708" w:hanging="708"/>
      </w:pPr>
      <w:r w:rsidRPr="006518EC">
        <w:t>[3]</w:t>
      </w:r>
      <w:r w:rsidRPr="006518EC">
        <w:tab/>
        <w:t xml:space="preserve">STMicroelectronics: ST-LINK/V2-1 USB Driver für Windows - </w:t>
      </w:r>
      <w:hyperlink r:id="rId18" w:history="1">
        <w:r w:rsidRPr="006518EC">
          <w:rPr>
            <w:rStyle w:val="Hyperlink"/>
          </w:rPr>
          <w:t>http://www.st.com/web/catalog/tools/FM147/SC1887/PF260218</w:t>
        </w:r>
      </w:hyperlink>
      <w:r w:rsidRPr="006518EC">
        <w:t xml:space="preserve"> </w:t>
      </w:r>
    </w:p>
    <w:p w:rsidR="006518EC" w:rsidRPr="006518EC" w:rsidRDefault="006518EC" w:rsidP="006518EC">
      <w:pPr>
        <w:ind w:left="708" w:hanging="708"/>
      </w:pPr>
      <w:r w:rsidRPr="006518EC">
        <w:tab/>
        <w:t>zuletzt abgerufen am 25.09.2015 (online)</w:t>
      </w:r>
    </w:p>
    <w:p w:rsidR="006518EC" w:rsidRPr="006518EC" w:rsidRDefault="006518EC" w:rsidP="006518EC">
      <w:pPr>
        <w:pStyle w:val="Textkrper"/>
      </w:pPr>
    </w:p>
    <w:p w:rsidR="006518EC" w:rsidRPr="006518EC" w:rsidRDefault="006518EC">
      <w:pPr>
        <w:pStyle w:val="Textkrper"/>
      </w:pPr>
    </w:p>
    <w:sectPr w:rsidR="006518EC" w:rsidRPr="006518EC">
      <w:headerReference w:type="default" r:id="rId19"/>
      <w:footerReference w:type="default" r:id="rId20"/>
      <w:pgSz w:w="11906" w:h="16838"/>
      <w:pgMar w:top="1689" w:right="1134" w:bottom="1689" w:left="1134" w:header="1134" w:footer="1134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12F9" w:rsidRDefault="00FD12F9">
      <w:r>
        <w:separator/>
      </w:r>
    </w:p>
  </w:endnote>
  <w:endnote w:type="continuationSeparator" w:id="0">
    <w:p w:rsidR="00FD12F9" w:rsidRDefault="00FD12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roid Sans Fallback">
    <w:altName w:val="Times New Roman"/>
    <w:charset w:val="01"/>
    <w:family w:val="auto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4697" w:rsidRDefault="006B55EF">
    <w:pPr>
      <w:pStyle w:val="Fuzeile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</w:pPr>
    <w:r>
      <w:rPr>
        <w:sz w:val="20"/>
        <w:szCs w:val="20"/>
      </w:rPr>
      <w:t>5BHITT 2015/16</w:t>
    </w:r>
    <w:r w:rsidR="004D5065">
      <w:rPr>
        <w:sz w:val="20"/>
        <w:szCs w:val="20"/>
      </w:rPr>
      <w:tab/>
    </w:r>
    <w:r w:rsidR="004D5065">
      <w:rPr>
        <w:sz w:val="20"/>
        <w:szCs w:val="20"/>
      </w:rPr>
      <w:fldChar w:fldCharType="begin"/>
    </w:r>
    <w:r w:rsidR="004D5065">
      <w:rPr>
        <w:sz w:val="20"/>
        <w:szCs w:val="20"/>
      </w:rPr>
      <w:instrText xml:space="preserve"> PAGE </w:instrText>
    </w:r>
    <w:r w:rsidR="004D5065">
      <w:rPr>
        <w:sz w:val="20"/>
        <w:szCs w:val="20"/>
      </w:rPr>
      <w:fldChar w:fldCharType="separate"/>
    </w:r>
    <w:r w:rsidR="00E21AE9">
      <w:rPr>
        <w:noProof/>
        <w:sz w:val="20"/>
        <w:szCs w:val="20"/>
      </w:rPr>
      <w:t>2</w:t>
    </w:r>
    <w:r w:rsidR="004D5065">
      <w:rPr>
        <w:sz w:val="20"/>
        <w:szCs w:val="20"/>
      </w:rPr>
      <w:fldChar w:fldCharType="end"/>
    </w:r>
    <w:r w:rsidR="004D5065">
      <w:rPr>
        <w:sz w:val="20"/>
        <w:szCs w:val="20"/>
      </w:rPr>
      <w:tab/>
    </w:r>
    <w:r>
      <w:rPr>
        <w:sz w:val="20"/>
        <w:szCs w:val="20"/>
      </w:rPr>
      <w:t>Stefan Geyer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12F9" w:rsidRDefault="00FD12F9">
      <w:r>
        <w:separator/>
      </w:r>
    </w:p>
  </w:footnote>
  <w:footnote w:type="continuationSeparator" w:id="0">
    <w:p w:rsidR="00FD12F9" w:rsidRDefault="00FD12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4697" w:rsidRDefault="004D5065">
    <w:pPr>
      <w:pStyle w:val="Kopfzeile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</w:pPr>
    <w:r>
      <w:rPr>
        <w:sz w:val="20"/>
        <w:szCs w:val="20"/>
      </w:rPr>
      <w:t>Systemtechnik Labor</w:t>
    </w:r>
    <w:r>
      <w:rPr>
        <w:sz w:val="20"/>
        <w:szCs w:val="20"/>
      </w:rPr>
      <w:tab/>
    </w:r>
    <w:r>
      <w:rPr>
        <w:sz w:val="20"/>
        <w:szCs w:val="20"/>
      </w:rPr>
      <w:tab/>
    </w:r>
    <w:r w:rsidR="006B55EF">
      <w:rPr>
        <w:sz w:val="20"/>
        <w:szCs w:val="20"/>
      </w:rPr>
      <w:t>State Machines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berschrift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berschrift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berschrift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pStyle w:val="berschrift6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pStyle w:val="berschrift7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pStyle w:val="berschrift8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pStyle w:val="berschrift9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BB4654"/>
    <w:multiLevelType w:val="hybridMultilevel"/>
    <w:tmpl w:val="6DDE50D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CA1DE0"/>
    <w:multiLevelType w:val="hybridMultilevel"/>
    <w:tmpl w:val="A91660F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A35398"/>
    <w:multiLevelType w:val="multilevel"/>
    <w:tmpl w:val="8E062626"/>
    <w:lvl w:ilvl="0">
      <w:start w:val="1"/>
      <w:numFmt w:val="decimal"/>
      <w:lvlText w:val="%1"/>
      <w:lvlJc w:val="left"/>
      <w:pPr>
        <w:ind w:left="732" w:hanging="73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0" w:hanging="7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08" w:hanging="73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7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24" w:hanging="2520"/>
      </w:pPr>
      <w:rPr>
        <w:rFonts w:hint="default"/>
      </w:rPr>
    </w:lvl>
  </w:abstractNum>
  <w:abstractNum w:abstractNumId="4" w15:restartNumberingAfterBreak="0">
    <w:nsid w:val="3C2049E8"/>
    <w:multiLevelType w:val="hybridMultilevel"/>
    <w:tmpl w:val="904C342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C64532"/>
    <w:multiLevelType w:val="hybridMultilevel"/>
    <w:tmpl w:val="C2FAA9D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4920A3"/>
    <w:multiLevelType w:val="hybridMultilevel"/>
    <w:tmpl w:val="9D7ABD54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6538C3"/>
    <w:multiLevelType w:val="hybridMultilevel"/>
    <w:tmpl w:val="A0985BC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6747A6"/>
    <w:multiLevelType w:val="hybridMultilevel"/>
    <w:tmpl w:val="D19CC3B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D06AC0"/>
    <w:multiLevelType w:val="hybridMultilevel"/>
    <w:tmpl w:val="3BA8E8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635559"/>
    <w:multiLevelType w:val="hybridMultilevel"/>
    <w:tmpl w:val="1700AAD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A41015"/>
    <w:multiLevelType w:val="multilevel"/>
    <w:tmpl w:val="735898DE"/>
    <w:lvl w:ilvl="0">
      <w:start w:val="1"/>
      <w:numFmt w:val="decimal"/>
      <w:lvlText w:val="%1"/>
      <w:lvlJc w:val="left"/>
      <w:pPr>
        <w:ind w:left="732" w:hanging="73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2" w:hanging="7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32" w:hanging="73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68BB1FCC"/>
    <w:multiLevelType w:val="hybridMultilevel"/>
    <w:tmpl w:val="3DFAEFFA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A61BCE"/>
    <w:multiLevelType w:val="hybridMultilevel"/>
    <w:tmpl w:val="7E308E0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C608A6"/>
    <w:multiLevelType w:val="hybridMultilevel"/>
    <w:tmpl w:val="A16E89B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4"/>
  </w:num>
  <w:num w:numId="4">
    <w:abstractNumId w:val="10"/>
  </w:num>
  <w:num w:numId="5">
    <w:abstractNumId w:val="4"/>
  </w:num>
  <w:num w:numId="6">
    <w:abstractNumId w:val="8"/>
  </w:num>
  <w:num w:numId="7">
    <w:abstractNumId w:val="7"/>
  </w:num>
  <w:num w:numId="8">
    <w:abstractNumId w:val="2"/>
  </w:num>
  <w:num w:numId="9">
    <w:abstractNumId w:val="13"/>
  </w:num>
  <w:num w:numId="10">
    <w:abstractNumId w:val="3"/>
  </w:num>
  <w:num w:numId="11">
    <w:abstractNumId w:val="11"/>
  </w:num>
  <w:num w:numId="12">
    <w:abstractNumId w:val="6"/>
  </w:num>
  <w:num w:numId="13">
    <w:abstractNumId w:val="12"/>
  </w:num>
  <w:num w:numId="14">
    <w:abstractNumId w:val="5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Standard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38B"/>
    <w:rsid w:val="00145219"/>
    <w:rsid w:val="002B038B"/>
    <w:rsid w:val="002E2A16"/>
    <w:rsid w:val="004D5065"/>
    <w:rsid w:val="00562FB5"/>
    <w:rsid w:val="006518EC"/>
    <w:rsid w:val="006B55EF"/>
    <w:rsid w:val="00774697"/>
    <w:rsid w:val="00BB2413"/>
    <w:rsid w:val="00E21AE9"/>
    <w:rsid w:val="00FD1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5:chartTrackingRefBased/>
  <w15:docId w15:val="{E4733A52-EA19-4781-BE33-32F070208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pPr>
      <w:widowControl w:val="0"/>
      <w:suppressAutoHyphens/>
    </w:pPr>
    <w:rPr>
      <w:rFonts w:ascii="Verdana" w:eastAsia="Droid Sans Fallback" w:hAnsi="Verdana" w:cs="Mangal"/>
      <w:kern w:val="1"/>
      <w:sz w:val="24"/>
      <w:szCs w:val="24"/>
      <w:lang w:eastAsia="zh-CN" w:bidi="hi-IN"/>
    </w:rPr>
  </w:style>
  <w:style w:type="paragraph" w:styleId="berschrift1">
    <w:name w:val="heading 1"/>
    <w:basedOn w:val="Heading"/>
    <w:next w:val="Textkrper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berschrift2">
    <w:name w:val="heading 2"/>
    <w:basedOn w:val="Heading"/>
    <w:next w:val="Textkrper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berschrift3">
    <w:name w:val="heading 3"/>
    <w:basedOn w:val="Heading"/>
    <w:next w:val="Textkrper"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paragraph" w:styleId="berschrift4">
    <w:name w:val="heading 4"/>
    <w:basedOn w:val="Heading"/>
    <w:next w:val="Textkrper"/>
    <w:qFormat/>
    <w:pPr>
      <w:numPr>
        <w:ilvl w:val="3"/>
        <w:numId w:val="1"/>
      </w:numPr>
      <w:spacing w:before="120"/>
      <w:outlineLvl w:val="3"/>
    </w:pPr>
    <w:rPr>
      <w:b/>
      <w:bCs/>
      <w:i/>
      <w:iCs/>
      <w:sz w:val="27"/>
      <w:szCs w:val="27"/>
    </w:rPr>
  </w:style>
  <w:style w:type="paragraph" w:styleId="berschrift5">
    <w:name w:val="heading 5"/>
    <w:basedOn w:val="Heading"/>
    <w:next w:val="Textkrper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berschrift6">
    <w:name w:val="heading 6"/>
    <w:basedOn w:val="Heading"/>
    <w:next w:val="Textkrper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berschrift7">
    <w:name w:val="heading 7"/>
    <w:basedOn w:val="Heading"/>
    <w:next w:val="Textkrper"/>
    <w:qFormat/>
    <w:pPr>
      <w:numPr>
        <w:ilvl w:val="6"/>
        <w:numId w:val="1"/>
      </w:numPr>
      <w:spacing w:before="60" w:after="60"/>
      <w:outlineLvl w:val="6"/>
    </w:pPr>
    <w:rPr>
      <w:b/>
      <w:bCs/>
      <w:sz w:val="22"/>
      <w:szCs w:val="22"/>
    </w:rPr>
  </w:style>
  <w:style w:type="paragraph" w:styleId="berschrift8">
    <w:name w:val="heading 8"/>
    <w:basedOn w:val="Heading"/>
    <w:next w:val="Textkrper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2"/>
      <w:szCs w:val="22"/>
    </w:rPr>
  </w:style>
  <w:style w:type="paragraph" w:styleId="berschrift9">
    <w:name w:val="heading 9"/>
    <w:basedOn w:val="Heading"/>
    <w:next w:val="Textkrper"/>
    <w:qFormat/>
    <w:pPr>
      <w:numPr>
        <w:ilvl w:val="8"/>
        <w:numId w:val="1"/>
      </w:numPr>
      <w:spacing w:before="60" w:after="60"/>
      <w:outlineLvl w:val="8"/>
    </w:pPr>
    <w:rPr>
      <w:b/>
      <w:bCs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NumberingSymbols">
    <w:name w:val="Numbering Symbols"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IndexLink">
    <w:name w:val="Index Link"/>
  </w:style>
  <w:style w:type="paragraph" w:customStyle="1" w:styleId="Heading">
    <w:name w:val="Heading"/>
    <w:basedOn w:val="Standard"/>
    <w:next w:val="Textkrper"/>
    <w:pPr>
      <w:keepNext/>
      <w:spacing w:before="240" w:after="120"/>
    </w:pPr>
    <w:rPr>
      <w:rFonts w:ascii="Arial" w:hAnsi="Arial"/>
      <w:sz w:val="28"/>
      <w:szCs w:val="28"/>
    </w:rPr>
  </w:style>
  <w:style w:type="paragraph" w:styleId="Textkrper">
    <w:name w:val="Body Text"/>
    <w:basedOn w:val="Standard"/>
    <w:pPr>
      <w:spacing w:after="140" w:line="288" w:lineRule="auto"/>
    </w:pPr>
  </w:style>
  <w:style w:type="paragraph" w:styleId="Liste">
    <w:name w:val="List"/>
    <w:basedOn w:val="Textkrper"/>
  </w:style>
  <w:style w:type="paragraph" w:styleId="Beschriftung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itel">
    <w:name w:val="Title"/>
    <w:basedOn w:val="Heading"/>
    <w:next w:val="Textkrper"/>
    <w:qFormat/>
    <w:pPr>
      <w:jc w:val="center"/>
    </w:pPr>
    <w:rPr>
      <w:b/>
      <w:bCs/>
      <w:sz w:val="56"/>
      <w:szCs w:val="56"/>
    </w:rPr>
  </w:style>
  <w:style w:type="paragraph" w:styleId="Untertitel">
    <w:name w:val="Subtitle"/>
    <w:basedOn w:val="Heading"/>
    <w:next w:val="Textkrper"/>
    <w:qFormat/>
    <w:pPr>
      <w:spacing w:before="60"/>
      <w:jc w:val="center"/>
    </w:pPr>
    <w:rPr>
      <w:sz w:val="36"/>
      <w:szCs w:val="36"/>
    </w:rPr>
  </w:style>
  <w:style w:type="paragraph" w:customStyle="1" w:styleId="TableContents">
    <w:name w:val="Table Contents"/>
    <w:basedOn w:val="Standard"/>
    <w:pPr>
      <w:suppressLineNumbers/>
    </w:pPr>
  </w:style>
  <w:style w:type="paragraph" w:styleId="RGV-berschrift">
    <w:name w:val="toa heading"/>
    <w:basedOn w:val="Heading"/>
    <w:pPr>
      <w:suppressLineNumbers/>
    </w:pPr>
    <w:rPr>
      <w:b/>
      <w:bCs/>
      <w:sz w:val="32"/>
      <w:szCs w:val="32"/>
    </w:rPr>
  </w:style>
  <w:style w:type="paragraph" w:customStyle="1" w:styleId="Heading10">
    <w:name w:val="Heading 10"/>
    <w:basedOn w:val="Heading"/>
    <w:next w:val="Textkrper"/>
    <w:pPr>
      <w:tabs>
        <w:tab w:val="num" w:pos="1584"/>
      </w:tabs>
      <w:spacing w:before="60" w:after="60"/>
      <w:ind w:left="1584" w:hanging="1584"/>
      <w:outlineLvl w:val="8"/>
    </w:pPr>
    <w:rPr>
      <w:b/>
      <w:bCs/>
      <w:sz w:val="21"/>
      <w:szCs w:val="21"/>
    </w:rPr>
  </w:style>
  <w:style w:type="paragraph" w:customStyle="1" w:styleId="IllustrationIndexHeading">
    <w:name w:val="Illustration Index Heading"/>
    <w:basedOn w:val="Heading"/>
    <w:pPr>
      <w:suppressLineNumbers/>
    </w:pPr>
    <w:rPr>
      <w:b/>
      <w:bCs/>
      <w:sz w:val="32"/>
      <w:szCs w:val="32"/>
    </w:rPr>
  </w:style>
  <w:style w:type="paragraph" w:styleId="Indexberschrift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ObjectIndexHeading">
    <w:name w:val="Object 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TableIndexHeading">
    <w:name w:val="Table 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UserIndexHeading">
    <w:name w:val="User 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HorizontalLine">
    <w:name w:val="Horizontal Line"/>
    <w:basedOn w:val="Standard"/>
    <w:next w:val="Textkrper"/>
    <w:pPr>
      <w:suppressLineNumber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pacing w:after="283"/>
    </w:pPr>
    <w:rPr>
      <w:sz w:val="12"/>
      <w:szCs w:val="12"/>
    </w:rPr>
  </w:style>
  <w:style w:type="paragraph" w:customStyle="1" w:styleId="ListContents">
    <w:name w:val="List Contents"/>
    <w:basedOn w:val="Standard"/>
    <w:pPr>
      <w:ind w:left="567"/>
    </w:pPr>
  </w:style>
  <w:style w:type="paragraph" w:customStyle="1" w:styleId="ListHeading">
    <w:name w:val="List Heading"/>
    <w:basedOn w:val="Standard"/>
    <w:next w:val="ListContents"/>
  </w:style>
  <w:style w:type="paragraph" w:customStyle="1" w:styleId="PreformattedText">
    <w:name w:val="Preformatted Text"/>
    <w:basedOn w:val="Standard"/>
    <w:rPr>
      <w:rFonts w:ascii="Courier New" w:eastAsia="Courier New" w:hAnsi="Courier New" w:cs="Courier New"/>
      <w:sz w:val="20"/>
      <w:szCs w:val="20"/>
    </w:rPr>
  </w:style>
  <w:style w:type="paragraph" w:styleId="Umschlagabsenderadresse">
    <w:name w:val="envelope return"/>
    <w:basedOn w:val="Standard"/>
    <w:pPr>
      <w:suppressLineNumbers/>
      <w:spacing w:after="60"/>
    </w:pPr>
  </w:style>
  <w:style w:type="paragraph" w:styleId="Unterschrift">
    <w:name w:val="Signature"/>
    <w:basedOn w:val="Standard"/>
    <w:pPr>
      <w:suppressLineNumbers/>
    </w:pPr>
  </w:style>
  <w:style w:type="paragraph" w:styleId="Rechtsgrundlagenverzeichnis">
    <w:name w:val="table of authorities"/>
    <w:basedOn w:val="Heading"/>
    <w:pPr>
      <w:suppressLineNumbers/>
    </w:pPr>
    <w:rPr>
      <w:b/>
      <w:bCs/>
      <w:sz w:val="32"/>
      <w:szCs w:val="32"/>
    </w:rPr>
  </w:style>
  <w:style w:type="paragraph" w:styleId="Kopfzeile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HeaderLeft">
    <w:name w:val="Header Left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HeaderRight">
    <w:name w:val="Header Right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FooterRight">
    <w:name w:val="Footer Right"/>
    <w:basedOn w:val="Standard"/>
    <w:pPr>
      <w:suppressLineNumbers/>
      <w:tabs>
        <w:tab w:val="center" w:pos="4819"/>
        <w:tab w:val="right" w:pos="9638"/>
      </w:tabs>
    </w:pPr>
  </w:style>
  <w:style w:type="paragraph" w:styleId="Funotentext">
    <w:name w:val="footnote text"/>
    <w:basedOn w:val="Standard"/>
    <w:pPr>
      <w:suppressLineNumbers/>
      <w:ind w:left="339" w:hanging="339"/>
    </w:pPr>
    <w:rPr>
      <w:sz w:val="20"/>
      <w:szCs w:val="20"/>
    </w:rPr>
  </w:style>
  <w:style w:type="paragraph" w:customStyle="1" w:styleId="FrameContents">
    <w:name w:val="Frame Contents"/>
    <w:basedOn w:val="Standard"/>
  </w:style>
  <w:style w:type="paragraph" w:styleId="Umschlagadresse">
    <w:name w:val="envelope address"/>
    <w:basedOn w:val="Standard"/>
    <w:pPr>
      <w:suppressLineNumbers/>
      <w:spacing w:after="60"/>
    </w:pPr>
  </w:style>
  <w:style w:type="paragraph" w:styleId="Anrede">
    <w:name w:val="Salutation"/>
    <w:basedOn w:val="Standard"/>
    <w:pPr>
      <w:suppressLineNumbers/>
    </w:pPr>
  </w:style>
  <w:style w:type="paragraph" w:styleId="Endnotentext">
    <w:name w:val="endnote text"/>
    <w:basedOn w:val="Standard"/>
    <w:pPr>
      <w:suppressLineNumbers/>
      <w:ind w:left="339" w:hanging="339"/>
    </w:pPr>
    <w:rPr>
      <w:sz w:val="20"/>
      <w:szCs w:val="20"/>
    </w:rPr>
  </w:style>
  <w:style w:type="paragraph" w:styleId="Fuzeile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FooterLeft">
    <w:name w:val="Footer Left"/>
    <w:basedOn w:val="Standard"/>
    <w:pPr>
      <w:suppressLineNumbers/>
      <w:tabs>
        <w:tab w:val="center" w:pos="4819"/>
        <w:tab w:val="right" w:pos="9638"/>
      </w:tabs>
    </w:pPr>
  </w:style>
  <w:style w:type="paragraph" w:styleId="Verzeichnis1">
    <w:name w:val="toc 1"/>
    <w:basedOn w:val="Index"/>
    <w:uiPriority w:val="39"/>
    <w:pPr>
      <w:tabs>
        <w:tab w:val="right" w:leader="dot" w:pos="9638"/>
      </w:tabs>
    </w:pPr>
  </w:style>
  <w:style w:type="paragraph" w:styleId="Verzeichnis2">
    <w:name w:val="toc 2"/>
    <w:basedOn w:val="Index"/>
    <w:uiPriority w:val="39"/>
    <w:pPr>
      <w:tabs>
        <w:tab w:val="right" w:leader="dot" w:pos="9638"/>
      </w:tabs>
      <w:ind w:left="283"/>
    </w:pPr>
  </w:style>
  <w:style w:type="paragraph" w:styleId="Listenabsatz">
    <w:name w:val="List Paragraph"/>
    <w:basedOn w:val="Standard"/>
    <w:uiPriority w:val="34"/>
    <w:qFormat/>
    <w:rsid w:val="006518EC"/>
    <w:pPr>
      <w:widowControl/>
      <w:suppressAutoHyphens w:val="0"/>
      <w:spacing w:after="200" w:line="276" w:lineRule="auto"/>
      <w:ind w:left="720"/>
      <w:contextualSpacing/>
    </w:pPr>
    <w:rPr>
      <w:rFonts w:asciiTheme="minorHAnsi" w:eastAsiaTheme="minorHAnsi" w:hAnsiTheme="minorHAnsi" w:cstheme="minorBidi"/>
      <w:kern w:val="0"/>
      <w:sz w:val="22"/>
      <w:szCs w:val="22"/>
      <w:lang w:val="de-DE" w:eastAsia="en-US" w:bidi="ar-SA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BB2413"/>
    <w:pPr>
      <w:keepLines/>
      <w:widowControl/>
      <w:numPr>
        <w:numId w:val="0"/>
      </w:numPr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de-AT" w:bidi="ar-SA"/>
    </w:rPr>
  </w:style>
  <w:style w:type="paragraph" w:styleId="Verzeichnis3">
    <w:name w:val="toc 3"/>
    <w:basedOn w:val="Standard"/>
    <w:next w:val="Standard"/>
    <w:autoRedefine/>
    <w:uiPriority w:val="39"/>
    <w:unhideWhenUsed/>
    <w:rsid w:val="00BB2413"/>
    <w:pPr>
      <w:spacing w:after="100"/>
      <w:ind w:left="480"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openstm32.org" TargetMode="External"/><Relationship Id="rId18" Type="http://schemas.openxmlformats.org/officeDocument/2006/relationships/hyperlink" Target="http://www.st.com/web/catalog/tools/FM147/SC1887/PF260218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it-ebooks.info/book/549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openstm32.org/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://www.st.com/web/catalog/tools/FM147/SC1887/PF260218" TargetMode="External"/><Relationship Id="rId10" Type="http://schemas.openxmlformats.org/officeDocument/2006/relationships/oleObject" Target="embeddings/oleObject1.bin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://www.ac6-tools.com/Eclipse-updates/org.openstm32.system-workbench.site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289D44-BB34-4F0C-A6DF-2E5B608C3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1030</Words>
  <Characters>6493</Characters>
  <Application>Microsoft Office Word</Application>
  <DocSecurity>0</DocSecurity>
  <Lines>54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Geyer</dc:creator>
  <cp:keywords/>
  <dc:description/>
  <cp:lastModifiedBy>Stefan Geyer</cp:lastModifiedBy>
  <cp:revision>6</cp:revision>
  <cp:lastPrinted>2015-10-03T16:09:00Z</cp:lastPrinted>
  <dcterms:created xsi:type="dcterms:W3CDTF">2015-10-03T15:29:00Z</dcterms:created>
  <dcterms:modified xsi:type="dcterms:W3CDTF">2015-10-03T16:09:00Z</dcterms:modified>
</cp:coreProperties>
</file>