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22F" w:rsidRDefault="000004FE" w:rsidP="000004FE">
      <w:pPr>
        <w:pStyle w:val="Heading1"/>
      </w:pPr>
      <w:bookmarkStart w:id="0" w:name="_Toc351385685"/>
      <w:r>
        <w:t>Summary</w:t>
      </w:r>
      <w:bookmarkEnd w:id="0"/>
    </w:p>
    <w:p w:rsidR="00E14DB3" w:rsidRDefault="00F8458B" w:rsidP="00E14DB3">
      <w:r>
        <w:t xml:space="preserve">This document is a reference document for </w:t>
      </w:r>
      <w:proofErr w:type="spellStart"/>
      <w:r>
        <w:t>ResLog</w:t>
      </w:r>
      <w:proofErr w:type="spellEnd"/>
      <w:r>
        <w:t xml:space="preserve"> development. It is not intended for normal users and does not give general information on the user interface.</w:t>
      </w:r>
    </w:p>
    <w:p w:rsidR="00A17965" w:rsidRDefault="00A17965" w:rsidP="00E14DB3"/>
    <w:p w:rsidR="00A17965" w:rsidRDefault="00A17965" w:rsidP="00E14DB3"/>
    <w:p w:rsidR="00A17965" w:rsidRDefault="00A17965" w:rsidP="00E14DB3"/>
    <w:sdt>
      <w:sdtPr>
        <w:rPr>
          <w:rFonts w:ascii="Times New Roman" w:eastAsia="Times New Roman" w:hAnsi="Times New Roman" w:cs="Times New Roman"/>
          <w:b w:val="0"/>
          <w:bCs w:val="0"/>
          <w:color w:val="auto"/>
          <w:sz w:val="24"/>
          <w:szCs w:val="24"/>
          <w:lang w:val="en-GB"/>
        </w:rPr>
        <w:id w:val="20457469"/>
        <w:docPartObj>
          <w:docPartGallery w:val="Table of Contents"/>
          <w:docPartUnique/>
        </w:docPartObj>
      </w:sdtPr>
      <w:sdtEndPr/>
      <w:sdtContent>
        <w:p w:rsidR="00A17965" w:rsidRDefault="00A17965">
          <w:pPr>
            <w:pStyle w:val="TOCHeading"/>
          </w:pPr>
          <w:r>
            <w:t>Table of Contents</w:t>
          </w:r>
        </w:p>
        <w:p w:rsidR="00962939" w:rsidRDefault="00916020">
          <w:pPr>
            <w:pStyle w:val="TOC1"/>
            <w:tabs>
              <w:tab w:val="right" w:leader="dot" w:pos="9350"/>
            </w:tabs>
            <w:rPr>
              <w:rFonts w:asciiTheme="minorHAnsi" w:eastAsiaTheme="minorEastAsia" w:hAnsiTheme="minorHAnsi" w:cstheme="minorBidi"/>
              <w:noProof/>
              <w:sz w:val="22"/>
              <w:szCs w:val="22"/>
              <w:lang w:eastAsia="en-GB"/>
            </w:rPr>
          </w:pPr>
          <w:r>
            <w:fldChar w:fldCharType="begin"/>
          </w:r>
          <w:r w:rsidR="00A17965">
            <w:instrText xml:space="preserve"> TOC \o "1-3" \h \z \u </w:instrText>
          </w:r>
          <w:r>
            <w:fldChar w:fldCharType="separate"/>
          </w:r>
          <w:hyperlink w:anchor="_Toc351385685" w:history="1">
            <w:r w:rsidR="00962939" w:rsidRPr="00C3789C">
              <w:rPr>
                <w:rStyle w:val="Hyperlink"/>
                <w:noProof/>
              </w:rPr>
              <w:t>Summary</w:t>
            </w:r>
            <w:r w:rsidR="00962939">
              <w:rPr>
                <w:noProof/>
                <w:webHidden/>
              </w:rPr>
              <w:tab/>
            </w:r>
            <w:r w:rsidR="00962939">
              <w:rPr>
                <w:noProof/>
                <w:webHidden/>
              </w:rPr>
              <w:fldChar w:fldCharType="begin"/>
            </w:r>
            <w:r w:rsidR="00962939">
              <w:rPr>
                <w:noProof/>
                <w:webHidden/>
              </w:rPr>
              <w:instrText xml:space="preserve"> PAGEREF _Toc351385685 \h </w:instrText>
            </w:r>
            <w:r w:rsidR="00962939">
              <w:rPr>
                <w:noProof/>
                <w:webHidden/>
              </w:rPr>
            </w:r>
            <w:r w:rsidR="00962939">
              <w:rPr>
                <w:noProof/>
                <w:webHidden/>
              </w:rPr>
              <w:fldChar w:fldCharType="separate"/>
            </w:r>
            <w:r w:rsidR="00962939">
              <w:rPr>
                <w:noProof/>
                <w:webHidden/>
              </w:rPr>
              <w:t>1</w:t>
            </w:r>
            <w:r w:rsidR="00962939">
              <w:rPr>
                <w:noProof/>
                <w:webHidden/>
              </w:rPr>
              <w:fldChar w:fldCharType="end"/>
            </w:r>
          </w:hyperlink>
        </w:p>
        <w:p w:rsidR="00962939" w:rsidRDefault="00962939">
          <w:pPr>
            <w:pStyle w:val="TOC1"/>
            <w:tabs>
              <w:tab w:val="right" w:leader="dot" w:pos="9350"/>
            </w:tabs>
            <w:rPr>
              <w:rFonts w:asciiTheme="minorHAnsi" w:eastAsiaTheme="minorEastAsia" w:hAnsiTheme="minorHAnsi" w:cstheme="minorBidi"/>
              <w:noProof/>
              <w:sz w:val="22"/>
              <w:szCs w:val="22"/>
              <w:lang w:eastAsia="en-GB"/>
            </w:rPr>
          </w:pPr>
          <w:hyperlink w:anchor="_Toc351385686" w:history="1">
            <w:r w:rsidRPr="00C3789C">
              <w:rPr>
                <w:rStyle w:val="Hyperlink"/>
                <w:noProof/>
              </w:rPr>
              <w:t>Introduction</w:t>
            </w:r>
            <w:r>
              <w:rPr>
                <w:noProof/>
                <w:webHidden/>
              </w:rPr>
              <w:tab/>
            </w:r>
            <w:r>
              <w:rPr>
                <w:noProof/>
                <w:webHidden/>
              </w:rPr>
              <w:fldChar w:fldCharType="begin"/>
            </w:r>
            <w:r>
              <w:rPr>
                <w:noProof/>
                <w:webHidden/>
              </w:rPr>
              <w:instrText xml:space="preserve"> PAGEREF _Toc351385686 \h </w:instrText>
            </w:r>
            <w:r>
              <w:rPr>
                <w:noProof/>
                <w:webHidden/>
              </w:rPr>
            </w:r>
            <w:r>
              <w:rPr>
                <w:noProof/>
                <w:webHidden/>
              </w:rPr>
              <w:fldChar w:fldCharType="separate"/>
            </w:r>
            <w:r>
              <w:rPr>
                <w:noProof/>
                <w:webHidden/>
              </w:rPr>
              <w:t>2</w:t>
            </w:r>
            <w:r>
              <w:rPr>
                <w:noProof/>
                <w:webHidden/>
              </w:rPr>
              <w:fldChar w:fldCharType="end"/>
            </w:r>
          </w:hyperlink>
        </w:p>
        <w:p w:rsidR="00962939" w:rsidRDefault="00962939">
          <w:pPr>
            <w:pStyle w:val="TOC1"/>
            <w:tabs>
              <w:tab w:val="right" w:leader="dot" w:pos="9350"/>
            </w:tabs>
            <w:rPr>
              <w:rFonts w:asciiTheme="minorHAnsi" w:eastAsiaTheme="minorEastAsia" w:hAnsiTheme="minorHAnsi" w:cstheme="minorBidi"/>
              <w:noProof/>
              <w:sz w:val="22"/>
              <w:szCs w:val="22"/>
              <w:lang w:eastAsia="en-GB"/>
            </w:rPr>
          </w:pPr>
          <w:hyperlink w:anchor="_Toc351385687" w:history="1">
            <w:r w:rsidRPr="00C3789C">
              <w:rPr>
                <w:rStyle w:val="Hyperlink"/>
                <w:noProof/>
              </w:rPr>
              <w:t>Tables</w:t>
            </w:r>
            <w:r>
              <w:rPr>
                <w:noProof/>
                <w:webHidden/>
              </w:rPr>
              <w:tab/>
            </w:r>
            <w:r>
              <w:rPr>
                <w:noProof/>
                <w:webHidden/>
              </w:rPr>
              <w:fldChar w:fldCharType="begin"/>
            </w:r>
            <w:r>
              <w:rPr>
                <w:noProof/>
                <w:webHidden/>
              </w:rPr>
              <w:instrText xml:space="preserve"> PAGEREF _Toc351385687 \h </w:instrText>
            </w:r>
            <w:r>
              <w:rPr>
                <w:noProof/>
                <w:webHidden/>
              </w:rPr>
            </w:r>
            <w:r>
              <w:rPr>
                <w:noProof/>
                <w:webHidden/>
              </w:rPr>
              <w:fldChar w:fldCharType="separate"/>
            </w:r>
            <w:r>
              <w:rPr>
                <w:noProof/>
                <w:webHidden/>
              </w:rPr>
              <w:t>2</w:t>
            </w:r>
            <w:r>
              <w:rPr>
                <w:noProof/>
                <w:webHidden/>
              </w:rPr>
              <w:fldChar w:fldCharType="end"/>
            </w:r>
          </w:hyperlink>
        </w:p>
        <w:p w:rsidR="00962939" w:rsidRDefault="00962939">
          <w:pPr>
            <w:pStyle w:val="TOC2"/>
            <w:tabs>
              <w:tab w:val="right" w:leader="dot" w:pos="9350"/>
            </w:tabs>
            <w:rPr>
              <w:rFonts w:asciiTheme="minorHAnsi" w:eastAsiaTheme="minorEastAsia" w:hAnsiTheme="minorHAnsi" w:cstheme="minorBidi"/>
              <w:noProof/>
              <w:sz w:val="22"/>
              <w:szCs w:val="22"/>
              <w:lang w:eastAsia="en-GB"/>
            </w:rPr>
          </w:pPr>
          <w:hyperlink w:anchor="_Toc351385688" w:history="1">
            <w:r w:rsidRPr="00C3789C">
              <w:rPr>
                <w:rStyle w:val="Hyperlink"/>
                <w:noProof/>
              </w:rPr>
              <w:t>System tables</w:t>
            </w:r>
            <w:r>
              <w:rPr>
                <w:noProof/>
                <w:webHidden/>
              </w:rPr>
              <w:tab/>
            </w:r>
            <w:r>
              <w:rPr>
                <w:noProof/>
                <w:webHidden/>
              </w:rPr>
              <w:fldChar w:fldCharType="begin"/>
            </w:r>
            <w:r>
              <w:rPr>
                <w:noProof/>
                <w:webHidden/>
              </w:rPr>
              <w:instrText xml:space="preserve"> PAGEREF _Toc351385688 \h </w:instrText>
            </w:r>
            <w:r>
              <w:rPr>
                <w:noProof/>
                <w:webHidden/>
              </w:rPr>
            </w:r>
            <w:r>
              <w:rPr>
                <w:noProof/>
                <w:webHidden/>
              </w:rPr>
              <w:fldChar w:fldCharType="separate"/>
            </w:r>
            <w:r>
              <w:rPr>
                <w:noProof/>
                <w:webHidden/>
              </w:rPr>
              <w:t>5</w:t>
            </w:r>
            <w:r>
              <w:rPr>
                <w:noProof/>
                <w:webHidden/>
              </w:rPr>
              <w:fldChar w:fldCharType="end"/>
            </w:r>
          </w:hyperlink>
        </w:p>
        <w:p w:rsidR="00962939" w:rsidRDefault="00962939">
          <w:pPr>
            <w:pStyle w:val="TOC2"/>
            <w:tabs>
              <w:tab w:val="right" w:leader="dot" w:pos="9350"/>
            </w:tabs>
            <w:rPr>
              <w:rFonts w:asciiTheme="minorHAnsi" w:eastAsiaTheme="minorEastAsia" w:hAnsiTheme="minorHAnsi" w:cstheme="minorBidi"/>
              <w:noProof/>
              <w:sz w:val="22"/>
              <w:szCs w:val="22"/>
              <w:lang w:eastAsia="en-GB"/>
            </w:rPr>
          </w:pPr>
          <w:hyperlink w:anchor="_Toc351385689" w:history="1">
            <w:r w:rsidRPr="00C3789C">
              <w:rPr>
                <w:rStyle w:val="Hyperlink"/>
                <w:noProof/>
              </w:rPr>
              <w:t>Order tables</w:t>
            </w:r>
            <w:r>
              <w:rPr>
                <w:noProof/>
                <w:webHidden/>
              </w:rPr>
              <w:tab/>
            </w:r>
            <w:r>
              <w:rPr>
                <w:noProof/>
                <w:webHidden/>
              </w:rPr>
              <w:fldChar w:fldCharType="begin"/>
            </w:r>
            <w:r>
              <w:rPr>
                <w:noProof/>
                <w:webHidden/>
              </w:rPr>
              <w:instrText xml:space="preserve"> PAGEREF _Toc351385689 \h </w:instrText>
            </w:r>
            <w:r>
              <w:rPr>
                <w:noProof/>
                <w:webHidden/>
              </w:rPr>
            </w:r>
            <w:r>
              <w:rPr>
                <w:noProof/>
                <w:webHidden/>
              </w:rPr>
              <w:fldChar w:fldCharType="separate"/>
            </w:r>
            <w:r>
              <w:rPr>
                <w:noProof/>
                <w:webHidden/>
              </w:rPr>
              <w:t>5</w:t>
            </w:r>
            <w:r>
              <w:rPr>
                <w:noProof/>
                <w:webHidden/>
              </w:rPr>
              <w:fldChar w:fldCharType="end"/>
            </w:r>
          </w:hyperlink>
        </w:p>
        <w:p w:rsidR="00962939" w:rsidRDefault="00962939">
          <w:pPr>
            <w:pStyle w:val="TOC2"/>
            <w:tabs>
              <w:tab w:val="right" w:leader="dot" w:pos="9350"/>
            </w:tabs>
            <w:rPr>
              <w:rFonts w:asciiTheme="minorHAnsi" w:eastAsiaTheme="minorEastAsia" w:hAnsiTheme="minorHAnsi" w:cstheme="minorBidi"/>
              <w:noProof/>
              <w:sz w:val="22"/>
              <w:szCs w:val="22"/>
              <w:lang w:eastAsia="en-GB"/>
            </w:rPr>
          </w:pPr>
          <w:hyperlink w:anchor="_Toc351385690" w:history="1">
            <w:r w:rsidRPr="00C3789C">
              <w:rPr>
                <w:rStyle w:val="Hyperlink"/>
                <w:noProof/>
              </w:rPr>
              <w:t>Assembly tables</w:t>
            </w:r>
            <w:r>
              <w:rPr>
                <w:noProof/>
                <w:webHidden/>
              </w:rPr>
              <w:tab/>
            </w:r>
            <w:r>
              <w:rPr>
                <w:noProof/>
                <w:webHidden/>
              </w:rPr>
              <w:fldChar w:fldCharType="begin"/>
            </w:r>
            <w:r>
              <w:rPr>
                <w:noProof/>
                <w:webHidden/>
              </w:rPr>
              <w:instrText xml:space="preserve"> PAGEREF _Toc351385690 \h </w:instrText>
            </w:r>
            <w:r>
              <w:rPr>
                <w:noProof/>
                <w:webHidden/>
              </w:rPr>
            </w:r>
            <w:r>
              <w:rPr>
                <w:noProof/>
                <w:webHidden/>
              </w:rPr>
              <w:fldChar w:fldCharType="separate"/>
            </w:r>
            <w:r>
              <w:rPr>
                <w:noProof/>
                <w:webHidden/>
              </w:rPr>
              <w:t>7</w:t>
            </w:r>
            <w:r>
              <w:rPr>
                <w:noProof/>
                <w:webHidden/>
              </w:rPr>
              <w:fldChar w:fldCharType="end"/>
            </w:r>
          </w:hyperlink>
        </w:p>
        <w:p w:rsidR="00962939" w:rsidRDefault="00962939">
          <w:pPr>
            <w:pStyle w:val="TOC1"/>
            <w:tabs>
              <w:tab w:val="right" w:leader="dot" w:pos="9350"/>
            </w:tabs>
            <w:rPr>
              <w:rFonts w:asciiTheme="minorHAnsi" w:eastAsiaTheme="minorEastAsia" w:hAnsiTheme="minorHAnsi" w:cstheme="minorBidi"/>
              <w:noProof/>
              <w:sz w:val="22"/>
              <w:szCs w:val="22"/>
              <w:lang w:eastAsia="en-GB"/>
            </w:rPr>
          </w:pPr>
          <w:hyperlink w:anchor="_Toc351385691" w:history="1">
            <w:r w:rsidRPr="00C3789C">
              <w:rPr>
                <w:rStyle w:val="Hyperlink"/>
                <w:noProof/>
              </w:rPr>
              <w:t>Queries</w:t>
            </w:r>
            <w:r>
              <w:rPr>
                <w:noProof/>
                <w:webHidden/>
              </w:rPr>
              <w:tab/>
            </w:r>
            <w:r>
              <w:rPr>
                <w:noProof/>
                <w:webHidden/>
              </w:rPr>
              <w:fldChar w:fldCharType="begin"/>
            </w:r>
            <w:r>
              <w:rPr>
                <w:noProof/>
                <w:webHidden/>
              </w:rPr>
              <w:instrText xml:space="preserve"> PAGEREF _Toc351385691 \h </w:instrText>
            </w:r>
            <w:r>
              <w:rPr>
                <w:noProof/>
                <w:webHidden/>
              </w:rPr>
            </w:r>
            <w:r>
              <w:rPr>
                <w:noProof/>
                <w:webHidden/>
              </w:rPr>
              <w:fldChar w:fldCharType="separate"/>
            </w:r>
            <w:r>
              <w:rPr>
                <w:noProof/>
                <w:webHidden/>
              </w:rPr>
              <w:t>8</w:t>
            </w:r>
            <w:r>
              <w:rPr>
                <w:noProof/>
                <w:webHidden/>
              </w:rPr>
              <w:fldChar w:fldCharType="end"/>
            </w:r>
          </w:hyperlink>
        </w:p>
        <w:p w:rsidR="00962939" w:rsidRDefault="00962939">
          <w:pPr>
            <w:pStyle w:val="TOC1"/>
            <w:tabs>
              <w:tab w:val="right" w:leader="dot" w:pos="9350"/>
            </w:tabs>
            <w:rPr>
              <w:rFonts w:asciiTheme="minorHAnsi" w:eastAsiaTheme="minorEastAsia" w:hAnsiTheme="minorHAnsi" w:cstheme="minorBidi"/>
              <w:noProof/>
              <w:sz w:val="22"/>
              <w:szCs w:val="22"/>
              <w:lang w:eastAsia="en-GB"/>
            </w:rPr>
          </w:pPr>
          <w:hyperlink w:anchor="_Toc351385692" w:history="1">
            <w:r w:rsidRPr="00C3789C">
              <w:rPr>
                <w:rStyle w:val="Hyperlink"/>
                <w:noProof/>
              </w:rPr>
              <w:t>Forms</w:t>
            </w:r>
            <w:r>
              <w:rPr>
                <w:noProof/>
                <w:webHidden/>
              </w:rPr>
              <w:tab/>
            </w:r>
            <w:r>
              <w:rPr>
                <w:noProof/>
                <w:webHidden/>
              </w:rPr>
              <w:fldChar w:fldCharType="begin"/>
            </w:r>
            <w:r>
              <w:rPr>
                <w:noProof/>
                <w:webHidden/>
              </w:rPr>
              <w:instrText xml:space="preserve"> PAGEREF _Toc351385692 \h </w:instrText>
            </w:r>
            <w:r>
              <w:rPr>
                <w:noProof/>
                <w:webHidden/>
              </w:rPr>
            </w:r>
            <w:r>
              <w:rPr>
                <w:noProof/>
                <w:webHidden/>
              </w:rPr>
              <w:fldChar w:fldCharType="separate"/>
            </w:r>
            <w:r>
              <w:rPr>
                <w:noProof/>
                <w:webHidden/>
              </w:rPr>
              <w:t>25</w:t>
            </w:r>
            <w:r>
              <w:rPr>
                <w:noProof/>
                <w:webHidden/>
              </w:rPr>
              <w:fldChar w:fldCharType="end"/>
            </w:r>
          </w:hyperlink>
        </w:p>
        <w:p w:rsidR="00962939" w:rsidRDefault="00962939">
          <w:pPr>
            <w:pStyle w:val="TOC2"/>
            <w:tabs>
              <w:tab w:val="right" w:leader="dot" w:pos="9350"/>
            </w:tabs>
            <w:rPr>
              <w:rFonts w:asciiTheme="minorHAnsi" w:eastAsiaTheme="minorEastAsia" w:hAnsiTheme="minorHAnsi" w:cstheme="minorBidi"/>
              <w:noProof/>
              <w:sz w:val="22"/>
              <w:szCs w:val="22"/>
              <w:lang w:eastAsia="en-GB"/>
            </w:rPr>
          </w:pPr>
          <w:hyperlink w:anchor="_Toc351385693" w:history="1">
            <w:r w:rsidRPr="00C3789C">
              <w:rPr>
                <w:rStyle w:val="Hyperlink"/>
                <w:noProof/>
              </w:rPr>
              <w:t>Order planning</w:t>
            </w:r>
            <w:r>
              <w:rPr>
                <w:noProof/>
                <w:webHidden/>
              </w:rPr>
              <w:tab/>
            </w:r>
            <w:r>
              <w:rPr>
                <w:noProof/>
                <w:webHidden/>
              </w:rPr>
              <w:fldChar w:fldCharType="begin"/>
            </w:r>
            <w:r>
              <w:rPr>
                <w:noProof/>
                <w:webHidden/>
              </w:rPr>
              <w:instrText xml:space="preserve"> PAGEREF _Toc351385693 \h </w:instrText>
            </w:r>
            <w:r>
              <w:rPr>
                <w:noProof/>
                <w:webHidden/>
              </w:rPr>
            </w:r>
            <w:r>
              <w:rPr>
                <w:noProof/>
                <w:webHidden/>
              </w:rPr>
              <w:fldChar w:fldCharType="separate"/>
            </w:r>
            <w:r>
              <w:rPr>
                <w:noProof/>
                <w:webHidden/>
              </w:rPr>
              <w:t>26</w:t>
            </w:r>
            <w:r>
              <w:rPr>
                <w:noProof/>
                <w:webHidden/>
              </w:rPr>
              <w:fldChar w:fldCharType="end"/>
            </w:r>
          </w:hyperlink>
        </w:p>
        <w:p w:rsidR="00962939" w:rsidRDefault="00962939">
          <w:pPr>
            <w:pStyle w:val="TOC2"/>
            <w:tabs>
              <w:tab w:val="right" w:leader="dot" w:pos="9350"/>
            </w:tabs>
            <w:rPr>
              <w:rFonts w:asciiTheme="minorHAnsi" w:eastAsiaTheme="minorEastAsia" w:hAnsiTheme="minorHAnsi" w:cstheme="minorBidi"/>
              <w:noProof/>
              <w:sz w:val="22"/>
              <w:szCs w:val="22"/>
              <w:lang w:eastAsia="en-GB"/>
            </w:rPr>
          </w:pPr>
          <w:hyperlink w:anchor="_Toc351385694" w:history="1">
            <w:r w:rsidRPr="00C3789C">
              <w:rPr>
                <w:rStyle w:val="Hyperlink"/>
                <w:noProof/>
              </w:rPr>
              <w:t>Assembly</w:t>
            </w:r>
            <w:r>
              <w:rPr>
                <w:noProof/>
                <w:webHidden/>
              </w:rPr>
              <w:tab/>
            </w:r>
            <w:r>
              <w:rPr>
                <w:noProof/>
                <w:webHidden/>
              </w:rPr>
              <w:fldChar w:fldCharType="begin"/>
            </w:r>
            <w:r>
              <w:rPr>
                <w:noProof/>
                <w:webHidden/>
              </w:rPr>
              <w:instrText xml:space="preserve"> PAGEREF _Toc351385694 \h </w:instrText>
            </w:r>
            <w:r>
              <w:rPr>
                <w:noProof/>
                <w:webHidden/>
              </w:rPr>
            </w:r>
            <w:r>
              <w:rPr>
                <w:noProof/>
                <w:webHidden/>
              </w:rPr>
              <w:fldChar w:fldCharType="separate"/>
            </w:r>
            <w:r>
              <w:rPr>
                <w:noProof/>
                <w:webHidden/>
              </w:rPr>
              <w:t>27</w:t>
            </w:r>
            <w:r>
              <w:rPr>
                <w:noProof/>
                <w:webHidden/>
              </w:rPr>
              <w:fldChar w:fldCharType="end"/>
            </w:r>
          </w:hyperlink>
        </w:p>
        <w:p w:rsidR="00962939" w:rsidRDefault="00962939">
          <w:pPr>
            <w:pStyle w:val="TOC2"/>
            <w:tabs>
              <w:tab w:val="right" w:leader="dot" w:pos="9350"/>
            </w:tabs>
            <w:rPr>
              <w:rFonts w:asciiTheme="minorHAnsi" w:eastAsiaTheme="minorEastAsia" w:hAnsiTheme="minorHAnsi" w:cstheme="minorBidi"/>
              <w:noProof/>
              <w:sz w:val="22"/>
              <w:szCs w:val="22"/>
              <w:lang w:eastAsia="en-GB"/>
            </w:rPr>
          </w:pPr>
          <w:hyperlink w:anchor="_Toc351385695" w:history="1">
            <w:r w:rsidRPr="00C3789C">
              <w:rPr>
                <w:rStyle w:val="Hyperlink"/>
                <w:noProof/>
              </w:rPr>
              <w:t>Slot Data</w:t>
            </w:r>
            <w:r>
              <w:rPr>
                <w:noProof/>
                <w:webHidden/>
              </w:rPr>
              <w:tab/>
            </w:r>
            <w:r>
              <w:rPr>
                <w:noProof/>
                <w:webHidden/>
              </w:rPr>
              <w:fldChar w:fldCharType="begin"/>
            </w:r>
            <w:r>
              <w:rPr>
                <w:noProof/>
                <w:webHidden/>
              </w:rPr>
              <w:instrText xml:space="preserve"> PAGEREF _Toc351385695 \h </w:instrText>
            </w:r>
            <w:r>
              <w:rPr>
                <w:noProof/>
                <w:webHidden/>
              </w:rPr>
            </w:r>
            <w:r>
              <w:rPr>
                <w:noProof/>
                <w:webHidden/>
              </w:rPr>
              <w:fldChar w:fldCharType="separate"/>
            </w:r>
            <w:r>
              <w:rPr>
                <w:noProof/>
                <w:webHidden/>
              </w:rPr>
              <w:t>28</w:t>
            </w:r>
            <w:r>
              <w:rPr>
                <w:noProof/>
                <w:webHidden/>
              </w:rPr>
              <w:fldChar w:fldCharType="end"/>
            </w:r>
          </w:hyperlink>
        </w:p>
        <w:p w:rsidR="00962939" w:rsidRDefault="00962939">
          <w:pPr>
            <w:pStyle w:val="TOC2"/>
            <w:tabs>
              <w:tab w:val="right" w:leader="dot" w:pos="9350"/>
            </w:tabs>
            <w:rPr>
              <w:rFonts w:asciiTheme="minorHAnsi" w:eastAsiaTheme="minorEastAsia" w:hAnsiTheme="minorHAnsi" w:cstheme="minorBidi"/>
              <w:noProof/>
              <w:sz w:val="22"/>
              <w:szCs w:val="22"/>
              <w:lang w:eastAsia="en-GB"/>
            </w:rPr>
          </w:pPr>
          <w:hyperlink w:anchor="_Toc351385696" w:history="1">
            <w:r w:rsidRPr="00C3789C">
              <w:rPr>
                <w:rStyle w:val="Hyperlink"/>
                <w:noProof/>
              </w:rPr>
              <w:t>frmQC</w:t>
            </w:r>
            <w:r>
              <w:rPr>
                <w:noProof/>
                <w:webHidden/>
              </w:rPr>
              <w:tab/>
            </w:r>
            <w:r>
              <w:rPr>
                <w:noProof/>
                <w:webHidden/>
              </w:rPr>
              <w:fldChar w:fldCharType="begin"/>
            </w:r>
            <w:r>
              <w:rPr>
                <w:noProof/>
                <w:webHidden/>
              </w:rPr>
              <w:instrText xml:space="preserve"> PAGEREF _Toc351385696 \h </w:instrText>
            </w:r>
            <w:r>
              <w:rPr>
                <w:noProof/>
                <w:webHidden/>
              </w:rPr>
            </w:r>
            <w:r>
              <w:rPr>
                <w:noProof/>
                <w:webHidden/>
              </w:rPr>
              <w:fldChar w:fldCharType="separate"/>
            </w:r>
            <w:r>
              <w:rPr>
                <w:noProof/>
                <w:webHidden/>
              </w:rPr>
              <w:t>29</w:t>
            </w:r>
            <w:r>
              <w:rPr>
                <w:noProof/>
                <w:webHidden/>
              </w:rPr>
              <w:fldChar w:fldCharType="end"/>
            </w:r>
          </w:hyperlink>
        </w:p>
        <w:p w:rsidR="00962939" w:rsidRDefault="00962939">
          <w:pPr>
            <w:pStyle w:val="TOC2"/>
            <w:tabs>
              <w:tab w:val="right" w:leader="dot" w:pos="9350"/>
            </w:tabs>
            <w:rPr>
              <w:rFonts w:asciiTheme="minorHAnsi" w:eastAsiaTheme="minorEastAsia" w:hAnsiTheme="minorHAnsi" w:cstheme="minorBidi"/>
              <w:noProof/>
              <w:sz w:val="22"/>
              <w:szCs w:val="22"/>
              <w:lang w:eastAsia="en-GB"/>
            </w:rPr>
          </w:pPr>
          <w:hyperlink w:anchor="_Toc351385697" w:history="1">
            <w:r w:rsidRPr="00C3789C">
              <w:rPr>
                <w:rStyle w:val="Hyperlink"/>
                <w:noProof/>
              </w:rPr>
              <w:t>Other forms</w:t>
            </w:r>
            <w:r>
              <w:rPr>
                <w:noProof/>
                <w:webHidden/>
              </w:rPr>
              <w:tab/>
            </w:r>
            <w:r>
              <w:rPr>
                <w:noProof/>
                <w:webHidden/>
              </w:rPr>
              <w:fldChar w:fldCharType="begin"/>
            </w:r>
            <w:r>
              <w:rPr>
                <w:noProof/>
                <w:webHidden/>
              </w:rPr>
              <w:instrText xml:space="preserve"> PAGEREF _Toc351385697 \h </w:instrText>
            </w:r>
            <w:r>
              <w:rPr>
                <w:noProof/>
                <w:webHidden/>
              </w:rPr>
            </w:r>
            <w:r>
              <w:rPr>
                <w:noProof/>
                <w:webHidden/>
              </w:rPr>
              <w:fldChar w:fldCharType="separate"/>
            </w:r>
            <w:r>
              <w:rPr>
                <w:noProof/>
                <w:webHidden/>
              </w:rPr>
              <w:t>30</w:t>
            </w:r>
            <w:r>
              <w:rPr>
                <w:noProof/>
                <w:webHidden/>
              </w:rPr>
              <w:fldChar w:fldCharType="end"/>
            </w:r>
          </w:hyperlink>
        </w:p>
        <w:p w:rsidR="00962939" w:rsidRDefault="00962939">
          <w:pPr>
            <w:pStyle w:val="TOC1"/>
            <w:tabs>
              <w:tab w:val="right" w:leader="dot" w:pos="9350"/>
            </w:tabs>
            <w:rPr>
              <w:rFonts w:asciiTheme="minorHAnsi" w:eastAsiaTheme="minorEastAsia" w:hAnsiTheme="minorHAnsi" w:cstheme="minorBidi"/>
              <w:noProof/>
              <w:sz w:val="22"/>
              <w:szCs w:val="22"/>
              <w:lang w:eastAsia="en-GB"/>
            </w:rPr>
          </w:pPr>
          <w:hyperlink w:anchor="_Toc351385698" w:history="1">
            <w:r w:rsidRPr="00C3789C">
              <w:rPr>
                <w:rStyle w:val="Hyperlink"/>
                <w:noProof/>
              </w:rPr>
              <w:t>VB Code</w:t>
            </w:r>
            <w:r>
              <w:rPr>
                <w:noProof/>
                <w:webHidden/>
              </w:rPr>
              <w:tab/>
            </w:r>
            <w:r>
              <w:rPr>
                <w:noProof/>
                <w:webHidden/>
              </w:rPr>
              <w:fldChar w:fldCharType="begin"/>
            </w:r>
            <w:r>
              <w:rPr>
                <w:noProof/>
                <w:webHidden/>
              </w:rPr>
              <w:instrText xml:space="preserve"> PAGEREF _Toc351385698 \h </w:instrText>
            </w:r>
            <w:r>
              <w:rPr>
                <w:noProof/>
                <w:webHidden/>
              </w:rPr>
            </w:r>
            <w:r>
              <w:rPr>
                <w:noProof/>
                <w:webHidden/>
              </w:rPr>
              <w:fldChar w:fldCharType="separate"/>
            </w:r>
            <w:r>
              <w:rPr>
                <w:noProof/>
                <w:webHidden/>
              </w:rPr>
              <w:t>31</w:t>
            </w:r>
            <w:r>
              <w:rPr>
                <w:noProof/>
                <w:webHidden/>
              </w:rPr>
              <w:fldChar w:fldCharType="end"/>
            </w:r>
          </w:hyperlink>
        </w:p>
        <w:p w:rsidR="00A17965" w:rsidRDefault="00916020">
          <w:r>
            <w:fldChar w:fldCharType="end"/>
          </w:r>
        </w:p>
      </w:sdtContent>
    </w:sdt>
    <w:p w:rsidR="00A17965" w:rsidRDefault="00A17965" w:rsidP="00E14DB3"/>
    <w:p w:rsidR="00A17965" w:rsidRPr="00E14DB3" w:rsidRDefault="00A17965" w:rsidP="00E14DB3"/>
    <w:p w:rsidR="00A17965" w:rsidRDefault="00A17965">
      <w:pPr>
        <w:spacing w:after="0"/>
        <w:rPr>
          <w:rFonts w:ascii="Arial" w:hAnsi="Arial"/>
          <w:b/>
          <w:kern w:val="28"/>
          <w:sz w:val="28"/>
          <w:szCs w:val="20"/>
        </w:rPr>
      </w:pPr>
      <w:r>
        <w:br w:type="page"/>
      </w:r>
    </w:p>
    <w:p w:rsidR="00C72F63" w:rsidRDefault="00C72F63" w:rsidP="00D5722F">
      <w:pPr>
        <w:pStyle w:val="Heading1"/>
      </w:pPr>
      <w:bookmarkStart w:id="1" w:name="_Toc351385686"/>
      <w:r>
        <w:lastRenderedPageBreak/>
        <w:t>Introduction</w:t>
      </w:r>
      <w:bookmarkEnd w:id="1"/>
    </w:p>
    <w:p w:rsidR="006718BB" w:rsidRDefault="006718BB" w:rsidP="000004FE">
      <w:pPr>
        <w:pStyle w:val="Heading1"/>
      </w:pPr>
      <w:bookmarkStart w:id="2" w:name="_Toc351385687"/>
      <w:r>
        <w:t>Tables</w:t>
      </w:r>
      <w:bookmarkEnd w:id="2"/>
    </w:p>
    <w:p w:rsidR="006718BB" w:rsidRDefault="006718BB" w:rsidP="000731D8">
      <w:r>
        <w:t>The database has four types of tables:</w:t>
      </w:r>
    </w:p>
    <w:p w:rsidR="006718BB" w:rsidRDefault="006718BB" w:rsidP="00210644">
      <w:pPr>
        <w:pStyle w:val="ListParagraph"/>
        <w:numPr>
          <w:ilvl w:val="0"/>
          <w:numId w:val="25"/>
        </w:numPr>
      </w:pPr>
      <w:r>
        <w:t>System</w:t>
      </w:r>
    </w:p>
    <w:p w:rsidR="006718BB" w:rsidRDefault="006718BB" w:rsidP="00210644">
      <w:pPr>
        <w:pStyle w:val="ListParagraph"/>
        <w:numPr>
          <w:ilvl w:val="0"/>
          <w:numId w:val="25"/>
        </w:numPr>
      </w:pPr>
      <w:r>
        <w:t>Order</w:t>
      </w:r>
    </w:p>
    <w:p w:rsidR="006718BB" w:rsidRDefault="006718BB" w:rsidP="00210644">
      <w:pPr>
        <w:pStyle w:val="ListParagraph"/>
        <w:numPr>
          <w:ilvl w:val="0"/>
          <w:numId w:val="25"/>
        </w:numPr>
      </w:pPr>
      <w:r>
        <w:t>Assembly</w:t>
      </w:r>
    </w:p>
    <w:p w:rsidR="006718BB" w:rsidRDefault="006718BB" w:rsidP="00210644">
      <w:pPr>
        <w:pStyle w:val="ListParagraph"/>
        <w:numPr>
          <w:ilvl w:val="0"/>
          <w:numId w:val="25"/>
        </w:numPr>
      </w:pPr>
      <w:r>
        <w:t>Temporary</w:t>
      </w:r>
    </w:p>
    <w:p w:rsidR="006718BB" w:rsidRDefault="006718BB" w:rsidP="000731D8"/>
    <w:tbl>
      <w:tblPr>
        <w:tblW w:w="96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1540"/>
        <w:gridCol w:w="5874"/>
      </w:tblGrid>
      <w:tr w:rsidR="006718BB" w:rsidRPr="002771D4" w:rsidTr="00625A90">
        <w:trPr>
          <w:cantSplit/>
          <w:trHeight w:val="300"/>
          <w:tblHeader/>
        </w:trPr>
        <w:tc>
          <w:tcPr>
            <w:tcW w:w="2240" w:type="dxa"/>
            <w:shd w:val="clear" w:color="auto" w:fill="auto"/>
            <w:noWrap/>
            <w:hideMark/>
          </w:tcPr>
          <w:p w:rsidR="006718BB" w:rsidRPr="002771D4" w:rsidRDefault="006718BB" w:rsidP="00994265">
            <w:pPr>
              <w:rPr>
                <w:lang w:eastAsia="en-GB"/>
              </w:rPr>
            </w:pPr>
            <w:r w:rsidRPr="002771D4">
              <w:rPr>
                <w:lang w:eastAsia="en-GB"/>
              </w:rPr>
              <w:t>Name</w:t>
            </w:r>
          </w:p>
        </w:tc>
        <w:tc>
          <w:tcPr>
            <w:tcW w:w="1540" w:type="dxa"/>
            <w:shd w:val="clear" w:color="auto" w:fill="auto"/>
            <w:noWrap/>
            <w:hideMark/>
          </w:tcPr>
          <w:p w:rsidR="006718BB" w:rsidRPr="002771D4" w:rsidRDefault="006718BB" w:rsidP="00994265">
            <w:pPr>
              <w:rPr>
                <w:lang w:eastAsia="en-GB"/>
              </w:rPr>
            </w:pPr>
            <w:r w:rsidRPr="002771D4">
              <w:rPr>
                <w:lang w:eastAsia="en-GB"/>
              </w:rPr>
              <w:t>Type</w:t>
            </w:r>
          </w:p>
        </w:tc>
        <w:tc>
          <w:tcPr>
            <w:tcW w:w="5874" w:type="dxa"/>
            <w:shd w:val="clear" w:color="auto" w:fill="auto"/>
            <w:noWrap/>
            <w:vAlign w:val="bottom"/>
            <w:hideMark/>
          </w:tcPr>
          <w:p w:rsidR="006718BB" w:rsidRPr="002771D4" w:rsidRDefault="006718BB" w:rsidP="00994265">
            <w:pPr>
              <w:rPr>
                <w:lang w:eastAsia="en-GB"/>
              </w:rPr>
            </w:pPr>
            <w:r w:rsidRPr="002771D4">
              <w:rPr>
                <w:lang w:eastAsia="en-GB"/>
              </w:rPr>
              <w:t>Description</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tblAllocated</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Pr="002771D4" w:rsidRDefault="00994265" w:rsidP="00994265">
            <w:pPr>
              <w:rPr>
                <w:lang w:eastAsia="en-GB"/>
              </w:rPr>
            </w:pPr>
            <w:r w:rsidRPr="00994265">
              <w:rPr>
                <w:lang w:eastAsia="en-GB"/>
              </w:rPr>
              <w:t>Traceability reference to</w:t>
            </w:r>
            <w:r>
              <w:rPr>
                <w:lang w:eastAsia="en-GB"/>
              </w:rPr>
              <w:t xml:space="preserve"> </w:t>
            </w:r>
            <w:proofErr w:type="spellStart"/>
            <w:r w:rsidRPr="00994265">
              <w:rPr>
                <w:lang w:eastAsia="en-GB"/>
              </w:rPr>
              <w:t>MfgPro</w:t>
            </w:r>
            <w:proofErr w:type="spellEnd"/>
            <w:r w:rsidRPr="00994265">
              <w:rPr>
                <w:lang w:eastAsia="en-GB"/>
              </w:rPr>
              <w:t xml:space="preserve"> ID for components</w:t>
            </w:r>
            <w:r>
              <w:rPr>
                <w:lang w:eastAsia="en-GB"/>
              </w:rPr>
              <w:t xml:space="preserve"> </w:t>
            </w:r>
            <w:r w:rsidRPr="00994265">
              <w:rPr>
                <w:lang w:eastAsia="en-GB"/>
              </w:rPr>
              <w:t>allocated to a given work</w:t>
            </w:r>
            <w:r>
              <w:rPr>
                <w:lang w:eastAsia="en-GB"/>
              </w:rPr>
              <w:t xml:space="preserve"> </w:t>
            </w:r>
            <w:r w:rsidRPr="00994265">
              <w:rPr>
                <w:lang w:eastAsia="en-GB"/>
              </w:rPr>
              <w:t>order.</w:t>
            </w:r>
            <w:r>
              <w:rPr>
                <w:lang w:eastAsia="en-GB"/>
              </w:rPr>
              <w:t xml:space="preserve"> </w:t>
            </w:r>
            <w:r w:rsidRPr="00994265">
              <w:rPr>
                <w:lang w:eastAsia="en-GB"/>
              </w:rPr>
              <w:t>Reference to special parts like</w:t>
            </w:r>
            <w:r>
              <w:rPr>
                <w:lang w:eastAsia="en-GB"/>
              </w:rPr>
              <w:t xml:space="preserve"> </w:t>
            </w:r>
            <w:r w:rsidRPr="00994265">
              <w:rPr>
                <w:lang w:eastAsia="en-GB"/>
              </w:rPr>
              <w:t>wrap wire, where more</w:t>
            </w:r>
            <w:r>
              <w:rPr>
                <w:lang w:eastAsia="en-GB"/>
              </w:rPr>
              <w:t xml:space="preserve"> </w:t>
            </w:r>
            <w:r w:rsidRPr="00994265">
              <w:rPr>
                <w:lang w:eastAsia="en-GB"/>
              </w:rPr>
              <w:t>information like wire width</w:t>
            </w:r>
            <w:r>
              <w:rPr>
                <w:lang w:eastAsia="en-GB"/>
              </w:rPr>
              <w:t xml:space="preserve"> </w:t>
            </w:r>
            <w:r w:rsidRPr="00994265">
              <w:rPr>
                <w:lang w:eastAsia="en-GB"/>
              </w:rPr>
              <w:t>and standard deviation is</w:t>
            </w:r>
            <w:r>
              <w:rPr>
                <w:lang w:eastAsia="en-GB"/>
              </w:rPr>
              <w:t xml:space="preserve"> </w:t>
            </w:r>
            <w:r w:rsidRPr="00994265">
              <w:rPr>
                <w:lang w:eastAsia="en-GB"/>
              </w:rPr>
              <w:t>stored.</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tblAngle</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994265" w:rsidP="00994265">
            <w:pPr>
              <w:rPr>
                <w:lang w:eastAsia="en-GB"/>
              </w:rPr>
            </w:pPr>
            <w:r>
              <w:rPr>
                <w:lang w:eastAsia="en-GB"/>
              </w:rPr>
              <w:t>List of angles corresponding to given number of lines</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tblAsBuiltBOM</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347B6C" w:rsidP="00994265">
            <w:pPr>
              <w:rPr>
                <w:lang w:eastAsia="en-GB"/>
              </w:rPr>
            </w:pPr>
            <w:r>
              <w:rPr>
                <w:lang w:eastAsia="en-GB"/>
              </w:rPr>
              <w:t>Traceability per assembly and operation</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tblAsBuiltOperation</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347B6C" w:rsidP="00994265">
            <w:pPr>
              <w:rPr>
                <w:lang w:eastAsia="en-GB"/>
              </w:rPr>
            </w:pPr>
            <w:r>
              <w:rPr>
                <w:lang w:eastAsia="en-GB"/>
              </w:rPr>
              <w:t>Record of operations per assembly</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tblAsBuiltTest</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347B6C" w:rsidP="00994265">
            <w:pPr>
              <w:rPr>
                <w:lang w:eastAsia="en-GB"/>
              </w:rPr>
            </w:pPr>
            <w:r>
              <w:rPr>
                <w:lang w:eastAsia="en-GB"/>
              </w:rPr>
              <w:t>Record of tests or inspections per assembly and operation</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tblAssembly</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347B6C" w:rsidP="00994265">
            <w:pPr>
              <w:rPr>
                <w:lang w:eastAsia="en-GB"/>
              </w:rPr>
            </w:pPr>
            <w:r>
              <w:rPr>
                <w:lang w:eastAsia="en-GB"/>
              </w:rPr>
              <w:t>Main table per assembly including assembly serial number and link to work order (</w:t>
            </w:r>
            <w:proofErr w:type="spellStart"/>
            <w:r>
              <w:rPr>
                <w:lang w:eastAsia="en-GB"/>
              </w:rPr>
              <w:t>OrderLineID</w:t>
            </w:r>
            <w:proofErr w:type="spellEnd"/>
            <w:r>
              <w:rPr>
                <w:lang w:eastAsia="en-GB"/>
              </w:rPr>
              <w:t>)</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tblBug</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347B6C" w:rsidP="00994265">
            <w:pPr>
              <w:rPr>
                <w:lang w:eastAsia="en-GB"/>
              </w:rPr>
            </w:pPr>
            <w:r>
              <w:rPr>
                <w:lang w:eastAsia="en-GB"/>
              </w:rPr>
              <w:t xml:space="preserve">Independent able for reporting of bugs. In some cases, error code generated by VB code is automatically entered into this table. </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tblCsg</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347B6C" w:rsidP="00994265">
            <w:pPr>
              <w:rPr>
                <w:lang w:eastAsia="en-GB"/>
              </w:rPr>
            </w:pPr>
            <w:r>
              <w:rPr>
                <w:lang w:eastAsia="en-GB"/>
              </w:rPr>
              <w:t>List of casing and tubing dimensions used as base pipe for the screen assembly</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tblLocation</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347B6C" w:rsidP="00994265">
            <w:pPr>
              <w:rPr>
                <w:lang w:eastAsia="en-GB"/>
              </w:rPr>
            </w:pPr>
            <w:r>
              <w:rPr>
                <w:lang w:eastAsia="en-GB"/>
              </w:rPr>
              <w:t xml:space="preserve">List of all Reslink manufacturing locations (where </w:t>
            </w:r>
            <w:proofErr w:type="spellStart"/>
            <w:r>
              <w:rPr>
                <w:lang w:eastAsia="en-GB"/>
              </w:rPr>
              <w:t>ResLog</w:t>
            </w:r>
            <w:proofErr w:type="spellEnd"/>
            <w:r>
              <w:rPr>
                <w:lang w:eastAsia="en-GB"/>
              </w:rPr>
              <w:t xml:space="preserve"> is being used)</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tblMachine</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347B6C" w:rsidP="00994265">
            <w:pPr>
              <w:rPr>
                <w:lang w:eastAsia="en-GB"/>
              </w:rPr>
            </w:pPr>
            <w:r>
              <w:rPr>
                <w:lang w:eastAsia="en-GB"/>
              </w:rPr>
              <w:t>List of all individual machines (machine serial number)</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tblOperation</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Pr="002771D4" w:rsidRDefault="00347B6C" w:rsidP="00994265">
            <w:pPr>
              <w:rPr>
                <w:lang w:eastAsia="en-GB"/>
              </w:rPr>
            </w:pPr>
            <w:r>
              <w:rPr>
                <w:lang w:eastAsia="en-GB"/>
              </w:rPr>
              <w:t>List of all operations required to produce a given assembly</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lastRenderedPageBreak/>
              <w:t>tblOperationBOM</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Pr="002771D4" w:rsidRDefault="0072305F" w:rsidP="00994265">
            <w:pPr>
              <w:rPr>
                <w:lang w:eastAsia="en-GB"/>
              </w:rPr>
            </w:pPr>
            <w:r>
              <w:rPr>
                <w:lang w:eastAsia="en-GB"/>
              </w:rPr>
              <w:t>Links the various components in the bill of material to the relevant operations where they will be used</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tblOperationTest</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Pr="002771D4" w:rsidRDefault="0072305F" w:rsidP="00994265">
            <w:pPr>
              <w:rPr>
                <w:lang w:eastAsia="en-GB"/>
              </w:rPr>
            </w:pPr>
            <w:r>
              <w:rPr>
                <w:lang w:eastAsia="en-GB"/>
              </w:rPr>
              <w:t>List of questions requiring OK reply or numerical value for each assembly operation</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tblOperator</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72305F" w:rsidP="0072305F">
            <w:pPr>
              <w:rPr>
                <w:lang w:eastAsia="en-GB"/>
              </w:rPr>
            </w:pPr>
            <w:r>
              <w:rPr>
                <w:lang w:eastAsia="en-GB"/>
              </w:rPr>
              <w:t xml:space="preserve">List of all operators including privileges. This defines which elements of </w:t>
            </w:r>
            <w:proofErr w:type="spellStart"/>
            <w:r>
              <w:rPr>
                <w:lang w:eastAsia="en-GB"/>
              </w:rPr>
              <w:t>ResLog</w:t>
            </w:r>
            <w:proofErr w:type="spellEnd"/>
            <w:r>
              <w:rPr>
                <w:lang w:eastAsia="en-GB"/>
              </w:rPr>
              <w:t xml:space="preserve"> they get access to and for which work station their initials will occur.</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tblOrder</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Pr="002771D4" w:rsidRDefault="0072305F" w:rsidP="00994265">
            <w:pPr>
              <w:rPr>
                <w:lang w:eastAsia="en-GB"/>
              </w:rPr>
            </w:pPr>
            <w:r>
              <w:rPr>
                <w:lang w:eastAsia="en-GB"/>
              </w:rPr>
              <w:t>Top level table for customer order</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tblOrderLine</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Pr="002771D4" w:rsidRDefault="0072305F" w:rsidP="00994265">
            <w:pPr>
              <w:rPr>
                <w:lang w:eastAsia="en-GB"/>
              </w:rPr>
            </w:pPr>
            <w:r>
              <w:rPr>
                <w:lang w:eastAsia="en-GB"/>
              </w:rPr>
              <w:t xml:space="preserve">One order line or work order is generated for each assembly part number. This table contains this part number and detailed information about the product required for </w:t>
            </w:r>
            <w:proofErr w:type="spellStart"/>
            <w:r>
              <w:rPr>
                <w:lang w:eastAsia="en-GB"/>
              </w:rPr>
              <w:t>ResLog</w:t>
            </w:r>
            <w:proofErr w:type="spellEnd"/>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tblOrderLineBOM</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Pr="002771D4" w:rsidRDefault="0072305F" w:rsidP="00C715AC">
            <w:pPr>
              <w:rPr>
                <w:lang w:eastAsia="en-GB"/>
              </w:rPr>
            </w:pPr>
            <w:r>
              <w:rPr>
                <w:lang w:eastAsia="en-GB"/>
              </w:rPr>
              <w:t>Bill of material for the given assembly as it comes f</w:t>
            </w:r>
            <w:r w:rsidR="00C715AC">
              <w:rPr>
                <w:lang w:eastAsia="en-GB"/>
              </w:rPr>
              <w:t>ro</w:t>
            </w:r>
            <w:r>
              <w:rPr>
                <w:lang w:eastAsia="en-GB"/>
              </w:rPr>
              <w:t xml:space="preserve">m </w:t>
            </w:r>
            <w:proofErr w:type="spellStart"/>
            <w:r>
              <w:rPr>
                <w:lang w:eastAsia="en-GB"/>
              </w:rPr>
              <w:t>GeMS</w:t>
            </w:r>
            <w:proofErr w:type="spellEnd"/>
            <w:r>
              <w:rPr>
                <w:lang w:eastAsia="en-GB"/>
              </w:rPr>
              <w:t xml:space="preserve"> or </w:t>
            </w:r>
            <w:proofErr w:type="spellStart"/>
            <w:r>
              <w:rPr>
                <w:lang w:eastAsia="en-GB"/>
              </w:rPr>
              <w:t>MfgPro</w:t>
            </w:r>
            <w:proofErr w:type="spellEnd"/>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tblProductType</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C715AC" w:rsidP="00994265">
            <w:pPr>
              <w:rPr>
                <w:lang w:eastAsia="en-GB"/>
              </w:rPr>
            </w:pPr>
            <w:r>
              <w:rPr>
                <w:lang w:eastAsia="en-GB"/>
              </w:rPr>
              <w:t xml:space="preserve">List of the various product types relevant to make. Some fields in </w:t>
            </w:r>
            <w:proofErr w:type="spellStart"/>
            <w:r>
              <w:rPr>
                <w:lang w:eastAsia="en-GB"/>
              </w:rPr>
              <w:t>tblOrderLine</w:t>
            </w:r>
            <w:proofErr w:type="spellEnd"/>
            <w:r>
              <w:rPr>
                <w:lang w:eastAsia="en-GB"/>
              </w:rPr>
              <w:t xml:space="preserve"> are populated based on selected product.</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tblReport</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Pr="002771D4" w:rsidRDefault="00C715AC" w:rsidP="00994265">
            <w:pPr>
              <w:rPr>
                <w:lang w:eastAsia="en-GB"/>
              </w:rPr>
            </w:pPr>
            <w:r>
              <w:rPr>
                <w:lang w:eastAsia="en-GB"/>
              </w:rPr>
              <w:t>Table used to define reports based on various manufacturing tests</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tblScanLargeSlot</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C715AC" w:rsidP="00994265">
            <w:pPr>
              <w:rPr>
                <w:lang w:eastAsia="en-GB"/>
              </w:rPr>
            </w:pPr>
            <w:r>
              <w:rPr>
                <w:lang w:eastAsia="en-GB"/>
              </w:rPr>
              <w:t>Summary per assembly of slot results covering the scan for large slots algorithm. This table is automatically populated when slot inspection is signed off.</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tblScreenType</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C715AC" w:rsidP="00C715AC">
            <w:pPr>
              <w:rPr>
                <w:lang w:eastAsia="en-GB"/>
              </w:rPr>
            </w:pPr>
            <w:r>
              <w:rPr>
                <w:lang w:eastAsia="en-GB"/>
              </w:rPr>
              <w:t xml:space="preserve">List of the various screen types meaning all combinations of axial wire and wrap wire. Some fields in </w:t>
            </w:r>
            <w:proofErr w:type="spellStart"/>
            <w:r>
              <w:rPr>
                <w:lang w:eastAsia="en-GB"/>
              </w:rPr>
              <w:t>tblOrderLine</w:t>
            </w:r>
            <w:proofErr w:type="spellEnd"/>
            <w:r>
              <w:rPr>
                <w:lang w:eastAsia="en-GB"/>
              </w:rPr>
              <w:t xml:space="preserve"> are populated based on selected screen type.</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tblSearch</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C715AC" w:rsidP="00994265">
            <w:pPr>
              <w:rPr>
                <w:lang w:eastAsia="en-GB"/>
              </w:rPr>
            </w:pPr>
            <w:r>
              <w:rPr>
                <w:lang w:eastAsia="en-GB"/>
              </w:rPr>
              <w:t>Not yet being used. The intention is to make a simplified system to predefine queries</w:t>
            </w:r>
            <w:r w:rsidR="00BD17C2">
              <w:rPr>
                <w:lang w:eastAsia="en-GB"/>
              </w:rPr>
              <w:t>.</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tblSlotData</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BD17C2" w:rsidP="00994265">
            <w:pPr>
              <w:rPr>
                <w:lang w:eastAsia="en-GB"/>
              </w:rPr>
            </w:pPr>
            <w:r>
              <w:rPr>
                <w:lang w:eastAsia="en-GB"/>
              </w:rPr>
              <w:t>This is a large table storing all slot data (typically 3000 records per assembly). Because of the size, this is stored in a separate Access database (ResLogBtbl02).</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lastRenderedPageBreak/>
              <w:t>tblSlotFile</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BD17C2" w:rsidP="00994265">
            <w:pPr>
              <w:rPr>
                <w:lang w:eastAsia="en-GB"/>
              </w:rPr>
            </w:pPr>
            <w:r>
              <w:rPr>
                <w:lang w:eastAsia="en-GB"/>
              </w:rPr>
              <w:t>Table containing file name and path to slot data txt file as it comes out of ResGauge.</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tblSlotImp</w:t>
            </w:r>
            <w:proofErr w:type="spellEnd"/>
          </w:p>
        </w:tc>
        <w:tc>
          <w:tcPr>
            <w:tcW w:w="1540" w:type="dxa"/>
            <w:shd w:val="clear" w:color="auto" w:fill="auto"/>
            <w:noWrap/>
            <w:hideMark/>
          </w:tcPr>
          <w:p w:rsidR="006718BB" w:rsidRPr="002771D4" w:rsidRDefault="006718BB" w:rsidP="00994265">
            <w:pPr>
              <w:rPr>
                <w:lang w:eastAsia="en-GB"/>
              </w:rPr>
            </w:pPr>
            <w:r>
              <w:rPr>
                <w:lang w:eastAsia="en-GB"/>
              </w:rPr>
              <w:t>T</w:t>
            </w:r>
          </w:p>
        </w:tc>
        <w:tc>
          <w:tcPr>
            <w:tcW w:w="5874" w:type="dxa"/>
            <w:shd w:val="clear" w:color="auto" w:fill="auto"/>
            <w:noWrap/>
            <w:vAlign w:val="bottom"/>
            <w:hideMark/>
          </w:tcPr>
          <w:p w:rsidR="006718BB" w:rsidRPr="002771D4" w:rsidRDefault="00BD17C2" w:rsidP="00BD17C2">
            <w:pPr>
              <w:rPr>
                <w:lang w:eastAsia="en-GB"/>
              </w:rPr>
            </w:pPr>
            <w:r>
              <w:rPr>
                <w:lang w:eastAsia="en-GB"/>
              </w:rPr>
              <w:t xml:space="preserve">Temporary table used to store slot data in the text file as it comes from ResGauge. This </w:t>
            </w:r>
            <w:proofErr w:type="spellStart"/>
            <w:r>
              <w:rPr>
                <w:lang w:eastAsia="en-GB"/>
              </w:rPr>
              <w:t>tabel</w:t>
            </w:r>
            <w:proofErr w:type="spellEnd"/>
            <w:r>
              <w:rPr>
                <w:lang w:eastAsia="en-GB"/>
              </w:rPr>
              <w:t xml:space="preserve"> is stored in a separate Access database (ResLogBtbl03). After the slot data is appended to </w:t>
            </w:r>
            <w:proofErr w:type="spellStart"/>
            <w:r>
              <w:rPr>
                <w:lang w:eastAsia="en-GB"/>
              </w:rPr>
              <w:t>tblSlotData</w:t>
            </w:r>
            <w:proofErr w:type="spellEnd"/>
            <w:r>
              <w:rPr>
                <w:lang w:eastAsia="en-GB"/>
              </w:rPr>
              <w:t xml:space="preserve">, all records in this table </w:t>
            </w:r>
            <w:proofErr w:type="gramStart"/>
            <w:r>
              <w:rPr>
                <w:lang w:eastAsia="en-GB"/>
              </w:rPr>
              <w:t>is</w:t>
            </w:r>
            <w:proofErr w:type="gramEnd"/>
            <w:r>
              <w:rPr>
                <w:lang w:eastAsia="en-GB"/>
              </w:rPr>
              <w:t xml:space="preserve"> deleted.</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tblSlotReq</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Default="006F555D" w:rsidP="006F555D">
            <w:pPr>
              <w:rPr>
                <w:lang w:eastAsia="en-GB"/>
              </w:rPr>
            </w:pPr>
            <w:r>
              <w:rPr>
                <w:lang w:eastAsia="en-GB"/>
              </w:rPr>
              <w:t xml:space="preserve">List of slot opening requirements that are applied to the product. It defines min or max percentage of slots within given ranges. It also includes the option of defining a maximum standard deviation. </w:t>
            </w:r>
          </w:p>
          <w:p w:rsidR="006F555D" w:rsidRPr="002771D4" w:rsidRDefault="006F555D" w:rsidP="006F555D">
            <w:pPr>
              <w:rPr>
                <w:lang w:eastAsia="en-GB"/>
              </w:rPr>
            </w:pPr>
            <w:r>
              <w:rPr>
                <w:lang w:eastAsia="en-GB"/>
              </w:rPr>
              <w:t xml:space="preserve">The standard deviation requirement should be considered moved into </w:t>
            </w:r>
            <w:proofErr w:type="spellStart"/>
            <w:r>
              <w:rPr>
                <w:lang w:eastAsia="en-GB"/>
              </w:rPr>
              <w:t>tblOrderLine</w:t>
            </w:r>
            <w:proofErr w:type="spellEnd"/>
            <w:r>
              <w:rPr>
                <w:lang w:eastAsia="en-GB"/>
              </w:rPr>
              <w:t xml:space="preserve"> as this only can be applied once to the assembly. </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tblSlotResult</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6F555D" w:rsidP="006F555D">
            <w:pPr>
              <w:rPr>
                <w:lang w:eastAsia="en-GB"/>
              </w:rPr>
            </w:pPr>
            <w:r>
              <w:rPr>
                <w:lang w:eastAsia="en-GB"/>
              </w:rPr>
              <w:t>Summary per assembly of slot results covering the slot range algorithm. This table is automatically populated when slot inspection is signed off.</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tblSlotStatistics</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6F555D" w:rsidP="006F555D">
            <w:pPr>
              <w:rPr>
                <w:lang w:eastAsia="en-GB"/>
              </w:rPr>
            </w:pPr>
            <w:r>
              <w:rPr>
                <w:lang w:eastAsia="en-GB"/>
              </w:rPr>
              <w:t>Summary per assembly of slot results covering general slot statistics (min, max, average, standard deviation etc.). This table is automatically populated when slot inspection is signed off.</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tblUnit</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393708" w:rsidP="00994265">
            <w:pPr>
              <w:rPr>
                <w:lang w:eastAsia="en-GB"/>
              </w:rPr>
            </w:pPr>
            <w:r>
              <w:rPr>
                <w:lang w:eastAsia="en-GB"/>
              </w:rPr>
              <w:t>Units used in BOM</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tblWireHardness</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393708" w:rsidP="00994265">
            <w:pPr>
              <w:rPr>
                <w:lang w:eastAsia="en-GB"/>
              </w:rPr>
            </w:pPr>
            <w:r>
              <w:rPr>
                <w:lang w:eastAsia="en-GB"/>
              </w:rPr>
              <w:t>Wire hardness values recorded for a given wrapped section</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tblWirePullTest</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393708" w:rsidP="00994265">
            <w:pPr>
              <w:rPr>
                <w:lang w:eastAsia="en-GB"/>
              </w:rPr>
            </w:pPr>
            <w:r>
              <w:rPr>
                <w:lang w:eastAsia="en-GB"/>
              </w:rPr>
              <w:t>Wrap wire pull off strength recorded for a given wrapped section</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tblWorkStation</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393708" w:rsidP="00994265">
            <w:pPr>
              <w:rPr>
                <w:lang w:eastAsia="en-GB"/>
              </w:rPr>
            </w:pPr>
            <w:r>
              <w:rPr>
                <w:lang w:eastAsia="en-GB"/>
              </w:rPr>
              <w:t>List of work station types</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tblWrap</w:t>
            </w:r>
            <w:proofErr w:type="spellEnd"/>
          </w:p>
        </w:tc>
        <w:tc>
          <w:tcPr>
            <w:tcW w:w="1540" w:type="dxa"/>
            <w:shd w:val="clear" w:color="auto" w:fill="auto"/>
            <w:noWrap/>
            <w:hideMark/>
          </w:tcPr>
          <w:p w:rsidR="006718BB" w:rsidRPr="002771D4" w:rsidRDefault="006718BB" w:rsidP="00994265">
            <w:pPr>
              <w:rPr>
                <w:lang w:eastAsia="en-GB"/>
              </w:rPr>
            </w:pPr>
            <w:r>
              <w:rPr>
                <w:lang w:eastAsia="en-GB"/>
              </w:rPr>
              <w:t>A</w:t>
            </w:r>
          </w:p>
        </w:tc>
        <w:tc>
          <w:tcPr>
            <w:tcW w:w="5874" w:type="dxa"/>
            <w:shd w:val="clear" w:color="auto" w:fill="auto"/>
            <w:noWrap/>
            <w:vAlign w:val="bottom"/>
            <w:hideMark/>
          </w:tcPr>
          <w:p w:rsidR="006718BB" w:rsidRPr="002771D4" w:rsidRDefault="00393708" w:rsidP="00994265">
            <w:pPr>
              <w:rPr>
                <w:lang w:eastAsia="en-GB"/>
              </w:rPr>
            </w:pPr>
            <w:r>
              <w:rPr>
                <w:lang w:eastAsia="en-GB"/>
              </w:rPr>
              <w:t xml:space="preserve">Record for each wrapped section in an assembly containing machine settings and wrapping parameters. </w:t>
            </w:r>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lastRenderedPageBreak/>
              <w:t>tblWrapLength</w:t>
            </w:r>
            <w:proofErr w:type="spellEnd"/>
          </w:p>
        </w:tc>
        <w:tc>
          <w:tcPr>
            <w:tcW w:w="1540" w:type="dxa"/>
            <w:shd w:val="clear" w:color="auto" w:fill="auto"/>
            <w:noWrap/>
            <w:hideMark/>
          </w:tcPr>
          <w:p w:rsidR="006718BB" w:rsidRPr="002771D4" w:rsidRDefault="006718BB" w:rsidP="00994265">
            <w:pPr>
              <w:rPr>
                <w:lang w:eastAsia="en-GB"/>
              </w:rPr>
            </w:pPr>
            <w:r>
              <w:rPr>
                <w:lang w:eastAsia="en-GB"/>
              </w:rPr>
              <w:t>O</w:t>
            </w:r>
          </w:p>
        </w:tc>
        <w:tc>
          <w:tcPr>
            <w:tcW w:w="5874" w:type="dxa"/>
            <w:shd w:val="clear" w:color="auto" w:fill="auto"/>
            <w:noWrap/>
            <w:vAlign w:val="bottom"/>
            <w:hideMark/>
          </w:tcPr>
          <w:p w:rsidR="006718BB" w:rsidRPr="002771D4" w:rsidRDefault="00393708" w:rsidP="00393708">
            <w:pPr>
              <w:rPr>
                <w:lang w:eastAsia="en-GB"/>
              </w:rPr>
            </w:pPr>
            <w:r>
              <w:rPr>
                <w:lang w:eastAsia="en-GB"/>
              </w:rPr>
              <w:t xml:space="preserve">Start position and length of each wrap section may be entered. If entered, these values will be used in the predefined records being generated in </w:t>
            </w:r>
            <w:proofErr w:type="spellStart"/>
            <w:r>
              <w:rPr>
                <w:lang w:eastAsia="en-GB"/>
              </w:rPr>
              <w:t>tblWrap</w:t>
            </w:r>
            <w:proofErr w:type="spellEnd"/>
          </w:p>
        </w:tc>
      </w:tr>
      <w:tr w:rsidR="006718BB" w:rsidRPr="002771D4" w:rsidTr="00625A90">
        <w:trPr>
          <w:cantSplit/>
          <w:trHeight w:val="300"/>
        </w:trPr>
        <w:tc>
          <w:tcPr>
            <w:tcW w:w="2240" w:type="dxa"/>
            <w:shd w:val="clear" w:color="auto" w:fill="auto"/>
            <w:noWrap/>
            <w:hideMark/>
          </w:tcPr>
          <w:p w:rsidR="006718BB" w:rsidRPr="002771D4" w:rsidRDefault="006718BB" w:rsidP="00994265">
            <w:pPr>
              <w:rPr>
                <w:lang w:eastAsia="en-GB"/>
              </w:rPr>
            </w:pPr>
            <w:proofErr w:type="spellStart"/>
            <w:r w:rsidRPr="002771D4">
              <w:rPr>
                <w:lang w:eastAsia="en-GB"/>
              </w:rPr>
              <w:t>tblWrapType</w:t>
            </w:r>
            <w:proofErr w:type="spellEnd"/>
          </w:p>
        </w:tc>
        <w:tc>
          <w:tcPr>
            <w:tcW w:w="1540" w:type="dxa"/>
            <w:shd w:val="clear" w:color="auto" w:fill="auto"/>
            <w:noWrap/>
            <w:hideMark/>
          </w:tcPr>
          <w:p w:rsidR="006718BB" w:rsidRPr="002771D4" w:rsidRDefault="006718BB" w:rsidP="00994265">
            <w:pPr>
              <w:rPr>
                <w:lang w:eastAsia="en-GB"/>
              </w:rPr>
            </w:pPr>
            <w:r>
              <w:rPr>
                <w:lang w:eastAsia="en-GB"/>
              </w:rPr>
              <w:t>S</w:t>
            </w:r>
          </w:p>
        </w:tc>
        <w:tc>
          <w:tcPr>
            <w:tcW w:w="5874" w:type="dxa"/>
            <w:shd w:val="clear" w:color="auto" w:fill="auto"/>
            <w:noWrap/>
            <w:vAlign w:val="bottom"/>
            <w:hideMark/>
          </w:tcPr>
          <w:p w:rsidR="006718BB" w:rsidRPr="002771D4" w:rsidRDefault="00393708" w:rsidP="00393708">
            <w:pPr>
              <w:rPr>
                <w:lang w:eastAsia="en-GB"/>
              </w:rPr>
            </w:pPr>
            <w:r>
              <w:rPr>
                <w:lang w:eastAsia="en-GB"/>
              </w:rPr>
              <w:t>Status table indicating if a given wrapped section is normal (OK), test wrapping or scrap.</w:t>
            </w:r>
          </w:p>
        </w:tc>
      </w:tr>
    </w:tbl>
    <w:p w:rsidR="006718BB" w:rsidRDefault="006718BB" w:rsidP="000731D8"/>
    <w:p w:rsidR="006718BB" w:rsidRDefault="006718BB" w:rsidP="006718BB">
      <w:pPr>
        <w:pStyle w:val="Heading2"/>
      </w:pPr>
      <w:bookmarkStart w:id="3" w:name="_Toc351385688"/>
      <w:r>
        <w:t>System tables</w:t>
      </w:r>
      <w:bookmarkEnd w:id="3"/>
    </w:p>
    <w:p w:rsidR="006718BB" w:rsidRDefault="006718BB" w:rsidP="006718BB">
      <w:r>
        <w:t xml:space="preserve">System tables are tables used to contain general information related to product description operators and similar. </w:t>
      </w:r>
      <w:r w:rsidR="003840E9">
        <w:t xml:space="preserve">The table for the operators has a form for entry of data while data for the others must be entered directly into the table. </w:t>
      </w:r>
      <w:r w:rsidR="00393708">
        <w:t>These last tables</w:t>
      </w:r>
      <w:r w:rsidR="003840E9">
        <w:t xml:space="preserve"> will not need to be updated with much new information.</w:t>
      </w:r>
    </w:p>
    <w:p w:rsidR="006718BB" w:rsidRDefault="006718BB" w:rsidP="006718BB">
      <w:pPr>
        <w:pStyle w:val="Heading2"/>
      </w:pPr>
      <w:bookmarkStart w:id="4" w:name="_Toc351385689"/>
      <w:r>
        <w:t>Order tables</w:t>
      </w:r>
      <w:bookmarkEnd w:id="4"/>
    </w:p>
    <w:p w:rsidR="006718BB" w:rsidRDefault="003840E9" w:rsidP="000731D8">
      <w:r>
        <w:t xml:space="preserve">Tables related to the order and work order (order line) contains the information that has to be entered for a given job. The table </w:t>
      </w:r>
      <w:proofErr w:type="spellStart"/>
      <w:r>
        <w:t>tblOrder</w:t>
      </w:r>
      <w:proofErr w:type="spellEnd"/>
      <w:r>
        <w:t xml:space="preserve"> contains only top level information as several products (screen types) may be produced as individual work orders under one customer order.</w:t>
      </w:r>
    </w:p>
    <w:p w:rsidR="00D26208" w:rsidRDefault="00D26208" w:rsidP="000731D8"/>
    <w:p w:rsidR="00D26208" w:rsidRDefault="00D26208" w:rsidP="000731D8"/>
    <w:p w:rsidR="00D26208" w:rsidRDefault="00D26208" w:rsidP="000731D8"/>
    <w:p w:rsidR="006718BB" w:rsidRDefault="00210644" w:rsidP="00393708">
      <w:pPr>
        <w:pStyle w:val="Figure"/>
      </w:pPr>
      <w:r>
        <w:rPr>
          <w:lang w:eastAsia="en-GB"/>
        </w:rPr>
        <w:lastRenderedPageBreak/>
        <mc:AlternateContent>
          <mc:Choice Requires="wps">
            <w:drawing>
              <wp:anchor distT="0" distB="0" distL="114300" distR="114300" simplePos="0" relativeHeight="251663360" behindDoc="0" locked="0" layoutInCell="1" allowOverlap="1" wp14:anchorId="263A0212" wp14:editId="1A6E25C9">
                <wp:simplePos x="0" y="0"/>
                <wp:positionH relativeFrom="column">
                  <wp:posOffset>4652700</wp:posOffset>
                </wp:positionH>
                <wp:positionV relativeFrom="paragraph">
                  <wp:posOffset>3444019</wp:posOffset>
                </wp:positionV>
                <wp:extent cx="1248355" cy="747423"/>
                <wp:effectExtent l="0" t="0" r="28575" b="14605"/>
                <wp:wrapNone/>
                <wp:docPr id="25" name="Rectangle 25"/>
                <wp:cNvGraphicFramePr/>
                <a:graphic xmlns:a="http://schemas.openxmlformats.org/drawingml/2006/main">
                  <a:graphicData uri="http://schemas.microsoft.com/office/word/2010/wordprocessingShape">
                    <wps:wsp>
                      <wps:cNvSpPr/>
                      <wps:spPr>
                        <a:xfrm>
                          <a:off x="0" y="0"/>
                          <a:ext cx="1248355" cy="747423"/>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66.35pt;margin-top:271.2pt;width:98.3pt;height:5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" fillcolor="#4f81bd [3204]" strokecolor="#243f60 [1604]" strokeweight="2pt">
                <v:fill opacity="13107f"/>
              </v:rect>
            </w:pict>
          </mc:Fallback>
        </mc:AlternateContent>
      </w:r>
      <w:r>
        <w:rPr>
          <w:lang w:eastAsia="en-GB"/>
        </w:rPr>
        <mc:AlternateContent>
          <mc:Choice Requires="wps">
            <w:drawing>
              <wp:anchor distT="0" distB="0" distL="114300" distR="114300" simplePos="0" relativeHeight="251661312" behindDoc="0" locked="0" layoutInCell="1" allowOverlap="1" wp14:anchorId="0EAC612C" wp14:editId="06187D99">
                <wp:simplePos x="0" y="0"/>
                <wp:positionH relativeFrom="column">
                  <wp:posOffset>3188473</wp:posOffset>
                </wp:positionH>
                <wp:positionV relativeFrom="paragraph">
                  <wp:posOffset>1590537</wp:posOffset>
                </wp:positionV>
                <wp:extent cx="1248355" cy="747423"/>
                <wp:effectExtent l="0" t="0" r="28575" b="14605"/>
                <wp:wrapNone/>
                <wp:docPr id="24" name="Rectangle 24"/>
                <wp:cNvGraphicFramePr/>
                <a:graphic xmlns:a="http://schemas.openxmlformats.org/drawingml/2006/main">
                  <a:graphicData uri="http://schemas.microsoft.com/office/word/2010/wordprocessingShape">
                    <wps:wsp>
                      <wps:cNvSpPr/>
                      <wps:spPr>
                        <a:xfrm>
                          <a:off x="0" y="0"/>
                          <a:ext cx="1248355" cy="747423"/>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251.05pt;margin-top:125.25pt;width:98.3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" fillcolor="#4f81bd [3204]" strokecolor="#243f60 [1604]" strokeweight="2pt">
                <v:fill opacity="13107f"/>
              </v:rect>
            </w:pict>
          </mc:Fallback>
        </mc:AlternateContent>
      </w:r>
      <w:r>
        <w:rPr>
          <w:lang w:eastAsia="en-GB"/>
        </w:rPr>
        <mc:AlternateContent>
          <mc:Choice Requires="wps">
            <w:drawing>
              <wp:anchor distT="0" distB="0" distL="114300" distR="114300" simplePos="0" relativeHeight="251659264" behindDoc="0" locked="0" layoutInCell="1" allowOverlap="1" wp14:anchorId="74971B4A" wp14:editId="63FED560">
                <wp:simplePos x="0" y="0"/>
                <wp:positionH relativeFrom="column">
                  <wp:posOffset>0</wp:posOffset>
                </wp:positionH>
                <wp:positionV relativeFrom="paragraph">
                  <wp:posOffset>2091469</wp:posOffset>
                </wp:positionV>
                <wp:extent cx="1327868" cy="3856383"/>
                <wp:effectExtent l="0" t="0" r="24765" b="10795"/>
                <wp:wrapNone/>
                <wp:docPr id="6" name="Rectangle 6"/>
                <wp:cNvGraphicFramePr/>
                <a:graphic xmlns:a="http://schemas.openxmlformats.org/drawingml/2006/main">
                  <a:graphicData uri="http://schemas.microsoft.com/office/word/2010/wordprocessingShape">
                    <wps:wsp>
                      <wps:cNvSpPr/>
                      <wps:spPr>
                        <a:xfrm>
                          <a:off x="0" y="0"/>
                          <a:ext cx="1327868" cy="3856383"/>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0;margin-top:164.7pt;width:104.55pt;height:30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" fillcolor="#4f81bd [3204]" strokecolor="#243f60 [1604]" strokeweight="2pt">
                <v:fill opacity="13107f"/>
              </v:rect>
            </w:pict>
          </mc:Fallback>
        </mc:AlternateContent>
      </w:r>
      <w:r w:rsidR="006718BB">
        <w:rPr>
          <w:lang w:eastAsia="en-GB"/>
        </w:rPr>
        <w:drawing>
          <wp:inline distT="0" distB="0" distL="0" distR="0" wp14:anchorId="424CA881" wp14:editId="11E93488">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943600"/>
                    </a:xfrm>
                    <a:prstGeom prst="rect">
                      <a:avLst/>
                    </a:prstGeom>
                  </pic:spPr>
                </pic:pic>
              </a:graphicData>
            </a:graphic>
          </wp:inline>
        </w:drawing>
      </w:r>
    </w:p>
    <w:p w:rsidR="00393708" w:rsidRPr="00393708" w:rsidRDefault="0035772B" w:rsidP="0035772B">
      <w:pPr>
        <w:pStyle w:val="FigureText"/>
      </w:pPr>
      <w:r>
        <w:t xml:space="preserve">Figure </w:t>
      </w:r>
      <w:r>
        <w:fldChar w:fldCharType="begin"/>
      </w:r>
      <w:r>
        <w:instrText xml:space="preserve"> SEQ Figure \* ARABIC </w:instrText>
      </w:r>
      <w:r>
        <w:fldChar w:fldCharType="separate"/>
      </w:r>
      <w:r w:rsidR="00E25532">
        <w:rPr>
          <w:noProof/>
        </w:rPr>
        <w:t>1</w:t>
      </w:r>
      <w:r>
        <w:fldChar w:fldCharType="end"/>
      </w:r>
      <w:r>
        <w:tab/>
        <w:t>Relationships between tables related to the order. The tables marked transparent blue are system tables, while the rest must be populated as part of the order planning process.</w:t>
      </w:r>
    </w:p>
    <w:p w:rsidR="006718BB" w:rsidRDefault="00D26208" w:rsidP="00D26208">
      <w:pPr>
        <w:pStyle w:val="Heading2"/>
      </w:pPr>
      <w:bookmarkStart w:id="5" w:name="_Toc351385690"/>
      <w:r>
        <w:lastRenderedPageBreak/>
        <w:t>Assembly tables</w:t>
      </w:r>
      <w:bookmarkEnd w:id="5"/>
    </w:p>
    <w:p w:rsidR="006718BB" w:rsidRDefault="0035772B" w:rsidP="000731D8">
      <w:r>
        <w:t xml:space="preserve">The main table is </w:t>
      </w:r>
      <w:proofErr w:type="spellStart"/>
      <w:r>
        <w:t>tblAssembly</w:t>
      </w:r>
      <w:proofErr w:type="spellEnd"/>
      <w:r>
        <w:t xml:space="preserve">. This table is populated with Serial number as part of the order planning process. Some of the other tables are also populated with relevant ID numbers to make them ready to receive operator input data. </w:t>
      </w:r>
    </w:p>
    <w:p w:rsidR="00D26208" w:rsidRDefault="00994265" w:rsidP="000731D8">
      <w:r>
        <w:rPr>
          <w:noProof/>
          <w:lang w:eastAsia="en-GB"/>
        </w:rPr>
        <mc:AlternateContent>
          <mc:Choice Requires="wps">
            <w:drawing>
              <wp:anchor distT="0" distB="0" distL="114300" distR="114300" simplePos="0" relativeHeight="251667456" behindDoc="0" locked="0" layoutInCell="1" allowOverlap="1" wp14:anchorId="4305F42B" wp14:editId="5674F2FB">
                <wp:simplePos x="0" y="0"/>
                <wp:positionH relativeFrom="column">
                  <wp:posOffset>2488758</wp:posOffset>
                </wp:positionH>
                <wp:positionV relativeFrom="paragraph">
                  <wp:posOffset>3232813</wp:posOffset>
                </wp:positionV>
                <wp:extent cx="3457741" cy="1073426"/>
                <wp:effectExtent l="0" t="0" r="28575" b="12700"/>
                <wp:wrapNone/>
                <wp:docPr id="28" name="Rectangle 28"/>
                <wp:cNvGraphicFramePr/>
                <a:graphic xmlns:a="http://schemas.openxmlformats.org/drawingml/2006/main">
                  <a:graphicData uri="http://schemas.microsoft.com/office/word/2010/wordprocessingShape">
                    <wps:wsp>
                      <wps:cNvSpPr/>
                      <wps:spPr>
                        <a:xfrm>
                          <a:off x="0" y="0"/>
                          <a:ext cx="3457741" cy="1073426"/>
                        </a:xfrm>
                        <a:prstGeom prst="rect">
                          <a:avLst/>
                        </a:prstGeom>
                        <a:solidFill>
                          <a:schemeClr val="accent3">
                            <a:alpha val="20000"/>
                          </a:schemeClr>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95.95pt;margin-top:254.55pt;width:272.25pt;height: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" fillcolor="#9bbb59 [3206]" strokecolor="#9bbb59 [3206]" strokeweight="2pt">
                <v:fill opacity="13107f"/>
              </v:rect>
            </w:pict>
          </mc:Fallback>
        </mc:AlternateContent>
      </w:r>
      <w:r w:rsidR="00D26208">
        <w:rPr>
          <w:noProof/>
          <w:lang w:eastAsia="en-GB"/>
        </w:rPr>
        <mc:AlternateContent>
          <mc:Choice Requires="wps">
            <w:drawing>
              <wp:anchor distT="0" distB="0" distL="114300" distR="114300" simplePos="0" relativeHeight="251665408" behindDoc="0" locked="0" layoutInCell="1" allowOverlap="1" wp14:anchorId="336BD261" wp14:editId="4A7295D9">
                <wp:simplePos x="0" y="0"/>
                <wp:positionH relativeFrom="column">
                  <wp:posOffset>4778734</wp:posOffset>
                </wp:positionH>
                <wp:positionV relativeFrom="paragraph">
                  <wp:posOffset>1968556</wp:posOffset>
                </wp:positionV>
                <wp:extent cx="1168262" cy="620202"/>
                <wp:effectExtent l="0" t="0" r="13335" b="27940"/>
                <wp:wrapNone/>
                <wp:docPr id="27" name="Rectangle 27"/>
                <wp:cNvGraphicFramePr/>
                <a:graphic xmlns:a="http://schemas.openxmlformats.org/drawingml/2006/main">
                  <a:graphicData uri="http://schemas.microsoft.com/office/word/2010/wordprocessingShape">
                    <wps:wsp>
                      <wps:cNvSpPr/>
                      <wps:spPr>
                        <a:xfrm>
                          <a:off x="0" y="0"/>
                          <a:ext cx="1168262" cy="620202"/>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376.3pt;margin-top:155pt;width:92pt;height:4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" fillcolor="#4f81bd [3204]" strokecolor="#243f60 [1604]" strokeweight="2pt">
                <v:fill opacity="13107f"/>
              </v:rect>
            </w:pict>
          </mc:Fallback>
        </mc:AlternateContent>
      </w:r>
      <w:r w:rsidR="00D26208">
        <w:rPr>
          <w:noProof/>
          <w:lang w:eastAsia="en-GB"/>
        </w:rPr>
        <w:drawing>
          <wp:inline distT="0" distB="0" distL="0" distR="0" wp14:anchorId="12EAE438" wp14:editId="5841E586">
            <wp:extent cx="5943600" cy="43853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85348"/>
                    </a:xfrm>
                    <a:prstGeom prst="rect">
                      <a:avLst/>
                    </a:prstGeom>
                  </pic:spPr>
                </pic:pic>
              </a:graphicData>
            </a:graphic>
          </wp:inline>
        </w:drawing>
      </w:r>
    </w:p>
    <w:p w:rsidR="0035772B" w:rsidRPr="00393708" w:rsidRDefault="0035772B" w:rsidP="0035772B">
      <w:pPr>
        <w:pStyle w:val="FigureText"/>
      </w:pPr>
      <w:r>
        <w:t xml:space="preserve">Figure </w:t>
      </w:r>
      <w:r>
        <w:fldChar w:fldCharType="begin"/>
      </w:r>
      <w:r>
        <w:instrText xml:space="preserve"> SEQ Figure \* ARABIC </w:instrText>
      </w:r>
      <w:r>
        <w:fldChar w:fldCharType="separate"/>
      </w:r>
      <w:r w:rsidR="00E25532">
        <w:rPr>
          <w:noProof/>
        </w:rPr>
        <w:t>2</w:t>
      </w:r>
      <w:r>
        <w:fldChar w:fldCharType="end"/>
      </w:r>
      <w:r>
        <w:tab/>
        <w:t xml:space="preserve">Relationships between tables related to the assembly. The table marked transparent blue </w:t>
      </w:r>
      <w:r w:rsidR="00777E3F">
        <w:t>is a</w:t>
      </w:r>
      <w:r>
        <w:t xml:space="preserve"> system table</w:t>
      </w:r>
      <w:r w:rsidR="00777E3F">
        <w:t>, while the tables marked transparent green are populated automatically when signing off on the slot inspection form.</w:t>
      </w:r>
    </w:p>
    <w:p w:rsidR="00D26208" w:rsidRDefault="00D26208" w:rsidP="000731D8"/>
    <w:p w:rsidR="006718BB" w:rsidRDefault="006718BB" w:rsidP="006718BB">
      <w:pPr>
        <w:pStyle w:val="Heading1"/>
      </w:pPr>
      <w:bookmarkStart w:id="6" w:name="_Toc351385691"/>
      <w:r>
        <w:lastRenderedPageBreak/>
        <w:t>Queries</w:t>
      </w:r>
      <w:bookmarkEnd w:id="6"/>
    </w:p>
    <w:p w:rsidR="006718BB" w:rsidRDefault="00E42D6E" w:rsidP="000731D8">
      <w:r>
        <w:t>Below is a complete list of queries including the referenced tables/</w:t>
      </w:r>
      <w:proofErr w:type="gramStart"/>
      <w:r>
        <w:t>queries.</w:t>
      </w:r>
      <w:proofErr w:type="gramEnd"/>
      <w:r>
        <w:t xml:space="preserve"> The list is generated using system tables (the query </w:t>
      </w:r>
      <w:proofErr w:type="spellStart"/>
      <w:r>
        <w:t>testSysQry</w:t>
      </w:r>
      <w:proofErr w:type="spellEnd"/>
      <w:r>
        <w:t>). Some of the queries may not be in use. For some of the queries, a short description is given and where it is being used.</w:t>
      </w:r>
      <w:r w:rsidR="007A293C">
        <w:t xml:space="preserve"> </w:t>
      </w:r>
    </w:p>
    <w:p w:rsidR="007A293C" w:rsidRDefault="007A293C" w:rsidP="000731D8"/>
    <w:p w:rsidR="007A293C" w:rsidRDefault="007A293C" w:rsidP="000731D8">
      <w:r>
        <w:t>M</w:t>
      </w:r>
      <w:r w:rsidRPr="007A293C">
        <w:rPr>
          <w:vertAlign w:val="superscript"/>
        </w:rPr>
        <w:t>3</w:t>
      </w:r>
    </w:p>
    <w:p w:rsidR="00E42D6E" w:rsidRDefault="00E42D6E" w:rsidP="000731D8"/>
    <w:tbl>
      <w:tblPr>
        <w:tblW w:w="9483"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93"/>
        <w:gridCol w:w="2727"/>
        <w:gridCol w:w="1625"/>
        <w:gridCol w:w="2738"/>
      </w:tblGrid>
      <w:tr w:rsidR="006B67A8" w:rsidRPr="00881BAC" w:rsidTr="00CF2789">
        <w:trPr>
          <w:cantSplit/>
          <w:trHeight w:val="300"/>
          <w:tblHeader/>
        </w:trPr>
        <w:tc>
          <w:tcPr>
            <w:tcW w:w="2803" w:type="dxa"/>
            <w:shd w:val="clear" w:color="auto" w:fill="auto"/>
            <w:noWrap/>
            <w:hideMark/>
          </w:tcPr>
          <w:p w:rsidR="006B67A8" w:rsidRDefault="006B67A8" w:rsidP="00BB379B">
            <w:r>
              <w:t>Query</w:t>
            </w:r>
          </w:p>
        </w:tc>
        <w:tc>
          <w:tcPr>
            <w:tcW w:w="3199" w:type="dxa"/>
            <w:shd w:val="clear" w:color="auto" w:fill="auto"/>
            <w:noWrap/>
            <w:hideMark/>
          </w:tcPr>
          <w:p w:rsidR="006B67A8" w:rsidRDefault="006B67A8" w:rsidP="00BB379B">
            <w:r>
              <w:t>Based on table/query</w:t>
            </w:r>
          </w:p>
        </w:tc>
        <w:tc>
          <w:tcPr>
            <w:tcW w:w="1899" w:type="dxa"/>
            <w:shd w:val="clear" w:color="auto" w:fill="auto"/>
            <w:noWrap/>
            <w:hideMark/>
          </w:tcPr>
          <w:p w:rsidR="006B67A8" w:rsidRPr="00881BAC" w:rsidRDefault="00E42D6E" w:rsidP="00881BAC">
            <w:pPr>
              <w:rPr>
                <w:lang w:eastAsia="en-GB"/>
              </w:rPr>
            </w:pPr>
            <w:r>
              <w:rPr>
                <w:lang w:eastAsia="en-GB"/>
              </w:rPr>
              <w:t>Description</w:t>
            </w:r>
          </w:p>
        </w:tc>
        <w:tc>
          <w:tcPr>
            <w:tcW w:w="1582" w:type="dxa"/>
          </w:tcPr>
          <w:p w:rsidR="006B67A8" w:rsidRPr="00881BAC" w:rsidRDefault="006B67A8" w:rsidP="00881BAC">
            <w:pPr>
              <w:rPr>
                <w:lang w:eastAsia="en-GB"/>
              </w:rPr>
            </w:pPr>
            <w:r>
              <w:rPr>
                <w:lang w:eastAsia="en-GB"/>
              </w:rPr>
              <w:t>Used</w:t>
            </w: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qryAllocated</w:t>
            </w:r>
            <w:proofErr w:type="spellEnd"/>
          </w:p>
        </w:tc>
        <w:tc>
          <w:tcPr>
            <w:tcW w:w="3199" w:type="dxa"/>
            <w:shd w:val="clear" w:color="auto" w:fill="auto"/>
            <w:noWrap/>
            <w:hideMark/>
          </w:tcPr>
          <w:p w:rsidR="006B67A8" w:rsidRDefault="006B67A8" w:rsidP="00BB379B">
            <w:proofErr w:type="spellStart"/>
            <w:r>
              <w:t>tblAllocated</w:t>
            </w:r>
            <w:proofErr w:type="spellEnd"/>
            <w:r>
              <w:t xml:space="preserve">, </w:t>
            </w:r>
            <w:proofErr w:type="spellStart"/>
            <w:r>
              <w:t>tblOrderLineBOM</w:t>
            </w:r>
            <w:proofErr w:type="spellEnd"/>
          </w:p>
        </w:tc>
        <w:tc>
          <w:tcPr>
            <w:tcW w:w="1899" w:type="dxa"/>
            <w:shd w:val="clear" w:color="auto" w:fill="auto"/>
            <w:noWrap/>
            <w:hideMark/>
          </w:tcPr>
          <w:p w:rsidR="006B67A8" w:rsidRPr="00881BAC" w:rsidRDefault="006B67A8" w:rsidP="00881BAC">
            <w:pPr>
              <w:rPr>
                <w:lang w:eastAsia="en-GB"/>
              </w:rPr>
            </w:pPr>
            <w:r>
              <w:rPr>
                <w:lang w:eastAsia="en-GB"/>
              </w:rPr>
              <w:t>Link to unit field</w:t>
            </w:r>
          </w:p>
        </w:tc>
        <w:tc>
          <w:tcPr>
            <w:tcW w:w="1582" w:type="dxa"/>
          </w:tcPr>
          <w:p w:rsidR="006B67A8" w:rsidRDefault="000212E0" w:rsidP="00881BAC">
            <w:pPr>
              <w:rPr>
                <w:lang w:eastAsia="en-GB"/>
              </w:rPr>
            </w:pPr>
            <w:proofErr w:type="spellStart"/>
            <w:r>
              <w:rPr>
                <w:lang w:eastAsia="en-GB"/>
              </w:rPr>
              <w:t>frmAllocated</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qryAllocatedFree</w:t>
            </w:r>
            <w:proofErr w:type="spellEnd"/>
          </w:p>
        </w:tc>
        <w:tc>
          <w:tcPr>
            <w:tcW w:w="3199" w:type="dxa"/>
            <w:shd w:val="clear" w:color="auto" w:fill="auto"/>
            <w:noWrap/>
            <w:hideMark/>
          </w:tcPr>
          <w:p w:rsidR="006B67A8" w:rsidRDefault="006B67A8" w:rsidP="00BB379B">
            <w:proofErr w:type="spellStart"/>
            <w:r>
              <w:t>tblAllocated</w:t>
            </w:r>
            <w:proofErr w:type="spellEnd"/>
            <w:r>
              <w:t xml:space="preserve">, </w:t>
            </w:r>
            <w:proofErr w:type="spellStart"/>
            <w:r>
              <w:t>tblOrderLineBOM</w:t>
            </w:r>
            <w:proofErr w:type="spellEnd"/>
            <w:r>
              <w:t xml:space="preserve">, </w:t>
            </w:r>
            <w:proofErr w:type="spellStart"/>
            <w:r>
              <w:t>qryAsBuiltBOMSum</w:t>
            </w:r>
            <w:proofErr w:type="spellEnd"/>
            <w:r>
              <w:t xml:space="preserve">, </w:t>
            </w:r>
            <w:proofErr w:type="spellStart"/>
            <w:r>
              <w:t>tblUnit</w:t>
            </w:r>
            <w:proofErr w:type="spellEnd"/>
          </w:p>
        </w:tc>
        <w:tc>
          <w:tcPr>
            <w:tcW w:w="1899" w:type="dxa"/>
            <w:shd w:val="clear" w:color="auto" w:fill="auto"/>
            <w:noWrap/>
            <w:hideMark/>
          </w:tcPr>
          <w:p w:rsidR="006B67A8" w:rsidRPr="00881BAC" w:rsidRDefault="006B67A8" w:rsidP="00881BAC">
            <w:pPr>
              <w:rPr>
                <w:lang w:eastAsia="en-GB"/>
              </w:rPr>
            </w:pPr>
            <w:r>
              <w:rPr>
                <w:lang w:eastAsia="en-GB"/>
              </w:rPr>
              <w:t>List of not already allocated parts for a given part no</w:t>
            </w:r>
          </w:p>
        </w:tc>
        <w:tc>
          <w:tcPr>
            <w:tcW w:w="1582" w:type="dxa"/>
          </w:tcPr>
          <w:p w:rsidR="006B67A8" w:rsidRDefault="006B67A8" w:rsidP="00881BAC">
            <w:pPr>
              <w:rPr>
                <w:lang w:eastAsia="en-GB"/>
              </w:rPr>
            </w:pPr>
            <w:proofErr w:type="spellStart"/>
            <w:r>
              <w:rPr>
                <w:lang w:eastAsia="en-GB"/>
              </w:rPr>
              <w:t>frmAssembly</w:t>
            </w:r>
            <w:proofErr w:type="spellEnd"/>
            <w:r>
              <w:rPr>
                <w:lang w:eastAsia="en-GB"/>
              </w:rPr>
              <w:t>/ Operation</w:t>
            </w: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qryAllocatedStatus</w:t>
            </w:r>
            <w:proofErr w:type="spellEnd"/>
          </w:p>
        </w:tc>
        <w:tc>
          <w:tcPr>
            <w:tcW w:w="3199" w:type="dxa"/>
            <w:shd w:val="clear" w:color="auto" w:fill="auto"/>
            <w:noWrap/>
            <w:hideMark/>
          </w:tcPr>
          <w:p w:rsidR="006B67A8" w:rsidRDefault="006B67A8" w:rsidP="00BB379B">
            <w:proofErr w:type="spellStart"/>
            <w:r>
              <w:t>tblUnit</w:t>
            </w:r>
            <w:proofErr w:type="spellEnd"/>
            <w:r>
              <w:t xml:space="preserve">, </w:t>
            </w:r>
            <w:proofErr w:type="spellStart"/>
            <w:r>
              <w:t>tblOrderLine</w:t>
            </w:r>
            <w:proofErr w:type="spellEnd"/>
            <w:r>
              <w:t xml:space="preserve">, </w:t>
            </w:r>
            <w:proofErr w:type="spellStart"/>
            <w:r>
              <w:t>tblOrderLineBOM</w:t>
            </w:r>
            <w:proofErr w:type="spellEnd"/>
            <w:r>
              <w:t xml:space="preserve">, </w:t>
            </w:r>
            <w:proofErr w:type="spellStart"/>
            <w:r>
              <w:t>qryAllocatedTotal</w:t>
            </w:r>
            <w:proofErr w:type="spellEnd"/>
            <w:r>
              <w:t xml:space="preserve">, </w:t>
            </w:r>
            <w:proofErr w:type="spellStart"/>
            <w:r>
              <w:t>qryAsBuiltUsed</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qryAllocatedTotal</w:t>
            </w:r>
            <w:proofErr w:type="spellEnd"/>
          </w:p>
        </w:tc>
        <w:tc>
          <w:tcPr>
            <w:tcW w:w="3199" w:type="dxa"/>
            <w:shd w:val="clear" w:color="auto" w:fill="auto"/>
            <w:noWrap/>
            <w:hideMark/>
          </w:tcPr>
          <w:p w:rsidR="006B67A8" w:rsidRDefault="006B67A8" w:rsidP="00BB379B">
            <w:proofErr w:type="spellStart"/>
            <w:r>
              <w:t>tblAllocated</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qryappAsBuiltBOM</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tblOrderLine</w:t>
            </w:r>
            <w:proofErr w:type="spellEnd"/>
            <w:r>
              <w:t xml:space="preserve">, </w:t>
            </w:r>
            <w:proofErr w:type="spellStart"/>
            <w:r>
              <w:t>tblOrderLineBOM</w:t>
            </w:r>
            <w:proofErr w:type="spellEnd"/>
            <w:r>
              <w:t xml:space="preserve">, </w:t>
            </w:r>
            <w:proofErr w:type="spellStart"/>
            <w:r>
              <w:t>tblOperationBOM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qryappAsBuilt-OperationXXX</w:t>
            </w:r>
            <w:proofErr w:type="spellEnd"/>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tblAssembly</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qryappAsBuiltTestXXX</w:t>
            </w:r>
            <w:proofErr w:type="spellEnd"/>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tblAsBuiltOperation</w:t>
            </w:r>
            <w:proofErr w:type="spellEnd"/>
            <w:r>
              <w:t xml:space="preserve">, </w:t>
            </w:r>
            <w:proofErr w:type="spellStart"/>
            <w:r>
              <w:t>tblOperation</w:t>
            </w:r>
            <w:proofErr w:type="spellEnd"/>
            <w:r>
              <w:t xml:space="preserve">, </w:t>
            </w:r>
            <w:proofErr w:type="spellStart"/>
            <w:r>
              <w:t>tblOperationTest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lastRenderedPageBreak/>
              <w:t>qryappSlotData3</w:t>
            </w:r>
          </w:p>
        </w:tc>
        <w:tc>
          <w:tcPr>
            <w:tcW w:w="3199" w:type="dxa"/>
            <w:shd w:val="clear" w:color="auto" w:fill="auto"/>
            <w:noWrap/>
            <w:hideMark/>
          </w:tcPr>
          <w:p w:rsidR="006B67A8" w:rsidRDefault="006B67A8" w:rsidP="00BB379B">
            <w:proofErr w:type="spellStart"/>
            <w:r>
              <w:t>tblAssembly</w:t>
            </w:r>
            <w:proofErr w:type="spellEnd"/>
            <w:r>
              <w:t xml:space="preserve">, qrySlotData111, qrySlotData121, qrySlotData21, </w:t>
            </w:r>
            <w:proofErr w:type="spellStart"/>
            <w:r>
              <w:t>tblOrderLine</w:t>
            </w:r>
            <w:proofErr w:type="spellEnd"/>
          </w:p>
        </w:tc>
        <w:tc>
          <w:tcPr>
            <w:tcW w:w="1899" w:type="dxa"/>
            <w:shd w:val="clear" w:color="auto" w:fill="auto"/>
            <w:noWrap/>
            <w:hideMark/>
          </w:tcPr>
          <w:p w:rsidR="006B67A8" w:rsidRPr="00881BAC" w:rsidRDefault="00CF2789" w:rsidP="00881BAC">
            <w:pPr>
              <w:rPr>
                <w:lang w:eastAsia="en-GB"/>
              </w:rPr>
            </w:pPr>
            <w:r>
              <w:rPr>
                <w:lang w:eastAsia="en-GB"/>
              </w:rPr>
              <w:t xml:space="preserve">Append to </w:t>
            </w:r>
            <w:proofErr w:type="spellStart"/>
            <w:r>
              <w:rPr>
                <w:lang w:eastAsia="en-GB"/>
              </w:rPr>
              <w:t>tblSlotResults</w:t>
            </w:r>
            <w:proofErr w:type="spellEnd"/>
          </w:p>
        </w:tc>
        <w:tc>
          <w:tcPr>
            <w:tcW w:w="1582" w:type="dxa"/>
          </w:tcPr>
          <w:p w:rsidR="006B67A8" w:rsidRPr="00881BAC" w:rsidRDefault="00CF2789" w:rsidP="00881BAC">
            <w:pPr>
              <w:rPr>
                <w:lang w:eastAsia="en-GB"/>
              </w:rPr>
            </w:pPr>
            <w:r>
              <w:rPr>
                <w:lang w:eastAsia="en-GB"/>
              </w:rPr>
              <w:t>Run after signing off slot results</w:t>
            </w:r>
          </w:p>
        </w:tc>
      </w:tr>
      <w:tr w:rsidR="00CF2789" w:rsidRPr="00881BAC" w:rsidTr="00CF2789">
        <w:trPr>
          <w:cantSplit/>
          <w:trHeight w:val="300"/>
        </w:trPr>
        <w:tc>
          <w:tcPr>
            <w:tcW w:w="2803" w:type="dxa"/>
            <w:shd w:val="clear" w:color="auto" w:fill="auto"/>
            <w:noWrap/>
            <w:hideMark/>
          </w:tcPr>
          <w:p w:rsidR="00CF2789" w:rsidRDefault="00CF2789" w:rsidP="00BB379B">
            <w:r>
              <w:t>qryappSlotData31</w:t>
            </w:r>
          </w:p>
        </w:tc>
        <w:tc>
          <w:tcPr>
            <w:tcW w:w="3199" w:type="dxa"/>
            <w:shd w:val="clear" w:color="auto" w:fill="auto"/>
            <w:noWrap/>
            <w:hideMark/>
          </w:tcPr>
          <w:p w:rsidR="00CF2789" w:rsidRDefault="00CF2789" w:rsidP="00BB379B">
            <w:r>
              <w:t>qrySlotData3</w:t>
            </w:r>
          </w:p>
        </w:tc>
        <w:tc>
          <w:tcPr>
            <w:tcW w:w="1899" w:type="dxa"/>
            <w:shd w:val="clear" w:color="auto" w:fill="auto"/>
            <w:noWrap/>
            <w:hideMark/>
          </w:tcPr>
          <w:p w:rsidR="00CF2789" w:rsidRPr="00881BAC" w:rsidRDefault="00CF2789" w:rsidP="00CF2789">
            <w:pPr>
              <w:rPr>
                <w:lang w:eastAsia="en-GB"/>
              </w:rPr>
            </w:pPr>
            <w:r>
              <w:rPr>
                <w:lang w:eastAsia="en-GB"/>
              </w:rPr>
              <w:t xml:space="preserve">Append to </w:t>
            </w:r>
            <w:proofErr w:type="spellStart"/>
            <w:r>
              <w:rPr>
                <w:lang w:eastAsia="en-GB"/>
              </w:rPr>
              <w:t>tblSlotStatisitics</w:t>
            </w:r>
            <w:proofErr w:type="spellEnd"/>
          </w:p>
        </w:tc>
        <w:tc>
          <w:tcPr>
            <w:tcW w:w="1582" w:type="dxa"/>
          </w:tcPr>
          <w:p w:rsidR="00CF2789" w:rsidRPr="00881BAC" w:rsidRDefault="00CF2789" w:rsidP="00CF2789">
            <w:pPr>
              <w:rPr>
                <w:lang w:eastAsia="en-GB"/>
              </w:rPr>
            </w:pPr>
            <w:r>
              <w:rPr>
                <w:lang w:eastAsia="en-GB"/>
              </w:rPr>
              <w:t>Run after signing off slot results</w:t>
            </w:r>
          </w:p>
        </w:tc>
      </w:tr>
      <w:tr w:rsidR="00CF2789" w:rsidRPr="00881BAC" w:rsidTr="00CF2789">
        <w:trPr>
          <w:cantSplit/>
          <w:trHeight w:val="300"/>
        </w:trPr>
        <w:tc>
          <w:tcPr>
            <w:tcW w:w="2803" w:type="dxa"/>
            <w:shd w:val="clear" w:color="auto" w:fill="auto"/>
            <w:noWrap/>
            <w:hideMark/>
          </w:tcPr>
          <w:p w:rsidR="00CF2789" w:rsidRDefault="00CF2789" w:rsidP="00BB379B">
            <w:r>
              <w:t>qryappSlotExp1111</w:t>
            </w:r>
          </w:p>
        </w:tc>
        <w:tc>
          <w:tcPr>
            <w:tcW w:w="3199" w:type="dxa"/>
            <w:shd w:val="clear" w:color="auto" w:fill="auto"/>
            <w:noWrap/>
            <w:hideMark/>
          </w:tcPr>
          <w:p w:rsidR="00CF2789" w:rsidRDefault="00CF2789" w:rsidP="00BB379B">
            <w:r>
              <w:t>qrySlotExp1111</w:t>
            </w:r>
          </w:p>
        </w:tc>
        <w:tc>
          <w:tcPr>
            <w:tcW w:w="1899" w:type="dxa"/>
            <w:shd w:val="clear" w:color="auto" w:fill="auto"/>
            <w:noWrap/>
            <w:hideMark/>
          </w:tcPr>
          <w:p w:rsidR="00CF2789" w:rsidRPr="00881BAC" w:rsidRDefault="00CF2789" w:rsidP="00CF2789">
            <w:pPr>
              <w:rPr>
                <w:lang w:eastAsia="en-GB"/>
              </w:rPr>
            </w:pPr>
            <w:r>
              <w:rPr>
                <w:lang w:eastAsia="en-GB"/>
              </w:rPr>
              <w:t xml:space="preserve">Append to </w:t>
            </w:r>
            <w:proofErr w:type="spellStart"/>
            <w:r w:rsidRPr="00CF2789">
              <w:rPr>
                <w:lang w:eastAsia="en-GB"/>
              </w:rPr>
              <w:t>tblScanLargeSlot</w:t>
            </w:r>
            <w:proofErr w:type="spellEnd"/>
          </w:p>
        </w:tc>
        <w:tc>
          <w:tcPr>
            <w:tcW w:w="1582" w:type="dxa"/>
          </w:tcPr>
          <w:p w:rsidR="00CF2789" w:rsidRPr="00881BAC" w:rsidRDefault="00CF2789" w:rsidP="00CF2789">
            <w:pPr>
              <w:rPr>
                <w:lang w:eastAsia="en-GB"/>
              </w:rPr>
            </w:pPr>
            <w:r>
              <w:rPr>
                <w:lang w:eastAsia="en-GB"/>
              </w:rPr>
              <w:t>Run after signing off slot results</w:t>
            </w: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qryappSlotImpSlotData</w:t>
            </w:r>
            <w:proofErr w:type="spellEnd"/>
          </w:p>
        </w:tc>
        <w:tc>
          <w:tcPr>
            <w:tcW w:w="3199" w:type="dxa"/>
            <w:shd w:val="clear" w:color="auto" w:fill="auto"/>
            <w:noWrap/>
            <w:hideMark/>
          </w:tcPr>
          <w:p w:rsidR="006B67A8" w:rsidRDefault="006B67A8" w:rsidP="00BB379B">
            <w:proofErr w:type="spellStart"/>
            <w:r>
              <w:t>tblSlotImp</w:t>
            </w:r>
            <w:proofErr w:type="spellEnd"/>
          </w:p>
        </w:tc>
        <w:tc>
          <w:tcPr>
            <w:tcW w:w="1899" w:type="dxa"/>
            <w:shd w:val="clear" w:color="auto" w:fill="auto"/>
            <w:noWrap/>
            <w:hideMark/>
          </w:tcPr>
          <w:p w:rsidR="006B67A8" w:rsidRPr="00881BAC" w:rsidRDefault="00DB49BC" w:rsidP="00881BAC">
            <w:pPr>
              <w:rPr>
                <w:lang w:eastAsia="en-GB"/>
              </w:rPr>
            </w:pPr>
            <w:r>
              <w:rPr>
                <w:lang w:eastAsia="en-GB"/>
              </w:rPr>
              <w:t xml:space="preserve">Append to </w:t>
            </w:r>
            <w:proofErr w:type="spellStart"/>
            <w:r>
              <w:rPr>
                <w:lang w:eastAsia="en-GB"/>
              </w:rPr>
              <w:t>tblSlotData</w:t>
            </w:r>
            <w:proofErr w:type="spellEnd"/>
          </w:p>
        </w:tc>
        <w:tc>
          <w:tcPr>
            <w:tcW w:w="1582" w:type="dxa"/>
          </w:tcPr>
          <w:p w:rsidR="006B67A8" w:rsidRPr="00881BAC" w:rsidRDefault="00DB49BC" w:rsidP="00881BAC">
            <w:pPr>
              <w:rPr>
                <w:lang w:eastAsia="en-GB"/>
              </w:rPr>
            </w:pPr>
            <w:r>
              <w:rPr>
                <w:lang w:eastAsia="en-GB"/>
              </w:rPr>
              <w:t>Import of slot data</w:t>
            </w: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qryappSlotImpSlotFile</w:t>
            </w:r>
            <w:proofErr w:type="spellEnd"/>
          </w:p>
        </w:tc>
        <w:tc>
          <w:tcPr>
            <w:tcW w:w="3199" w:type="dxa"/>
            <w:shd w:val="clear" w:color="auto" w:fill="auto"/>
            <w:noWrap/>
            <w:hideMark/>
          </w:tcPr>
          <w:p w:rsidR="006B67A8" w:rsidRDefault="006B67A8" w:rsidP="00BB379B">
            <w:proofErr w:type="spellStart"/>
            <w:r>
              <w:t>tblSlotImp</w:t>
            </w:r>
            <w:proofErr w:type="spellEnd"/>
          </w:p>
        </w:tc>
        <w:tc>
          <w:tcPr>
            <w:tcW w:w="1899" w:type="dxa"/>
            <w:shd w:val="clear" w:color="auto" w:fill="auto"/>
            <w:noWrap/>
            <w:hideMark/>
          </w:tcPr>
          <w:p w:rsidR="006B67A8" w:rsidRPr="00881BAC" w:rsidRDefault="00DB49BC" w:rsidP="00881BAC">
            <w:pPr>
              <w:rPr>
                <w:lang w:eastAsia="en-GB"/>
              </w:rPr>
            </w:pPr>
            <w:r>
              <w:rPr>
                <w:lang w:eastAsia="en-GB"/>
              </w:rPr>
              <w:t xml:space="preserve">Append to </w:t>
            </w:r>
            <w:proofErr w:type="spellStart"/>
            <w:r>
              <w:rPr>
                <w:lang w:eastAsia="en-GB"/>
              </w:rPr>
              <w:t>tblSlotFile</w:t>
            </w:r>
            <w:proofErr w:type="spellEnd"/>
          </w:p>
        </w:tc>
        <w:tc>
          <w:tcPr>
            <w:tcW w:w="1582" w:type="dxa"/>
          </w:tcPr>
          <w:p w:rsidR="006B67A8" w:rsidRPr="00881BAC" w:rsidRDefault="00DB49BC" w:rsidP="00DB49BC">
            <w:pPr>
              <w:rPr>
                <w:lang w:eastAsia="en-GB"/>
              </w:rPr>
            </w:pPr>
            <w:proofErr w:type="spellStart"/>
            <w:r>
              <w:rPr>
                <w:lang w:eastAsia="en-GB"/>
              </w:rPr>
              <w:t>Iport</w:t>
            </w:r>
            <w:proofErr w:type="spellEnd"/>
            <w:r>
              <w:rPr>
                <w:lang w:eastAsia="en-GB"/>
              </w:rPr>
              <w:t xml:space="preserve"> slot data file name and data related to slot file import</w:t>
            </w: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qryAsBuiltBOM</w:t>
            </w:r>
            <w:proofErr w:type="spellEnd"/>
          </w:p>
        </w:tc>
        <w:tc>
          <w:tcPr>
            <w:tcW w:w="3199" w:type="dxa"/>
            <w:shd w:val="clear" w:color="auto" w:fill="auto"/>
            <w:noWrap/>
            <w:hideMark/>
          </w:tcPr>
          <w:p w:rsidR="006B67A8" w:rsidRDefault="006B67A8" w:rsidP="00BB379B">
            <w:proofErr w:type="spellStart"/>
            <w:r>
              <w:t>tblUnit</w:t>
            </w:r>
            <w:proofErr w:type="spellEnd"/>
            <w:r>
              <w:t xml:space="preserve">, </w:t>
            </w:r>
            <w:proofErr w:type="spellStart"/>
            <w:r>
              <w:t>tblOrderLineBOM</w:t>
            </w:r>
            <w:proofErr w:type="spellEnd"/>
            <w:r>
              <w:t xml:space="preserve">, </w:t>
            </w:r>
            <w:proofErr w:type="spellStart"/>
            <w:r>
              <w:t>tblAsBuiltBOM</w:t>
            </w:r>
            <w:proofErr w:type="spellEnd"/>
            <w:r>
              <w:t xml:space="preserve">, </w:t>
            </w:r>
            <w:proofErr w:type="spellStart"/>
            <w:r>
              <w:t>tblAllocated</w:t>
            </w:r>
            <w:proofErr w:type="spellEnd"/>
            <w:r>
              <w:t xml:space="preserve">, </w:t>
            </w:r>
            <w:proofErr w:type="spellStart"/>
            <w:r>
              <w:t>tblOperationBOM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Pr>
                <w:lang w:eastAsia="en-GB"/>
              </w:rPr>
              <w:t>frmAsBuiltBOM</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qryAsBuiltBOMAll</w:t>
            </w:r>
            <w:proofErr w:type="spellEnd"/>
          </w:p>
        </w:tc>
        <w:tc>
          <w:tcPr>
            <w:tcW w:w="3199" w:type="dxa"/>
            <w:shd w:val="clear" w:color="auto" w:fill="auto"/>
            <w:noWrap/>
            <w:hideMark/>
          </w:tcPr>
          <w:p w:rsidR="006B67A8" w:rsidRDefault="006B67A8" w:rsidP="00BB379B">
            <w:proofErr w:type="spellStart"/>
            <w:r>
              <w:t>tblUnit</w:t>
            </w:r>
            <w:proofErr w:type="spellEnd"/>
            <w:r>
              <w:t xml:space="preserve">, </w:t>
            </w:r>
            <w:proofErr w:type="spellStart"/>
            <w:r>
              <w:t>tblOrderLineBOM</w:t>
            </w:r>
            <w:proofErr w:type="spellEnd"/>
            <w:r>
              <w:t xml:space="preserve">, </w:t>
            </w:r>
            <w:proofErr w:type="spellStart"/>
            <w:r>
              <w:t>tblOperation</w:t>
            </w:r>
            <w:proofErr w:type="spellEnd"/>
            <w:r>
              <w:t xml:space="preserve">, </w:t>
            </w:r>
            <w:proofErr w:type="spellStart"/>
            <w:r>
              <w:t>tblAsBuiltBOM</w:t>
            </w:r>
            <w:proofErr w:type="spellEnd"/>
            <w:r>
              <w:t xml:space="preserve">, </w:t>
            </w:r>
            <w:proofErr w:type="spellStart"/>
            <w:r>
              <w:t>tblAllocated</w:t>
            </w:r>
            <w:proofErr w:type="spellEnd"/>
            <w:r>
              <w:t xml:space="preserve">, </w:t>
            </w:r>
            <w:proofErr w:type="spellStart"/>
            <w:r>
              <w:t>tblOperationBOM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frmAsBuiltBOMAll</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qryAsBuiltBOMList</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qryAsBuiltBOMSum</w:t>
            </w:r>
            <w:proofErr w:type="spellEnd"/>
          </w:p>
        </w:tc>
        <w:tc>
          <w:tcPr>
            <w:tcW w:w="3199" w:type="dxa"/>
            <w:shd w:val="clear" w:color="auto" w:fill="auto"/>
            <w:noWrap/>
            <w:hideMark/>
          </w:tcPr>
          <w:p w:rsidR="006B67A8" w:rsidRDefault="006B67A8" w:rsidP="00BB379B">
            <w:proofErr w:type="spellStart"/>
            <w:r>
              <w:t>tblAsBuiltBOM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qryAsBuiltOperationList</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qryAsBuiltOperationSlot</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frmAsBuiltOperationSlot</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qryAsBuiltOperation-StatusSlot</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qryAsBuiltOperation</w:t>
            </w:r>
            <w:proofErr w:type="spellEnd"/>
            <w:r>
              <w:t>-Wrapping</w:t>
            </w:r>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frmAsBuiltOperationWrapping</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qryAsBuiltTestA</w:t>
            </w:r>
            <w:proofErr w:type="spellEnd"/>
          </w:p>
        </w:tc>
        <w:tc>
          <w:tcPr>
            <w:tcW w:w="3199" w:type="dxa"/>
            <w:shd w:val="clear" w:color="auto" w:fill="auto"/>
            <w:noWrap/>
            <w:hideMark/>
          </w:tcPr>
          <w:p w:rsidR="006B67A8" w:rsidRDefault="006B67A8" w:rsidP="00BB379B">
            <w:proofErr w:type="spellStart"/>
            <w:r>
              <w:t>tblOperationTest</w:t>
            </w:r>
            <w:proofErr w:type="spellEnd"/>
            <w:r>
              <w:t xml:space="preserve">, </w:t>
            </w:r>
            <w:proofErr w:type="spellStart"/>
            <w:r>
              <w:t>tblAsBuiltTest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frmAsBuiltTestA</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qryAsBuiltTestB</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tblOperationTest</w:t>
            </w:r>
            <w:proofErr w:type="spellEnd"/>
            <w:r>
              <w:t xml:space="preserve">, </w:t>
            </w:r>
            <w:proofErr w:type="spellStart"/>
            <w:r>
              <w:t>tblAsBuiltTest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frmAsBuiltTest</w:t>
            </w:r>
            <w:r>
              <w:rPr>
                <w:lang w:eastAsia="en-GB"/>
              </w:rPr>
              <w:t>B</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qryAsBuiltTestList</w:t>
            </w:r>
            <w:proofErr w:type="spellEnd"/>
          </w:p>
        </w:tc>
        <w:tc>
          <w:tcPr>
            <w:tcW w:w="3199" w:type="dxa"/>
            <w:shd w:val="clear" w:color="auto" w:fill="auto"/>
            <w:noWrap/>
            <w:hideMark/>
          </w:tcPr>
          <w:p w:rsidR="006B67A8" w:rsidRDefault="006B67A8" w:rsidP="00BB379B">
            <w:proofErr w:type="spellStart"/>
            <w:r>
              <w:t>tblAsBuiltTest</w:t>
            </w:r>
            <w:proofErr w:type="spellEnd"/>
            <w:r>
              <w:t xml:space="preserve">, </w:t>
            </w:r>
            <w:proofErr w:type="spellStart"/>
            <w:r>
              <w:t>tblAsBuiltOperation</w:t>
            </w:r>
            <w:proofErr w:type="spellEnd"/>
            <w:r>
              <w:t xml:space="preserve">, </w:t>
            </w:r>
            <w:proofErr w:type="spellStart"/>
            <w:r>
              <w:t>tblAssembly</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qryAsBuiltTestVal</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tblAsBuiltTest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qryAsBuiltUsed</w:t>
            </w:r>
            <w:proofErr w:type="spellEnd"/>
          </w:p>
        </w:tc>
        <w:tc>
          <w:tcPr>
            <w:tcW w:w="3199" w:type="dxa"/>
            <w:shd w:val="clear" w:color="auto" w:fill="auto"/>
            <w:noWrap/>
            <w:hideMark/>
          </w:tcPr>
          <w:p w:rsidR="006B67A8" w:rsidRDefault="006B67A8" w:rsidP="00BB379B">
            <w:proofErr w:type="spellStart"/>
            <w:r>
              <w:t>tblAsBuiltBOM</w:t>
            </w:r>
            <w:proofErr w:type="spellEnd"/>
            <w:r>
              <w:t xml:space="preserve">, </w:t>
            </w:r>
            <w:proofErr w:type="spellStart"/>
            <w:r>
              <w:t>tblOperationBOM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qryAsBuiltWrapWireUsed</w:t>
            </w:r>
            <w:proofErr w:type="spellEnd"/>
          </w:p>
        </w:tc>
        <w:tc>
          <w:tcPr>
            <w:tcW w:w="3199" w:type="dxa"/>
            <w:shd w:val="clear" w:color="auto" w:fill="auto"/>
            <w:noWrap/>
            <w:hideMark/>
          </w:tcPr>
          <w:p w:rsidR="006B67A8" w:rsidRDefault="006B67A8" w:rsidP="00BB379B">
            <w:proofErr w:type="spellStart"/>
            <w:r>
              <w:t>tblAsBuiltBOM</w:t>
            </w:r>
            <w:proofErr w:type="spellEnd"/>
            <w:r>
              <w:t xml:space="preserve">, </w:t>
            </w:r>
            <w:proofErr w:type="spellStart"/>
            <w:r>
              <w:t>tblOperationBOM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qryAssembly</w:t>
            </w:r>
            <w:proofErr w:type="spellEnd"/>
          </w:p>
        </w:tc>
        <w:tc>
          <w:tcPr>
            <w:tcW w:w="3199" w:type="dxa"/>
            <w:shd w:val="clear" w:color="auto" w:fill="auto"/>
            <w:noWrap/>
            <w:hideMark/>
          </w:tcPr>
          <w:p w:rsidR="006B67A8" w:rsidRDefault="006B67A8" w:rsidP="00BB379B">
            <w:proofErr w:type="spellStart"/>
            <w:r>
              <w:t>tblOperator</w:t>
            </w:r>
            <w:proofErr w:type="spellEnd"/>
            <w:r>
              <w:t xml:space="preserve">, </w:t>
            </w:r>
            <w:proofErr w:type="spellStart"/>
            <w:r>
              <w:t>tblAssembly</w:t>
            </w:r>
            <w:proofErr w:type="spellEnd"/>
            <w:r>
              <w:t xml:space="preserve">, </w:t>
            </w:r>
            <w:proofErr w:type="spellStart"/>
            <w:r>
              <w:t>qryAssyOpStatusGB</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frmAssemblyStatus</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qryAssemblyAsBuilt</w:t>
            </w:r>
            <w:proofErr w:type="spellEnd"/>
            <w:r>
              <w:t>-Operation</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frmlAsBuiltOperation</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qryAssemblyDateGB</w:t>
            </w:r>
            <w:proofErr w:type="spellEnd"/>
          </w:p>
        </w:tc>
        <w:tc>
          <w:tcPr>
            <w:tcW w:w="3199" w:type="dxa"/>
            <w:shd w:val="clear" w:color="auto" w:fill="auto"/>
            <w:noWrap/>
            <w:hideMark/>
          </w:tcPr>
          <w:p w:rsidR="006B67A8" w:rsidRDefault="006B67A8" w:rsidP="00BB379B">
            <w:proofErr w:type="spellStart"/>
            <w:r>
              <w:t>tblAssembly</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qryAssemblyDateGBTo</w:t>
            </w:r>
            <w:proofErr w:type="spellEnd"/>
          </w:p>
        </w:tc>
        <w:tc>
          <w:tcPr>
            <w:tcW w:w="3199" w:type="dxa"/>
            <w:shd w:val="clear" w:color="auto" w:fill="auto"/>
            <w:noWrap/>
            <w:hideMark/>
          </w:tcPr>
          <w:p w:rsidR="006B67A8" w:rsidRDefault="006B67A8" w:rsidP="00BB379B">
            <w:proofErr w:type="spellStart"/>
            <w:r>
              <w:t>qryAssemblyDateGB</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qryAssemblyShip</w:t>
            </w:r>
            <w:proofErr w:type="spellEnd"/>
            <w:r>
              <w:t xml:space="preserve">- </w:t>
            </w:r>
            <w:proofErr w:type="spellStart"/>
            <w:r>
              <w:t>DateGB</w:t>
            </w:r>
            <w:proofErr w:type="spellEnd"/>
          </w:p>
        </w:tc>
        <w:tc>
          <w:tcPr>
            <w:tcW w:w="3199" w:type="dxa"/>
            <w:shd w:val="clear" w:color="auto" w:fill="auto"/>
            <w:noWrap/>
            <w:hideMark/>
          </w:tcPr>
          <w:p w:rsidR="006B67A8" w:rsidRDefault="006B67A8" w:rsidP="00BB379B">
            <w:proofErr w:type="spellStart"/>
            <w:r>
              <w:t>tblAssembly</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qryAssemblyShip-DateGBTo</w:t>
            </w:r>
            <w:proofErr w:type="spellEnd"/>
          </w:p>
        </w:tc>
        <w:tc>
          <w:tcPr>
            <w:tcW w:w="3199" w:type="dxa"/>
            <w:shd w:val="clear" w:color="auto" w:fill="auto"/>
            <w:noWrap/>
            <w:hideMark/>
          </w:tcPr>
          <w:p w:rsidR="006B67A8" w:rsidRDefault="006B67A8" w:rsidP="00BB379B">
            <w:proofErr w:type="spellStart"/>
            <w:r>
              <w:t>qryAssemblyShipDateGB</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qryAssyOpStatus</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tblOperator</w:t>
            </w:r>
            <w:proofErr w:type="spellEnd"/>
            <w:r>
              <w:t xml:space="preserve">, </w:t>
            </w:r>
            <w:proofErr w:type="spellStart"/>
            <w:r>
              <w:t>tblOperator</w:t>
            </w:r>
            <w:proofErr w:type="spellEnd"/>
            <w:r>
              <w:t xml:space="preserve">, </w:t>
            </w:r>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frmAssyOpStatus</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qryAssyOpStatusGB</w:t>
            </w:r>
            <w:proofErr w:type="spellEnd"/>
          </w:p>
        </w:tc>
        <w:tc>
          <w:tcPr>
            <w:tcW w:w="3199" w:type="dxa"/>
            <w:shd w:val="clear" w:color="auto" w:fill="auto"/>
            <w:noWrap/>
            <w:hideMark/>
          </w:tcPr>
          <w:p w:rsidR="006B67A8" w:rsidRDefault="006B67A8" w:rsidP="00BB379B">
            <w:proofErr w:type="spellStart"/>
            <w:r>
              <w:t>qryAssyOpStatus</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qryAssyStatus0</w:t>
            </w:r>
          </w:p>
        </w:tc>
        <w:tc>
          <w:tcPr>
            <w:tcW w:w="3199" w:type="dxa"/>
            <w:shd w:val="clear" w:color="auto" w:fill="auto"/>
            <w:noWrap/>
            <w:hideMark/>
          </w:tcPr>
          <w:p w:rsidR="006B67A8" w:rsidRDefault="006B67A8" w:rsidP="00BB379B">
            <w:proofErr w:type="spellStart"/>
            <w:r>
              <w:t>tblOperation</w:t>
            </w:r>
            <w:proofErr w:type="spellEnd"/>
            <w:r>
              <w:t xml:space="preserve">, </w:t>
            </w:r>
            <w:proofErr w:type="spellStart"/>
            <w:r>
              <w:t>tblAssembly</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qryAssyStatus11Sign</w:t>
            </w:r>
          </w:p>
        </w:tc>
        <w:tc>
          <w:tcPr>
            <w:tcW w:w="3199" w:type="dxa"/>
            <w:shd w:val="clear" w:color="auto" w:fill="auto"/>
            <w:noWrap/>
            <w:hideMark/>
          </w:tcPr>
          <w:p w:rsidR="006B67A8" w:rsidRDefault="006B67A8" w:rsidP="00BB379B">
            <w:proofErr w:type="spellStart"/>
            <w:r>
              <w:t>tblOperation</w:t>
            </w:r>
            <w:proofErr w:type="spellEnd"/>
            <w:r>
              <w:t xml:space="preserve">, </w:t>
            </w:r>
            <w:proofErr w:type="spellStart"/>
            <w:r>
              <w:t>tblAsBuiltOperation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qryAssyStatus12Test</w:t>
            </w:r>
          </w:p>
        </w:tc>
        <w:tc>
          <w:tcPr>
            <w:tcW w:w="3199" w:type="dxa"/>
            <w:shd w:val="clear" w:color="auto" w:fill="auto"/>
            <w:noWrap/>
            <w:hideMark/>
          </w:tcPr>
          <w:p w:rsidR="006B67A8" w:rsidRDefault="006B67A8" w:rsidP="00BB379B">
            <w:proofErr w:type="spellStart"/>
            <w:r>
              <w:t>tblOperation</w:t>
            </w:r>
            <w:proofErr w:type="spellEnd"/>
            <w:r>
              <w:t xml:space="preserve">, </w:t>
            </w:r>
            <w:proofErr w:type="spellStart"/>
            <w:r>
              <w:t>tblAsBuiltOperation</w:t>
            </w:r>
            <w:proofErr w:type="spellEnd"/>
            <w:r>
              <w:t xml:space="preserve">, </w:t>
            </w:r>
            <w:proofErr w:type="spellStart"/>
            <w:r>
              <w:t>tblOperationTest</w:t>
            </w:r>
            <w:proofErr w:type="spellEnd"/>
            <w:r>
              <w:t xml:space="preserve">, </w:t>
            </w:r>
            <w:proofErr w:type="spellStart"/>
            <w:r>
              <w:t>tblAsBuiltTest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qryAssyStatus13Wrap</w:t>
            </w:r>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tblOperation</w:t>
            </w:r>
            <w:proofErr w:type="spellEnd"/>
            <w:r>
              <w:t xml:space="preserve">, </w:t>
            </w:r>
            <w:proofErr w:type="spellStart"/>
            <w:r>
              <w:t>tblAsBuiltOperation</w:t>
            </w:r>
            <w:proofErr w:type="spellEnd"/>
            <w:r>
              <w:t xml:space="preserve">, </w:t>
            </w:r>
            <w:proofErr w:type="spellStart"/>
            <w:r>
              <w:t>tblWrap</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qryAssyStatus22Test</w:t>
            </w:r>
          </w:p>
        </w:tc>
        <w:tc>
          <w:tcPr>
            <w:tcW w:w="3199" w:type="dxa"/>
            <w:shd w:val="clear" w:color="auto" w:fill="auto"/>
            <w:noWrap/>
            <w:hideMark/>
          </w:tcPr>
          <w:p w:rsidR="006B67A8" w:rsidRDefault="006B67A8" w:rsidP="00BB379B">
            <w:r>
              <w:t>qryAssyStatus12Test</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qryAssyStatus23Wrap</w:t>
            </w:r>
          </w:p>
        </w:tc>
        <w:tc>
          <w:tcPr>
            <w:tcW w:w="3199" w:type="dxa"/>
            <w:shd w:val="clear" w:color="auto" w:fill="auto"/>
            <w:noWrap/>
            <w:hideMark/>
          </w:tcPr>
          <w:p w:rsidR="006B67A8" w:rsidRDefault="006B67A8" w:rsidP="00BB379B">
            <w:r>
              <w:t>qryAssyStatus13Wrap</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qryAssyStatus4</w:t>
            </w:r>
          </w:p>
        </w:tc>
        <w:tc>
          <w:tcPr>
            <w:tcW w:w="3199" w:type="dxa"/>
            <w:shd w:val="clear" w:color="auto" w:fill="auto"/>
            <w:noWrap/>
            <w:hideMark/>
          </w:tcPr>
          <w:p w:rsidR="006B67A8" w:rsidRDefault="006B67A8" w:rsidP="00BB379B">
            <w:r>
              <w:t>qryAssyStatus11Sign, qryAssyStatus22Test, qryAssyStatus13Wrap</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lastRenderedPageBreak/>
              <w:t>qryAssyStepStatus11Test</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r>
              <w:t xml:space="preserve">, </w:t>
            </w:r>
            <w:proofErr w:type="spellStart"/>
            <w:r>
              <w:t>tblOperation</w:t>
            </w:r>
            <w:proofErr w:type="spellEnd"/>
            <w:r>
              <w:t xml:space="preserve">, </w:t>
            </w:r>
            <w:proofErr w:type="spellStart"/>
            <w:r>
              <w:t>tblAsBuiltTest</w:t>
            </w:r>
            <w:proofErr w:type="spellEnd"/>
            <w:r>
              <w:t xml:space="preserve">, </w:t>
            </w:r>
            <w:proofErr w:type="spellStart"/>
            <w:r>
              <w:t>tblOperationTest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qryAssyStepStatus12BOM</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tblOperation</w:t>
            </w:r>
            <w:proofErr w:type="spellEnd"/>
            <w:r>
              <w:t xml:space="preserve">, </w:t>
            </w:r>
            <w:proofErr w:type="spellStart"/>
            <w:r>
              <w:t>tblAsBuiltBOM</w:t>
            </w:r>
            <w:proofErr w:type="spellEnd"/>
            <w:r>
              <w:t xml:space="preserve">, </w:t>
            </w:r>
            <w:proofErr w:type="spellStart"/>
            <w:r>
              <w:t>tblOperationBOM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qryAssyStepStatus21Test</w:t>
            </w:r>
          </w:p>
        </w:tc>
        <w:tc>
          <w:tcPr>
            <w:tcW w:w="3199" w:type="dxa"/>
            <w:shd w:val="clear" w:color="auto" w:fill="auto"/>
            <w:noWrap/>
            <w:hideMark/>
          </w:tcPr>
          <w:p w:rsidR="006B67A8" w:rsidRDefault="006B67A8" w:rsidP="00BB379B">
            <w:r>
              <w:t>qryAssyStepStatus11Test</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qryAssyStepStatus22BOM</w:t>
            </w:r>
          </w:p>
        </w:tc>
        <w:tc>
          <w:tcPr>
            <w:tcW w:w="3199" w:type="dxa"/>
            <w:shd w:val="clear" w:color="auto" w:fill="auto"/>
            <w:noWrap/>
            <w:hideMark/>
          </w:tcPr>
          <w:p w:rsidR="006B67A8" w:rsidRDefault="006B67A8" w:rsidP="00BB379B">
            <w:r>
              <w:t>qryAssyStepStatus12BOM</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qryAssyStepStatus31Test</w:t>
            </w:r>
          </w:p>
        </w:tc>
        <w:tc>
          <w:tcPr>
            <w:tcW w:w="3199" w:type="dxa"/>
            <w:shd w:val="clear" w:color="auto" w:fill="auto"/>
            <w:noWrap/>
            <w:hideMark/>
          </w:tcPr>
          <w:p w:rsidR="006B67A8" w:rsidRDefault="006B67A8" w:rsidP="00BB379B">
            <w:r>
              <w:t>qryAssyStepStatus21Test</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qryAssyStepStatus4</w:t>
            </w:r>
          </w:p>
        </w:tc>
        <w:tc>
          <w:tcPr>
            <w:tcW w:w="3199" w:type="dxa"/>
            <w:shd w:val="clear" w:color="auto" w:fill="auto"/>
            <w:noWrap/>
            <w:hideMark/>
          </w:tcPr>
          <w:p w:rsidR="006B67A8" w:rsidRDefault="006B67A8" w:rsidP="00BB379B">
            <w:r>
              <w:t>qryAssyStepStatus22BOM, qryAssyStatus0, qryAssyStepStatus31Test, qryAssyStatus23Wrap</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qrydelAsBuiltTest</w:t>
            </w:r>
            <w:proofErr w:type="spellEnd"/>
            <w:r>
              <w:t>-Obsolete</w:t>
            </w:r>
          </w:p>
        </w:tc>
        <w:tc>
          <w:tcPr>
            <w:tcW w:w="3199" w:type="dxa"/>
            <w:shd w:val="clear" w:color="auto" w:fill="auto"/>
            <w:noWrap/>
            <w:hideMark/>
          </w:tcPr>
          <w:p w:rsidR="006B67A8" w:rsidRDefault="006B67A8" w:rsidP="00BB379B">
            <w:proofErr w:type="spellStart"/>
            <w:r>
              <w:t>tblAsBuiltTest</w:t>
            </w:r>
            <w:proofErr w:type="spellEnd"/>
            <w:r>
              <w:t xml:space="preserve">, </w:t>
            </w:r>
            <w:proofErr w:type="spellStart"/>
            <w:r>
              <w:t>tblAsBuiltOperation</w:t>
            </w:r>
            <w:proofErr w:type="spellEnd"/>
            <w:r>
              <w:t xml:space="preserve">, </w:t>
            </w:r>
            <w:proofErr w:type="spellStart"/>
            <w:r>
              <w:t>tblOperationTest</w:t>
            </w:r>
            <w:proofErr w:type="spellEnd"/>
            <w:r>
              <w:t xml:space="preserve">, </w:t>
            </w:r>
            <w:proofErr w:type="spellStart"/>
            <w:r>
              <w:t>tblAssembly</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qrydelSlotImp</w:t>
            </w:r>
            <w:proofErr w:type="spellEnd"/>
          </w:p>
        </w:tc>
        <w:tc>
          <w:tcPr>
            <w:tcW w:w="3199" w:type="dxa"/>
            <w:shd w:val="clear" w:color="auto" w:fill="auto"/>
            <w:noWrap/>
            <w:hideMark/>
          </w:tcPr>
          <w:p w:rsidR="006B67A8" w:rsidRDefault="006B67A8" w:rsidP="00BB379B">
            <w:proofErr w:type="spellStart"/>
            <w:r>
              <w:t>tblSlotImp</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qryListOperationStatus</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qryMachine</w:t>
            </w:r>
            <w:proofErr w:type="spellEnd"/>
          </w:p>
        </w:tc>
        <w:tc>
          <w:tcPr>
            <w:tcW w:w="3199" w:type="dxa"/>
            <w:shd w:val="clear" w:color="auto" w:fill="auto"/>
            <w:noWrap/>
            <w:hideMark/>
          </w:tcPr>
          <w:p w:rsidR="006B67A8" w:rsidRDefault="006B67A8" w:rsidP="00BB379B">
            <w:proofErr w:type="spellStart"/>
            <w:r>
              <w:t>tblMachine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qryMfgStepCode</w:t>
            </w:r>
            <w:proofErr w:type="spellEnd"/>
          </w:p>
        </w:tc>
        <w:tc>
          <w:tcPr>
            <w:tcW w:w="3199" w:type="dxa"/>
            <w:shd w:val="clear" w:color="auto" w:fill="auto"/>
            <w:noWrap/>
            <w:hideMark/>
          </w:tcPr>
          <w:p w:rsidR="006B67A8" w:rsidRDefault="006B67A8" w:rsidP="00BB379B">
            <w:proofErr w:type="spellStart"/>
            <w:r>
              <w:t>tblOperationType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frmMfgStepCode</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qryOldRLSlot</w:t>
            </w:r>
            <w:proofErr w:type="spellEnd"/>
            <w:r>
              <w:t xml:space="preserve">- </w:t>
            </w:r>
            <w:proofErr w:type="spellStart"/>
            <w:r>
              <w:t>ReqtblOrderLine</w:t>
            </w:r>
            <w:proofErr w:type="spellEnd"/>
          </w:p>
        </w:tc>
        <w:tc>
          <w:tcPr>
            <w:tcW w:w="3199" w:type="dxa"/>
            <w:shd w:val="clear" w:color="auto" w:fill="auto"/>
            <w:noWrap/>
            <w:hideMark/>
          </w:tcPr>
          <w:p w:rsidR="006B67A8" w:rsidRDefault="006B67A8" w:rsidP="00BB379B">
            <w:r>
              <w:t xml:space="preserve">tblOrderLine1, </w:t>
            </w:r>
            <w:proofErr w:type="spellStart"/>
            <w:r>
              <w:t>tblOrderLine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qryOldRLtblOrderLine</w:t>
            </w:r>
            <w:proofErr w:type="spellEnd"/>
          </w:p>
        </w:tc>
        <w:tc>
          <w:tcPr>
            <w:tcW w:w="3199" w:type="dxa"/>
            <w:shd w:val="clear" w:color="auto" w:fill="auto"/>
            <w:noWrap/>
            <w:hideMark/>
          </w:tcPr>
          <w:p w:rsidR="006B67A8" w:rsidRDefault="006B67A8" w:rsidP="00BB379B">
            <w:r>
              <w:t xml:space="preserve">tblOrderLine1, tblOrder1, </w:t>
            </w:r>
            <w:proofErr w:type="spellStart"/>
            <w:r>
              <w:t>tblPipeReceive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qryOperation</w:t>
            </w:r>
            <w:proofErr w:type="spellEnd"/>
          </w:p>
        </w:tc>
        <w:tc>
          <w:tcPr>
            <w:tcW w:w="3199" w:type="dxa"/>
            <w:shd w:val="clear" w:color="auto" w:fill="auto"/>
            <w:noWrap/>
            <w:hideMark/>
          </w:tcPr>
          <w:p w:rsidR="006B67A8" w:rsidRDefault="006B67A8" w:rsidP="00BB379B">
            <w:proofErr w:type="spellStart"/>
            <w:r>
              <w:t>qryMachine</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qryOperationBOM</w:t>
            </w:r>
            <w:proofErr w:type="spellEnd"/>
          </w:p>
        </w:tc>
        <w:tc>
          <w:tcPr>
            <w:tcW w:w="3199" w:type="dxa"/>
            <w:shd w:val="clear" w:color="auto" w:fill="auto"/>
            <w:noWrap/>
            <w:hideMark/>
          </w:tcPr>
          <w:p w:rsidR="006B67A8" w:rsidRDefault="006B67A8" w:rsidP="00BB379B">
            <w:proofErr w:type="spellStart"/>
            <w:r>
              <w:t>tblOrderLineBOM</w:t>
            </w:r>
            <w:proofErr w:type="spellEnd"/>
            <w:r>
              <w:t xml:space="preserve">, </w:t>
            </w:r>
            <w:proofErr w:type="spellStart"/>
            <w:r>
              <w:t>tblUnit</w:t>
            </w:r>
            <w:proofErr w:type="spellEnd"/>
            <w:r>
              <w:t xml:space="preserve">, </w:t>
            </w:r>
            <w:proofErr w:type="spellStart"/>
            <w:r>
              <w:t>tblOperationBOM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qryOperationSort</w:t>
            </w:r>
            <w:proofErr w:type="spellEnd"/>
          </w:p>
        </w:tc>
        <w:tc>
          <w:tcPr>
            <w:tcW w:w="3199" w:type="dxa"/>
            <w:shd w:val="clear" w:color="auto" w:fill="auto"/>
            <w:noWrap/>
            <w:hideMark/>
          </w:tcPr>
          <w:p w:rsidR="006B67A8" w:rsidRDefault="006B67A8" w:rsidP="00BB379B">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frmOperation</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r>
              <w:t>qryOperationStatus12</w:t>
            </w:r>
          </w:p>
        </w:tc>
        <w:tc>
          <w:tcPr>
            <w:tcW w:w="3199" w:type="dxa"/>
            <w:shd w:val="clear" w:color="auto" w:fill="auto"/>
            <w:noWrap/>
            <w:hideMark/>
          </w:tcPr>
          <w:p w:rsidR="006B67A8" w:rsidRDefault="006B67A8" w:rsidP="00BB379B">
            <w:proofErr w:type="spellStart"/>
            <w:r>
              <w:t>tblOrderLineBOM</w:t>
            </w:r>
            <w:proofErr w:type="spellEnd"/>
            <w:r>
              <w:t xml:space="preserve">, </w:t>
            </w:r>
            <w:proofErr w:type="spellStart"/>
            <w:r>
              <w:t>tblAsBuiltBOM</w:t>
            </w:r>
            <w:proofErr w:type="spellEnd"/>
            <w:r>
              <w:t xml:space="preserve">, </w:t>
            </w:r>
            <w:proofErr w:type="spellStart"/>
            <w:r>
              <w:t>tblOperationBOM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qryOperationStatusx</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tblAsBuiltTest</w:t>
            </w:r>
            <w:proofErr w:type="spellEnd"/>
            <w:r>
              <w:t xml:space="preserve">, </w:t>
            </w:r>
            <w:proofErr w:type="spellStart"/>
            <w:r>
              <w:t>tblAsBuiltBOM</w:t>
            </w:r>
            <w:proofErr w:type="spellEnd"/>
            <w:r>
              <w:t xml:space="preserve">, </w:t>
            </w:r>
            <w:proofErr w:type="spellStart"/>
            <w:r>
              <w:t>tblOrderLineBOM</w:t>
            </w:r>
            <w:proofErr w:type="spellEnd"/>
            <w:r>
              <w:t xml:space="preserve">, </w:t>
            </w:r>
            <w:proofErr w:type="spellStart"/>
            <w:r>
              <w:t>tblOperationBOM</w:t>
            </w:r>
            <w:proofErr w:type="spellEnd"/>
            <w:r>
              <w:t xml:space="preserve">, </w:t>
            </w:r>
            <w:proofErr w:type="spellStart"/>
            <w:r>
              <w:t>tblOperationTest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qryOperationTest</w:t>
            </w:r>
            <w:proofErr w:type="spellEnd"/>
          </w:p>
        </w:tc>
        <w:tc>
          <w:tcPr>
            <w:tcW w:w="3199" w:type="dxa"/>
            <w:shd w:val="clear" w:color="auto" w:fill="auto"/>
            <w:noWrap/>
            <w:hideMark/>
          </w:tcPr>
          <w:p w:rsidR="006B67A8" w:rsidRDefault="006B67A8" w:rsidP="00BB379B">
            <w:proofErr w:type="spellStart"/>
            <w:r>
              <w:t>tblOperation</w:t>
            </w:r>
            <w:proofErr w:type="spellEnd"/>
            <w:r>
              <w:t xml:space="preserve">, </w:t>
            </w:r>
            <w:proofErr w:type="spellStart"/>
            <w:r>
              <w:t>tblOperationTest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qryOpStat2Sign</w:t>
            </w:r>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qryOpStatBOM1</w:t>
            </w:r>
          </w:p>
        </w:tc>
        <w:tc>
          <w:tcPr>
            <w:tcW w:w="3199" w:type="dxa"/>
            <w:shd w:val="clear" w:color="auto" w:fill="auto"/>
            <w:noWrap/>
            <w:hideMark/>
          </w:tcPr>
          <w:p w:rsidR="006B67A8" w:rsidRDefault="006B67A8" w:rsidP="00BB379B">
            <w:proofErr w:type="spellStart"/>
            <w:r>
              <w:t>tblUnit</w:t>
            </w:r>
            <w:proofErr w:type="spellEnd"/>
            <w:r>
              <w:t xml:space="preserve">, </w:t>
            </w:r>
            <w:proofErr w:type="spellStart"/>
            <w:r>
              <w:t>tblOrderLineBOM</w:t>
            </w:r>
            <w:proofErr w:type="spellEnd"/>
            <w:r>
              <w:t xml:space="preserve">, </w:t>
            </w:r>
            <w:proofErr w:type="spellStart"/>
            <w:r>
              <w:t>tblOperationBOM</w:t>
            </w:r>
            <w:proofErr w:type="spellEnd"/>
            <w:r>
              <w:t xml:space="preserve">, </w:t>
            </w:r>
            <w:proofErr w:type="spellStart"/>
            <w:r>
              <w:t>tblAsBuiltBOM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qryOpStatBOM2</w:t>
            </w:r>
          </w:p>
        </w:tc>
        <w:tc>
          <w:tcPr>
            <w:tcW w:w="3199" w:type="dxa"/>
            <w:shd w:val="clear" w:color="auto" w:fill="auto"/>
            <w:noWrap/>
            <w:hideMark/>
          </w:tcPr>
          <w:p w:rsidR="006B67A8" w:rsidRDefault="006B67A8" w:rsidP="00BB379B">
            <w:r>
              <w:t>qryOpStatBOM1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qryOpStatTest</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tblAsBuiltTest</w:t>
            </w:r>
            <w:proofErr w:type="spellEnd"/>
            <w:r>
              <w:t xml:space="preserve">, </w:t>
            </w:r>
            <w:proofErr w:type="spellStart"/>
            <w:r>
              <w:t>tblOperationTest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qryOrderLineBOM</w:t>
            </w:r>
            <w:proofErr w:type="spellEnd"/>
          </w:p>
        </w:tc>
        <w:tc>
          <w:tcPr>
            <w:tcW w:w="3199" w:type="dxa"/>
            <w:shd w:val="clear" w:color="auto" w:fill="auto"/>
            <w:noWrap/>
            <w:hideMark/>
          </w:tcPr>
          <w:p w:rsidR="006B67A8" w:rsidRDefault="006B67A8" w:rsidP="00BB379B">
            <w:proofErr w:type="spellStart"/>
            <w:r>
              <w:t>tblOrderLineBOM</w:t>
            </w:r>
            <w:proofErr w:type="spellEnd"/>
            <w:r>
              <w:t xml:space="preserve">, </w:t>
            </w:r>
            <w:proofErr w:type="spellStart"/>
            <w:r>
              <w:t>tblUnit</w:t>
            </w:r>
            <w:proofErr w:type="spellEnd"/>
            <w:r>
              <w:t xml:space="preserve">, </w:t>
            </w:r>
            <w:proofErr w:type="spellStart"/>
            <w:r>
              <w:t>qryAllocatedTotal</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qryOrderLineBomSort</w:t>
            </w:r>
            <w:proofErr w:type="spellEnd"/>
          </w:p>
        </w:tc>
        <w:tc>
          <w:tcPr>
            <w:tcW w:w="3199" w:type="dxa"/>
            <w:shd w:val="clear" w:color="auto" w:fill="auto"/>
            <w:noWrap/>
            <w:hideMark/>
          </w:tcPr>
          <w:p w:rsidR="006B67A8" w:rsidRDefault="006B67A8" w:rsidP="00BB379B">
            <w:proofErr w:type="spellStart"/>
            <w:r>
              <w:t>tblOrderLineBOM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frmOrderLineBOM</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qryOrderLocation</w:t>
            </w:r>
            <w:proofErr w:type="spellEnd"/>
          </w:p>
        </w:tc>
        <w:tc>
          <w:tcPr>
            <w:tcW w:w="3199" w:type="dxa"/>
            <w:shd w:val="clear" w:color="auto" w:fill="auto"/>
            <w:noWrap/>
            <w:hideMark/>
          </w:tcPr>
          <w:p w:rsidR="006B67A8" w:rsidRDefault="006B67A8" w:rsidP="00BB379B">
            <w:proofErr w:type="spellStart"/>
            <w:r>
              <w:t>tblLocation</w:t>
            </w:r>
            <w:proofErr w:type="spellEnd"/>
            <w:r>
              <w:t xml:space="preserve">, </w:t>
            </w:r>
            <w:proofErr w:type="spellStart"/>
            <w:r>
              <w:t>tblOrder</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qryPreviousOp-QCStatus</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qryPreviousOp-QCStatusGB</w:t>
            </w:r>
            <w:proofErr w:type="spellEnd"/>
          </w:p>
        </w:tc>
        <w:tc>
          <w:tcPr>
            <w:tcW w:w="3199" w:type="dxa"/>
            <w:shd w:val="clear" w:color="auto" w:fill="auto"/>
            <w:noWrap/>
            <w:hideMark/>
          </w:tcPr>
          <w:p w:rsidR="006B67A8" w:rsidRDefault="006B67A8" w:rsidP="00BB379B">
            <w:proofErr w:type="spellStart"/>
            <w:r>
              <w:t>qryPreviousOpQCStatus</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qryPreviousOp-SlotStatus</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qryPreviousOp-SlotStatusGB</w:t>
            </w:r>
            <w:proofErr w:type="spellEnd"/>
          </w:p>
        </w:tc>
        <w:tc>
          <w:tcPr>
            <w:tcW w:w="3199" w:type="dxa"/>
            <w:shd w:val="clear" w:color="auto" w:fill="auto"/>
            <w:noWrap/>
            <w:hideMark/>
          </w:tcPr>
          <w:p w:rsidR="006B67A8" w:rsidRDefault="006B67A8" w:rsidP="00BB379B">
            <w:proofErr w:type="spellStart"/>
            <w:r>
              <w:t>qryPreviousOpSlotStatus</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qryPreviousOp</w:t>
            </w:r>
            <w:proofErr w:type="spellEnd"/>
            <w:r>
              <w:t>-Status</w:t>
            </w:r>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qryPreviousOp-StatusGB</w:t>
            </w:r>
            <w:proofErr w:type="spellEnd"/>
          </w:p>
        </w:tc>
        <w:tc>
          <w:tcPr>
            <w:tcW w:w="3199" w:type="dxa"/>
            <w:shd w:val="clear" w:color="auto" w:fill="auto"/>
            <w:noWrap/>
            <w:hideMark/>
          </w:tcPr>
          <w:p w:rsidR="006B67A8" w:rsidRDefault="006B67A8" w:rsidP="00BB379B">
            <w:proofErr w:type="spellStart"/>
            <w:r>
              <w:t>qryPreviousOpStatus</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qryProductNewWO</w:t>
            </w:r>
            <w:proofErr w:type="spellEnd"/>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tblProductType</w:t>
            </w:r>
            <w:proofErr w:type="spellEnd"/>
            <w:r>
              <w:t xml:space="preserve">, </w:t>
            </w:r>
            <w:proofErr w:type="spellStart"/>
            <w:r>
              <w:t>tblCsg</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qryPullTest1</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tblAllocated</w:t>
            </w:r>
            <w:proofErr w:type="spellEnd"/>
            <w:r>
              <w:t xml:space="preserve">, </w:t>
            </w:r>
            <w:proofErr w:type="spellStart"/>
            <w:r>
              <w:t>tblAllocated</w:t>
            </w:r>
            <w:proofErr w:type="spellEnd"/>
            <w:r>
              <w:t xml:space="preserve">, </w:t>
            </w:r>
            <w:proofErr w:type="spellStart"/>
            <w:r>
              <w:t>tblWrap</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qryPullTest2</w:t>
            </w:r>
          </w:p>
        </w:tc>
        <w:tc>
          <w:tcPr>
            <w:tcW w:w="3199" w:type="dxa"/>
            <w:shd w:val="clear" w:color="auto" w:fill="auto"/>
            <w:noWrap/>
            <w:hideMark/>
          </w:tcPr>
          <w:p w:rsidR="006B67A8" w:rsidRDefault="006B67A8" w:rsidP="00BB379B">
            <w:proofErr w:type="spellStart"/>
            <w:r>
              <w:t>qryPullTestAll</w:t>
            </w:r>
            <w:proofErr w:type="spellEnd"/>
            <w:r>
              <w:t xml:space="preserve">, qryPullTest1, </w:t>
            </w:r>
            <w:proofErr w:type="spellStart"/>
            <w:r>
              <w:t>tblOrderLine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qryPullTestAll</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tblAllocated</w:t>
            </w:r>
            <w:proofErr w:type="spellEnd"/>
            <w:r>
              <w:t xml:space="preserve">, </w:t>
            </w:r>
            <w:proofErr w:type="spellStart"/>
            <w:r>
              <w:t>tblAllocated</w:t>
            </w:r>
            <w:proofErr w:type="spellEnd"/>
            <w:r>
              <w:t xml:space="preserve">, </w:t>
            </w:r>
            <w:proofErr w:type="spellStart"/>
            <w:r>
              <w:t>tblWrap</w:t>
            </w:r>
            <w:proofErr w:type="spellEnd"/>
            <w:r>
              <w:t xml:space="preserve">, </w:t>
            </w:r>
            <w:proofErr w:type="spellStart"/>
            <w:r>
              <w:t>tblWirePullTest</w:t>
            </w:r>
            <w:proofErr w:type="spellEnd"/>
            <w:r>
              <w:t xml:space="preserve">, </w:t>
            </w:r>
            <w:proofErr w:type="spellStart"/>
            <w:r>
              <w:t>tblMachine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qryPullTestAxial</w:t>
            </w:r>
            <w:proofErr w:type="spellEnd"/>
          </w:p>
        </w:tc>
        <w:tc>
          <w:tcPr>
            <w:tcW w:w="3199" w:type="dxa"/>
            <w:shd w:val="clear" w:color="auto" w:fill="auto"/>
            <w:noWrap/>
            <w:hideMark/>
          </w:tcPr>
          <w:p w:rsidR="006B67A8" w:rsidRDefault="006B67A8" w:rsidP="00BB379B">
            <w:proofErr w:type="spellStart"/>
            <w:r>
              <w:t>tblWirePullTest</w:t>
            </w:r>
            <w:proofErr w:type="spellEnd"/>
            <w:r>
              <w:t xml:space="preserve">, </w:t>
            </w:r>
            <w:proofErr w:type="spellStart"/>
            <w:r>
              <w:t>tblWrap</w:t>
            </w:r>
            <w:proofErr w:type="spellEnd"/>
            <w:r>
              <w:t xml:space="preserve">, </w:t>
            </w:r>
            <w:proofErr w:type="spellStart"/>
            <w:r>
              <w:t>tblAllocated</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qryPullTestWrap</w:t>
            </w:r>
            <w:proofErr w:type="spellEnd"/>
          </w:p>
        </w:tc>
        <w:tc>
          <w:tcPr>
            <w:tcW w:w="3199" w:type="dxa"/>
            <w:shd w:val="clear" w:color="auto" w:fill="auto"/>
            <w:noWrap/>
            <w:hideMark/>
          </w:tcPr>
          <w:p w:rsidR="006B67A8" w:rsidRDefault="006B67A8" w:rsidP="00BB379B">
            <w:proofErr w:type="spellStart"/>
            <w:r>
              <w:t>tblWrap</w:t>
            </w:r>
            <w:proofErr w:type="spellEnd"/>
            <w:r>
              <w:t xml:space="preserve">, </w:t>
            </w:r>
            <w:proofErr w:type="spellStart"/>
            <w:r>
              <w:t>tblWirePullTest</w:t>
            </w:r>
            <w:proofErr w:type="spellEnd"/>
            <w:r>
              <w:t xml:space="preserve">, </w:t>
            </w:r>
            <w:proofErr w:type="spellStart"/>
            <w:r>
              <w:t>tblAllocated</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qryQCWrap</w:t>
            </w:r>
            <w:proofErr w:type="spellEnd"/>
          </w:p>
        </w:tc>
        <w:tc>
          <w:tcPr>
            <w:tcW w:w="3199" w:type="dxa"/>
            <w:shd w:val="clear" w:color="auto" w:fill="auto"/>
            <w:noWrap/>
            <w:hideMark/>
          </w:tcPr>
          <w:p w:rsidR="006B67A8" w:rsidRDefault="006B67A8" w:rsidP="00BB379B">
            <w:proofErr w:type="spellStart"/>
            <w:r>
              <w:t>tblAllocated</w:t>
            </w:r>
            <w:proofErr w:type="spellEnd"/>
            <w:r>
              <w:t xml:space="preserve">, </w:t>
            </w:r>
            <w:proofErr w:type="spellStart"/>
            <w:r>
              <w:t>tblAllocated</w:t>
            </w:r>
            <w:proofErr w:type="spellEnd"/>
            <w:r>
              <w:t xml:space="preserve">, </w:t>
            </w:r>
            <w:proofErr w:type="spellStart"/>
            <w:r>
              <w:t>tblWrap</w:t>
            </w:r>
            <w:proofErr w:type="spellEnd"/>
            <w:r>
              <w:t xml:space="preserve">, </w:t>
            </w:r>
            <w:proofErr w:type="spellStart"/>
            <w:r>
              <w:t>tblMachine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frmQCWrap</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qryRepAllocated</w:t>
            </w:r>
            <w:proofErr w:type="spellEnd"/>
          </w:p>
        </w:tc>
        <w:tc>
          <w:tcPr>
            <w:tcW w:w="3199" w:type="dxa"/>
            <w:shd w:val="clear" w:color="auto" w:fill="auto"/>
            <w:noWrap/>
            <w:hideMark/>
          </w:tcPr>
          <w:p w:rsidR="006B67A8" w:rsidRDefault="006B67A8" w:rsidP="00BB379B">
            <w:proofErr w:type="spellStart"/>
            <w:r>
              <w:t>tblUnit</w:t>
            </w:r>
            <w:proofErr w:type="spellEnd"/>
            <w:r>
              <w:t xml:space="preserve">, </w:t>
            </w:r>
            <w:proofErr w:type="spellStart"/>
            <w:r>
              <w:t>tblOrderLine</w:t>
            </w:r>
            <w:proofErr w:type="spellEnd"/>
            <w:r>
              <w:t xml:space="preserve">, </w:t>
            </w:r>
            <w:proofErr w:type="spellStart"/>
            <w:r>
              <w:t>tblOrderLineBOM</w:t>
            </w:r>
            <w:proofErr w:type="spellEnd"/>
            <w:r>
              <w:t xml:space="preserve">, </w:t>
            </w:r>
            <w:proofErr w:type="spellStart"/>
            <w:r>
              <w:t>qryAllocatedTotal</w:t>
            </w:r>
            <w:proofErr w:type="spellEnd"/>
            <w:r>
              <w:t xml:space="preserve">, </w:t>
            </w:r>
            <w:proofErr w:type="spellStart"/>
            <w:r>
              <w:t>qryAsBuiltUsed</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qryRepAsBuiltBOM</w:t>
            </w:r>
            <w:proofErr w:type="spellEnd"/>
          </w:p>
        </w:tc>
        <w:tc>
          <w:tcPr>
            <w:tcW w:w="3199" w:type="dxa"/>
            <w:shd w:val="clear" w:color="auto" w:fill="auto"/>
            <w:noWrap/>
            <w:hideMark/>
          </w:tcPr>
          <w:p w:rsidR="006B67A8" w:rsidRDefault="006B67A8" w:rsidP="00BB379B">
            <w:proofErr w:type="spellStart"/>
            <w:r>
              <w:t>tblUnit</w:t>
            </w:r>
            <w:proofErr w:type="spellEnd"/>
            <w:r>
              <w:t xml:space="preserve">, </w:t>
            </w:r>
            <w:proofErr w:type="spellStart"/>
            <w:r>
              <w:t>tblOrderLineBOM</w:t>
            </w:r>
            <w:proofErr w:type="spellEnd"/>
            <w:r>
              <w:t xml:space="preserve">, </w:t>
            </w:r>
            <w:proofErr w:type="spellStart"/>
            <w:r>
              <w:t>tblAssembly</w:t>
            </w:r>
            <w:proofErr w:type="spellEnd"/>
            <w:r>
              <w:t xml:space="preserve">, </w:t>
            </w:r>
            <w:proofErr w:type="spellStart"/>
            <w:r>
              <w:t>tblAsBuiltBOM</w:t>
            </w:r>
            <w:proofErr w:type="spellEnd"/>
            <w:r>
              <w:t xml:space="preserve">, </w:t>
            </w:r>
            <w:proofErr w:type="spellStart"/>
            <w:r>
              <w:t>tblOperationBOM</w:t>
            </w:r>
            <w:proofErr w:type="spellEnd"/>
            <w:r>
              <w:t xml:space="preserve">, </w:t>
            </w:r>
            <w:proofErr w:type="spellStart"/>
            <w:r>
              <w:t>tblAllocated</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qryRepAssy</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tblAssembly</w:t>
            </w:r>
            <w:proofErr w:type="spellEnd"/>
            <w:r>
              <w:t xml:space="preserve">, </w:t>
            </w:r>
            <w:proofErr w:type="spellStart"/>
            <w:r>
              <w:t>tblOrderLine</w:t>
            </w:r>
            <w:proofErr w:type="spellEnd"/>
            <w:r>
              <w:t xml:space="preserve">, </w:t>
            </w:r>
            <w:proofErr w:type="spellStart"/>
            <w:r>
              <w:t>tblOperation</w:t>
            </w:r>
            <w:proofErr w:type="spellEnd"/>
            <w:r>
              <w:t xml:space="preserve">, </w:t>
            </w:r>
            <w:proofErr w:type="spellStart"/>
            <w:r>
              <w:t>tblAsBuiltOperation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qryRepAssyComplDate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tblAssembly</w:t>
            </w:r>
            <w:proofErr w:type="spellEnd"/>
            <w:r>
              <w:t xml:space="preserve">, </w:t>
            </w:r>
            <w:proofErr w:type="spellStart"/>
            <w:r>
              <w:t>tblOrderLine</w:t>
            </w:r>
            <w:proofErr w:type="spellEnd"/>
            <w:r>
              <w:t xml:space="preserve">, </w:t>
            </w:r>
            <w:proofErr w:type="spellStart"/>
            <w:r>
              <w:t>tblOperation</w:t>
            </w:r>
            <w:proofErr w:type="spellEnd"/>
            <w:r>
              <w:t xml:space="preserve">, </w:t>
            </w:r>
            <w:proofErr w:type="spellStart"/>
            <w:r>
              <w:t>tblAsBuiltOperation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qryRepAssyShipDate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tblAssembly</w:t>
            </w:r>
            <w:proofErr w:type="spellEnd"/>
            <w:r>
              <w:t xml:space="preserve">, </w:t>
            </w:r>
            <w:proofErr w:type="spellStart"/>
            <w:r>
              <w:t>tblOrderLine</w:t>
            </w:r>
            <w:proofErr w:type="spellEnd"/>
            <w:r>
              <w:t xml:space="preserve">, </w:t>
            </w:r>
            <w:proofErr w:type="spellStart"/>
            <w:r>
              <w:t>tblOperation</w:t>
            </w:r>
            <w:proofErr w:type="spellEnd"/>
            <w:r>
              <w:t xml:space="preserve">, </w:t>
            </w:r>
            <w:proofErr w:type="spellStart"/>
            <w:r>
              <w:t>tblAsBuiltOperation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qryRepOperations</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tblAssembly</w:t>
            </w:r>
            <w:proofErr w:type="spellEnd"/>
            <w:r>
              <w:t xml:space="preserve">, </w:t>
            </w:r>
            <w:proofErr w:type="spellStart"/>
            <w:r>
              <w:t>tblOrderLine</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qryRepOperations</w:t>
            </w:r>
            <w:proofErr w:type="spellEnd"/>
            <w:r>
              <w:t xml:space="preserve">- </w:t>
            </w:r>
            <w:proofErr w:type="spellStart"/>
            <w:r>
              <w:t>ComplDate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tblAssembly</w:t>
            </w:r>
            <w:proofErr w:type="spellEnd"/>
            <w:r>
              <w:t xml:space="preserve">, </w:t>
            </w:r>
            <w:proofErr w:type="spellStart"/>
            <w:r>
              <w:t>tblOrderLine</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qryRepOperations</w:t>
            </w:r>
            <w:proofErr w:type="spellEnd"/>
            <w:r>
              <w:t xml:space="preserve">- </w:t>
            </w:r>
            <w:proofErr w:type="spellStart"/>
            <w:r>
              <w:t>ShipDate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tblAssembly</w:t>
            </w:r>
            <w:proofErr w:type="spellEnd"/>
            <w:r>
              <w:t xml:space="preserve">, </w:t>
            </w:r>
            <w:proofErr w:type="spellStart"/>
            <w:r>
              <w:t>tblOrderLine</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qryRepSlot</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tblOrderLine</w:t>
            </w:r>
            <w:proofErr w:type="spellEnd"/>
            <w:r>
              <w:t xml:space="preserve">, </w:t>
            </w:r>
            <w:proofErr w:type="spellStart"/>
            <w:r>
              <w:t>tblAssembly</w:t>
            </w:r>
            <w:proofErr w:type="spellEnd"/>
            <w:r>
              <w:t xml:space="preserve">, </w:t>
            </w:r>
            <w:proofErr w:type="spellStart"/>
            <w:r>
              <w:t>qrySlotStatisticsOperator</w:t>
            </w:r>
            <w:proofErr w:type="spellEnd"/>
            <w:r>
              <w:t xml:space="preserve">, </w:t>
            </w:r>
            <w:proofErr w:type="spellStart"/>
            <w:r>
              <w:t>qryAsBuiltOperationStatusSlot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qryRepSlotDetail</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tblOrderLine</w:t>
            </w:r>
            <w:proofErr w:type="spellEnd"/>
            <w:r>
              <w:t xml:space="preserve">, </w:t>
            </w:r>
            <w:proofErr w:type="spellStart"/>
            <w:r>
              <w:t>tblAssembly</w:t>
            </w:r>
            <w:proofErr w:type="spellEnd"/>
            <w:r>
              <w:t xml:space="preserve">, </w:t>
            </w:r>
            <w:proofErr w:type="spellStart"/>
            <w:r>
              <w:t>qrySlotStatisticsOperator</w:t>
            </w:r>
            <w:proofErr w:type="spellEnd"/>
            <w:r>
              <w:t xml:space="preserve">, </w:t>
            </w:r>
            <w:proofErr w:type="spellStart"/>
            <w:r>
              <w:t>qrySlotResult</w:t>
            </w:r>
            <w:proofErr w:type="spellEnd"/>
            <w:r>
              <w:t xml:space="preserve">, </w:t>
            </w:r>
            <w:proofErr w:type="spellStart"/>
            <w:r>
              <w:t>qryAsBuiltOperationStatusSlot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qryRepSlotDetail</w:t>
            </w:r>
            <w:proofErr w:type="spellEnd"/>
            <w:r>
              <w:t xml:space="preserve">- </w:t>
            </w:r>
            <w:proofErr w:type="spellStart"/>
            <w:r>
              <w:t>ComplDate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tblOrderLine</w:t>
            </w:r>
            <w:proofErr w:type="spellEnd"/>
            <w:r>
              <w:t xml:space="preserve">, </w:t>
            </w:r>
            <w:proofErr w:type="spellStart"/>
            <w:r>
              <w:t>tblAssembly</w:t>
            </w:r>
            <w:proofErr w:type="spellEnd"/>
            <w:r>
              <w:t xml:space="preserve">, </w:t>
            </w:r>
            <w:proofErr w:type="spellStart"/>
            <w:r>
              <w:t>qrySlotStatisticsOperator</w:t>
            </w:r>
            <w:proofErr w:type="spellEnd"/>
            <w:r>
              <w:t xml:space="preserve">, </w:t>
            </w:r>
            <w:proofErr w:type="spellStart"/>
            <w:r>
              <w:t>qrySlotResult</w:t>
            </w:r>
            <w:proofErr w:type="spellEnd"/>
            <w:r>
              <w:t xml:space="preserve">, </w:t>
            </w:r>
            <w:proofErr w:type="spellStart"/>
            <w:r>
              <w:t>qryAsBuiltOperationStatusSlot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qryRepSlotDetail</w:t>
            </w:r>
            <w:proofErr w:type="spellEnd"/>
            <w:r>
              <w:t xml:space="preserve">- </w:t>
            </w:r>
            <w:proofErr w:type="spellStart"/>
            <w:r>
              <w:t>ShipDate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tblOrderLine</w:t>
            </w:r>
            <w:proofErr w:type="spellEnd"/>
            <w:r>
              <w:t xml:space="preserve">, </w:t>
            </w:r>
            <w:proofErr w:type="spellStart"/>
            <w:r>
              <w:t>tblAssembly</w:t>
            </w:r>
            <w:proofErr w:type="spellEnd"/>
            <w:r>
              <w:t xml:space="preserve">, </w:t>
            </w:r>
            <w:proofErr w:type="spellStart"/>
            <w:r>
              <w:t>qrySlotStatisticsOperator</w:t>
            </w:r>
            <w:proofErr w:type="spellEnd"/>
            <w:r>
              <w:t xml:space="preserve">, </w:t>
            </w:r>
            <w:proofErr w:type="spellStart"/>
            <w:r>
              <w:t>qrySlotResult</w:t>
            </w:r>
            <w:proofErr w:type="spellEnd"/>
            <w:r>
              <w:t xml:space="preserve">, </w:t>
            </w:r>
            <w:proofErr w:type="spellStart"/>
            <w:r>
              <w:t>qryAsBuiltOperationStatusSlot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qryRepTest</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r>
              <w:t xml:space="preserve">, </w:t>
            </w:r>
            <w:proofErr w:type="spellStart"/>
            <w:r>
              <w:t>tblAsBuiltTest</w:t>
            </w:r>
            <w:proofErr w:type="spellEnd"/>
            <w:r>
              <w:t xml:space="preserve">, </w:t>
            </w:r>
            <w:proofErr w:type="spellStart"/>
            <w:r>
              <w:t>tblOperationTest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qryRepTestsC1</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r>
              <w:t xml:space="preserve">, </w:t>
            </w:r>
            <w:proofErr w:type="spellStart"/>
            <w:r>
              <w:t>tblAsBuiltTest</w:t>
            </w:r>
            <w:proofErr w:type="spellEnd"/>
            <w:r>
              <w:t xml:space="preserve">, </w:t>
            </w:r>
            <w:proofErr w:type="spellStart"/>
            <w:r>
              <w:t>tblReport</w:t>
            </w:r>
            <w:proofErr w:type="spellEnd"/>
            <w:r>
              <w:t xml:space="preserve">, </w:t>
            </w:r>
            <w:proofErr w:type="spellStart"/>
            <w:r>
              <w:t>tblOperationTest</w:t>
            </w:r>
            <w:proofErr w:type="spellEnd"/>
            <w:r>
              <w:t xml:space="preserve">, </w:t>
            </w:r>
            <w:proofErr w:type="spellStart"/>
            <w:r>
              <w:t>tblOrderLine</w:t>
            </w:r>
            <w:proofErr w:type="spellEnd"/>
            <w:r>
              <w:t>, qryRepTestsC1Wrap, qryRepTestsC1AxialMass, qryRepTestsC1WrapMass</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 xml:space="preserve">qryRepTestsC1- </w:t>
            </w:r>
            <w:proofErr w:type="spellStart"/>
            <w:r>
              <w:t>AxialMass</w:t>
            </w:r>
            <w:proofErr w:type="spellEnd"/>
          </w:p>
        </w:tc>
        <w:tc>
          <w:tcPr>
            <w:tcW w:w="3199" w:type="dxa"/>
            <w:shd w:val="clear" w:color="auto" w:fill="auto"/>
            <w:noWrap/>
            <w:hideMark/>
          </w:tcPr>
          <w:p w:rsidR="006B67A8" w:rsidRDefault="006B67A8" w:rsidP="00BB379B">
            <w:proofErr w:type="spellStart"/>
            <w:r>
              <w:t>tblAsBuiltBOM</w:t>
            </w:r>
            <w:proofErr w:type="spellEnd"/>
            <w:r>
              <w:t xml:space="preserve">, </w:t>
            </w:r>
            <w:proofErr w:type="spellStart"/>
            <w:r>
              <w:t>tblOperationBOM</w:t>
            </w:r>
            <w:proofErr w:type="spellEnd"/>
            <w:r>
              <w:t xml:space="preserve">, </w:t>
            </w:r>
            <w:proofErr w:type="spellStart"/>
            <w:r>
              <w:t>tblOrderLineBOM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qryRepTestsC1- Wrap</w:t>
            </w:r>
          </w:p>
        </w:tc>
        <w:tc>
          <w:tcPr>
            <w:tcW w:w="3199" w:type="dxa"/>
            <w:shd w:val="clear" w:color="auto" w:fill="auto"/>
            <w:noWrap/>
            <w:hideMark/>
          </w:tcPr>
          <w:p w:rsidR="006B67A8" w:rsidRDefault="006B67A8" w:rsidP="00BB379B">
            <w:proofErr w:type="spellStart"/>
            <w:r>
              <w:t>tblWrap</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 xml:space="preserve">qryRepTestsC1- </w:t>
            </w:r>
            <w:proofErr w:type="spellStart"/>
            <w:r>
              <w:t>WrapMass</w:t>
            </w:r>
            <w:proofErr w:type="spellEnd"/>
          </w:p>
        </w:tc>
        <w:tc>
          <w:tcPr>
            <w:tcW w:w="3199" w:type="dxa"/>
            <w:shd w:val="clear" w:color="auto" w:fill="auto"/>
            <w:noWrap/>
            <w:hideMark/>
          </w:tcPr>
          <w:p w:rsidR="006B67A8" w:rsidRDefault="006B67A8" w:rsidP="00BB379B">
            <w:proofErr w:type="spellStart"/>
            <w:r>
              <w:t>tblAsBuiltBOM</w:t>
            </w:r>
            <w:proofErr w:type="spellEnd"/>
            <w:r>
              <w:t xml:space="preserve">, </w:t>
            </w:r>
            <w:proofErr w:type="spellStart"/>
            <w:r>
              <w:t>tblOperationBOM</w:t>
            </w:r>
            <w:proofErr w:type="spellEnd"/>
            <w:r>
              <w:t xml:space="preserve">, </w:t>
            </w:r>
            <w:proofErr w:type="spellStart"/>
            <w:r>
              <w:t>tblOrderLineBOM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qryRepTestsC2</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r>
              <w:t xml:space="preserve">, </w:t>
            </w:r>
            <w:proofErr w:type="spellStart"/>
            <w:r>
              <w:t>tblAsBuiltTest</w:t>
            </w:r>
            <w:proofErr w:type="spellEnd"/>
            <w:r>
              <w:t xml:space="preserve">, </w:t>
            </w:r>
            <w:proofErr w:type="spellStart"/>
            <w:r>
              <w:t>tblOperationTest</w:t>
            </w:r>
            <w:proofErr w:type="spellEnd"/>
            <w:r>
              <w:t xml:space="preserve">, </w:t>
            </w:r>
            <w:proofErr w:type="spellStart"/>
            <w:r>
              <w:t>tblReport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lastRenderedPageBreak/>
              <w:t>qryRepTestsC3</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r>
              <w:t xml:space="preserve">, </w:t>
            </w:r>
            <w:proofErr w:type="spellStart"/>
            <w:r>
              <w:t>tblAsBuiltTest</w:t>
            </w:r>
            <w:proofErr w:type="spellEnd"/>
            <w:r>
              <w:t xml:space="preserve">, </w:t>
            </w:r>
            <w:proofErr w:type="spellStart"/>
            <w:r>
              <w:t>tblOperationTest</w:t>
            </w:r>
            <w:proofErr w:type="spellEnd"/>
            <w:r>
              <w:t xml:space="preserve">, </w:t>
            </w:r>
            <w:proofErr w:type="spellStart"/>
            <w:r>
              <w:t>tblReport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qryRepTestsC4</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r>
              <w:t xml:space="preserve">, </w:t>
            </w:r>
            <w:proofErr w:type="spellStart"/>
            <w:r>
              <w:t>tblAsBuiltTest</w:t>
            </w:r>
            <w:proofErr w:type="spellEnd"/>
            <w:r>
              <w:t xml:space="preserve">, </w:t>
            </w:r>
            <w:proofErr w:type="spellStart"/>
            <w:r>
              <w:t>tblOperationTest</w:t>
            </w:r>
            <w:proofErr w:type="spellEnd"/>
            <w:r>
              <w:t xml:space="preserve">, </w:t>
            </w:r>
            <w:proofErr w:type="spellStart"/>
            <w:r>
              <w:t>tblReport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qryRepTestsC5</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tblAsBuiltOperation</w:t>
            </w:r>
            <w:proofErr w:type="spellEnd"/>
            <w:r>
              <w:t xml:space="preserve">, </w:t>
            </w:r>
            <w:proofErr w:type="spellStart"/>
            <w:r>
              <w:t>tblAsBuiltTest</w:t>
            </w:r>
            <w:proofErr w:type="spellEnd"/>
            <w:r>
              <w:t xml:space="preserve">, </w:t>
            </w:r>
            <w:proofErr w:type="spellStart"/>
            <w:r>
              <w:t>tblOperationTest</w:t>
            </w:r>
            <w:proofErr w:type="spellEnd"/>
            <w:r>
              <w:t xml:space="preserve">, </w:t>
            </w:r>
            <w:proofErr w:type="spellStart"/>
            <w:r>
              <w:t>tblReport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qryRepTestsCAll</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tblOperator</w:t>
            </w:r>
            <w:proofErr w:type="spellEnd"/>
            <w:r>
              <w:t xml:space="preserve">, </w:t>
            </w:r>
            <w:proofErr w:type="spellStart"/>
            <w:r>
              <w:t>tblOrderLine</w:t>
            </w:r>
            <w:proofErr w:type="spellEnd"/>
            <w:r>
              <w:t xml:space="preserve">, </w:t>
            </w:r>
            <w:proofErr w:type="spellStart"/>
            <w:r>
              <w:t>tblAssembly</w:t>
            </w:r>
            <w:proofErr w:type="spellEnd"/>
            <w:r>
              <w:t xml:space="preserve">, qryRepTestsC1, qryRepTestsC2, qryRepTestsC3, qryRepTestsC4, qryRepTestsC5, </w:t>
            </w:r>
            <w:proofErr w:type="spellStart"/>
            <w:r>
              <w:t>tblReport</w:t>
            </w:r>
            <w:proofErr w:type="spellEnd"/>
            <w:r>
              <w:t xml:space="preserve">, </w:t>
            </w:r>
            <w:proofErr w:type="spellStart"/>
            <w:r>
              <w:t>qryRepTestsCSign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qryRepTestsC</w:t>
            </w:r>
            <w:proofErr w:type="spellEnd"/>
            <w:r>
              <w:t xml:space="preserve">- </w:t>
            </w:r>
            <w:proofErr w:type="spellStart"/>
            <w:r>
              <w:t>AllComplDate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tblOperator</w:t>
            </w:r>
            <w:proofErr w:type="spellEnd"/>
            <w:r>
              <w:t xml:space="preserve">, </w:t>
            </w:r>
            <w:proofErr w:type="spellStart"/>
            <w:r>
              <w:t>tblOrderLine</w:t>
            </w:r>
            <w:proofErr w:type="spellEnd"/>
            <w:r>
              <w:t xml:space="preserve">, </w:t>
            </w:r>
            <w:proofErr w:type="spellStart"/>
            <w:r>
              <w:t>tblAssembly</w:t>
            </w:r>
            <w:proofErr w:type="spellEnd"/>
            <w:r>
              <w:t xml:space="preserve">, qryRepTestsC1, qryRepTestsC2, qryRepTestsC3, qryRepTestsC4, qryRepTestsC5, </w:t>
            </w:r>
            <w:proofErr w:type="spellStart"/>
            <w:r>
              <w:t>tblReport</w:t>
            </w:r>
            <w:proofErr w:type="spellEnd"/>
            <w:r>
              <w:t xml:space="preserve">, </w:t>
            </w:r>
            <w:proofErr w:type="spellStart"/>
            <w:r>
              <w:t>qryRepTestsCSign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qryRepTestsC</w:t>
            </w:r>
            <w:proofErr w:type="spellEnd"/>
            <w:r>
              <w:t xml:space="preserve">- </w:t>
            </w:r>
            <w:proofErr w:type="spellStart"/>
            <w:r>
              <w:t>AllShipDate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tblOperator</w:t>
            </w:r>
            <w:proofErr w:type="spellEnd"/>
            <w:r>
              <w:t xml:space="preserve">, </w:t>
            </w:r>
            <w:proofErr w:type="spellStart"/>
            <w:r>
              <w:t>tblOrderLine</w:t>
            </w:r>
            <w:proofErr w:type="spellEnd"/>
            <w:r>
              <w:t xml:space="preserve">, </w:t>
            </w:r>
            <w:proofErr w:type="spellStart"/>
            <w:r>
              <w:t>tblAssembly</w:t>
            </w:r>
            <w:proofErr w:type="spellEnd"/>
            <w:r>
              <w:t xml:space="preserve">, qryRepTestsC1, qryRepTestsC2, qryRepTestsC3, qryRepTestsC4, qryRepTestsC5, </w:t>
            </w:r>
            <w:proofErr w:type="spellStart"/>
            <w:r>
              <w:t>tblReport</w:t>
            </w:r>
            <w:proofErr w:type="spellEnd"/>
            <w:r>
              <w:t xml:space="preserve">, </w:t>
            </w:r>
            <w:proofErr w:type="spellStart"/>
            <w:r>
              <w:t>qryRepTestsCSign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qryRepTestsCSign</w:t>
            </w:r>
            <w:proofErr w:type="spellEnd"/>
          </w:p>
        </w:tc>
        <w:tc>
          <w:tcPr>
            <w:tcW w:w="3199" w:type="dxa"/>
            <w:shd w:val="clear" w:color="auto" w:fill="auto"/>
            <w:noWrap/>
            <w:hideMark/>
          </w:tcPr>
          <w:p w:rsidR="006B67A8" w:rsidRDefault="006B67A8" w:rsidP="00BB379B">
            <w:proofErr w:type="spellStart"/>
            <w:r>
              <w:t>tblOperator</w:t>
            </w:r>
            <w:proofErr w:type="spellEnd"/>
            <w:r>
              <w:t xml:space="preserve">, </w:t>
            </w:r>
            <w:proofErr w:type="spellStart"/>
            <w:r>
              <w:t>tblAsBuiltOperation</w:t>
            </w:r>
            <w:proofErr w:type="spellEnd"/>
            <w:r>
              <w:t xml:space="preserve">, </w:t>
            </w:r>
            <w:proofErr w:type="spellStart"/>
            <w:r>
              <w:t>tblReport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qryScanLargeSlot</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tblScanLargeSlot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qrySearchProd</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tblOrderLine</w:t>
            </w:r>
            <w:proofErr w:type="spellEnd"/>
            <w:r>
              <w:t xml:space="preserve">, </w:t>
            </w:r>
            <w:proofErr w:type="spellStart"/>
            <w:r>
              <w:t>tblProductType</w:t>
            </w:r>
            <w:proofErr w:type="spellEnd"/>
            <w:r>
              <w:t xml:space="preserve">, </w:t>
            </w:r>
            <w:proofErr w:type="spellStart"/>
            <w:r>
              <w:t>tblScreenType</w:t>
            </w:r>
            <w:proofErr w:type="spellEnd"/>
            <w:r>
              <w:t xml:space="preserve">, </w:t>
            </w:r>
            <w:proofErr w:type="spellStart"/>
            <w:r>
              <w:t>tblCsg</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frmSearchProd</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qrySearchTrace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tblOrderLine</w:t>
            </w:r>
            <w:proofErr w:type="spellEnd"/>
            <w:r>
              <w:t xml:space="preserve">, </w:t>
            </w:r>
            <w:proofErr w:type="spellStart"/>
            <w:r>
              <w:t>tblAssembly</w:t>
            </w:r>
            <w:proofErr w:type="spellEnd"/>
            <w:r>
              <w:t xml:space="preserve">, </w:t>
            </w:r>
            <w:proofErr w:type="spellStart"/>
            <w:r>
              <w:t>tblAsBuiltBOM</w:t>
            </w:r>
            <w:proofErr w:type="spellEnd"/>
            <w:r>
              <w:t xml:space="preserve">, </w:t>
            </w:r>
            <w:proofErr w:type="spellStart"/>
            <w:r>
              <w:t>tblAllocated</w:t>
            </w:r>
            <w:proofErr w:type="spellEnd"/>
            <w:r>
              <w:t xml:space="preserve">, </w:t>
            </w:r>
            <w:proofErr w:type="spellStart"/>
            <w:r>
              <w:t>qryOperationBOM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frmSearchTrace</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r>
              <w:t>qrySlotData1</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tblSlotFile</w:t>
            </w:r>
            <w:proofErr w:type="spellEnd"/>
            <w:r>
              <w:t xml:space="preserve">, </w:t>
            </w:r>
            <w:proofErr w:type="spellStart"/>
            <w:r>
              <w:t>tblSlotData</w:t>
            </w:r>
            <w:proofErr w:type="spellEnd"/>
          </w:p>
        </w:tc>
        <w:tc>
          <w:tcPr>
            <w:tcW w:w="1899" w:type="dxa"/>
            <w:shd w:val="clear" w:color="auto" w:fill="auto"/>
            <w:noWrap/>
            <w:hideMark/>
          </w:tcPr>
          <w:p w:rsidR="006B67A8" w:rsidRPr="00881BAC" w:rsidRDefault="00A66038" w:rsidP="00881BAC">
            <w:pPr>
              <w:rPr>
                <w:lang w:eastAsia="en-GB"/>
              </w:rPr>
            </w:pPr>
            <w:r>
              <w:rPr>
                <w:lang w:eastAsia="en-GB"/>
              </w:rPr>
              <w:t>Look up valid slot data for given screen joint(s) and line(s)</w:t>
            </w: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qrySlotData11</w:t>
            </w:r>
          </w:p>
        </w:tc>
        <w:tc>
          <w:tcPr>
            <w:tcW w:w="3199" w:type="dxa"/>
            <w:shd w:val="clear" w:color="auto" w:fill="auto"/>
            <w:noWrap/>
            <w:hideMark/>
          </w:tcPr>
          <w:p w:rsidR="006B67A8" w:rsidRDefault="006B67A8" w:rsidP="00BB379B">
            <w:r>
              <w:t>qrySlotData1</w:t>
            </w:r>
          </w:p>
        </w:tc>
        <w:tc>
          <w:tcPr>
            <w:tcW w:w="1899" w:type="dxa"/>
            <w:shd w:val="clear" w:color="auto" w:fill="auto"/>
            <w:noWrap/>
            <w:hideMark/>
          </w:tcPr>
          <w:p w:rsidR="006B67A8" w:rsidRPr="00881BAC" w:rsidRDefault="00A66038" w:rsidP="00881BAC">
            <w:pPr>
              <w:rPr>
                <w:lang w:eastAsia="en-GB"/>
              </w:rPr>
            </w:pPr>
            <w:r>
              <w:rPr>
                <w:lang w:eastAsia="en-GB"/>
              </w:rPr>
              <w:t>List slots =0</w:t>
            </w: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qrySlotData111</w:t>
            </w:r>
          </w:p>
        </w:tc>
        <w:tc>
          <w:tcPr>
            <w:tcW w:w="3199" w:type="dxa"/>
            <w:shd w:val="clear" w:color="auto" w:fill="auto"/>
            <w:noWrap/>
            <w:hideMark/>
          </w:tcPr>
          <w:p w:rsidR="006B67A8" w:rsidRDefault="006B67A8" w:rsidP="00BB379B">
            <w:r>
              <w:t>qrySlotData11</w:t>
            </w:r>
          </w:p>
        </w:tc>
        <w:tc>
          <w:tcPr>
            <w:tcW w:w="1899" w:type="dxa"/>
            <w:shd w:val="clear" w:color="auto" w:fill="auto"/>
            <w:noWrap/>
            <w:hideMark/>
          </w:tcPr>
          <w:p w:rsidR="006B67A8" w:rsidRPr="00881BAC" w:rsidRDefault="00A66038" w:rsidP="00881BAC">
            <w:pPr>
              <w:rPr>
                <w:lang w:eastAsia="en-GB"/>
              </w:rPr>
            </w:pPr>
            <w:r>
              <w:rPr>
                <w:lang w:eastAsia="en-GB"/>
              </w:rPr>
              <w:t>Count slots =0</w:t>
            </w: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qrySlotData12</w:t>
            </w:r>
          </w:p>
        </w:tc>
        <w:tc>
          <w:tcPr>
            <w:tcW w:w="3199" w:type="dxa"/>
            <w:shd w:val="clear" w:color="auto" w:fill="auto"/>
            <w:noWrap/>
            <w:hideMark/>
          </w:tcPr>
          <w:p w:rsidR="006B67A8" w:rsidRDefault="006B67A8" w:rsidP="00BB379B">
            <w:r>
              <w:t>qrySlotData1</w:t>
            </w:r>
          </w:p>
        </w:tc>
        <w:tc>
          <w:tcPr>
            <w:tcW w:w="1899" w:type="dxa"/>
            <w:shd w:val="clear" w:color="auto" w:fill="auto"/>
            <w:noWrap/>
            <w:hideMark/>
          </w:tcPr>
          <w:p w:rsidR="006B67A8" w:rsidRPr="00881BAC" w:rsidRDefault="00A66038" w:rsidP="00881BAC">
            <w:pPr>
              <w:rPr>
                <w:lang w:eastAsia="en-GB"/>
              </w:rPr>
            </w:pPr>
            <w:r>
              <w:rPr>
                <w:lang w:eastAsia="en-GB"/>
              </w:rPr>
              <w:t>List slots &gt;0</w:t>
            </w: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qrySlotData121</w:t>
            </w:r>
          </w:p>
        </w:tc>
        <w:tc>
          <w:tcPr>
            <w:tcW w:w="3199" w:type="dxa"/>
            <w:shd w:val="clear" w:color="auto" w:fill="auto"/>
            <w:noWrap/>
            <w:hideMark/>
          </w:tcPr>
          <w:p w:rsidR="006B67A8" w:rsidRDefault="006B67A8" w:rsidP="00BB379B">
            <w:r>
              <w:t>qrySlotData12</w:t>
            </w:r>
          </w:p>
        </w:tc>
        <w:tc>
          <w:tcPr>
            <w:tcW w:w="1899" w:type="dxa"/>
            <w:shd w:val="clear" w:color="auto" w:fill="auto"/>
            <w:noWrap/>
            <w:hideMark/>
          </w:tcPr>
          <w:p w:rsidR="006B67A8" w:rsidRPr="00881BAC" w:rsidRDefault="00A66038" w:rsidP="00881BAC">
            <w:pPr>
              <w:rPr>
                <w:lang w:eastAsia="en-GB"/>
              </w:rPr>
            </w:pPr>
            <w:r>
              <w:rPr>
                <w:lang w:eastAsia="en-GB"/>
              </w:rPr>
              <w:t>Statistics for slots &gt;0</w:t>
            </w: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qrySlotData21</w:t>
            </w:r>
          </w:p>
        </w:tc>
        <w:tc>
          <w:tcPr>
            <w:tcW w:w="3199" w:type="dxa"/>
            <w:shd w:val="clear" w:color="auto" w:fill="auto"/>
            <w:noWrap/>
            <w:hideMark/>
          </w:tcPr>
          <w:p w:rsidR="006B67A8" w:rsidRDefault="006B67A8" w:rsidP="00BB379B">
            <w:r>
              <w:t>qrySlotData2Union</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qrySlotData2Union</w:t>
            </w:r>
          </w:p>
        </w:tc>
        <w:tc>
          <w:tcPr>
            <w:tcW w:w="3199" w:type="dxa"/>
            <w:shd w:val="clear" w:color="auto" w:fill="auto"/>
            <w:noWrap/>
            <w:hideMark/>
          </w:tcPr>
          <w:p w:rsidR="006B67A8" w:rsidRDefault="006B67A8" w:rsidP="00BB379B">
            <w:r>
              <w:t xml:space="preserve">, </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qrySlotData2Union-A</w:t>
            </w:r>
          </w:p>
        </w:tc>
        <w:tc>
          <w:tcPr>
            <w:tcW w:w="3199" w:type="dxa"/>
            <w:shd w:val="clear" w:color="auto" w:fill="auto"/>
            <w:noWrap/>
            <w:hideMark/>
          </w:tcPr>
          <w:p w:rsidR="006B67A8" w:rsidRDefault="006B67A8" w:rsidP="00BB379B">
            <w:proofErr w:type="spellStart"/>
            <w:r>
              <w:t>tblAssembly</w:t>
            </w:r>
            <w:proofErr w:type="spellEnd"/>
            <w:r>
              <w:t xml:space="preserve">, qrySlotData1, </w:t>
            </w:r>
            <w:proofErr w:type="spellStart"/>
            <w:r>
              <w:t>tblOrderLine</w:t>
            </w:r>
            <w:proofErr w:type="spellEnd"/>
            <w:r>
              <w:t xml:space="preserve">, </w:t>
            </w:r>
            <w:proofErr w:type="spellStart"/>
            <w:r>
              <w:t>tblSlotReq</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qrySlotData2Union-B</w:t>
            </w:r>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tblSlotReq</w:t>
            </w:r>
            <w:proofErr w:type="spellEnd"/>
            <w:r>
              <w:t>, qrySlotData121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qrySlotData3</w:t>
            </w:r>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tblAssembly</w:t>
            </w:r>
            <w:proofErr w:type="spellEnd"/>
            <w:r>
              <w:t>, qrySlotData111, qrySlotData121, qrySlotData21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r w:rsidRPr="000212E0">
              <w:rPr>
                <w:lang w:eastAsia="en-GB"/>
              </w:rPr>
              <w:t>frmSlotData3List</w:t>
            </w:r>
          </w:p>
        </w:tc>
      </w:tr>
      <w:tr w:rsidR="006B67A8" w:rsidRPr="00881BAC" w:rsidTr="00CF2789">
        <w:trPr>
          <w:cantSplit/>
          <w:trHeight w:val="300"/>
        </w:trPr>
        <w:tc>
          <w:tcPr>
            <w:tcW w:w="2803" w:type="dxa"/>
            <w:shd w:val="clear" w:color="auto" w:fill="auto"/>
            <w:noWrap/>
            <w:hideMark/>
          </w:tcPr>
          <w:p w:rsidR="006B67A8" w:rsidRDefault="006B67A8" w:rsidP="00BB379B">
            <w:r>
              <w:t>qrySlotData31</w:t>
            </w:r>
          </w:p>
        </w:tc>
        <w:tc>
          <w:tcPr>
            <w:tcW w:w="3199" w:type="dxa"/>
            <w:shd w:val="clear" w:color="auto" w:fill="auto"/>
            <w:noWrap/>
            <w:hideMark/>
          </w:tcPr>
          <w:p w:rsidR="006B67A8" w:rsidRDefault="006B67A8" w:rsidP="00BB379B">
            <w:r>
              <w:t>qrySlotData3</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r w:rsidRPr="000212E0">
              <w:rPr>
                <w:lang w:eastAsia="en-GB"/>
              </w:rPr>
              <w:t>frmSlotData31</w:t>
            </w:r>
          </w:p>
        </w:tc>
      </w:tr>
      <w:tr w:rsidR="006B67A8" w:rsidRPr="00881BAC" w:rsidTr="00CF2789">
        <w:trPr>
          <w:cantSplit/>
          <w:trHeight w:val="300"/>
        </w:trPr>
        <w:tc>
          <w:tcPr>
            <w:tcW w:w="2803" w:type="dxa"/>
            <w:shd w:val="clear" w:color="auto" w:fill="auto"/>
            <w:noWrap/>
            <w:hideMark/>
          </w:tcPr>
          <w:p w:rsidR="006B67A8" w:rsidRDefault="006B67A8" w:rsidP="00BB379B">
            <w:r>
              <w:t>qrySlotDataA1</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tblSlotFile</w:t>
            </w:r>
            <w:proofErr w:type="spellEnd"/>
            <w:r>
              <w:t xml:space="preserve">, </w:t>
            </w:r>
            <w:proofErr w:type="spellStart"/>
            <w:r>
              <w:t>tblSlotData</w:t>
            </w:r>
            <w:proofErr w:type="spellEnd"/>
            <w:r>
              <w:t xml:space="preserve">, </w:t>
            </w:r>
            <w:proofErr w:type="spellStart"/>
            <w:r>
              <w:t>tblOrderLine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lastRenderedPageBreak/>
              <w:t>qrySlotDataA11</w:t>
            </w:r>
          </w:p>
        </w:tc>
        <w:tc>
          <w:tcPr>
            <w:tcW w:w="3199" w:type="dxa"/>
            <w:shd w:val="clear" w:color="auto" w:fill="auto"/>
            <w:noWrap/>
            <w:hideMark/>
          </w:tcPr>
          <w:p w:rsidR="006B67A8" w:rsidRDefault="006B67A8" w:rsidP="00BB379B">
            <w:r>
              <w:t>qrySlotDataA1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qrySlotDataA111</w:t>
            </w:r>
          </w:p>
        </w:tc>
        <w:tc>
          <w:tcPr>
            <w:tcW w:w="3199" w:type="dxa"/>
            <w:shd w:val="clear" w:color="auto" w:fill="auto"/>
            <w:noWrap/>
            <w:hideMark/>
          </w:tcPr>
          <w:p w:rsidR="006B67A8" w:rsidRDefault="006B67A8" w:rsidP="00BB379B">
            <w:r>
              <w:t>qrySlotDataA11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qrySlotDataA1111</w:t>
            </w:r>
          </w:p>
        </w:tc>
        <w:tc>
          <w:tcPr>
            <w:tcW w:w="3199" w:type="dxa"/>
            <w:shd w:val="clear" w:color="auto" w:fill="auto"/>
            <w:noWrap/>
            <w:hideMark/>
          </w:tcPr>
          <w:p w:rsidR="006B67A8" w:rsidRDefault="006B67A8" w:rsidP="00BB379B">
            <w:r>
              <w:t>qrySlotDataA111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qrySlotDataA12</w:t>
            </w:r>
          </w:p>
        </w:tc>
        <w:tc>
          <w:tcPr>
            <w:tcW w:w="3199" w:type="dxa"/>
            <w:shd w:val="clear" w:color="auto" w:fill="auto"/>
            <w:noWrap/>
            <w:hideMark/>
          </w:tcPr>
          <w:p w:rsidR="006B67A8" w:rsidRDefault="006B67A8" w:rsidP="00BB379B">
            <w:r>
              <w:t>qrySlotDataA1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qrySlotDataA121</w:t>
            </w:r>
          </w:p>
        </w:tc>
        <w:tc>
          <w:tcPr>
            <w:tcW w:w="3199" w:type="dxa"/>
            <w:shd w:val="clear" w:color="auto" w:fill="auto"/>
            <w:noWrap/>
            <w:hideMark/>
          </w:tcPr>
          <w:p w:rsidR="006B67A8" w:rsidRDefault="006B67A8" w:rsidP="00BB379B">
            <w:r>
              <w:t>qrySlotDataA12</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qrySlotDataA1211</w:t>
            </w:r>
          </w:p>
        </w:tc>
        <w:tc>
          <w:tcPr>
            <w:tcW w:w="3199" w:type="dxa"/>
            <w:shd w:val="clear" w:color="auto" w:fill="auto"/>
            <w:noWrap/>
            <w:hideMark/>
          </w:tcPr>
          <w:p w:rsidR="006B67A8" w:rsidRDefault="006B67A8" w:rsidP="00BB379B">
            <w:r>
              <w:t>qrySlotDataA121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qrySlotDataA131</w:t>
            </w:r>
          </w:p>
        </w:tc>
        <w:tc>
          <w:tcPr>
            <w:tcW w:w="3199" w:type="dxa"/>
            <w:shd w:val="clear" w:color="auto" w:fill="auto"/>
            <w:noWrap/>
            <w:hideMark/>
          </w:tcPr>
          <w:p w:rsidR="006B67A8" w:rsidRDefault="006B67A8" w:rsidP="00BB379B">
            <w:r>
              <w:t>qrySlotDataA12</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qrySlotDataA1311</w:t>
            </w:r>
          </w:p>
        </w:tc>
        <w:tc>
          <w:tcPr>
            <w:tcW w:w="3199" w:type="dxa"/>
            <w:shd w:val="clear" w:color="auto" w:fill="auto"/>
            <w:noWrap/>
            <w:hideMark/>
          </w:tcPr>
          <w:p w:rsidR="006B67A8" w:rsidRDefault="006B67A8" w:rsidP="00BB379B">
            <w:r>
              <w:t>qrySlotDataA131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qrySlotDataA141</w:t>
            </w:r>
          </w:p>
        </w:tc>
        <w:tc>
          <w:tcPr>
            <w:tcW w:w="3199" w:type="dxa"/>
            <w:shd w:val="clear" w:color="auto" w:fill="auto"/>
            <w:noWrap/>
            <w:hideMark/>
          </w:tcPr>
          <w:p w:rsidR="006B67A8" w:rsidRDefault="006B67A8" w:rsidP="00BB379B">
            <w:r>
              <w:t>qrySlotDataA12</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qrySlotDataA1411</w:t>
            </w:r>
          </w:p>
        </w:tc>
        <w:tc>
          <w:tcPr>
            <w:tcW w:w="3199" w:type="dxa"/>
            <w:shd w:val="clear" w:color="auto" w:fill="auto"/>
            <w:noWrap/>
            <w:hideMark/>
          </w:tcPr>
          <w:p w:rsidR="006B67A8" w:rsidRDefault="006B67A8" w:rsidP="00BB379B">
            <w:r>
              <w:t>qrySlotDataA141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qrySlotDataA2</w:t>
            </w:r>
          </w:p>
        </w:tc>
        <w:tc>
          <w:tcPr>
            <w:tcW w:w="3199" w:type="dxa"/>
            <w:shd w:val="clear" w:color="auto" w:fill="auto"/>
            <w:noWrap/>
            <w:hideMark/>
          </w:tcPr>
          <w:p w:rsidR="006B67A8" w:rsidRDefault="006B67A8" w:rsidP="00BB379B">
            <w:r>
              <w:t>qrySlotDataA1211, qrySlotDataA1111, qrySlotDataA1311, qrySlotDataA1411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r w:rsidRPr="000212E0">
              <w:rPr>
                <w:lang w:eastAsia="en-GB"/>
              </w:rPr>
              <w:t>frmSlotDataA2</w:t>
            </w:r>
          </w:p>
        </w:tc>
      </w:tr>
      <w:tr w:rsidR="006B67A8" w:rsidRPr="00881BAC" w:rsidTr="00CF2789">
        <w:trPr>
          <w:cantSplit/>
          <w:trHeight w:val="300"/>
        </w:trPr>
        <w:tc>
          <w:tcPr>
            <w:tcW w:w="2803" w:type="dxa"/>
            <w:shd w:val="clear" w:color="auto" w:fill="auto"/>
            <w:noWrap/>
            <w:hideMark/>
          </w:tcPr>
          <w:p w:rsidR="006B67A8" w:rsidRDefault="006B67A8" w:rsidP="00BB379B">
            <w:r>
              <w:t>qrySlotExp1</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tblSlotFile</w:t>
            </w:r>
            <w:proofErr w:type="spellEnd"/>
            <w:r>
              <w:t xml:space="preserve">, </w:t>
            </w:r>
            <w:proofErr w:type="spellStart"/>
            <w:r>
              <w:t>tblSlotData</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qrySlotExp11</w:t>
            </w:r>
          </w:p>
        </w:tc>
        <w:tc>
          <w:tcPr>
            <w:tcW w:w="3199" w:type="dxa"/>
            <w:shd w:val="clear" w:color="auto" w:fill="auto"/>
            <w:noWrap/>
            <w:hideMark/>
          </w:tcPr>
          <w:p w:rsidR="006B67A8" w:rsidRDefault="006B67A8" w:rsidP="00BB379B">
            <w:r>
              <w:t xml:space="preserve">qrySlotExp1, </w:t>
            </w:r>
            <w:proofErr w:type="spellStart"/>
            <w:r>
              <w:t>tblOrderLine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qrySlotExp111</w:t>
            </w:r>
          </w:p>
        </w:tc>
        <w:tc>
          <w:tcPr>
            <w:tcW w:w="3199" w:type="dxa"/>
            <w:shd w:val="clear" w:color="auto" w:fill="auto"/>
            <w:noWrap/>
            <w:hideMark/>
          </w:tcPr>
          <w:p w:rsidR="006B67A8" w:rsidRDefault="006B67A8" w:rsidP="00BB379B">
            <w:r>
              <w:t>qrySlotExp11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qrySlotExp1111</w:t>
            </w:r>
          </w:p>
        </w:tc>
        <w:tc>
          <w:tcPr>
            <w:tcW w:w="3199" w:type="dxa"/>
            <w:shd w:val="clear" w:color="auto" w:fill="auto"/>
            <w:noWrap/>
            <w:hideMark/>
          </w:tcPr>
          <w:p w:rsidR="006B67A8" w:rsidRDefault="006B67A8" w:rsidP="00BB379B">
            <w:r>
              <w:t>qrySlotExp111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0212E0" w:rsidP="00881BAC">
            <w:pPr>
              <w:rPr>
                <w:lang w:eastAsia="en-GB"/>
              </w:rPr>
            </w:pPr>
            <w:proofErr w:type="spellStart"/>
            <w:r w:rsidRPr="000212E0">
              <w:rPr>
                <w:lang w:eastAsia="en-GB"/>
              </w:rPr>
              <w:t>frmSlotExp</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r>
              <w:t>qrySlotExp11111</w:t>
            </w:r>
          </w:p>
        </w:tc>
        <w:tc>
          <w:tcPr>
            <w:tcW w:w="3199" w:type="dxa"/>
            <w:shd w:val="clear" w:color="auto" w:fill="auto"/>
            <w:noWrap/>
            <w:hideMark/>
          </w:tcPr>
          <w:p w:rsidR="006B67A8" w:rsidRDefault="006B67A8" w:rsidP="00BB379B">
            <w:r>
              <w:t>qrySlotExp1111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8657C4" w:rsidP="00881BAC">
            <w:pPr>
              <w:rPr>
                <w:lang w:eastAsia="en-GB"/>
              </w:rPr>
            </w:pPr>
            <w:r w:rsidRPr="008657C4">
              <w:rPr>
                <w:lang w:eastAsia="en-GB"/>
              </w:rPr>
              <w:t>frmSlotExp11111</w:t>
            </w:r>
          </w:p>
        </w:tc>
      </w:tr>
      <w:tr w:rsidR="006B67A8" w:rsidRPr="00881BAC" w:rsidTr="00CF2789">
        <w:trPr>
          <w:cantSplit/>
          <w:trHeight w:val="300"/>
        </w:trPr>
        <w:tc>
          <w:tcPr>
            <w:tcW w:w="2803" w:type="dxa"/>
            <w:shd w:val="clear" w:color="auto" w:fill="auto"/>
            <w:noWrap/>
            <w:hideMark/>
          </w:tcPr>
          <w:p w:rsidR="006B67A8" w:rsidRDefault="006B67A8" w:rsidP="00BB379B">
            <w:r>
              <w:t>qrySlotFileData0</w:t>
            </w:r>
          </w:p>
        </w:tc>
        <w:tc>
          <w:tcPr>
            <w:tcW w:w="3199" w:type="dxa"/>
            <w:shd w:val="clear" w:color="auto" w:fill="auto"/>
            <w:noWrap/>
            <w:hideMark/>
          </w:tcPr>
          <w:p w:rsidR="006B67A8" w:rsidRDefault="006B67A8" w:rsidP="00BB379B">
            <w:proofErr w:type="spellStart"/>
            <w:r>
              <w:t>tblSlotData</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qrySlotFileData1</w:t>
            </w:r>
          </w:p>
        </w:tc>
        <w:tc>
          <w:tcPr>
            <w:tcW w:w="3199" w:type="dxa"/>
            <w:shd w:val="clear" w:color="auto" w:fill="auto"/>
            <w:noWrap/>
            <w:hideMark/>
          </w:tcPr>
          <w:p w:rsidR="006B67A8" w:rsidRDefault="006B67A8" w:rsidP="00BB379B">
            <w:proofErr w:type="spellStart"/>
            <w:r>
              <w:t>tblSlotData</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qrySlotFileData11</w:t>
            </w:r>
          </w:p>
        </w:tc>
        <w:tc>
          <w:tcPr>
            <w:tcW w:w="3199" w:type="dxa"/>
            <w:shd w:val="clear" w:color="auto" w:fill="auto"/>
            <w:noWrap/>
            <w:hideMark/>
          </w:tcPr>
          <w:p w:rsidR="006B67A8" w:rsidRDefault="006B67A8" w:rsidP="00BB379B">
            <w:r>
              <w:t>qrySlotFileData1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qrySlotFileData2</w:t>
            </w:r>
          </w:p>
        </w:tc>
        <w:tc>
          <w:tcPr>
            <w:tcW w:w="3199" w:type="dxa"/>
            <w:shd w:val="clear" w:color="auto" w:fill="auto"/>
            <w:noWrap/>
            <w:hideMark/>
          </w:tcPr>
          <w:p w:rsidR="006B67A8" w:rsidRDefault="006B67A8" w:rsidP="00BB379B">
            <w:r>
              <w:t>qrySlotFileData11, qrySlotFileData0</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qrySlotFileDetail</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tblSlotFile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8657C4" w:rsidP="00881BAC">
            <w:pPr>
              <w:rPr>
                <w:lang w:eastAsia="en-GB"/>
              </w:rPr>
            </w:pPr>
            <w:proofErr w:type="spellStart"/>
            <w:r w:rsidRPr="008657C4">
              <w:rPr>
                <w:lang w:eastAsia="en-GB"/>
              </w:rPr>
              <w:t>frmSlotFileDetail</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qrySlotFileOperator</w:t>
            </w:r>
            <w:proofErr w:type="spellEnd"/>
          </w:p>
        </w:tc>
        <w:tc>
          <w:tcPr>
            <w:tcW w:w="3199" w:type="dxa"/>
            <w:shd w:val="clear" w:color="auto" w:fill="auto"/>
            <w:noWrap/>
            <w:hideMark/>
          </w:tcPr>
          <w:p w:rsidR="006B67A8" w:rsidRDefault="006B67A8" w:rsidP="00BB379B">
            <w:proofErr w:type="spellStart"/>
            <w:r>
              <w:t>tblOperator</w:t>
            </w:r>
            <w:proofErr w:type="spellEnd"/>
            <w:r>
              <w:t xml:space="preserve">, </w:t>
            </w:r>
            <w:proofErr w:type="spellStart"/>
            <w:r>
              <w:t>tblSlotFile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B97160" w:rsidP="00881BAC">
            <w:pPr>
              <w:rPr>
                <w:lang w:eastAsia="en-GB"/>
              </w:rPr>
            </w:pPr>
            <w:proofErr w:type="spellStart"/>
            <w:r w:rsidRPr="00B97160">
              <w:rPr>
                <w:lang w:eastAsia="en-GB"/>
              </w:rPr>
              <w:t>frmSlotFile</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qrySlotFrequency</w:t>
            </w:r>
            <w:proofErr w:type="spellEnd"/>
          </w:p>
        </w:tc>
        <w:tc>
          <w:tcPr>
            <w:tcW w:w="3199" w:type="dxa"/>
            <w:shd w:val="clear" w:color="auto" w:fill="auto"/>
            <w:noWrap/>
            <w:hideMark/>
          </w:tcPr>
          <w:p w:rsidR="006B67A8" w:rsidRDefault="006B67A8" w:rsidP="00BB379B">
            <w:r>
              <w:t>qrySlotStatNot0</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qrySlotFrequencyNorm</w:t>
            </w:r>
            <w:proofErr w:type="spellEnd"/>
          </w:p>
        </w:tc>
        <w:tc>
          <w:tcPr>
            <w:tcW w:w="3199" w:type="dxa"/>
            <w:shd w:val="clear" w:color="auto" w:fill="auto"/>
            <w:noWrap/>
            <w:hideMark/>
          </w:tcPr>
          <w:p w:rsidR="006B67A8" w:rsidRDefault="006B67A8" w:rsidP="00BB379B">
            <w:proofErr w:type="spellStart"/>
            <w:r>
              <w:t>qrySlotFrequency</w:t>
            </w:r>
            <w:proofErr w:type="spellEnd"/>
            <w:r>
              <w:t>, qrySlotStatNot0T</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qrySlotImportAngle</w:t>
            </w:r>
            <w:proofErr w:type="spellEnd"/>
          </w:p>
        </w:tc>
        <w:tc>
          <w:tcPr>
            <w:tcW w:w="3199" w:type="dxa"/>
            <w:shd w:val="clear" w:color="auto" w:fill="auto"/>
            <w:noWrap/>
            <w:hideMark/>
          </w:tcPr>
          <w:p w:rsidR="006B67A8" w:rsidRDefault="006B67A8" w:rsidP="00BB379B">
            <w:proofErr w:type="spellStart"/>
            <w:r>
              <w:t>tblAngle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qrySlotLarge</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tblOrderLine</w:t>
            </w:r>
            <w:proofErr w:type="spellEnd"/>
            <w:r>
              <w:t xml:space="preserve">, </w:t>
            </w:r>
            <w:proofErr w:type="spellStart"/>
            <w:r>
              <w:t>tblSlotFile</w:t>
            </w:r>
            <w:proofErr w:type="spellEnd"/>
            <w:r>
              <w:t xml:space="preserve">, </w:t>
            </w:r>
            <w:proofErr w:type="spellStart"/>
            <w:r>
              <w:t>tblSlotData</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B97160" w:rsidP="00881BAC">
            <w:pPr>
              <w:rPr>
                <w:lang w:eastAsia="en-GB"/>
              </w:rPr>
            </w:pPr>
            <w:proofErr w:type="spellStart"/>
            <w:r w:rsidRPr="00B97160">
              <w:rPr>
                <w:lang w:eastAsia="en-GB"/>
              </w:rPr>
              <w:t>frmSlotLarge</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r>
              <w:t>qrySlotLarge1</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tblOrderLine</w:t>
            </w:r>
            <w:proofErr w:type="spellEnd"/>
            <w:r>
              <w:t xml:space="preserve">, </w:t>
            </w:r>
            <w:proofErr w:type="spellStart"/>
            <w:r>
              <w:t>tblSlotFile</w:t>
            </w:r>
            <w:proofErr w:type="spellEnd"/>
            <w:r>
              <w:t xml:space="preserve">, </w:t>
            </w:r>
            <w:proofErr w:type="spellStart"/>
            <w:r>
              <w:t>tblSlotData</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qrySlotLarge11</w:t>
            </w:r>
          </w:p>
        </w:tc>
        <w:tc>
          <w:tcPr>
            <w:tcW w:w="3199" w:type="dxa"/>
            <w:shd w:val="clear" w:color="auto" w:fill="auto"/>
            <w:noWrap/>
            <w:hideMark/>
          </w:tcPr>
          <w:p w:rsidR="006B67A8" w:rsidRDefault="006B67A8" w:rsidP="00BB379B">
            <w:r>
              <w:t>qrySlotLarge1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B97160" w:rsidP="00881BAC">
            <w:pPr>
              <w:rPr>
                <w:lang w:eastAsia="en-GB"/>
              </w:rPr>
            </w:pPr>
            <w:r w:rsidRPr="00B97160">
              <w:rPr>
                <w:lang w:eastAsia="en-GB"/>
              </w:rPr>
              <w:t>frmSlotLarge11</w:t>
            </w: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qrySlotOutOfSpec</w:t>
            </w:r>
            <w:proofErr w:type="spellEnd"/>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tblScreen</w:t>
            </w:r>
            <w:proofErr w:type="spellEnd"/>
            <w:r>
              <w:t xml:space="preserve">, </w:t>
            </w:r>
            <w:proofErr w:type="spellStart"/>
            <w:r>
              <w:t>tblSlotFile</w:t>
            </w:r>
            <w:proofErr w:type="spellEnd"/>
            <w:r>
              <w:t xml:space="preserve">, </w:t>
            </w:r>
            <w:proofErr w:type="spellStart"/>
            <w:r>
              <w:t>qrySlotDataCor</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B97160" w:rsidP="00881BAC">
            <w:pPr>
              <w:rPr>
                <w:lang w:eastAsia="en-GB"/>
              </w:rPr>
            </w:pPr>
            <w:proofErr w:type="spellStart"/>
            <w:r w:rsidRPr="00B97160">
              <w:rPr>
                <w:lang w:eastAsia="en-GB"/>
              </w:rPr>
              <w:t>frmSlotOutOfSpec</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r>
              <w:t>qrySlotRange1</w:t>
            </w:r>
          </w:p>
        </w:tc>
        <w:tc>
          <w:tcPr>
            <w:tcW w:w="3199" w:type="dxa"/>
            <w:shd w:val="clear" w:color="auto" w:fill="auto"/>
            <w:noWrap/>
            <w:hideMark/>
          </w:tcPr>
          <w:p w:rsidR="006B67A8" w:rsidRDefault="006B67A8" w:rsidP="00BB379B">
            <w:proofErr w:type="spellStart"/>
            <w:r>
              <w:t>tblAssembly</w:t>
            </w:r>
            <w:proofErr w:type="spellEnd"/>
            <w:r>
              <w:t xml:space="preserve">, qrySlotData1, </w:t>
            </w:r>
            <w:proofErr w:type="spellStart"/>
            <w:r>
              <w:t>tblOrderLine</w:t>
            </w:r>
            <w:proofErr w:type="spellEnd"/>
            <w:r>
              <w:t xml:space="preserve">, </w:t>
            </w:r>
            <w:proofErr w:type="spellStart"/>
            <w:r>
              <w:t>tblSlotReq</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qrySlotRange11</w:t>
            </w:r>
          </w:p>
        </w:tc>
        <w:tc>
          <w:tcPr>
            <w:tcW w:w="3199" w:type="dxa"/>
            <w:shd w:val="clear" w:color="auto" w:fill="auto"/>
            <w:noWrap/>
            <w:hideMark/>
          </w:tcPr>
          <w:p w:rsidR="006B67A8" w:rsidRDefault="006B67A8" w:rsidP="00BB379B">
            <w:r>
              <w:t>qrySlotRange1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qrySlotRange2</w:t>
            </w:r>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tblAssembly</w:t>
            </w:r>
            <w:proofErr w:type="spellEnd"/>
            <w:r>
              <w:t xml:space="preserve">, </w:t>
            </w:r>
            <w:proofErr w:type="spellStart"/>
            <w:r>
              <w:t>tblSlotReq</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qrySlotRange3</w:t>
            </w:r>
          </w:p>
        </w:tc>
        <w:tc>
          <w:tcPr>
            <w:tcW w:w="3199" w:type="dxa"/>
            <w:shd w:val="clear" w:color="auto" w:fill="auto"/>
            <w:noWrap/>
            <w:hideMark/>
          </w:tcPr>
          <w:p w:rsidR="006B67A8" w:rsidRDefault="006B67A8" w:rsidP="00BB379B">
            <w:r>
              <w:t>qrySlotRange2, qrySlotRange11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qrySlotResult</w:t>
            </w:r>
            <w:proofErr w:type="spellEnd"/>
          </w:p>
        </w:tc>
        <w:tc>
          <w:tcPr>
            <w:tcW w:w="3199" w:type="dxa"/>
            <w:shd w:val="clear" w:color="auto" w:fill="auto"/>
            <w:noWrap/>
            <w:hideMark/>
          </w:tcPr>
          <w:p w:rsidR="006B67A8" w:rsidRDefault="006B67A8" w:rsidP="00BB379B">
            <w:proofErr w:type="spellStart"/>
            <w:r>
              <w:t>tblSlotResult</w:t>
            </w:r>
            <w:proofErr w:type="spellEnd"/>
            <w:r>
              <w:t xml:space="preserve">, </w:t>
            </w:r>
            <w:proofErr w:type="spellStart"/>
            <w:r>
              <w:t>tblSlotReq</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qrySlotStat</w:t>
            </w:r>
            <w:proofErr w:type="spellEnd"/>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tblSlotReq</w:t>
            </w:r>
            <w:proofErr w:type="spellEnd"/>
            <w:r>
              <w:t xml:space="preserve">, </w:t>
            </w:r>
            <w:proofErr w:type="spellStart"/>
            <w:r>
              <w:t>tblScreen</w:t>
            </w:r>
            <w:proofErr w:type="spellEnd"/>
            <w:r>
              <w:t xml:space="preserve">, </w:t>
            </w:r>
            <w:proofErr w:type="spellStart"/>
            <w:r>
              <w:t>tblSlotFile</w:t>
            </w:r>
            <w:proofErr w:type="spellEnd"/>
            <w:r>
              <w:t xml:space="preserve">, </w:t>
            </w:r>
            <w:proofErr w:type="spellStart"/>
            <w:r>
              <w:t>qrySlotDataCor</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lastRenderedPageBreak/>
              <w:t>qrySlotStat0</w:t>
            </w:r>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tblScreen</w:t>
            </w:r>
            <w:proofErr w:type="spellEnd"/>
            <w:r>
              <w:t xml:space="preserve">, </w:t>
            </w:r>
            <w:proofErr w:type="spellStart"/>
            <w:r>
              <w:t>tblSlotFile</w:t>
            </w:r>
            <w:proofErr w:type="spellEnd"/>
            <w:r>
              <w:t xml:space="preserve">, </w:t>
            </w:r>
            <w:proofErr w:type="spellStart"/>
            <w:r>
              <w:t>qrySlotDataCor</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qrySlotStat0FileID</w:t>
            </w:r>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tblScreen</w:t>
            </w:r>
            <w:proofErr w:type="spellEnd"/>
            <w:r>
              <w:t xml:space="preserve">, </w:t>
            </w:r>
            <w:proofErr w:type="spellStart"/>
            <w:r>
              <w:t>tblSlotFile</w:t>
            </w:r>
            <w:proofErr w:type="spellEnd"/>
            <w:r>
              <w:t xml:space="preserve">, </w:t>
            </w:r>
            <w:proofErr w:type="spellStart"/>
            <w:r>
              <w:t>qrySlotDataCorAll</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qrySlotStat0T</w:t>
            </w:r>
          </w:p>
        </w:tc>
        <w:tc>
          <w:tcPr>
            <w:tcW w:w="3199" w:type="dxa"/>
            <w:shd w:val="clear" w:color="auto" w:fill="auto"/>
            <w:noWrap/>
            <w:hideMark/>
          </w:tcPr>
          <w:p w:rsidR="006B67A8" w:rsidRDefault="006B67A8" w:rsidP="00BB379B">
            <w:r>
              <w:t>qrySlotStat0</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qrySlotStat0TFileID</w:t>
            </w:r>
          </w:p>
        </w:tc>
        <w:tc>
          <w:tcPr>
            <w:tcW w:w="3199" w:type="dxa"/>
            <w:shd w:val="clear" w:color="auto" w:fill="auto"/>
            <w:noWrap/>
            <w:hideMark/>
          </w:tcPr>
          <w:p w:rsidR="006B67A8" w:rsidRDefault="006B67A8" w:rsidP="00BB379B">
            <w:r>
              <w:t>qrySlotStat0FileID</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qrySlotStatAll</w:t>
            </w:r>
            <w:proofErr w:type="spellEnd"/>
          </w:p>
        </w:tc>
        <w:tc>
          <w:tcPr>
            <w:tcW w:w="3199" w:type="dxa"/>
            <w:shd w:val="clear" w:color="auto" w:fill="auto"/>
            <w:noWrap/>
            <w:hideMark/>
          </w:tcPr>
          <w:p w:rsidR="006B67A8" w:rsidRDefault="006B67A8" w:rsidP="00BB379B">
            <w:proofErr w:type="spellStart"/>
            <w:r>
              <w:t>tblOrderLine</w:t>
            </w:r>
            <w:proofErr w:type="spellEnd"/>
            <w:r>
              <w:t xml:space="preserve">, qrySlotStatNot0T, qrySlotStat0T, </w:t>
            </w:r>
            <w:proofErr w:type="spellStart"/>
            <w:r>
              <w:t>qrySlotStatT</w:t>
            </w:r>
            <w:proofErr w:type="spellEnd"/>
            <w:r>
              <w:t xml:space="preserve">, </w:t>
            </w:r>
            <w:proofErr w:type="spellStart"/>
            <w:r>
              <w:t>tblScreen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Default="00B97160" w:rsidP="00881BAC">
            <w:pPr>
              <w:rPr>
                <w:lang w:eastAsia="en-GB"/>
              </w:rPr>
            </w:pPr>
            <w:proofErr w:type="spellStart"/>
            <w:r w:rsidRPr="00B97160">
              <w:rPr>
                <w:lang w:eastAsia="en-GB"/>
              </w:rPr>
              <w:t>frmPivSlotStatAll</w:t>
            </w:r>
            <w:proofErr w:type="spellEnd"/>
          </w:p>
          <w:p w:rsidR="00B97160" w:rsidRDefault="00B97160" w:rsidP="00881BAC">
            <w:pPr>
              <w:rPr>
                <w:lang w:eastAsia="en-GB"/>
              </w:rPr>
            </w:pPr>
            <w:proofErr w:type="spellStart"/>
            <w:r w:rsidRPr="00B97160">
              <w:rPr>
                <w:lang w:eastAsia="en-GB"/>
              </w:rPr>
              <w:t>frmSlotStatAll</w:t>
            </w:r>
            <w:proofErr w:type="spellEnd"/>
          </w:p>
          <w:p w:rsidR="00B97160" w:rsidRPr="00881BAC" w:rsidRDefault="00B97160" w:rsidP="00881BAC">
            <w:pPr>
              <w:rPr>
                <w:lang w:eastAsia="en-GB"/>
              </w:rPr>
            </w:pPr>
            <w:proofErr w:type="spellStart"/>
            <w:r w:rsidRPr="00B97160">
              <w:rPr>
                <w:lang w:eastAsia="en-GB"/>
              </w:rPr>
              <w:t>frmSlotStatAllList</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qrySlotStatistics</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tblSlotStatistics</w:t>
            </w:r>
            <w:proofErr w:type="spellEnd"/>
            <w:r>
              <w:t xml:space="preserve">, </w:t>
            </w:r>
            <w:proofErr w:type="spellStart"/>
            <w:r>
              <w:t>tblOperator</w:t>
            </w:r>
            <w:proofErr w:type="spellEnd"/>
            <w:r>
              <w:t xml:space="preserve">, </w:t>
            </w:r>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B97160" w:rsidP="00881BAC">
            <w:pPr>
              <w:rPr>
                <w:lang w:eastAsia="en-GB"/>
              </w:rPr>
            </w:pPr>
            <w:proofErr w:type="spellStart"/>
            <w:r w:rsidRPr="00B97160">
              <w:rPr>
                <w:lang w:eastAsia="en-GB"/>
              </w:rPr>
              <w:t>frmSlotStatistics</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qrySlotStatisticsList</w:t>
            </w:r>
            <w:proofErr w:type="spellEnd"/>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qrySlotStatisticsOperator</w:t>
            </w:r>
            <w:proofErr w:type="spellEnd"/>
            <w:r>
              <w:t xml:space="preserve">, </w:t>
            </w:r>
            <w:proofErr w:type="spellStart"/>
            <w:r>
              <w:t>qryAsBuiltOperationStatusSlot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B97160" w:rsidP="00881BAC">
            <w:pPr>
              <w:rPr>
                <w:lang w:eastAsia="en-GB"/>
              </w:rPr>
            </w:pPr>
            <w:proofErr w:type="spellStart"/>
            <w:r w:rsidRPr="00B97160">
              <w:rPr>
                <w:lang w:eastAsia="en-GB"/>
              </w:rPr>
              <w:t>frmSlotStatisticsList</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qrySlotStatisticsOperator</w:t>
            </w:r>
            <w:proofErr w:type="spellEnd"/>
          </w:p>
        </w:tc>
        <w:tc>
          <w:tcPr>
            <w:tcW w:w="3199" w:type="dxa"/>
            <w:shd w:val="clear" w:color="auto" w:fill="auto"/>
            <w:noWrap/>
            <w:hideMark/>
          </w:tcPr>
          <w:p w:rsidR="006B67A8" w:rsidRDefault="006B67A8" w:rsidP="00BB379B">
            <w:proofErr w:type="spellStart"/>
            <w:r>
              <w:t>tblSlotStatistics</w:t>
            </w:r>
            <w:proofErr w:type="spellEnd"/>
            <w:r>
              <w:t xml:space="preserve">, </w:t>
            </w:r>
            <w:proofErr w:type="spellStart"/>
            <w:r>
              <w:t>tblOperator</w:t>
            </w:r>
            <w:proofErr w:type="spellEnd"/>
            <w:r>
              <w:t xml:space="preserve">, </w:t>
            </w:r>
            <w:proofErr w:type="spellStart"/>
            <w:r>
              <w:t>tblAssembly</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qrySlotStatNot0</w:t>
            </w:r>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tblScreen</w:t>
            </w:r>
            <w:proofErr w:type="spellEnd"/>
            <w:r>
              <w:t xml:space="preserve">, </w:t>
            </w:r>
            <w:proofErr w:type="spellStart"/>
            <w:r>
              <w:t>tblSlotFile</w:t>
            </w:r>
            <w:proofErr w:type="spellEnd"/>
            <w:r>
              <w:t xml:space="preserve">, </w:t>
            </w:r>
            <w:proofErr w:type="spellStart"/>
            <w:r>
              <w:t>qrySlotDataCor</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qrySlotStatNot0FileID</w:t>
            </w:r>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tblScreen</w:t>
            </w:r>
            <w:proofErr w:type="spellEnd"/>
            <w:r>
              <w:t xml:space="preserve">, </w:t>
            </w:r>
            <w:proofErr w:type="spellStart"/>
            <w:r>
              <w:t>tblSlotFile</w:t>
            </w:r>
            <w:proofErr w:type="spellEnd"/>
            <w:r>
              <w:t xml:space="preserve">, </w:t>
            </w:r>
            <w:proofErr w:type="spellStart"/>
            <w:r>
              <w:t>qrySlotDataCorAll</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qrySlotStatNot0T</w:t>
            </w:r>
          </w:p>
        </w:tc>
        <w:tc>
          <w:tcPr>
            <w:tcW w:w="3199" w:type="dxa"/>
            <w:shd w:val="clear" w:color="auto" w:fill="auto"/>
            <w:noWrap/>
            <w:hideMark/>
          </w:tcPr>
          <w:p w:rsidR="006B67A8" w:rsidRDefault="006B67A8" w:rsidP="00BB379B">
            <w:r>
              <w:t>qrySlotStatNot0</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lastRenderedPageBreak/>
              <w:t>qrySlotStatNot0TFileID</w:t>
            </w:r>
          </w:p>
        </w:tc>
        <w:tc>
          <w:tcPr>
            <w:tcW w:w="3199" w:type="dxa"/>
            <w:shd w:val="clear" w:color="auto" w:fill="auto"/>
            <w:noWrap/>
            <w:hideMark/>
          </w:tcPr>
          <w:p w:rsidR="006B67A8" w:rsidRDefault="006B67A8" w:rsidP="00BB379B">
            <w:r>
              <w:t>qrySlotStatNot0FileID</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qrySlotStatT</w:t>
            </w:r>
            <w:proofErr w:type="spellEnd"/>
          </w:p>
        </w:tc>
        <w:tc>
          <w:tcPr>
            <w:tcW w:w="3199" w:type="dxa"/>
            <w:shd w:val="clear" w:color="auto" w:fill="auto"/>
            <w:noWrap/>
            <w:hideMark/>
          </w:tcPr>
          <w:p w:rsidR="006B67A8" w:rsidRDefault="006B67A8" w:rsidP="00BB379B">
            <w:proofErr w:type="spellStart"/>
            <w:r>
              <w:t>qrySlotStatUnion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qrySlotStatTest1</w:t>
            </w:r>
          </w:p>
        </w:tc>
        <w:tc>
          <w:tcPr>
            <w:tcW w:w="3199" w:type="dxa"/>
            <w:shd w:val="clear" w:color="auto" w:fill="auto"/>
            <w:noWrap/>
            <w:hideMark/>
          </w:tcPr>
          <w:p w:rsidR="006B67A8" w:rsidRDefault="006B67A8" w:rsidP="00BB379B">
            <w:proofErr w:type="spellStart"/>
            <w:r>
              <w:t>tblOrderLine</w:t>
            </w:r>
            <w:proofErr w:type="spellEnd"/>
            <w:r>
              <w:t xml:space="preserve">, </w:t>
            </w:r>
            <w:proofErr w:type="spellStart"/>
            <w:r>
              <w:t>tblSlotReq</w:t>
            </w:r>
            <w:proofErr w:type="spellEnd"/>
            <w:r>
              <w:t xml:space="preserve">, </w:t>
            </w:r>
            <w:proofErr w:type="spellStart"/>
            <w:r>
              <w:t>tblScreen</w:t>
            </w:r>
            <w:proofErr w:type="spellEnd"/>
            <w:r>
              <w:t xml:space="preserve">, </w:t>
            </w:r>
            <w:proofErr w:type="spellStart"/>
            <w:r>
              <w:t>qrySlotStatAll</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qrySlotStatUnion</w:t>
            </w:r>
            <w:proofErr w:type="spellEnd"/>
          </w:p>
        </w:tc>
        <w:tc>
          <w:tcPr>
            <w:tcW w:w="3199" w:type="dxa"/>
            <w:shd w:val="clear" w:color="auto" w:fill="auto"/>
            <w:noWrap/>
            <w:hideMark/>
          </w:tcPr>
          <w:p w:rsidR="006B67A8" w:rsidRDefault="006B67A8" w:rsidP="00BB379B">
            <w:r>
              <w:t xml:space="preserve">, </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qryWireCombination</w:t>
            </w:r>
            <w:proofErr w:type="spellEnd"/>
          </w:p>
        </w:tc>
        <w:tc>
          <w:tcPr>
            <w:tcW w:w="3199" w:type="dxa"/>
            <w:shd w:val="clear" w:color="auto" w:fill="auto"/>
            <w:noWrap/>
            <w:hideMark/>
          </w:tcPr>
          <w:p w:rsidR="006B67A8" w:rsidRDefault="006B67A8" w:rsidP="00BB379B">
            <w:proofErr w:type="spellStart"/>
            <w:r>
              <w:t>tblWrap</w:t>
            </w:r>
            <w:proofErr w:type="spellEnd"/>
            <w:r>
              <w:t xml:space="preserve">, </w:t>
            </w:r>
            <w:proofErr w:type="spellStart"/>
            <w:r>
              <w:t>tblAllocated</w:t>
            </w:r>
            <w:proofErr w:type="spellEnd"/>
            <w:r>
              <w:t xml:space="preserve">, </w:t>
            </w:r>
            <w:proofErr w:type="spellStart"/>
            <w:r>
              <w:t>tblOrderLineBOM</w:t>
            </w:r>
            <w:proofErr w:type="spellEnd"/>
            <w:r>
              <w:t xml:space="preserve">, </w:t>
            </w:r>
            <w:proofErr w:type="spellStart"/>
            <w:r>
              <w:t>tblOperationBOM</w:t>
            </w:r>
            <w:proofErr w:type="spellEnd"/>
            <w:r>
              <w:t xml:space="preserve">, </w:t>
            </w:r>
            <w:proofErr w:type="spellStart"/>
            <w:r>
              <w:t>tblAsBuiltBOM</w:t>
            </w:r>
            <w:proofErr w:type="spellEnd"/>
            <w:r>
              <w:t xml:space="preserve">, </w:t>
            </w:r>
            <w:proofErr w:type="spellStart"/>
            <w:r>
              <w:t>tblAssembly</w:t>
            </w:r>
            <w:proofErr w:type="spellEnd"/>
            <w:r>
              <w:t xml:space="preserve">, </w:t>
            </w:r>
            <w:proofErr w:type="spellStart"/>
            <w:r>
              <w:t>tblOrderLineBOM</w:t>
            </w:r>
            <w:proofErr w:type="spellEnd"/>
            <w:r>
              <w:t xml:space="preserve">, </w:t>
            </w:r>
            <w:proofErr w:type="spellStart"/>
            <w:r>
              <w:t>tblAsBuiltBOM</w:t>
            </w:r>
            <w:proofErr w:type="spellEnd"/>
            <w:r>
              <w:t xml:space="preserve">, </w:t>
            </w:r>
            <w:proofErr w:type="spellStart"/>
            <w:r>
              <w:t>tblOperationBOM</w:t>
            </w:r>
            <w:proofErr w:type="spellEnd"/>
            <w:r>
              <w:t xml:space="preserve">, </w:t>
            </w:r>
            <w:proofErr w:type="spellStart"/>
            <w:r>
              <w:t>tblAllocated</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qryWrap</w:t>
            </w:r>
            <w:proofErr w:type="spellEnd"/>
          </w:p>
        </w:tc>
        <w:tc>
          <w:tcPr>
            <w:tcW w:w="3199" w:type="dxa"/>
            <w:shd w:val="clear" w:color="auto" w:fill="auto"/>
            <w:noWrap/>
            <w:hideMark/>
          </w:tcPr>
          <w:p w:rsidR="006B67A8" w:rsidRDefault="006B67A8" w:rsidP="00BB379B">
            <w:proofErr w:type="spellStart"/>
            <w:r>
              <w:t>tblWrapType</w:t>
            </w:r>
            <w:proofErr w:type="spellEnd"/>
            <w:r>
              <w:t xml:space="preserve">, </w:t>
            </w:r>
            <w:proofErr w:type="spellStart"/>
            <w:r>
              <w:t>tblAssembly</w:t>
            </w:r>
            <w:proofErr w:type="spellEnd"/>
            <w:r>
              <w:t xml:space="preserve">, </w:t>
            </w:r>
            <w:proofErr w:type="spellStart"/>
            <w:r>
              <w:t>tblOperator</w:t>
            </w:r>
            <w:proofErr w:type="spellEnd"/>
            <w:r>
              <w:t xml:space="preserve">, </w:t>
            </w:r>
            <w:proofErr w:type="spellStart"/>
            <w:r>
              <w:t>tblWrap</w:t>
            </w:r>
            <w:proofErr w:type="spellEnd"/>
            <w:r>
              <w:t xml:space="preserve">, </w:t>
            </w:r>
            <w:proofErr w:type="spellStart"/>
            <w:r>
              <w:t>tblOrderLine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B97160" w:rsidP="00881BAC">
            <w:pPr>
              <w:rPr>
                <w:lang w:eastAsia="en-GB"/>
              </w:rPr>
            </w:pPr>
            <w:proofErr w:type="spellStart"/>
            <w:r w:rsidRPr="00B97160">
              <w:rPr>
                <w:lang w:eastAsia="en-GB"/>
              </w:rPr>
              <w:t>frmWrapDetail</w:t>
            </w:r>
            <w:proofErr w:type="spellEnd"/>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qryWrapLock</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qupdAsBuilt-OperationLock</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qupdAsBuiltSlot-OperationLock</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qupdAsBuiltSlot-OperationUnLock</w:t>
            </w:r>
            <w:proofErr w:type="spellEnd"/>
          </w:p>
        </w:tc>
        <w:tc>
          <w:tcPr>
            <w:tcW w:w="3199" w:type="dxa"/>
            <w:shd w:val="clear" w:color="auto" w:fill="auto"/>
            <w:noWrap/>
            <w:hideMark/>
          </w:tcPr>
          <w:p w:rsidR="006B67A8" w:rsidRDefault="006B67A8" w:rsidP="00BB379B">
            <w:proofErr w:type="spellStart"/>
            <w:r>
              <w:t>tblAsBuiltOperation</w:t>
            </w:r>
            <w:proofErr w:type="spellEnd"/>
            <w:r>
              <w:t xml:space="preserve">, </w:t>
            </w:r>
            <w:proofErr w:type="spellStart"/>
            <w:r>
              <w:t>tblOperation</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qupdScanLargeSlot</w:t>
            </w:r>
            <w:proofErr w:type="spellEnd"/>
          </w:p>
        </w:tc>
        <w:tc>
          <w:tcPr>
            <w:tcW w:w="3199" w:type="dxa"/>
            <w:shd w:val="clear" w:color="auto" w:fill="auto"/>
            <w:noWrap/>
            <w:hideMark/>
          </w:tcPr>
          <w:p w:rsidR="006B67A8" w:rsidRDefault="006B67A8" w:rsidP="00BB379B">
            <w:proofErr w:type="spellStart"/>
            <w:r>
              <w:t>tblScanLargeSlot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qupdSlotResult</w:t>
            </w:r>
            <w:proofErr w:type="spellEnd"/>
          </w:p>
        </w:tc>
        <w:tc>
          <w:tcPr>
            <w:tcW w:w="3199" w:type="dxa"/>
            <w:shd w:val="clear" w:color="auto" w:fill="auto"/>
            <w:noWrap/>
            <w:hideMark/>
          </w:tcPr>
          <w:p w:rsidR="006B67A8" w:rsidRDefault="006B67A8" w:rsidP="00BB379B">
            <w:proofErr w:type="spellStart"/>
            <w:r>
              <w:t>tblSlotResult</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qupdSlotStatistics</w:t>
            </w:r>
            <w:proofErr w:type="spellEnd"/>
          </w:p>
        </w:tc>
        <w:tc>
          <w:tcPr>
            <w:tcW w:w="3199" w:type="dxa"/>
            <w:shd w:val="clear" w:color="auto" w:fill="auto"/>
            <w:noWrap/>
            <w:hideMark/>
          </w:tcPr>
          <w:p w:rsidR="006B67A8" w:rsidRDefault="006B67A8" w:rsidP="00BB379B">
            <w:proofErr w:type="spellStart"/>
            <w:r>
              <w:t>tblSlotStatistics</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lastRenderedPageBreak/>
              <w:t>qupdSlotStatistics-StatusTxt</w:t>
            </w:r>
            <w:proofErr w:type="spellEnd"/>
          </w:p>
        </w:tc>
        <w:tc>
          <w:tcPr>
            <w:tcW w:w="3199" w:type="dxa"/>
            <w:shd w:val="clear" w:color="auto" w:fill="auto"/>
            <w:noWrap/>
            <w:hideMark/>
          </w:tcPr>
          <w:p w:rsidR="006B67A8" w:rsidRDefault="006B67A8" w:rsidP="00BB379B">
            <w:proofErr w:type="spellStart"/>
            <w:r>
              <w:t>tblSlotStatistics</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testAllocateOldData</w:t>
            </w:r>
            <w:proofErr w:type="spellEnd"/>
          </w:p>
        </w:tc>
        <w:tc>
          <w:tcPr>
            <w:tcW w:w="3199" w:type="dxa"/>
            <w:shd w:val="clear" w:color="auto" w:fill="auto"/>
            <w:noWrap/>
            <w:hideMark/>
          </w:tcPr>
          <w:p w:rsidR="006B67A8" w:rsidRDefault="006B67A8" w:rsidP="00BB379B">
            <w:proofErr w:type="spellStart"/>
            <w:r>
              <w:t>tblOrderLineStructure</w:t>
            </w:r>
            <w:proofErr w:type="spellEnd"/>
            <w:r>
              <w:t xml:space="preserve">, </w:t>
            </w:r>
            <w:proofErr w:type="spellStart"/>
            <w:r>
              <w:t>tblScreen</w:t>
            </w:r>
            <w:proofErr w:type="spellEnd"/>
            <w:r>
              <w:t xml:space="preserve">, </w:t>
            </w:r>
            <w:proofErr w:type="spellStart"/>
            <w:r>
              <w:t>tblSerialNoStructure</w:t>
            </w:r>
            <w:proofErr w:type="spellEnd"/>
            <w:r>
              <w:t xml:space="preserve">, </w:t>
            </w:r>
            <w:proofErr w:type="spellStart"/>
            <w:r>
              <w:t>tblOrderLine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testappOld-OrderLine</w:t>
            </w:r>
            <w:proofErr w:type="spellEnd"/>
          </w:p>
        </w:tc>
        <w:tc>
          <w:tcPr>
            <w:tcW w:w="3199" w:type="dxa"/>
            <w:shd w:val="clear" w:color="auto" w:fill="auto"/>
            <w:noWrap/>
            <w:hideMark/>
          </w:tcPr>
          <w:p w:rsidR="006B67A8" w:rsidRDefault="006B67A8" w:rsidP="00BB379B">
            <w:proofErr w:type="spellStart"/>
            <w:r>
              <w:t>tblOrder</w:t>
            </w:r>
            <w:proofErr w:type="spellEnd"/>
            <w:r>
              <w:t xml:space="preserve">, </w:t>
            </w:r>
            <w:proofErr w:type="spellStart"/>
            <w:r>
              <w:t>tblOrderLine</w:t>
            </w:r>
            <w:proofErr w:type="spellEnd"/>
            <w:r>
              <w:t>, tblOrderLine1</w:t>
            </w:r>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testappRes-ShuntSlotFile</w:t>
            </w:r>
            <w:proofErr w:type="spellEnd"/>
          </w:p>
        </w:tc>
        <w:tc>
          <w:tcPr>
            <w:tcW w:w="3199" w:type="dxa"/>
            <w:shd w:val="clear" w:color="auto" w:fill="auto"/>
            <w:noWrap/>
            <w:hideMark/>
          </w:tcPr>
          <w:p w:rsidR="006B67A8" w:rsidRDefault="006B67A8" w:rsidP="00BB379B">
            <w:r>
              <w:t xml:space="preserve">tblSlotFile1, </w:t>
            </w:r>
            <w:proofErr w:type="spellStart"/>
            <w:r>
              <w:t>tblAssembly</w:t>
            </w:r>
            <w:proofErr w:type="spellEnd"/>
            <w:r>
              <w:t xml:space="preserve">, </w:t>
            </w:r>
            <w:proofErr w:type="spellStart"/>
            <w:r>
              <w:t>tblSlotFile</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testappSec-WrapSection</w:t>
            </w:r>
            <w:proofErr w:type="spellEnd"/>
          </w:p>
        </w:tc>
        <w:tc>
          <w:tcPr>
            <w:tcW w:w="3199" w:type="dxa"/>
            <w:shd w:val="clear" w:color="auto" w:fill="auto"/>
            <w:noWrap/>
            <w:hideMark/>
          </w:tcPr>
          <w:p w:rsidR="006B67A8" w:rsidRDefault="006B67A8" w:rsidP="00BB379B">
            <w:proofErr w:type="spellStart"/>
            <w:r>
              <w:t>tblScreen</w:t>
            </w:r>
            <w:proofErr w:type="spellEnd"/>
            <w:r>
              <w:t xml:space="preserve">, </w:t>
            </w:r>
            <w:proofErr w:type="spellStart"/>
            <w:r>
              <w:t>tblOrder</w:t>
            </w:r>
            <w:proofErr w:type="spellEnd"/>
            <w:r>
              <w:t xml:space="preserve">, </w:t>
            </w:r>
            <w:proofErr w:type="spellStart"/>
            <w:r>
              <w:t>tblOrderLine</w:t>
            </w:r>
            <w:proofErr w:type="spellEnd"/>
            <w:r>
              <w:t xml:space="preserve">, </w:t>
            </w:r>
            <w:proofErr w:type="spellStart"/>
            <w:r>
              <w:t>tblAssembly</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r>
              <w:t>testMakeAs-BuiltBOM2</w:t>
            </w:r>
          </w:p>
        </w:tc>
        <w:tc>
          <w:tcPr>
            <w:tcW w:w="3199" w:type="dxa"/>
            <w:shd w:val="clear" w:color="auto" w:fill="auto"/>
            <w:noWrap/>
            <w:hideMark/>
          </w:tcPr>
          <w:p w:rsidR="006B67A8" w:rsidRDefault="006B67A8" w:rsidP="00BB379B">
            <w:proofErr w:type="spellStart"/>
            <w:r>
              <w:t>tblAssembly</w:t>
            </w:r>
            <w:proofErr w:type="spellEnd"/>
            <w:r>
              <w:t xml:space="preserve">, </w:t>
            </w:r>
            <w:proofErr w:type="spellStart"/>
            <w:r>
              <w:t>tblSerialNoStructure</w:t>
            </w:r>
            <w:proofErr w:type="spellEnd"/>
            <w:r>
              <w:t xml:space="preserve">, </w:t>
            </w:r>
            <w:proofErr w:type="spellStart"/>
            <w:r>
              <w:t>testMakeAsBuiltBOM</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r w:rsidR="006B67A8" w:rsidRPr="00881BAC" w:rsidTr="00CF2789">
        <w:trPr>
          <w:cantSplit/>
          <w:trHeight w:val="300"/>
        </w:trPr>
        <w:tc>
          <w:tcPr>
            <w:tcW w:w="2803" w:type="dxa"/>
            <w:shd w:val="clear" w:color="auto" w:fill="auto"/>
            <w:noWrap/>
            <w:hideMark/>
          </w:tcPr>
          <w:p w:rsidR="006B67A8" w:rsidRDefault="006B67A8" w:rsidP="00BB379B">
            <w:proofErr w:type="spellStart"/>
            <w:r>
              <w:t>testWrapLength</w:t>
            </w:r>
            <w:proofErr w:type="spellEnd"/>
          </w:p>
        </w:tc>
        <w:tc>
          <w:tcPr>
            <w:tcW w:w="3199" w:type="dxa"/>
            <w:shd w:val="clear" w:color="auto" w:fill="auto"/>
            <w:noWrap/>
            <w:hideMark/>
          </w:tcPr>
          <w:p w:rsidR="006B67A8" w:rsidRDefault="006B67A8" w:rsidP="00BB379B">
            <w:proofErr w:type="spellStart"/>
            <w:r>
              <w:t>testShuntWrapL</w:t>
            </w:r>
            <w:proofErr w:type="spellEnd"/>
            <w:r>
              <w:t xml:space="preserve">, </w:t>
            </w:r>
            <w:proofErr w:type="spellStart"/>
            <w:r>
              <w:t>tblAssembly</w:t>
            </w:r>
            <w:proofErr w:type="spellEnd"/>
            <w:r>
              <w:t xml:space="preserve">, </w:t>
            </w:r>
            <w:proofErr w:type="spellStart"/>
            <w:r>
              <w:t>tblWrap</w:t>
            </w:r>
            <w:proofErr w:type="spellEnd"/>
          </w:p>
        </w:tc>
        <w:tc>
          <w:tcPr>
            <w:tcW w:w="1899" w:type="dxa"/>
            <w:shd w:val="clear" w:color="auto" w:fill="auto"/>
            <w:noWrap/>
            <w:hideMark/>
          </w:tcPr>
          <w:p w:rsidR="006B67A8" w:rsidRPr="00881BAC" w:rsidRDefault="006B67A8" w:rsidP="00881BAC">
            <w:pPr>
              <w:rPr>
                <w:lang w:eastAsia="en-GB"/>
              </w:rPr>
            </w:pPr>
          </w:p>
        </w:tc>
        <w:tc>
          <w:tcPr>
            <w:tcW w:w="1582" w:type="dxa"/>
          </w:tcPr>
          <w:p w:rsidR="006B67A8" w:rsidRPr="00881BAC" w:rsidRDefault="006B67A8" w:rsidP="00881BAC">
            <w:pPr>
              <w:rPr>
                <w:lang w:eastAsia="en-GB"/>
              </w:rPr>
            </w:pPr>
          </w:p>
        </w:tc>
      </w:tr>
    </w:tbl>
    <w:p w:rsidR="006718BB" w:rsidRDefault="006718BB" w:rsidP="000731D8"/>
    <w:p w:rsidR="006718BB" w:rsidRDefault="006718BB" w:rsidP="000731D8"/>
    <w:p w:rsidR="006718BB" w:rsidRDefault="006718BB" w:rsidP="000731D8"/>
    <w:p w:rsidR="006718BB" w:rsidRDefault="00EE69EB" w:rsidP="00EE69EB">
      <w:pPr>
        <w:pStyle w:val="Heading1"/>
      </w:pPr>
      <w:bookmarkStart w:id="7" w:name="_Toc351385692"/>
      <w:r>
        <w:t>Forms</w:t>
      </w:r>
      <w:bookmarkEnd w:id="7"/>
    </w:p>
    <w:p w:rsidR="006718BB" w:rsidRDefault="00E42D6E" w:rsidP="000731D8">
      <w:r>
        <w:t>A form</w:t>
      </w:r>
      <w:r w:rsidR="004E43AD">
        <w:t xml:space="preserve"> named Start</w:t>
      </w:r>
      <w:r>
        <w:t xml:space="preserve"> is used for navigation </w:t>
      </w:r>
      <w:r w:rsidR="004E43AD">
        <w:t>within the database. This form does also contain some hidden text boxes holding data which is being used by queries and VB code. This is done to be able to use the same query f</w:t>
      </w:r>
      <w:r w:rsidR="008E7A1E">
        <w:t>ro</w:t>
      </w:r>
      <w:r w:rsidR="004E43AD">
        <w:t>m different forms.</w:t>
      </w:r>
    </w:p>
    <w:p w:rsidR="00E42D6E" w:rsidRDefault="00E42D6E" w:rsidP="000731D8">
      <w:r>
        <w:rPr>
          <w:noProof/>
          <w:lang w:eastAsia="en-GB"/>
        </w:rPr>
        <w:lastRenderedPageBreak/>
        <w:drawing>
          <wp:inline distT="0" distB="0" distL="0" distR="0" wp14:anchorId="0E85E1C3" wp14:editId="4F235F45">
            <wp:extent cx="1621030" cy="289427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1518" cy="2895147"/>
                    </a:xfrm>
                    <a:prstGeom prst="rect">
                      <a:avLst/>
                    </a:prstGeom>
                  </pic:spPr>
                </pic:pic>
              </a:graphicData>
            </a:graphic>
          </wp:inline>
        </w:drawing>
      </w:r>
    </w:p>
    <w:p w:rsidR="00EE69EB" w:rsidRDefault="00EE69EB" w:rsidP="000731D8"/>
    <w:p w:rsidR="00EE69EB" w:rsidRDefault="004E43AD" w:rsidP="00CF4D07">
      <w:r>
        <w:t>The buttons on the left side are for operational use. All buttons opens various forms which are described in more detail below. Details on how to enter information is given in the user guide.</w:t>
      </w:r>
    </w:p>
    <w:p w:rsidR="00EE69EB" w:rsidRDefault="00EE69EB" w:rsidP="00CF4D07"/>
    <w:p w:rsidR="00EE69EB" w:rsidRDefault="00CF4D07" w:rsidP="00CF4D07">
      <w:pPr>
        <w:pStyle w:val="Heading2"/>
      </w:pPr>
      <w:bookmarkStart w:id="8" w:name="_Toc351385693"/>
      <w:r>
        <w:t>Order planning</w:t>
      </w:r>
      <w:bookmarkEnd w:id="8"/>
    </w:p>
    <w:p w:rsidR="00EE69EB" w:rsidRDefault="004E43AD" w:rsidP="00CF4D07">
      <w:r>
        <w:t>This form is used by the planner prior to a job to enter general information. This information is used to populate tables and as input for queries and similar.</w:t>
      </w:r>
    </w:p>
    <w:p w:rsidR="006718BB" w:rsidRDefault="006718BB" w:rsidP="000731D8"/>
    <w:tbl>
      <w:tblPr>
        <w:tblStyle w:val="TableGrid"/>
        <w:tblW w:w="0" w:type="auto"/>
        <w:tblLook w:val="04A0" w:firstRow="1" w:lastRow="0" w:firstColumn="1" w:lastColumn="0" w:noHBand="0" w:noVBand="1"/>
      </w:tblPr>
      <w:tblGrid>
        <w:gridCol w:w="1951"/>
        <w:gridCol w:w="2552"/>
        <w:gridCol w:w="5073"/>
      </w:tblGrid>
      <w:tr w:rsidR="00CF4D07" w:rsidTr="00CF4D07">
        <w:trPr>
          <w:cantSplit/>
          <w:tblHeader/>
        </w:trPr>
        <w:tc>
          <w:tcPr>
            <w:tcW w:w="1951" w:type="dxa"/>
          </w:tcPr>
          <w:p w:rsidR="00CF4D07" w:rsidRDefault="00CF4D07" w:rsidP="000731D8">
            <w:r>
              <w:t>Tab</w:t>
            </w:r>
          </w:p>
        </w:tc>
        <w:tc>
          <w:tcPr>
            <w:tcW w:w="2552" w:type="dxa"/>
          </w:tcPr>
          <w:p w:rsidR="00CF4D07" w:rsidRDefault="00CF4D07" w:rsidP="000731D8">
            <w:r>
              <w:t>Form/sub form</w:t>
            </w:r>
          </w:p>
        </w:tc>
        <w:tc>
          <w:tcPr>
            <w:tcW w:w="5073" w:type="dxa"/>
          </w:tcPr>
          <w:p w:rsidR="00CF4D07" w:rsidRDefault="00CF4D07" w:rsidP="000731D8">
            <w:r>
              <w:t>Description</w:t>
            </w:r>
          </w:p>
        </w:tc>
      </w:tr>
      <w:tr w:rsidR="00CF4D07" w:rsidTr="00CF4D07">
        <w:trPr>
          <w:cantSplit/>
        </w:trPr>
        <w:tc>
          <w:tcPr>
            <w:tcW w:w="1951" w:type="dxa"/>
          </w:tcPr>
          <w:p w:rsidR="00CF4D07" w:rsidRDefault="00CF4D07" w:rsidP="000731D8">
            <w:r>
              <w:t>Main form</w:t>
            </w:r>
          </w:p>
        </w:tc>
        <w:tc>
          <w:tcPr>
            <w:tcW w:w="2552" w:type="dxa"/>
          </w:tcPr>
          <w:p w:rsidR="00CF4D07" w:rsidRDefault="00CF4D07" w:rsidP="000731D8">
            <w:proofErr w:type="spellStart"/>
            <w:r>
              <w:t>frmOrder</w:t>
            </w:r>
            <w:proofErr w:type="spellEnd"/>
          </w:p>
        </w:tc>
        <w:tc>
          <w:tcPr>
            <w:tcW w:w="5073" w:type="dxa"/>
          </w:tcPr>
          <w:p w:rsidR="00CF4D07" w:rsidRDefault="00335FBF" w:rsidP="000731D8">
            <w:r>
              <w:t xml:space="preserve">Select or create order and work order. </w:t>
            </w:r>
          </w:p>
          <w:p w:rsidR="00FF6E09" w:rsidRDefault="00FF6E09" w:rsidP="000731D8">
            <w:r>
              <w:t>Selection can be made between active and all orders. An order is active until it is signed off as completed in the Order tab.</w:t>
            </w:r>
          </w:p>
        </w:tc>
      </w:tr>
      <w:tr w:rsidR="00CF4D07" w:rsidTr="00CF4D07">
        <w:trPr>
          <w:cantSplit/>
        </w:trPr>
        <w:tc>
          <w:tcPr>
            <w:tcW w:w="1951" w:type="dxa"/>
          </w:tcPr>
          <w:p w:rsidR="00CF4D07" w:rsidRDefault="00CF4D07" w:rsidP="000731D8">
            <w:r>
              <w:t>Order</w:t>
            </w:r>
          </w:p>
        </w:tc>
        <w:tc>
          <w:tcPr>
            <w:tcW w:w="2552" w:type="dxa"/>
          </w:tcPr>
          <w:p w:rsidR="00CF4D07" w:rsidRDefault="00CF4D07" w:rsidP="000731D8">
            <w:proofErr w:type="spellStart"/>
            <w:r>
              <w:t>FrmOrderDetail</w:t>
            </w:r>
            <w:proofErr w:type="spellEnd"/>
          </w:p>
        </w:tc>
        <w:tc>
          <w:tcPr>
            <w:tcW w:w="5073" w:type="dxa"/>
          </w:tcPr>
          <w:p w:rsidR="00CF4D07" w:rsidRDefault="00335FBF" w:rsidP="000731D8">
            <w:r>
              <w:t>Enter general order details</w:t>
            </w:r>
          </w:p>
        </w:tc>
      </w:tr>
      <w:tr w:rsidR="00CF4D07" w:rsidTr="00CF4D07">
        <w:trPr>
          <w:cantSplit/>
        </w:trPr>
        <w:tc>
          <w:tcPr>
            <w:tcW w:w="1951" w:type="dxa"/>
          </w:tcPr>
          <w:p w:rsidR="00CF4D07" w:rsidRDefault="00CF4D07" w:rsidP="000731D8">
            <w:r>
              <w:lastRenderedPageBreak/>
              <w:t>Product details</w:t>
            </w:r>
          </w:p>
        </w:tc>
        <w:tc>
          <w:tcPr>
            <w:tcW w:w="2552" w:type="dxa"/>
          </w:tcPr>
          <w:p w:rsidR="00CF4D07" w:rsidRDefault="00CF4D07" w:rsidP="00CF4D07">
            <w:proofErr w:type="spellStart"/>
            <w:r>
              <w:t>frmOrderLineDetails</w:t>
            </w:r>
            <w:proofErr w:type="spellEnd"/>
          </w:p>
          <w:p w:rsidR="00CF4D07" w:rsidRDefault="00CF4D07" w:rsidP="00CF4D07">
            <w:r>
              <w:tab/>
            </w:r>
            <w:proofErr w:type="spellStart"/>
            <w:r>
              <w:t>frmWrapLength</w:t>
            </w:r>
            <w:proofErr w:type="spellEnd"/>
          </w:p>
        </w:tc>
        <w:tc>
          <w:tcPr>
            <w:tcW w:w="5073" w:type="dxa"/>
          </w:tcPr>
          <w:p w:rsidR="00CF4D07" w:rsidRDefault="00335FBF" w:rsidP="000731D8">
            <w:r>
              <w:t xml:space="preserve">Enter order line details and generate records. </w:t>
            </w:r>
            <w:r w:rsidR="00B2479B">
              <w:t xml:space="preserve">One record for each assembly is generated in </w:t>
            </w:r>
            <w:proofErr w:type="spellStart"/>
            <w:r w:rsidR="00B2479B">
              <w:t>tblAssembly</w:t>
            </w:r>
            <w:proofErr w:type="spellEnd"/>
            <w:r w:rsidR="00B2479B">
              <w:t xml:space="preserve">, and one for each wrap section and joint in </w:t>
            </w:r>
            <w:proofErr w:type="spellStart"/>
            <w:r w:rsidR="00B2479B">
              <w:t>tblWrap</w:t>
            </w:r>
            <w:proofErr w:type="spellEnd"/>
          </w:p>
        </w:tc>
      </w:tr>
      <w:tr w:rsidR="00CF4D07" w:rsidTr="00CF4D07">
        <w:trPr>
          <w:cantSplit/>
        </w:trPr>
        <w:tc>
          <w:tcPr>
            <w:tcW w:w="1951" w:type="dxa"/>
          </w:tcPr>
          <w:p w:rsidR="00CF4D07" w:rsidRDefault="00CF4D07" w:rsidP="000731D8">
            <w:r>
              <w:t>Operations</w:t>
            </w:r>
          </w:p>
        </w:tc>
        <w:tc>
          <w:tcPr>
            <w:tcW w:w="2552" w:type="dxa"/>
          </w:tcPr>
          <w:p w:rsidR="00CF4D07" w:rsidRDefault="00270617" w:rsidP="000731D8">
            <w:proofErr w:type="spellStart"/>
            <w:r>
              <w:t>frmOperation</w:t>
            </w:r>
            <w:proofErr w:type="spellEnd"/>
          </w:p>
        </w:tc>
        <w:tc>
          <w:tcPr>
            <w:tcW w:w="5073" w:type="dxa"/>
          </w:tcPr>
          <w:p w:rsidR="00CF4D07" w:rsidRDefault="00B2479B" w:rsidP="000731D8">
            <w:r>
              <w:t xml:space="preserve">Define operations and select work station for each operation. One record is generated for each operation and assembly in </w:t>
            </w:r>
            <w:proofErr w:type="spellStart"/>
            <w:r>
              <w:t>tblAsBuiltOperation</w:t>
            </w:r>
            <w:proofErr w:type="spellEnd"/>
            <w:r>
              <w:t>.</w:t>
            </w:r>
          </w:p>
        </w:tc>
      </w:tr>
      <w:tr w:rsidR="00CF4D07" w:rsidTr="00CF4D07">
        <w:trPr>
          <w:cantSplit/>
        </w:trPr>
        <w:tc>
          <w:tcPr>
            <w:tcW w:w="1951" w:type="dxa"/>
          </w:tcPr>
          <w:p w:rsidR="00CF4D07" w:rsidRDefault="00CF4D07" w:rsidP="000731D8">
            <w:proofErr w:type="spellStart"/>
            <w:r>
              <w:t>Mfg</w:t>
            </w:r>
            <w:proofErr w:type="spellEnd"/>
            <w:r>
              <w:t xml:space="preserve"> Tests</w:t>
            </w:r>
          </w:p>
        </w:tc>
        <w:tc>
          <w:tcPr>
            <w:tcW w:w="2552" w:type="dxa"/>
          </w:tcPr>
          <w:p w:rsidR="00CF4D07" w:rsidRDefault="00CF4D07" w:rsidP="000731D8">
            <w:proofErr w:type="spellStart"/>
            <w:r>
              <w:t>frmOperationTest</w:t>
            </w:r>
            <w:proofErr w:type="spellEnd"/>
          </w:p>
        </w:tc>
        <w:tc>
          <w:tcPr>
            <w:tcW w:w="5073" w:type="dxa"/>
          </w:tcPr>
          <w:p w:rsidR="00CF4D07" w:rsidRDefault="00B2479B" w:rsidP="00B2479B">
            <w:r>
              <w:t xml:space="preserve">Define tests for selected operations. One record is generated for each test and assembly in </w:t>
            </w:r>
            <w:proofErr w:type="spellStart"/>
            <w:r>
              <w:t>tblAsBuiltTest</w:t>
            </w:r>
            <w:proofErr w:type="spellEnd"/>
          </w:p>
        </w:tc>
      </w:tr>
      <w:tr w:rsidR="00CF4D07" w:rsidTr="00CF4D07">
        <w:trPr>
          <w:cantSplit/>
        </w:trPr>
        <w:tc>
          <w:tcPr>
            <w:tcW w:w="1951" w:type="dxa"/>
          </w:tcPr>
          <w:p w:rsidR="00CF4D07" w:rsidRDefault="00CF4D07" w:rsidP="000731D8">
            <w:r>
              <w:t xml:space="preserve">Work </w:t>
            </w:r>
            <w:proofErr w:type="spellStart"/>
            <w:r>
              <w:t>o</w:t>
            </w:r>
            <w:proofErr w:type="spellEnd"/>
            <w:r>
              <w:t>. BOM</w:t>
            </w:r>
          </w:p>
        </w:tc>
        <w:tc>
          <w:tcPr>
            <w:tcW w:w="2552" w:type="dxa"/>
          </w:tcPr>
          <w:p w:rsidR="00CF4D07" w:rsidRDefault="00CF4D07" w:rsidP="000731D8">
            <w:proofErr w:type="spellStart"/>
            <w:r>
              <w:t>frmOrderLineBOM</w:t>
            </w:r>
            <w:proofErr w:type="spellEnd"/>
          </w:p>
        </w:tc>
        <w:tc>
          <w:tcPr>
            <w:tcW w:w="5073" w:type="dxa"/>
          </w:tcPr>
          <w:p w:rsidR="0082716F" w:rsidRDefault="0082716F" w:rsidP="0082716F">
            <w:r>
              <w:t xml:space="preserve">Enter BOM as it comes from </w:t>
            </w:r>
            <w:proofErr w:type="spellStart"/>
            <w:r>
              <w:t>GeMS</w:t>
            </w:r>
            <w:proofErr w:type="spellEnd"/>
            <w:r w:rsidR="00445735">
              <w:t xml:space="preserve"> into </w:t>
            </w:r>
            <w:proofErr w:type="spellStart"/>
            <w:r w:rsidR="00445735">
              <w:t>tblOrderLineBOM</w:t>
            </w:r>
            <w:proofErr w:type="spellEnd"/>
            <w:r>
              <w:t xml:space="preserve">. </w:t>
            </w:r>
          </w:p>
          <w:p w:rsidR="00CF4D07" w:rsidRDefault="0082716F" w:rsidP="0082716F">
            <w:r>
              <w:t xml:space="preserve">A more automated method to copy data from </w:t>
            </w:r>
            <w:proofErr w:type="spellStart"/>
            <w:r>
              <w:t>GeMS</w:t>
            </w:r>
            <w:proofErr w:type="spellEnd"/>
            <w:r>
              <w:t xml:space="preserve"> should be considered.</w:t>
            </w:r>
          </w:p>
        </w:tc>
      </w:tr>
      <w:tr w:rsidR="00CF4D07" w:rsidTr="00CF4D07">
        <w:trPr>
          <w:cantSplit/>
        </w:trPr>
        <w:tc>
          <w:tcPr>
            <w:tcW w:w="1951" w:type="dxa"/>
          </w:tcPr>
          <w:p w:rsidR="00CF4D07" w:rsidRDefault="00CF4D07" w:rsidP="000731D8">
            <w:r>
              <w:t>Operation BOM</w:t>
            </w:r>
          </w:p>
        </w:tc>
        <w:tc>
          <w:tcPr>
            <w:tcW w:w="2552" w:type="dxa"/>
          </w:tcPr>
          <w:p w:rsidR="00CF4D07" w:rsidRDefault="00CF4D07" w:rsidP="000731D8">
            <w:proofErr w:type="spellStart"/>
            <w:r>
              <w:t>frmOperationBOM</w:t>
            </w:r>
            <w:proofErr w:type="spellEnd"/>
          </w:p>
        </w:tc>
        <w:tc>
          <w:tcPr>
            <w:tcW w:w="5073" w:type="dxa"/>
          </w:tcPr>
          <w:p w:rsidR="00CF4D07" w:rsidRDefault="0082716F" w:rsidP="000731D8">
            <w:r>
              <w:t>Each item in the BOM is link</w:t>
            </w:r>
            <w:r w:rsidR="00445735">
              <w:t xml:space="preserve">ed to the applicable operation. If part is needed in two different operations, the record is duplicated in </w:t>
            </w:r>
            <w:proofErr w:type="spellStart"/>
            <w:r w:rsidR="00445735">
              <w:t>tblOrderLineBOM</w:t>
            </w:r>
            <w:proofErr w:type="spellEnd"/>
            <w:r w:rsidR="00445735">
              <w:t xml:space="preserve">. The link to the operation is done in </w:t>
            </w:r>
            <w:proofErr w:type="spellStart"/>
            <w:r w:rsidR="00445735">
              <w:t>tblOperationBOM</w:t>
            </w:r>
            <w:proofErr w:type="spellEnd"/>
            <w:r w:rsidR="00445735">
              <w:t xml:space="preserve">. The </w:t>
            </w:r>
            <w:proofErr w:type="gramStart"/>
            <w:r w:rsidR="00445735">
              <w:t xml:space="preserve">records in </w:t>
            </w:r>
            <w:proofErr w:type="spellStart"/>
            <w:r w:rsidR="00445735">
              <w:t>tblOperationBOM</w:t>
            </w:r>
            <w:proofErr w:type="spellEnd"/>
            <w:r w:rsidR="00445735">
              <w:t xml:space="preserve"> is</w:t>
            </w:r>
            <w:proofErr w:type="gramEnd"/>
            <w:r w:rsidR="00445735">
              <w:t xml:space="preserve"> duplicated for each assembly into </w:t>
            </w:r>
            <w:proofErr w:type="spellStart"/>
            <w:r w:rsidR="00445735">
              <w:t>tblAsBuiltBOM</w:t>
            </w:r>
            <w:proofErr w:type="spellEnd"/>
            <w:r w:rsidR="00445735">
              <w:t>.</w:t>
            </w:r>
          </w:p>
        </w:tc>
      </w:tr>
      <w:tr w:rsidR="00CF4D07" w:rsidTr="00CF4D07">
        <w:trPr>
          <w:cantSplit/>
        </w:trPr>
        <w:tc>
          <w:tcPr>
            <w:tcW w:w="1951" w:type="dxa"/>
          </w:tcPr>
          <w:p w:rsidR="00CF4D07" w:rsidRDefault="00CF4D07" w:rsidP="000731D8">
            <w:r>
              <w:t>Slot requirements</w:t>
            </w:r>
          </w:p>
        </w:tc>
        <w:tc>
          <w:tcPr>
            <w:tcW w:w="2552" w:type="dxa"/>
          </w:tcPr>
          <w:p w:rsidR="00CF4D07" w:rsidRDefault="00CF4D07" w:rsidP="00CF4D07">
            <w:proofErr w:type="spellStart"/>
            <w:r>
              <w:t>frmOrderLineSlot</w:t>
            </w:r>
            <w:proofErr w:type="spellEnd"/>
          </w:p>
          <w:p w:rsidR="00CF4D07" w:rsidRDefault="00CF4D07" w:rsidP="00CF4D07">
            <w:r>
              <w:tab/>
            </w:r>
            <w:proofErr w:type="spellStart"/>
            <w:r>
              <w:t>frmSlotReq</w:t>
            </w:r>
            <w:proofErr w:type="spellEnd"/>
          </w:p>
        </w:tc>
        <w:tc>
          <w:tcPr>
            <w:tcW w:w="5073" w:type="dxa"/>
          </w:tcPr>
          <w:p w:rsidR="00CF4D07" w:rsidRDefault="00445735" w:rsidP="000731D8">
            <w:r>
              <w:t>Slot requirements being used by queries</w:t>
            </w:r>
          </w:p>
        </w:tc>
      </w:tr>
      <w:tr w:rsidR="00CF4D07" w:rsidTr="00CF4D07">
        <w:trPr>
          <w:cantSplit/>
        </w:trPr>
        <w:tc>
          <w:tcPr>
            <w:tcW w:w="1951" w:type="dxa"/>
          </w:tcPr>
          <w:p w:rsidR="00CF4D07" w:rsidRDefault="00CF4D07" w:rsidP="000731D8">
            <w:r>
              <w:t>Report setup</w:t>
            </w:r>
          </w:p>
        </w:tc>
        <w:tc>
          <w:tcPr>
            <w:tcW w:w="2552" w:type="dxa"/>
          </w:tcPr>
          <w:p w:rsidR="00CF4D07" w:rsidRDefault="00CF4D07" w:rsidP="000731D8">
            <w:proofErr w:type="spellStart"/>
            <w:r>
              <w:t>frmReportSetup</w:t>
            </w:r>
            <w:proofErr w:type="spellEnd"/>
          </w:p>
        </w:tc>
        <w:tc>
          <w:tcPr>
            <w:tcW w:w="5073" w:type="dxa"/>
          </w:tcPr>
          <w:p w:rsidR="00CF4D07" w:rsidRDefault="00445735" w:rsidP="000731D8">
            <w:r>
              <w:t xml:space="preserve">Reports with up to 5 data columns plus serial number, date and signature can be defined. Any already defined manufacturing test can be used. The definitions are stored in </w:t>
            </w:r>
            <w:proofErr w:type="spellStart"/>
            <w:r>
              <w:t>tblReport</w:t>
            </w:r>
            <w:proofErr w:type="spellEnd"/>
          </w:p>
        </w:tc>
      </w:tr>
    </w:tbl>
    <w:p w:rsidR="00CF4D07" w:rsidRDefault="00CF4D07" w:rsidP="000731D8"/>
    <w:p w:rsidR="00FF6E09" w:rsidRDefault="00FF6E09" w:rsidP="00FF6E09">
      <w:pPr>
        <w:pStyle w:val="Heading2"/>
      </w:pPr>
      <w:bookmarkStart w:id="9" w:name="_Toc351385694"/>
      <w:r>
        <w:t>Assembly</w:t>
      </w:r>
      <w:bookmarkEnd w:id="9"/>
    </w:p>
    <w:p w:rsidR="00FF6E09" w:rsidRPr="00FF6E09" w:rsidRDefault="00FF6E09" w:rsidP="00FF6E09">
      <w:r>
        <w:t>This form is used for general assembly and the screen wrapping process. Each predefined operation is selected in a combo box.</w:t>
      </w:r>
    </w:p>
    <w:p w:rsidR="00FF6E09" w:rsidRDefault="00FF6E09" w:rsidP="000731D8"/>
    <w:tbl>
      <w:tblPr>
        <w:tblStyle w:val="TableGrid"/>
        <w:tblW w:w="0" w:type="auto"/>
        <w:tblLayout w:type="fixed"/>
        <w:tblLook w:val="04A0" w:firstRow="1" w:lastRow="0" w:firstColumn="1" w:lastColumn="0" w:noHBand="0" w:noVBand="1"/>
      </w:tblPr>
      <w:tblGrid>
        <w:gridCol w:w="1526"/>
        <w:gridCol w:w="3402"/>
        <w:gridCol w:w="4648"/>
      </w:tblGrid>
      <w:tr w:rsidR="00985761" w:rsidTr="00985761">
        <w:trPr>
          <w:cantSplit/>
          <w:tblHeader/>
        </w:trPr>
        <w:tc>
          <w:tcPr>
            <w:tcW w:w="1526" w:type="dxa"/>
          </w:tcPr>
          <w:p w:rsidR="00985761" w:rsidRDefault="00985761" w:rsidP="00EB034B">
            <w:r>
              <w:t>Tab</w:t>
            </w:r>
          </w:p>
        </w:tc>
        <w:tc>
          <w:tcPr>
            <w:tcW w:w="3402" w:type="dxa"/>
          </w:tcPr>
          <w:p w:rsidR="00985761" w:rsidRDefault="00985761" w:rsidP="00EB034B">
            <w:r>
              <w:t>Form/sub form</w:t>
            </w:r>
          </w:p>
        </w:tc>
        <w:tc>
          <w:tcPr>
            <w:tcW w:w="4648" w:type="dxa"/>
          </w:tcPr>
          <w:p w:rsidR="00985761" w:rsidRDefault="00985761" w:rsidP="00EB034B">
            <w:r>
              <w:t>Description</w:t>
            </w:r>
          </w:p>
        </w:tc>
      </w:tr>
      <w:tr w:rsidR="00985761" w:rsidTr="00985761">
        <w:trPr>
          <w:cantSplit/>
          <w:tblHeader/>
        </w:trPr>
        <w:tc>
          <w:tcPr>
            <w:tcW w:w="1526" w:type="dxa"/>
          </w:tcPr>
          <w:p w:rsidR="00985761" w:rsidRDefault="00985761" w:rsidP="00EB034B">
            <w:r>
              <w:t>Main form</w:t>
            </w:r>
          </w:p>
        </w:tc>
        <w:tc>
          <w:tcPr>
            <w:tcW w:w="3402" w:type="dxa"/>
          </w:tcPr>
          <w:p w:rsidR="00985761" w:rsidRDefault="00985761" w:rsidP="00EB034B">
            <w:proofErr w:type="spellStart"/>
            <w:r>
              <w:t>frmAssembly</w:t>
            </w:r>
            <w:proofErr w:type="spellEnd"/>
          </w:p>
        </w:tc>
        <w:tc>
          <w:tcPr>
            <w:tcW w:w="4648" w:type="dxa"/>
          </w:tcPr>
          <w:p w:rsidR="00985761" w:rsidRDefault="00FF6E09" w:rsidP="00EB034B">
            <w:r>
              <w:t>Select order, work order ID, Serial no and Operation.</w:t>
            </w:r>
          </w:p>
        </w:tc>
      </w:tr>
      <w:tr w:rsidR="00985761" w:rsidTr="00985761">
        <w:trPr>
          <w:cantSplit/>
          <w:tblHeader/>
        </w:trPr>
        <w:tc>
          <w:tcPr>
            <w:tcW w:w="1526" w:type="dxa"/>
          </w:tcPr>
          <w:p w:rsidR="00985761" w:rsidRDefault="00985761" w:rsidP="00EB034B">
            <w:r>
              <w:t>Operation</w:t>
            </w:r>
          </w:p>
        </w:tc>
        <w:tc>
          <w:tcPr>
            <w:tcW w:w="3402" w:type="dxa"/>
          </w:tcPr>
          <w:p w:rsidR="00985761" w:rsidRDefault="00985761" w:rsidP="00EB034B">
            <w:proofErr w:type="spellStart"/>
            <w:r>
              <w:t>frmAsBuiltOperation</w:t>
            </w:r>
            <w:proofErr w:type="spellEnd"/>
          </w:p>
          <w:p w:rsidR="00985761" w:rsidRDefault="00985761" w:rsidP="00985761">
            <w:r>
              <w:tab/>
            </w:r>
            <w:proofErr w:type="spellStart"/>
            <w:r>
              <w:t>frmAsBuiltTestB</w:t>
            </w:r>
            <w:proofErr w:type="spellEnd"/>
          </w:p>
          <w:p w:rsidR="00985761" w:rsidRDefault="00985761" w:rsidP="00985761">
            <w:r>
              <w:tab/>
            </w:r>
            <w:proofErr w:type="spellStart"/>
            <w:r>
              <w:t>frmAsBuiltTestA</w:t>
            </w:r>
            <w:proofErr w:type="spellEnd"/>
          </w:p>
          <w:p w:rsidR="00985761" w:rsidRDefault="00985761" w:rsidP="00985761">
            <w:r>
              <w:tab/>
            </w:r>
            <w:proofErr w:type="spellStart"/>
            <w:r>
              <w:t>frmAsBuiltBOM</w:t>
            </w:r>
            <w:proofErr w:type="spellEnd"/>
          </w:p>
        </w:tc>
        <w:tc>
          <w:tcPr>
            <w:tcW w:w="4648" w:type="dxa"/>
          </w:tcPr>
          <w:p w:rsidR="00985761" w:rsidRDefault="00FF6E09" w:rsidP="00FF6E09">
            <w:r>
              <w:t>Form for general operation. The operator enters data and signs off. VB code (</w:t>
            </w:r>
            <w:proofErr w:type="spellStart"/>
            <w:r>
              <w:t>G</w:t>
            </w:r>
            <w:r w:rsidR="00C34A64">
              <w:t>ot</w:t>
            </w:r>
            <w:r>
              <w:t>Focus</w:t>
            </w:r>
            <w:proofErr w:type="spellEnd"/>
            <w:r>
              <w:t xml:space="preserve">) is used to verify that required information has been entered. </w:t>
            </w:r>
            <w:r w:rsidR="00803329">
              <w:t xml:space="preserve">After signing off, the previous operation is being locked (VB </w:t>
            </w:r>
            <w:proofErr w:type="spellStart"/>
            <w:r w:rsidR="00803329">
              <w:t>AfterUpdate</w:t>
            </w:r>
            <w:proofErr w:type="spellEnd"/>
            <w:r w:rsidR="00803329">
              <w:t>).</w:t>
            </w:r>
          </w:p>
          <w:p w:rsidR="00803329" w:rsidRDefault="00C34A64" w:rsidP="00FF6E09">
            <w:r>
              <w:t>We could also consider locking the current record.</w:t>
            </w:r>
          </w:p>
        </w:tc>
      </w:tr>
      <w:tr w:rsidR="00985761" w:rsidTr="00985761">
        <w:trPr>
          <w:cantSplit/>
          <w:tblHeader/>
        </w:trPr>
        <w:tc>
          <w:tcPr>
            <w:tcW w:w="1526" w:type="dxa"/>
          </w:tcPr>
          <w:p w:rsidR="00985761" w:rsidRDefault="00985761" w:rsidP="00EB034B">
            <w:r>
              <w:t>Wrapping</w:t>
            </w:r>
          </w:p>
        </w:tc>
        <w:tc>
          <w:tcPr>
            <w:tcW w:w="3402" w:type="dxa"/>
          </w:tcPr>
          <w:p w:rsidR="00985761" w:rsidRDefault="00985761" w:rsidP="00EB034B">
            <w:proofErr w:type="spellStart"/>
            <w:r w:rsidRPr="00AD0DA2">
              <w:t>frmAsBuiltOperationWrapping</w:t>
            </w:r>
            <w:proofErr w:type="spellEnd"/>
          </w:p>
          <w:p w:rsidR="00985761" w:rsidRDefault="00985761" w:rsidP="00EB034B">
            <w:proofErr w:type="spellStart"/>
            <w:r w:rsidRPr="00AD0DA2">
              <w:t>frmWrapDetail</w:t>
            </w:r>
            <w:proofErr w:type="spellEnd"/>
          </w:p>
          <w:p w:rsidR="00985761" w:rsidRDefault="00985761" w:rsidP="00985761">
            <w:r>
              <w:tab/>
            </w:r>
            <w:proofErr w:type="spellStart"/>
            <w:r w:rsidRPr="00AD0DA2">
              <w:t>frmWirePullTest</w:t>
            </w:r>
            <w:proofErr w:type="spellEnd"/>
          </w:p>
        </w:tc>
        <w:tc>
          <w:tcPr>
            <w:tcW w:w="4648" w:type="dxa"/>
          </w:tcPr>
          <w:p w:rsidR="00985761" w:rsidRDefault="00EB034B" w:rsidP="00EB034B">
            <w:r>
              <w:t>Record data from wrapping process for each wrapped section (in most cases only one section).</w:t>
            </w:r>
          </w:p>
          <w:p w:rsidR="00EB034B" w:rsidRDefault="00EB034B" w:rsidP="00EB034B">
            <w:r>
              <w:t>Wire traceability is selected and remaining wire on spool is calculated.</w:t>
            </w:r>
          </w:p>
          <w:p w:rsidR="00EB034B" w:rsidRDefault="00EB034B" w:rsidP="00EB034B">
            <w:r>
              <w:t>When all wrapped sections are signed off as completed, the last date and signature is to denote that the operation is completed.</w:t>
            </w:r>
          </w:p>
        </w:tc>
      </w:tr>
      <w:tr w:rsidR="00985761" w:rsidTr="00985761">
        <w:trPr>
          <w:cantSplit/>
          <w:tblHeader/>
        </w:trPr>
        <w:tc>
          <w:tcPr>
            <w:tcW w:w="1526" w:type="dxa"/>
          </w:tcPr>
          <w:p w:rsidR="00985761" w:rsidRDefault="00985761" w:rsidP="00EB034B">
            <w:r>
              <w:t>BOM</w:t>
            </w:r>
          </w:p>
        </w:tc>
        <w:tc>
          <w:tcPr>
            <w:tcW w:w="3402" w:type="dxa"/>
          </w:tcPr>
          <w:p w:rsidR="00985761" w:rsidRDefault="00985761" w:rsidP="00EB034B">
            <w:proofErr w:type="spellStart"/>
            <w:r w:rsidRPr="00AD0DA2">
              <w:t>frmAsBuiltBOMAll</w:t>
            </w:r>
            <w:proofErr w:type="spellEnd"/>
          </w:p>
        </w:tc>
        <w:tc>
          <w:tcPr>
            <w:tcW w:w="4648" w:type="dxa"/>
          </w:tcPr>
          <w:p w:rsidR="00985761" w:rsidRDefault="00EB034B" w:rsidP="00EB034B">
            <w:r>
              <w:t>Non editable list of the complete as built BOM</w:t>
            </w:r>
          </w:p>
        </w:tc>
      </w:tr>
      <w:tr w:rsidR="00985761" w:rsidTr="00985761">
        <w:trPr>
          <w:cantSplit/>
          <w:tblHeader/>
        </w:trPr>
        <w:tc>
          <w:tcPr>
            <w:tcW w:w="1526" w:type="dxa"/>
          </w:tcPr>
          <w:p w:rsidR="00985761" w:rsidRDefault="00985761" w:rsidP="00EB034B">
            <w:r>
              <w:t>Status</w:t>
            </w:r>
          </w:p>
        </w:tc>
        <w:tc>
          <w:tcPr>
            <w:tcW w:w="3402" w:type="dxa"/>
          </w:tcPr>
          <w:p w:rsidR="00985761" w:rsidRDefault="00985761" w:rsidP="00EB034B">
            <w:proofErr w:type="spellStart"/>
            <w:r w:rsidRPr="00AD0DA2">
              <w:t>frmAssyOpStatus</w:t>
            </w:r>
            <w:proofErr w:type="spellEnd"/>
          </w:p>
        </w:tc>
        <w:tc>
          <w:tcPr>
            <w:tcW w:w="4648" w:type="dxa"/>
          </w:tcPr>
          <w:p w:rsidR="00985761" w:rsidRDefault="00EB034B" w:rsidP="00EB034B">
            <w:r>
              <w:t xml:space="preserve">Non editable list of status for all </w:t>
            </w:r>
            <w:proofErr w:type="spellStart"/>
            <w:r>
              <w:t>operaitons</w:t>
            </w:r>
            <w:proofErr w:type="spellEnd"/>
          </w:p>
        </w:tc>
      </w:tr>
    </w:tbl>
    <w:p w:rsidR="00CF4D07" w:rsidRDefault="00CF4D07" w:rsidP="000731D8"/>
    <w:p w:rsidR="00EB034B" w:rsidRDefault="00EB034B" w:rsidP="00EB034B">
      <w:pPr>
        <w:pStyle w:val="Heading2"/>
      </w:pPr>
      <w:bookmarkStart w:id="10" w:name="_Toc351385695"/>
      <w:r>
        <w:t>Slot Data</w:t>
      </w:r>
      <w:bookmarkEnd w:id="10"/>
    </w:p>
    <w:p w:rsidR="00EB034B" w:rsidRDefault="00EB034B" w:rsidP="000731D8">
      <w:r>
        <w:t>This form is used to record and view slot measurement data</w:t>
      </w:r>
    </w:p>
    <w:tbl>
      <w:tblPr>
        <w:tblStyle w:val="TableGrid"/>
        <w:tblW w:w="0" w:type="auto"/>
        <w:tblLayout w:type="fixed"/>
        <w:tblLook w:val="04A0" w:firstRow="1" w:lastRow="0" w:firstColumn="1" w:lastColumn="0" w:noHBand="0" w:noVBand="1"/>
      </w:tblPr>
      <w:tblGrid>
        <w:gridCol w:w="1526"/>
        <w:gridCol w:w="3402"/>
        <w:gridCol w:w="4648"/>
      </w:tblGrid>
      <w:tr w:rsidR="00985761" w:rsidTr="00EB034B">
        <w:trPr>
          <w:cantSplit/>
          <w:tblHeader/>
        </w:trPr>
        <w:tc>
          <w:tcPr>
            <w:tcW w:w="1526" w:type="dxa"/>
          </w:tcPr>
          <w:p w:rsidR="00985761" w:rsidRDefault="00985761" w:rsidP="00EB034B">
            <w:r>
              <w:t>Tab</w:t>
            </w:r>
          </w:p>
        </w:tc>
        <w:tc>
          <w:tcPr>
            <w:tcW w:w="3402" w:type="dxa"/>
          </w:tcPr>
          <w:p w:rsidR="00985761" w:rsidRDefault="00985761" w:rsidP="00EB034B">
            <w:r>
              <w:t>Form/sub form</w:t>
            </w:r>
          </w:p>
        </w:tc>
        <w:tc>
          <w:tcPr>
            <w:tcW w:w="4648" w:type="dxa"/>
          </w:tcPr>
          <w:p w:rsidR="00985761" w:rsidRDefault="00985761" w:rsidP="00EB034B">
            <w:r>
              <w:t>Description</w:t>
            </w:r>
          </w:p>
        </w:tc>
      </w:tr>
      <w:tr w:rsidR="00185FBA" w:rsidTr="00EB034B">
        <w:trPr>
          <w:cantSplit/>
          <w:tblHeader/>
        </w:trPr>
        <w:tc>
          <w:tcPr>
            <w:tcW w:w="1526" w:type="dxa"/>
          </w:tcPr>
          <w:p w:rsidR="00185FBA" w:rsidRDefault="00185FBA" w:rsidP="00EB034B">
            <w:r>
              <w:t>Main form</w:t>
            </w:r>
          </w:p>
        </w:tc>
        <w:tc>
          <w:tcPr>
            <w:tcW w:w="3402" w:type="dxa"/>
          </w:tcPr>
          <w:p w:rsidR="00185FBA" w:rsidRPr="00AB0FDD" w:rsidRDefault="00185FBA" w:rsidP="00EB034B">
            <w:proofErr w:type="spellStart"/>
            <w:r>
              <w:t>frmSlotResult</w:t>
            </w:r>
            <w:proofErr w:type="spellEnd"/>
          </w:p>
        </w:tc>
        <w:tc>
          <w:tcPr>
            <w:tcW w:w="4648" w:type="dxa"/>
          </w:tcPr>
          <w:p w:rsidR="00185FBA" w:rsidRDefault="008E61DA" w:rsidP="00EB034B">
            <w:r>
              <w:t>Select serial no</w:t>
            </w:r>
          </w:p>
        </w:tc>
      </w:tr>
      <w:tr w:rsidR="00985761" w:rsidTr="00EB034B">
        <w:trPr>
          <w:cantSplit/>
          <w:tblHeader/>
        </w:trPr>
        <w:tc>
          <w:tcPr>
            <w:tcW w:w="1526" w:type="dxa"/>
          </w:tcPr>
          <w:p w:rsidR="00985761" w:rsidRDefault="00185FBA" w:rsidP="00EB034B">
            <w:r>
              <w:lastRenderedPageBreak/>
              <w:t>Slot Import</w:t>
            </w:r>
          </w:p>
        </w:tc>
        <w:tc>
          <w:tcPr>
            <w:tcW w:w="3402" w:type="dxa"/>
          </w:tcPr>
          <w:p w:rsidR="00985761" w:rsidRDefault="00985761" w:rsidP="00EB034B">
            <w:proofErr w:type="spellStart"/>
            <w:r w:rsidRPr="00AB0FDD">
              <w:t>frmSlotFile</w:t>
            </w:r>
            <w:proofErr w:type="spellEnd"/>
          </w:p>
        </w:tc>
        <w:tc>
          <w:tcPr>
            <w:tcW w:w="4648" w:type="dxa"/>
          </w:tcPr>
          <w:p w:rsidR="00985761" w:rsidRDefault="008E61DA" w:rsidP="008E61DA">
            <w:r>
              <w:t xml:space="preserve">Import and lists already imported slot data files. </w:t>
            </w:r>
          </w:p>
          <w:p w:rsidR="008E61DA" w:rsidRDefault="008E61DA" w:rsidP="008E61DA">
            <w:r>
              <w:t>At file import after a data file has been selected, the slot data are analysed by VB code.</w:t>
            </w:r>
          </w:p>
        </w:tc>
      </w:tr>
      <w:tr w:rsidR="00985761" w:rsidTr="00EB034B">
        <w:trPr>
          <w:cantSplit/>
          <w:tblHeader/>
        </w:trPr>
        <w:tc>
          <w:tcPr>
            <w:tcW w:w="1526" w:type="dxa"/>
          </w:tcPr>
          <w:p w:rsidR="00985761" w:rsidRDefault="00185FBA" w:rsidP="00EB034B">
            <w:r>
              <w:t>Results</w:t>
            </w:r>
          </w:p>
        </w:tc>
        <w:tc>
          <w:tcPr>
            <w:tcW w:w="3402" w:type="dxa"/>
          </w:tcPr>
          <w:p w:rsidR="00AE083C" w:rsidRDefault="00AE083C" w:rsidP="00AE083C">
            <w:pPr>
              <w:pStyle w:val="ListParagraph"/>
              <w:numPr>
                <w:ilvl w:val="0"/>
                <w:numId w:val="29"/>
              </w:numPr>
              <w:ind w:left="459"/>
            </w:pPr>
            <w:r w:rsidRPr="00AE083C">
              <w:t>frmSlotData31</w:t>
            </w:r>
          </w:p>
          <w:p w:rsidR="00185FBA" w:rsidRDefault="00185FBA" w:rsidP="008E61DA">
            <w:pPr>
              <w:pStyle w:val="ListParagraph"/>
              <w:numPr>
                <w:ilvl w:val="0"/>
                <w:numId w:val="29"/>
              </w:numPr>
              <w:ind w:left="459"/>
            </w:pPr>
            <w:proofErr w:type="spellStart"/>
            <w:r w:rsidRPr="00AB0FDD">
              <w:t>frmSlotExp</w:t>
            </w:r>
            <w:proofErr w:type="spellEnd"/>
          </w:p>
          <w:p w:rsidR="00185FBA" w:rsidRDefault="00185FBA" w:rsidP="008E61DA">
            <w:pPr>
              <w:pStyle w:val="ListParagraph"/>
              <w:numPr>
                <w:ilvl w:val="0"/>
                <w:numId w:val="29"/>
              </w:numPr>
              <w:ind w:left="459"/>
            </w:pPr>
            <w:r w:rsidRPr="00AB0FDD">
              <w:t>frmSlotLarge11</w:t>
            </w:r>
          </w:p>
          <w:p w:rsidR="00185FBA" w:rsidRDefault="00185FBA" w:rsidP="008E61DA">
            <w:pPr>
              <w:pStyle w:val="ListParagraph"/>
              <w:numPr>
                <w:ilvl w:val="0"/>
                <w:numId w:val="29"/>
              </w:numPr>
              <w:ind w:left="459"/>
            </w:pPr>
            <w:r w:rsidRPr="00AB0FDD">
              <w:t>frmSlotData3List</w:t>
            </w:r>
          </w:p>
          <w:p w:rsidR="00985761" w:rsidRDefault="00185FBA" w:rsidP="008E61DA">
            <w:pPr>
              <w:pStyle w:val="ListParagraph"/>
              <w:numPr>
                <w:ilvl w:val="0"/>
                <w:numId w:val="29"/>
              </w:numPr>
              <w:ind w:left="459"/>
            </w:pPr>
            <w:proofErr w:type="spellStart"/>
            <w:r w:rsidRPr="00AB0FDD">
              <w:t>frmAsBuiltOperationSlot</w:t>
            </w:r>
            <w:proofErr w:type="spellEnd"/>
          </w:p>
          <w:p w:rsidR="00D46E4F" w:rsidRDefault="00D46E4F" w:rsidP="00D46E4F">
            <w:pPr>
              <w:pStyle w:val="ListParagraph"/>
              <w:numPr>
                <w:ilvl w:val="0"/>
                <w:numId w:val="29"/>
              </w:numPr>
              <w:ind w:left="459"/>
            </w:pPr>
            <w:r w:rsidRPr="00D46E4F">
              <w:t>frmSlotExp11111</w:t>
            </w:r>
          </w:p>
        </w:tc>
        <w:tc>
          <w:tcPr>
            <w:tcW w:w="4648" w:type="dxa"/>
          </w:tcPr>
          <w:p w:rsidR="00985761" w:rsidRDefault="008E61DA" w:rsidP="00EB034B">
            <w:r>
              <w:t xml:space="preserve">The results are presented in up to four categories. </w:t>
            </w:r>
            <w:r w:rsidR="00AE083C">
              <w:t>Statistics (1), largest expected slots (2), number of and max large slot (3) and percentage of slots within ranges (4)</w:t>
            </w:r>
          </w:p>
          <w:p w:rsidR="00AE083C" w:rsidRDefault="00AE083C" w:rsidP="00EB034B">
            <w:r>
              <w:t>When signing off,</w:t>
            </w:r>
            <w:r w:rsidR="002E7DBB">
              <w:t xml:space="preserve"> the record is being locked and</w:t>
            </w:r>
            <w:r>
              <w:t xml:space="preserve"> key statistical data are copied into </w:t>
            </w:r>
            <w:proofErr w:type="spellStart"/>
            <w:r>
              <w:t>tblSlotStatistics</w:t>
            </w:r>
            <w:proofErr w:type="spellEnd"/>
            <w:r>
              <w:t xml:space="preserve">, </w:t>
            </w:r>
            <w:proofErr w:type="spellStart"/>
            <w:r>
              <w:t>tblSlotResults</w:t>
            </w:r>
            <w:proofErr w:type="spellEnd"/>
            <w:r>
              <w:t xml:space="preserve"> and </w:t>
            </w:r>
            <w:proofErr w:type="spellStart"/>
            <w:r>
              <w:t>tblScanLargeSlot</w:t>
            </w:r>
            <w:proofErr w:type="spellEnd"/>
            <w:r>
              <w:t xml:space="preserve">. If </w:t>
            </w:r>
            <w:r w:rsidR="002E7DBB">
              <w:t>the record is being unlocked, old data are marked as not valid, but still stored in the table.</w:t>
            </w:r>
          </w:p>
        </w:tc>
      </w:tr>
      <w:tr w:rsidR="00985761" w:rsidTr="00EB034B">
        <w:trPr>
          <w:cantSplit/>
          <w:tblHeader/>
        </w:trPr>
        <w:tc>
          <w:tcPr>
            <w:tcW w:w="1526" w:type="dxa"/>
          </w:tcPr>
          <w:p w:rsidR="00985761" w:rsidRDefault="00185FBA" w:rsidP="00EB034B">
            <w:r>
              <w:t>Large slots</w:t>
            </w:r>
          </w:p>
        </w:tc>
        <w:tc>
          <w:tcPr>
            <w:tcW w:w="3402" w:type="dxa"/>
          </w:tcPr>
          <w:p w:rsidR="00985761" w:rsidRDefault="00185FBA" w:rsidP="00EB034B">
            <w:proofErr w:type="spellStart"/>
            <w:r w:rsidRPr="00AB0FDD">
              <w:t>frmSlotLarge</w:t>
            </w:r>
            <w:proofErr w:type="spellEnd"/>
          </w:p>
        </w:tc>
        <w:tc>
          <w:tcPr>
            <w:tcW w:w="4648" w:type="dxa"/>
          </w:tcPr>
          <w:p w:rsidR="00985761" w:rsidRDefault="008E61DA" w:rsidP="008E61DA">
            <w:r>
              <w:t>All slots outside of eventually pre-set values in the slot specifications are listed. The table also includes the slot on each side (</w:t>
            </w:r>
            <w:proofErr w:type="spellStart"/>
            <w:r>
              <w:t>SlotBefore</w:t>
            </w:r>
            <w:proofErr w:type="spellEnd"/>
            <w:r>
              <w:t xml:space="preserve"> and </w:t>
            </w:r>
            <w:proofErr w:type="spellStart"/>
            <w:r>
              <w:t>SlotAfter</w:t>
            </w:r>
            <w:proofErr w:type="spellEnd"/>
            <w:r>
              <w:t xml:space="preserve">). The form allows for editing on slot data. If slots are manipulated, the neighbour slots will also appear as individual records to allow for </w:t>
            </w:r>
            <w:r w:rsidR="00AE083C">
              <w:t>this slot width value also to be updated.</w:t>
            </w:r>
          </w:p>
        </w:tc>
      </w:tr>
      <w:tr w:rsidR="00985761" w:rsidTr="00EB034B">
        <w:trPr>
          <w:cantSplit/>
          <w:tblHeader/>
        </w:trPr>
        <w:tc>
          <w:tcPr>
            <w:tcW w:w="1526" w:type="dxa"/>
          </w:tcPr>
          <w:p w:rsidR="00985761" w:rsidRDefault="00185FBA" w:rsidP="00EB034B">
            <w:r>
              <w:t>Section and angle details</w:t>
            </w:r>
          </w:p>
        </w:tc>
        <w:tc>
          <w:tcPr>
            <w:tcW w:w="3402" w:type="dxa"/>
          </w:tcPr>
          <w:p w:rsidR="00985761" w:rsidRDefault="00185FBA" w:rsidP="00EB034B">
            <w:r w:rsidRPr="00AB0FDD">
              <w:t>frmSlotDataA2</w:t>
            </w:r>
          </w:p>
        </w:tc>
        <w:tc>
          <w:tcPr>
            <w:tcW w:w="4648" w:type="dxa"/>
          </w:tcPr>
          <w:p w:rsidR="00985761" w:rsidRDefault="00AE083C" w:rsidP="00EB034B">
            <w:r>
              <w:t>Non editable list of slot data per section and line measured.</w:t>
            </w:r>
          </w:p>
        </w:tc>
      </w:tr>
      <w:tr w:rsidR="00985761" w:rsidTr="00EB034B">
        <w:trPr>
          <w:cantSplit/>
          <w:tblHeader/>
        </w:trPr>
        <w:tc>
          <w:tcPr>
            <w:tcW w:w="1526" w:type="dxa"/>
          </w:tcPr>
          <w:p w:rsidR="00985761" w:rsidRDefault="00185FBA" w:rsidP="00EB034B">
            <w:r>
              <w:t>ID summary</w:t>
            </w:r>
          </w:p>
        </w:tc>
        <w:tc>
          <w:tcPr>
            <w:tcW w:w="3402" w:type="dxa"/>
          </w:tcPr>
          <w:p w:rsidR="00985761" w:rsidRDefault="00185FBA" w:rsidP="00EB034B">
            <w:proofErr w:type="spellStart"/>
            <w:r w:rsidRPr="00AB0FDD">
              <w:t>frmSlotStatisticsList</w:t>
            </w:r>
            <w:proofErr w:type="spellEnd"/>
          </w:p>
        </w:tc>
        <w:tc>
          <w:tcPr>
            <w:tcW w:w="4648" w:type="dxa"/>
          </w:tcPr>
          <w:p w:rsidR="00985761" w:rsidRDefault="00AE083C" w:rsidP="002E7DBB">
            <w:r>
              <w:t>No</w:t>
            </w:r>
            <w:r w:rsidR="002E7DBB">
              <w:t>n</w:t>
            </w:r>
            <w:r>
              <w:t xml:space="preserve"> editable list of slot data summary</w:t>
            </w:r>
          </w:p>
        </w:tc>
      </w:tr>
    </w:tbl>
    <w:p w:rsidR="00CA1351" w:rsidRDefault="00CA1351" w:rsidP="000731D8"/>
    <w:p w:rsidR="00AB0FDD" w:rsidRDefault="00AB0FDD" w:rsidP="00087E01">
      <w:pPr>
        <w:pStyle w:val="Heading2"/>
      </w:pPr>
      <w:bookmarkStart w:id="11" w:name="_Toc351385696"/>
      <w:proofErr w:type="spellStart"/>
      <w:proofErr w:type="gramStart"/>
      <w:r>
        <w:t>frmQC</w:t>
      </w:r>
      <w:bookmarkEnd w:id="11"/>
      <w:proofErr w:type="spellEnd"/>
      <w:proofErr w:type="gramEnd"/>
    </w:p>
    <w:tbl>
      <w:tblPr>
        <w:tblStyle w:val="TableGrid"/>
        <w:tblW w:w="0" w:type="auto"/>
        <w:tblLook w:val="04A0" w:firstRow="1" w:lastRow="0" w:firstColumn="1" w:lastColumn="0" w:noHBand="0" w:noVBand="1"/>
      </w:tblPr>
      <w:tblGrid>
        <w:gridCol w:w="1384"/>
        <w:gridCol w:w="2977"/>
        <w:gridCol w:w="5215"/>
      </w:tblGrid>
      <w:tr w:rsidR="00C22024" w:rsidTr="00CF4D07">
        <w:tc>
          <w:tcPr>
            <w:tcW w:w="1384" w:type="dxa"/>
          </w:tcPr>
          <w:p w:rsidR="00C22024" w:rsidRDefault="00C22024" w:rsidP="00C22024">
            <w:r>
              <w:t>Tab</w:t>
            </w:r>
          </w:p>
        </w:tc>
        <w:tc>
          <w:tcPr>
            <w:tcW w:w="2977" w:type="dxa"/>
          </w:tcPr>
          <w:p w:rsidR="00C22024" w:rsidRDefault="00C22024" w:rsidP="00C22024">
            <w:r>
              <w:t>forms</w:t>
            </w:r>
          </w:p>
        </w:tc>
        <w:tc>
          <w:tcPr>
            <w:tcW w:w="5215" w:type="dxa"/>
          </w:tcPr>
          <w:p w:rsidR="00C22024" w:rsidRDefault="00C22024" w:rsidP="00C22024"/>
        </w:tc>
      </w:tr>
      <w:tr w:rsidR="00EB1F77" w:rsidTr="00CF4D07">
        <w:tc>
          <w:tcPr>
            <w:tcW w:w="1384" w:type="dxa"/>
          </w:tcPr>
          <w:p w:rsidR="00EB1F77" w:rsidRDefault="00EB1F77" w:rsidP="00C22024"/>
        </w:tc>
        <w:tc>
          <w:tcPr>
            <w:tcW w:w="2977" w:type="dxa"/>
          </w:tcPr>
          <w:p w:rsidR="00EB1F77" w:rsidRPr="008713B4" w:rsidRDefault="00EB1F77" w:rsidP="00EB034B">
            <w:proofErr w:type="spellStart"/>
            <w:r>
              <w:t>frmQC</w:t>
            </w:r>
            <w:proofErr w:type="spellEnd"/>
          </w:p>
        </w:tc>
        <w:tc>
          <w:tcPr>
            <w:tcW w:w="5215" w:type="dxa"/>
          </w:tcPr>
          <w:p w:rsidR="00EB1F77" w:rsidRDefault="00EB1F77" w:rsidP="00C22024"/>
        </w:tc>
      </w:tr>
      <w:tr w:rsidR="00C22024" w:rsidTr="00CF4D07">
        <w:tc>
          <w:tcPr>
            <w:tcW w:w="1384" w:type="dxa"/>
          </w:tcPr>
          <w:p w:rsidR="00C22024" w:rsidRDefault="00C22024" w:rsidP="00C22024">
            <w:r>
              <w:t>ID Status</w:t>
            </w:r>
          </w:p>
        </w:tc>
        <w:tc>
          <w:tcPr>
            <w:tcW w:w="2977" w:type="dxa"/>
          </w:tcPr>
          <w:p w:rsidR="00C22024" w:rsidRPr="008713B4" w:rsidRDefault="00C22024" w:rsidP="00EB034B">
            <w:proofErr w:type="spellStart"/>
            <w:r w:rsidRPr="008713B4">
              <w:t>frmAssemblyStatus</w:t>
            </w:r>
            <w:proofErr w:type="spellEnd"/>
          </w:p>
        </w:tc>
        <w:tc>
          <w:tcPr>
            <w:tcW w:w="5215" w:type="dxa"/>
          </w:tcPr>
          <w:p w:rsidR="00C22024" w:rsidRDefault="002E7DBB" w:rsidP="00C22024">
            <w:r>
              <w:t>Non editable form listing progress and non-conformity status for each assembly</w:t>
            </w:r>
          </w:p>
        </w:tc>
      </w:tr>
      <w:tr w:rsidR="00C22024" w:rsidTr="00CF4D07">
        <w:tc>
          <w:tcPr>
            <w:tcW w:w="1384" w:type="dxa"/>
          </w:tcPr>
          <w:p w:rsidR="00C22024" w:rsidRDefault="00C22024" w:rsidP="00C22024">
            <w:proofErr w:type="spellStart"/>
            <w:r>
              <w:lastRenderedPageBreak/>
              <w:t>EditID</w:t>
            </w:r>
            <w:proofErr w:type="spellEnd"/>
          </w:p>
        </w:tc>
        <w:tc>
          <w:tcPr>
            <w:tcW w:w="2977" w:type="dxa"/>
          </w:tcPr>
          <w:p w:rsidR="00C22024" w:rsidRPr="008713B4" w:rsidRDefault="00C22024" w:rsidP="00EB034B">
            <w:proofErr w:type="spellStart"/>
            <w:r w:rsidRPr="008713B4">
              <w:t>frmAssemblyEdit</w:t>
            </w:r>
            <w:proofErr w:type="spellEnd"/>
          </w:p>
        </w:tc>
        <w:tc>
          <w:tcPr>
            <w:tcW w:w="5215" w:type="dxa"/>
          </w:tcPr>
          <w:p w:rsidR="00C22024" w:rsidRDefault="002E7DBB" w:rsidP="00C22024">
            <w:r>
              <w:t xml:space="preserve">The serial number for each assembly can be edited if the automatically applied serial number is not used. Assemblies can also be hidden, meaning that they will not show up in </w:t>
            </w:r>
            <w:r w:rsidR="003726E1">
              <w:t>Assembly or Slot Data form and reports. This feature may be used if a joint is being scrapped and rewrapped.</w:t>
            </w:r>
          </w:p>
        </w:tc>
      </w:tr>
      <w:tr w:rsidR="00C22024" w:rsidTr="00CF4D07">
        <w:tc>
          <w:tcPr>
            <w:tcW w:w="1384" w:type="dxa"/>
          </w:tcPr>
          <w:p w:rsidR="00C22024" w:rsidRDefault="00C22024" w:rsidP="00C22024">
            <w:r>
              <w:t>SN Status</w:t>
            </w:r>
          </w:p>
        </w:tc>
        <w:tc>
          <w:tcPr>
            <w:tcW w:w="2977" w:type="dxa"/>
          </w:tcPr>
          <w:p w:rsidR="00C22024" w:rsidRPr="008713B4" w:rsidRDefault="00C22024" w:rsidP="00EB034B">
            <w:proofErr w:type="spellStart"/>
            <w:r w:rsidRPr="008713B4">
              <w:t>frmAssyOpStatus</w:t>
            </w:r>
            <w:proofErr w:type="spellEnd"/>
          </w:p>
        </w:tc>
        <w:tc>
          <w:tcPr>
            <w:tcW w:w="5215" w:type="dxa"/>
          </w:tcPr>
          <w:p w:rsidR="00C22024" w:rsidRDefault="003726E1" w:rsidP="00C22024">
            <w:r>
              <w:t>Status per serial number listing all operations. This is used to change status and record any non-conformances information. Operations can also be unlocked.</w:t>
            </w:r>
          </w:p>
        </w:tc>
      </w:tr>
      <w:tr w:rsidR="00C22024" w:rsidTr="00CF4D07">
        <w:tc>
          <w:tcPr>
            <w:tcW w:w="1384" w:type="dxa"/>
          </w:tcPr>
          <w:p w:rsidR="00C22024" w:rsidRDefault="00C22024" w:rsidP="00C22024">
            <w:r>
              <w:t>Pull off</w:t>
            </w:r>
          </w:p>
        </w:tc>
        <w:tc>
          <w:tcPr>
            <w:tcW w:w="2977" w:type="dxa"/>
          </w:tcPr>
          <w:p w:rsidR="00C22024" w:rsidRDefault="00C22024" w:rsidP="00EB034B">
            <w:proofErr w:type="spellStart"/>
            <w:r w:rsidRPr="008713B4">
              <w:t>frmQCWrap</w:t>
            </w:r>
            <w:proofErr w:type="spellEnd"/>
          </w:p>
          <w:p w:rsidR="00C22024" w:rsidRPr="008713B4" w:rsidRDefault="0016030A" w:rsidP="00EB034B">
            <w:r>
              <w:tab/>
            </w:r>
            <w:proofErr w:type="spellStart"/>
            <w:r w:rsidR="00C22024" w:rsidRPr="008713B4">
              <w:t>frmQCWirePullTest</w:t>
            </w:r>
            <w:proofErr w:type="spellEnd"/>
          </w:p>
        </w:tc>
        <w:tc>
          <w:tcPr>
            <w:tcW w:w="5215" w:type="dxa"/>
          </w:tcPr>
          <w:p w:rsidR="00C22024" w:rsidRDefault="003726E1" w:rsidP="00C22024">
            <w:r>
              <w:t xml:space="preserve">Form to record wrap wire to axial rod pull off test values. </w:t>
            </w:r>
          </w:p>
        </w:tc>
      </w:tr>
      <w:tr w:rsidR="00C22024" w:rsidTr="00CF4D07">
        <w:tc>
          <w:tcPr>
            <w:tcW w:w="1384" w:type="dxa"/>
          </w:tcPr>
          <w:p w:rsidR="00C22024" w:rsidRDefault="00C22024" w:rsidP="00C22024">
            <w:r>
              <w:t>Hardness</w:t>
            </w:r>
          </w:p>
        </w:tc>
        <w:tc>
          <w:tcPr>
            <w:tcW w:w="2977" w:type="dxa"/>
          </w:tcPr>
          <w:p w:rsidR="00C22024" w:rsidRPr="008713B4" w:rsidRDefault="00C22024" w:rsidP="00EB034B">
            <w:proofErr w:type="spellStart"/>
            <w:r w:rsidRPr="008713B4">
              <w:t>frmWireHardness</w:t>
            </w:r>
            <w:proofErr w:type="spellEnd"/>
          </w:p>
        </w:tc>
        <w:tc>
          <w:tcPr>
            <w:tcW w:w="5215" w:type="dxa"/>
          </w:tcPr>
          <w:p w:rsidR="00C22024" w:rsidRDefault="003726E1" w:rsidP="00C22024">
            <w:r>
              <w:t>Form to record hardness values</w:t>
            </w:r>
          </w:p>
        </w:tc>
      </w:tr>
      <w:tr w:rsidR="00C22024" w:rsidTr="00CF4D07">
        <w:tc>
          <w:tcPr>
            <w:tcW w:w="1384" w:type="dxa"/>
          </w:tcPr>
          <w:p w:rsidR="00C22024" w:rsidRDefault="00C22024" w:rsidP="00C22024">
            <w:r>
              <w:t>Reports</w:t>
            </w:r>
          </w:p>
        </w:tc>
        <w:tc>
          <w:tcPr>
            <w:tcW w:w="2977" w:type="dxa"/>
          </w:tcPr>
          <w:p w:rsidR="00C22024" w:rsidRPr="008713B4" w:rsidRDefault="00C22024" w:rsidP="00EB034B"/>
        </w:tc>
        <w:tc>
          <w:tcPr>
            <w:tcW w:w="5215" w:type="dxa"/>
          </w:tcPr>
          <w:p w:rsidR="00C22024" w:rsidRDefault="003726E1" w:rsidP="003726E1">
            <w:r>
              <w:t>Various reports can be selected based on various selections of assemblies.</w:t>
            </w:r>
          </w:p>
        </w:tc>
      </w:tr>
      <w:tr w:rsidR="00C22024" w:rsidTr="00CF4D07">
        <w:tc>
          <w:tcPr>
            <w:tcW w:w="1384" w:type="dxa"/>
          </w:tcPr>
          <w:p w:rsidR="00C22024" w:rsidRDefault="00C22024" w:rsidP="00C22024">
            <w:r>
              <w:t>Slot summary</w:t>
            </w:r>
          </w:p>
        </w:tc>
        <w:tc>
          <w:tcPr>
            <w:tcW w:w="2977" w:type="dxa"/>
          </w:tcPr>
          <w:p w:rsidR="00C22024" w:rsidRPr="008713B4" w:rsidRDefault="00C22024" w:rsidP="00EB034B">
            <w:r w:rsidRPr="008713B4">
              <w:t>Slot summary tab</w:t>
            </w:r>
          </w:p>
        </w:tc>
        <w:tc>
          <w:tcPr>
            <w:tcW w:w="5215" w:type="dxa"/>
          </w:tcPr>
          <w:p w:rsidR="00C22024" w:rsidRDefault="00A07169" w:rsidP="00C22024">
            <w:r>
              <w:t>Non editable list of slot data summary</w:t>
            </w:r>
          </w:p>
        </w:tc>
      </w:tr>
      <w:tr w:rsidR="00C22024" w:rsidTr="00CF4D07">
        <w:tc>
          <w:tcPr>
            <w:tcW w:w="1384" w:type="dxa"/>
          </w:tcPr>
          <w:p w:rsidR="00C22024" w:rsidRDefault="00C22024" w:rsidP="00C22024">
            <w:r>
              <w:t>Ship</w:t>
            </w:r>
          </w:p>
        </w:tc>
        <w:tc>
          <w:tcPr>
            <w:tcW w:w="2977" w:type="dxa"/>
          </w:tcPr>
          <w:p w:rsidR="00C22024" w:rsidRPr="008713B4" w:rsidRDefault="00C22024" w:rsidP="00EB034B">
            <w:proofErr w:type="spellStart"/>
            <w:r w:rsidRPr="008713B4">
              <w:t>frmSlotStatisticsList</w:t>
            </w:r>
            <w:proofErr w:type="spellEnd"/>
          </w:p>
        </w:tc>
        <w:tc>
          <w:tcPr>
            <w:tcW w:w="5215" w:type="dxa"/>
          </w:tcPr>
          <w:p w:rsidR="00C22024" w:rsidRDefault="00A07169" w:rsidP="00C22024">
            <w:r>
              <w:t>If a work order is shipped in several batches, the shipping date can be recorded to make it possible to generate reports for the correct selection of assemblies.</w:t>
            </w:r>
          </w:p>
        </w:tc>
      </w:tr>
      <w:tr w:rsidR="00C22024" w:rsidTr="00CF4D07">
        <w:tc>
          <w:tcPr>
            <w:tcW w:w="1384" w:type="dxa"/>
          </w:tcPr>
          <w:p w:rsidR="00C22024" w:rsidRDefault="00C22024" w:rsidP="00C22024">
            <w:r>
              <w:t>Parts allocated</w:t>
            </w:r>
          </w:p>
        </w:tc>
        <w:tc>
          <w:tcPr>
            <w:tcW w:w="2977" w:type="dxa"/>
          </w:tcPr>
          <w:p w:rsidR="00C22024" w:rsidRDefault="00C22024" w:rsidP="00C22024">
            <w:proofErr w:type="spellStart"/>
            <w:r w:rsidRPr="00C22024">
              <w:t>frmAllocatedUB</w:t>
            </w:r>
            <w:proofErr w:type="spellEnd"/>
          </w:p>
          <w:p w:rsidR="00C22024" w:rsidRPr="008713B4" w:rsidRDefault="00A07169" w:rsidP="00EB034B">
            <w:proofErr w:type="spellStart"/>
            <w:r w:rsidRPr="00A07169">
              <w:t>frmAllocated</w:t>
            </w:r>
            <w:proofErr w:type="spellEnd"/>
          </w:p>
        </w:tc>
        <w:tc>
          <w:tcPr>
            <w:tcW w:w="5215" w:type="dxa"/>
          </w:tcPr>
          <w:p w:rsidR="00C22024" w:rsidRDefault="00A07169" w:rsidP="00C22024">
            <w:r>
              <w:t>Non editable list of parts allocated</w:t>
            </w:r>
          </w:p>
        </w:tc>
      </w:tr>
    </w:tbl>
    <w:p w:rsidR="00C22024" w:rsidRDefault="00C22024" w:rsidP="00C22024"/>
    <w:p w:rsidR="00C22024" w:rsidRDefault="00C22024" w:rsidP="00C22024"/>
    <w:p w:rsidR="00A07169" w:rsidRDefault="008A4386" w:rsidP="008A4386">
      <w:pPr>
        <w:pStyle w:val="Heading2"/>
      </w:pPr>
      <w:bookmarkStart w:id="12" w:name="_Toc351385697"/>
      <w:r>
        <w:t>Other forms</w:t>
      </w:r>
      <w:bookmarkEnd w:id="12"/>
    </w:p>
    <w:p w:rsidR="00A07169" w:rsidRDefault="00A07169" w:rsidP="00C22024"/>
    <w:tbl>
      <w:tblPr>
        <w:tblStyle w:val="TableGrid"/>
        <w:tblW w:w="9606" w:type="dxa"/>
        <w:tblLayout w:type="fixed"/>
        <w:tblLook w:val="04A0" w:firstRow="1" w:lastRow="0" w:firstColumn="1" w:lastColumn="0" w:noHBand="0" w:noVBand="1"/>
      </w:tblPr>
      <w:tblGrid>
        <w:gridCol w:w="1384"/>
        <w:gridCol w:w="2977"/>
        <w:gridCol w:w="5245"/>
      </w:tblGrid>
      <w:tr w:rsidR="008A4386" w:rsidTr="008A4386">
        <w:trPr>
          <w:cantSplit/>
          <w:tblHeader/>
        </w:trPr>
        <w:tc>
          <w:tcPr>
            <w:tcW w:w="1384" w:type="dxa"/>
          </w:tcPr>
          <w:p w:rsidR="008A4386" w:rsidRDefault="008A4386" w:rsidP="00D84698">
            <w:r>
              <w:t>Name</w:t>
            </w:r>
          </w:p>
        </w:tc>
        <w:tc>
          <w:tcPr>
            <w:tcW w:w="2977" w:type="dxa"/>
          </w:tcPr>
          <w:p w:rsidR="008A4386" w:rsidRDefault="008A4386" w:rsidP="00D84698">
            <w:r>
              <w:t>Form/sub form</w:t>
            </w:r>
          </w:p>
        </w:tc>
        <w:tc>
          <w:tcPr>
            <w:tcW w:w="5245" w:type="dxa"/>
          </w:tcPr>
          <w:p w:rsidR="008A4386" w:rsidRDefault="008A4386" w:rsidP="00D84698">
            <w:r>
              <w:t>Description</w:t>
            </w:r>
          </w:p>
        </w:tc>
      </w:tr>
      <w:tr w:rsidR="008A4386" w:rsidTr="008A4386">
        <w:trPr>
          <w:cantSplit/>
          <w:tblHeader/>
        </w:trPr>
        <w:tc>
          <w:tcPr>
            <w:tcW w:w="1384" w:type="dxa"/>
          </w:tcPr>
          <w:p w:rsidR="008A4386" w:rsidRDefault="008A4386" w:rsidP="00A07169">
            <w:pPr>
              <w:tabs>
                <w:tab w:val="left" w:pos="288"/>
                <w:tab w:val="left" w:pos="589"/>
              </w:tabs>
            </w:pPr>
            <w:r>
              <w:lastRenderedPageBreak/>
              <w:t>Ware House</w:t>
            </w:r>
          </w:p>
        </w:tc>
        <w:tc>
          <w:tcPr>
            <w:tcW w:w="2977" w:type="dxa"/>
          </w:tcPr>
          <w:p w:rsidR="008A4386" w:rsidRDefault="008A4386" w:rsidP="00A07169">
            <w:pPr>
              <w:tabs>
                <w:tab w:val="left" w:pos="288"/>
                <w:tab w:val="left" w:pos="589"/>
              </w:tabs>
            </w:pPr>
            <w:proofErr w:type="spellStart"/>
            <w:r>
              <w:t>FormWareHouse</w:t>
            </w:r>
            <w:proofErr w:type="spellEnd"/>
          </w:p>
          <w:p w:rsidR="008A4386" w:rsidRDefault="008A4386" w:rsidP="00A07169">
            <w:pPr>
              <w:tabs>
                <w:tab w:val="left" w:pos="288"/>
                <w:tab w:val="left" w:pos="589"/>
              </w:tabs>
            </w:pPr>
            <w:r>
              <w:tab/>
            </w:r>
            <w:proofErr w:type="spellStart"/>
            <w:r w:rsidRPr="00A07169">
              <w:t>frmAllocatedUB</w:t>
            </w:r>
            <w:proofErr w:type="spellEnd"/>
          </w:p>
          <w:p w:rsidR="008A4386" w:rsidRDefault="008A4386" w:rsidP="00A07169">
            <w:pPr>
              <w:tabs>
                <w:tab w:val="left" w:pos="288"/>
                <w:tab w:val="left" w:pos="589"/>
              </w:tabs>
            </w:pPr>
            <w:r>
              <w:tab/>
            </w:r>
            <w:r>
              <w:tab/>
            </w:r>
            <w:proofErr w:type="spellStart"/>
            <w:r w:rsidRPr="00A07169">
              <w:t>frmAllocated</w:t>
            </w:r>
            <w:proofErr w:type="spellEnd"/>
          </w:p>
        </w:tc>
        <w:tc>
          <w:tcPr>
            <w:tcW w:w="5245" w:type="dxa"/>
          </w:tcPr>
          <w:p w:rsidR="008A4386" w:rsidRDefault="008A4386" w:rsidP="00D84698">
            <w:r>
              <w:t xml:space="preserve">The BOM is displayed based on selected work order ID. For each part, relevant traceability information is recorded. For serialised items, VB code is used to update multiple records through the form </w:t>
            </w:r>
            <w:proofErr w:type="spellStart"/>
            <w:r w:rsidRPr="008A4386">
              <w:t>frmPopulateAllocated</w:t>
            </w:r>
            <w:proofErr w:type="spellEnd"/>
          </w:p>
        </w:tc>
      </w:tr>
      <w:tr w:rsidR="008A4386" w:rsidTr="008A4386">
        <w:trPr>
          <w:cantSplit/>
          <w:tblHeader/>
        </w:trPr>
        <w:tc>
          <w:tcPr>
            <w:tcW w:w="1384" w:type="dxa"/>
          </w:tcPr>
          <w:p w:rsidR="008A4386" w:rsidRDefault="008A4386" w:rsidP="00A07169">
            <w:pPr>
              <w:tabs>
                <w:tab w:val="left" w:pos="288"/>
                <w:tab w:val="left" w:pos="589"/>
              </w:tabs>
            </w:pPr>
            <w:r>
              <w:t>Report a Bug</w:t>
            </w:r>
          </w:p>
        </w:tc>
        <w:tc>
          <w:tcPr>
            <w:tcW w:w="2977" w:type="dxa"/>
          </w:tcPr>
          <w:p w:rsidR="008A4386" w:rsidRDefault="008A4386" w:rsidP="00A07169">
            <w:pPr>
              <w:tabs>
                <w:tab w:val="left" w:pos="288"/>
                <w:tab w:val="left" w:pos="589"/>
              </w:tabs>
            </w:pPr>
            <w:proofErr w:type="spellStart"/>
            <w:r>
              <w:t>frmBug</w:t>
            </w:r>
            <w:proofErr w:type="spellEnd"/>
          </w:p>
        </w:tc>
        <w:tc>
          <w:tcPr>
            <w:tcW w:w="5245" w:type="dxa"/>
          </w:tcPr>
          <w:p w:rsidR="008A4386" w:rsidRDefault="008A4386" w:rsidP="00D84698">
            <w:r>
              <w:t xml:space="preserve">Form to report any database issues. Information is </w:t>
            </w:r>
            <w:r w:rsidR="00110B09">
              <w:t>s</w:t>
            </w:r>
            <w:r>
              <w:t xml:space="preserve">tored in a separate table independent of other tables. </w:t>
            </w:r>
            <w:r w:rsidR="00110B09">
              <w:t>Some VB code is automatically reporting to this table if an error occurs.</w:t>
            </w:r>
          </w:p>
        </w:tc>
      </w:tr>
      <w:tr w:rsidR="00110B09" w:rsidTr="008A4386">
        <w:trPr>
          <w:cantSplit/>
          <w:tblHeader/>
        </w:trPr>
        <w:tc>
          <w:tcPr>
            <w:tcW w:w="1384" w:type="dxa"/>
          </w:tcPr>
          <w:p w:rsidR="00110B09" w:rsidRDefault="00110B09" w:rsidP="00A07169">
            <w:pPr>
              <w:tabs>
                <w:tab w:val="left" w:pos="288"/>
                <w:tab w:val="left" w:pos="589"/>
              </w:tabs>
            </w:pPr>
            <w:r>
              <w:t>Operators</w:t>
            </w:r>
          </w:p>
        </w:tc>
        <w:tc>
          <w:tcPr>
            <w:tcW w:w="2977" w:type="dxa"/>
          </w:tcPr>
          <w:p w:rsidR="00110B09" w:rsidRDefault="00110B09" w:rsidP="00A07169">
            <w:pPr>
              <w:tabs>
                <w:tab w:val="left" w:pos="288"/>
                <w:tab w:val="left" w:pos="589"/>
              </w:tabs>
            </w:pPr>
            <w:proofErr w:type="spellStart"/>
            <w:r>
              <w:t>frmOperator</w:t>
            </w:r>
            <w:proofErr w:type="spellEnd"/>
          </w:p>
          <w:p w:rsidR="00110B09" w:rsidRDefault="00110B09" w:rsidP="00A07169">
            <w:pPr>
              <w:tabs>
                <w:tab w:val="left" w:pos="288"/>
                <w:tab w:val="left" w:pos="589"/>
              </w:tabs>
            </w:pPr>
            <w:r>
              <w:tab/>
            </w:r>
            <w:proofErr w:type="spellStart"/>
            <w:r>
              <w:t>frmOperatorSub</w:t>
            </w:r>
            <w:proofErr w:type="spellEnd"/>
          </w:p>
        </w:tc>
        <w:tc>
          <w:tcPr>
            <w:tcW w:w="5245" w:type="dxa"/>
          </w:tcPr>
          <w:p w:rsidR="00110B09" w:rsidRDefault="00110B09" w:rsidP="00D84698">
            <w:r>
              <w:t xml:space="preserve">Look up or add operators. New operators are added through the form </w:t>
            </w:r>
            <w:proofErr w:type="spellStart"/>
            <w:r w:rsidRPr="00110B09">
              <w:t>frmNewOperator</w:t>
            </w:r>
            <w:proofErr w:type="spellEnd"/>
            <w:r>
              <w:t>. Privileges are set to display the operator for the given operation where qualified.</w:t>
            </w:r>
          </w:p>
        </w:tc>
      </w:tr>
      <w:tr w:rsidR="00110B09" w:rsidTr="008A4386">
        <w:trPr>
          <w:cantSplit/>
          <w:tblHeader/>
        </w:trPr>
        <w:tc>
          <w:tcPr>
            <w:tcW w:w="1384" w:type="dxa"/>
          </w:tcPr>
          <w:p w:rsidR="00110B09" w:rsidRDefault="00110B09" w:rsidP="00A07169">
            <w:pPr>
              <w:tabs>
                <w:tab w:val="left" w:pos="288"/>
                <w:tab w:val="left" w:pos="589"/>
              </w:tabs>
            </w:pPr>
            <w:r>
              <w:t>Search</w:t>
            </w:r>
          </w:p>
        </w:tc>
        <w:tc>
          <w:tcPr>
            <w:tcW w:w="2977" w:type="dxa"/>
          </w:tcPr>
          <w:p w:rsidR="00110B09" w:rsidRDefault="00110B09" w:rsidP="00A07169">
            <w:pPr>
              <w:tabs>
                <w:tab w:val="left" w:pos="288"/>
                <w:tab w:val="left" w:pos="589"/>
              </w:tabs>
            </w:pPr>
            <w:proofErr w:type="spellStart"/>
            <w:r>
              <w:t>frmSearch</w:t>
            </w:r>
            <w:proofErr w:type="spellEnd"/>
          </w:p>
        </w:tc>
        <w:tc>
          <w:tcPr>
            <w:tcW w:w="5245" w:type="dxa"/>
          </w:tcPr>
          <w:p w:rsidR="00110B09" w:rsidRDefault="00110B09" w:rsidP="00D84698">
            <w:r>
              <w:t xml:space="preserve">A query is generated based on the various selections and the results are displayed through the forms </w:t>
            </w:r>
            <w:proofErr w:type="spellStart"/>
            <w:r w:rsidRPr="00110B09">
              <w:t>frmSearchProd</w:t>
            </w:r>
            <w:proofErr w:type="spellEnd"/>
            <w:r>
              <w:t xml:space="preserve"> or </w:t>
            </w:r>
            <w:proofErr w:type="spellStart"/>
            <w:r w:rsidRPr="00110B09">
              <w:t>frmSearchTrace</w:t>
            </w:r>
            <w:proofErr w:type="spellEnd"/>
            <w:r>
              <w:t>.</w:t>
            </w:r>
          </w:p>
        </w:tc>
      </w:tr>
    </w:tbl>
    <w:p w:rsidR="0016030A" w:rsidRDefault="0016030A" w:rsidP="00C22024"/>
    <w:p w:rsidR="00AB0FDD" w:rsidRDefault="00AB0FDD" w:rsidP="000731D8"/>
    <w:p w:rsidR="00AB0FDD" w:rsidRDefault="008E7A1E" w:rsidP="008E7A1E">
      <w:pPr>
        <w:pStyle w:val="Heading1"/>
      </w:pPr>
      <w:bookmarkStart w:id="13" w:name="_Toc351385698"/>
      <w:r>
        <w:t>VB Code</w:t>
      </w:r>
      <w:bookmarkEnd w:id="13"/>
    </w:p>
    <w:p w:rsidR="008E7A1E" w:rsidRPr="008E7A1E" w:rsidRDefault="008E7A1E" w:rsidP="008E7A1E">
      <w:bookmarkStart w:id="14" w:name="_GoBack"/>
      <w:bookmarkEnd w:id="14"/>
    </w:p>
    <w:sectPr w:rsidR="008E7A1E" w:rsidRPr="008E7A1E" w:rsidSect="00CB269A">
      <w:headerReference w:type="even" r:id="rId12"/>
      <w:headerReference w:type="default" r:id="rId13"/>
      <w:footerReference w:type="default" r:id="rId14"/>
      <w:headerReference w:type="first" r:id="rId15"/>
      <w:pgSz w:w="12240" w:h="15840" w:code="1"/>
      <w:pgMar w:top="1440" w:right="1440" w:bottom="24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2CB" w:rsidRDefault="005202CB">
      <w:r>
        <w:separator/>
      </w:r>
    </w:p>
  </w:endnote>
  <w:endnote w:type="continuationSeparator" w:id="0">
    <w:p w:rsidR="005202CB" w:rsidRDefault="00520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Univers 57 Condensed">
    <w:panose1 w:val="000B05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47 CondensedLight">
    <w:panose1 w:val="000B05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jc w:val="center"/>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A0" w:firstRow="1" w:lastRow="0" w:firstColumn="1" w:lastColumn="0" w:noHBand="0" w:noVBand="0"/>
    </w:tblPr>
    <w:tblGrid>
      <w:gridCol w:w="9640"/>
    </w:tblGrid>
    <w:tr w:rsidR="00CF2789">
      <w:trPr>
        <w:jc w:val="center"/>
      </w:trPr>
      <w:tc>
        <w:tcPr>
          <w:tcW w:w="9640" w:type="dxa"/>
          <w:shd w:val="pct10" w:color="auto" w:fill="auto"/>
        </w:tcPr>
        <w:p w:rsidR="00CF2789" w:rsidRDefault="00CF2789" w:rsidP="006A587F">
          <w:pPr>
            <w:spacing w:after="0"/>
            <w:jc w:val="center"/>
            <w:rPr>
              <w:rFonts w:ascii="Univers 57 Condensed" w:hAnsi="Univers 57 Condensed"/>
              <w:sz w:val="16"/>
            </w:rPr>
          </w:pPr>
          <w:r>
            <w:rPr>
              <w:rFonts w:ascii="Univers 57 Condensed" w:hAnsi="Univers 57 Condensed"/>
              <w:sz w:val="16"/>
            </w:rPr>
            <w:t>Schlumberger Confidential Information</w:t>
          </w:r>
        </w:p>
        <w:p w:rsidR="00CF2789" w:rsidRDefault="00CF2789" w:rsidP="006A587F">
          <w:pPr>
            <w:spacing w:after="0"/>
            <w:jc w:val="center"/>
            <w:rPr>
              <w:rFonts w:ascii="Univers 57 Condensed" w:hAnsi="Univers 57 Condensed"/>
              <w:sz w:val="16"/>
            </w:rPr>
          </w:pPr>
          <w:r>
            <w:rPr>
              <w:rFonts w:ascii="Univers 57 Condensed" w:hAnsi="Univers 57 Condensed"/>
              <w:sz w:val="16"/>
            </w:rPr>
            <w:t>Do not disclose, use or reproduce without written approval from Schlumberger.</w:t>
          </w:r>
        </w:p>
        <w:p w:rsidR="00CF2789" w:rsidRDefault="00CF2789" w:rsidP="006A587F">
          <w:pPr>
            <w:spacing w:after="0"/>
            <w:jc w:val="both"/>
            <w:rPr>
              <w:rFonts w:ascii="Univers 57 Condensed" w:hAnsi="Univers 57 Condensed"/>
              <w:sz w:val="16"/>
            </w:rPr>
          </w:pPr>
        </w:p>
        <w:p w:rsidR="00CF2789" w:rsidRDefault="00CF2789" w:rsidP="006A587F">
          <w:pPr>
            <w:spacing w:after="0"/>
            <w:jc w:val="both"/>
            <w:rPr>
              <w:rFonts w:ascii="Univers 57 Condensed" w:hAnsi="Univers 57 Condensed"/>
              <w:sz w:val="22"/>
            </w:rPr>
          </w:pPr>
          <w:r>
            <w:rPr>
              <w:rFonts w:ascii="Univers 57 Condensed" w:hAnsi="Univers 57 Condensed"/>
              <w:sz w:val="16"/>
            </w:rPr>
            <w:t>Warning:  This controlled source document is stored within the Product Data Management System (PDMS). Any paper version of this Document is uncontrolled and should be compared with the source document at time of use to ensure it is up-to-date.</w:t>
          </w:r>
        </w:p>
      </w:tc>
    </w:tr>
  </w:tbl>
  <w:p w:rsidR="00CF2789" w:rsidRPr="006A587F" w:rsidRDefault="00CF2789" w:rsidP="006A587F">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2CB" w:rsidRDefault="005202CB">
      <w:r>
        <w:separator/>
      </w:r>
    </w:p>
  </w:footnote>
  <w:footnote w:type="continuationSeparator" w:id="0">
    <w:p w:rsidR="005202CB" w:rsidRDefault="005202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789" w:rsidRDefault="00CF2789">
    <w:pPr>
      <w:pStyle w:val="Heade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6350000</wp:posOffset>
              </wp:positionH>
              <wp:positionV relativeFrom="paragraph">
                <wp:posOffset>0</wp:posOffset>
              </wp:positionV>
              <wp:extent cx="381000" cy="9144000"/>
              <wp:effectExtent l="0" t="0" r="3175" b="0"/>
              <wp:wrapNone/>
              <wp:docPr id="12" name="Classification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789" w:rsidRPr="009A2E82" w:rsidRDefault="00CF2789" w:rsidP="009A2E82">
                          <w:pPr>
                            <w:jc w:val="center"/>
                            <w:rPr>
                              <w:rFonts w:ascii="Arial" w:hAnsi="Arial" w:cs="Arial"/>
                              <w:b/>
                              <w:color w:val="C0C0C0"/>
                              <w:sz w:val="20"/>
                            </w:rPr>
                          </w:pPr>
                          <w:r w:rsidRPr="009A2E82">
                            <w:rPr>
                              <w:rFonts w:ascii="Arial" w:hAnsi="Arial" w:cs="Arial"/>
                              <w:b/>
                              <w:color w:val="C0C0C0"/>
                              <w:sz w:val="2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lassification13" o:spid="_x0000_s1026" type="#_x0000_t202" style="position:absolute;margin-left:500pt;margin-top:0;width:30pt;height:10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" filled="f" stroked="f">
              <v:textbox style="layout-flow:vertical;mso-layout-flow-alt:top-to-bottom">
                <w:txbxContent>
                  <w:p w:rsidR="00CF2789" w:rsidRPr="009A2E82" w:rsidRDefault="00CF2789" w:rsidP="009A2E82">
                    <w:pPr>
                      <w:jc w:val="center"/>
                      <w:rPr>
                        <w:rFonts w:ascii="Arial" w:hAnsi="Arial" w:cs="Arial"/>
                        <w:b/>
                        <w:color w:val="C0C0C0"/>
                        <w:sz w:val="20"/>
                      </w:rPr>
                    </w:pPr>
                    <w:r w:rsidRPr="009A2E82">
                      <w:rPr>
                        <w:rFonts w:ascii="Arial" w:hAnsi="Arial" w:cs="Arial"/>
                        <w:b/>
                        <w:color w:val="C0C0C0"/>
                        <w:sz w:val="20"/>
                      </w:rPr>
                      <w:t>Schlumberger Confidential</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346"/>
      <w:gridCol w:w="1080"/>
      <w:gridCol w:w="2152"/>
    </w:tblGrid>
    <w:tr w:rsidR="00CF2789" w:rsidTr="006A587F">
      <w:trPr>
        <w:cantSplit/>
      </w:trPr>
      <w:tc>
        <w:tcPr>
          <w:tcW w:w="6588" w:type="dxa"/>
          <w:gridSpan w:val="2"/>
          <w:vMerge w:val="restart"/>
        </w:tcPr>
        <w:p w:rsidR="00CF2789" w:rsidRPr="006A587F" w:rsidRDefault="00CF2789" w:rsidP="006A587F">
          <w:pPr>
            <w:rPr>
              <w:rFonts w:ascii="Univers 47 CondensedLight" w:hAnsi="Univers 47 CondensedLight"/>
              <w:b/>
            </w:rPr>
          </w:pPr>
          <w:r>
            <w:rPr>
              <w:rFonts w:ascii="Univers 47 CondensedLight" w:hAnsi="Univers 47 CondensedLight"/>
              <w:b/>
              <w:noProof/>
              <w:lang w:eastAsia="en-GB"/>
            </w:rPr>
            <mc:AlternateContent>
              <mc:Choice Requires="wps">
                <w:drawing>
                  <wp:anchor distT="0" distB="0" distL="114300" distR="114300" simplePos="0" relativeHeight="251660288" behindDoc="0" locked="0" layoutInCell="1" allowOverlap="1" wp14:anchorId="6402DF40" wp14:editId="5D3B7895">
                    <wp:simplePos x="0" y="0"/>
                    <wp:positionH relativeFrom="column">
                      <wp:posOffset>6350000</wp:posOffset>
                    </wp:positionH>
                    <wp:positionV relativeFrom="paragraph">
                      <wp:posOffset>0</wp:posOffset>
                    </wp:positionV>
                    <wp:extent cx="381000" cy="9144000"/>
                    <wp:effectExtent l="0" t="0" r="3175" b="0"/>
                    <wp:wrapNone/>
                    <wp:docPr id="11" name="Classification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789" w:rsidRPr="009A2E82" w:rsidRDefault="00CF2789" w:rsidP="009A2E82">
                                <w:pPr>
                                  <w:jc w:val="center"/>
                                  <w:rPr>
                                    <w:rFonts w:ascii="Arial" w:hAnsi="Arial" w:cs="Arial"/>
                                    <w:b/>
                                    <w:color w:val="C0C0C0"/>
                                    <w:sz w:val="20"/>
                                  </w:rPr>
                                </w:pPr>
                                <w:r w:rsidRPr="009A2E82">
                                  <w:rPr>
                                    <w:rFonts w:ascii="Arial" w:hAnsi="Arial" w:cs="Arial"/>
                                    <w:b/>
                                    <w:color w:val="C0C0C0"/>
                                    <w:sz w:val="2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lassification11" o:spid="_x0000_s1027" type="#_x0000_t202" style="position:absolute;margin-left:500pt;margin-top:0;width:30pt;height:10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" filled="f" stroked="f">
                    <v:textbox style="layout-flow:vertical;mso-layout-flow-alt:top-to-bottom">
                      <w:txbxContent>
                        <w:p w:rsidR="00CF2789" w:rsidRPr="009A2E82" w:rsidRDefault="00CF2789" w:rsidP="009A2E82">
                          <w:pPr>
                            <w:jc w:val="center"/>
                            <w:rPr>
                              <w:rFonts w:ascii="Arial" w:hAnsi="Arial" w:cs="Arial"/>
                              <w:b/>
                              <w:color w:val="C0C0C0"/>
                              <w:sz w:val="20"/>
                            </w:rPr>
                          </w:pPr>
                          <w:r w:rsidRPr="009A2E82">
                            <w:rPr>
                              <w:rFonts w:ascii="Arial" w:hAnsi="Arial" w:cs="Arial"/>
                              <w:b/>
                              <w:color w:val="C0C0C0"/>
                              <w:sz w:val="20"/>
                            </w:rPr>
                            <w:t>Schlumberger Confidential</w:t>
                          </w:r>
                        </w:p>
                      </w:txbxContent>
                    </v:textbox>
                  </v:shape>
                </w:pict>
              </mc:Fallback>
            </mc:AlternateContent>
          </w:r>
          <w:r>
            <w:rPr>
              <w:rFonts w:ascii="Univers 47 CondensedLight" w:hAnsi="Univers 47 CondensedLight"/>
              <w:b/>
              <w:noProof/>
              <w:lang w:eastAsia="en-GB"/>
            </w:rPr>
            <w:drawing>
              <wp:anchor distT="0" distB="0" distL="114300" distR="114300" simplePos="0" relativeHeight="251659264" behindDoc="0" locked="0" layoutInCell="1" allowOverlap="1" wp14:anchorId="4D8DE044" wp14:editId="56E17F5F">
                <wp:simplePos x="0" y="0"/>
                <wp:positionH relativeFrom="column">
                  <wp:posOffset>114300</wp:posOffset>
                </wp:positionH>
                <wp:positionV relativeFrom="paragraph">
                  <wp:posOffset>107950</wp:posOffset>
                </wp:positionV>
                <wp:extent cx="1476375" cy="428625"/>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476375" cy="428625"/>
                        </a:xfrm>
                        <a:prstGeom prst="rect">
                          <a:avLst/>
                        </a:prstGeom>
                        <a:noFill/>
                        <a:ln w="9525">
                          <a:noFill/>
                          <a:miter lim="800000"/>
                          <a:headEnd/>
                          <a:tailEnd/>
                        </a:ln>
                      </pic:spPr>
                    </pic:pic>
                  </a:graphicData>
                </a:graphic>
              </wp:anchor>
            </w:drawing>
          </w:r>
        </w:p>
        <w:p w:rsidR="00CF2789" w:rsidRPr="006A587F" w:rsidRDefault="00CF2789" w:rsidP="006A587F">
          <w:pPr>
            <w:tabs>
              <w:tab w:val="left" w:pos="3240"/>
            </w:tabs>
            <w:rPr>
              <w:b/>
              <w:sz w:val="28"/>
              <w:szCs w:val="28"/>
            </w:rPr>
          </w:pPr>
          <w:r>
            <w:rPr>
              <w:rFonts w:ascii="Univers 47 CondensedLight" w:hAnsi="Univers 47 CondensedLight"/>
              <w:b/>
              <w:sz w:val="28"/>
              <w:szCs w:val="28"/>
            </w:rPr>
            <w:tab/>
          </w:r>
          <w:r w:rsidRPr="006A587F">
            <w:rPr>
              <w:rFonts w:ascii="Univers 47 CondensedLight" w:hAnsi="Univers 47 CondensedLight"/>
              <w:b/>
              <w:sz w:val="28"/>
              <w:szCs w:val="28"/>
            </w:rPr>
            <w:t>TECHNICAL REPORT</w:t>
          </w:r>
        </w:p>
      </w:tc>
      <w:tc>
        <w:tcPr>
          <w:tcW w:w="1080" w:type="dxa"/>
        </w:tcPr>
        <w:p w:rsidR="00CF2789" w:rsidRDefault="00CF2789" w:rsidP="006A587F">
          <w:pPr>
            <w:spacing w:after="0"/>
            <w:jc w:val="right"/>
            <w:rPr>
              <w:rFonts w:ascii="Univers 57 Condensed" w:hAnsi="Univers 57 Condensed"/>
              <w:sz w:val="20"/>
            </w:rPr>
          </w:pPr>
          <w:r>
            <w:rPr>
              <w:rFonts w:ascii="Univers 57 Condensed" w:hAnsi="Univers 57 Condensed"/>
              <w:sz w:val="20"/>
            </w:rPr>
            <w:t>File Code</w:t>
          </w:r>
        </w:p>
      </w:tc>
      <w:tc>
        <w:tcPr>
          <w:tcW w:w="2152" w:type="dxa"/>
        </w:tcPr>
        <w:p w:rsidR="00CF2789" w:rsidRPr="000B67DE" w:rsidRDefault="00CF2789" w:rsidP="006A587F">
          <w:pPr>
            <w:spacing w:after="0"/>
            <w:rPr>
              <w:rFonts w:ascii="Univers 57 Condensed" w:hAnsi="Univers 57 Condensed"/>
              <w:caps/>
              <w:sz w:val="18"/>
              <w:szCs w:val="18"/>
              <w:lang w:val="de-DE"/>
            </w:rPr>
          </w:pPr>
          <w:r>
            <w:rPr>
              <w:rFonts w:ascii="Univers 57 Condensed" w:hAnsi="Univers 57 Condensed"/>
              <w:caps/>
              <w:sz w:val="18"/>
              <w:szCs w:val="18"/>
              <w:lang w:val="de-DE"/>
            </w:rPr>
            <w:t>Reslink_engineering</w:t>
          </w:r>
        </w:p>
      </w:tc>
    </w:tr>
    <w:tr w:rsidR="00CF2789" w:rsidTr="006A587F">
      <w:trPr>
        <w:cantSplit/>
      </w:trPr>
      <w:tc>
        <w:tcPr>
          <w:tcW w:w="6588" w:type="dxa"/>
          <w:gridSpan w:val="2"/>
          <w:vMerge/>
        </w:tcPr>
        <w:p w:rsidR="00CF2789" w:rsidRDefault="00CF2789">
          <w:pPr>
            <w:rPr>
              <w:rFonts w:ascii="Univers 57 Condensed" w:hAnsi="Univers 57 Condensed"/>
              <w:lang w:val="de-DE"/>
            </w:rPr>
          </w:pPr>
        </w:p>
      </w:tc>
      <w:tc>
        <w:tcPr>
          <w:tcW w:w="1080" w:type="dxa"/>
        </w:tcPr>
        <w:p w:rsidR="00CF2789" w:rsidRDefault="00CF2789" w:rsidP="006A587F">
          <w:pPr>
            <w:spacing w:after="0"/>
            <w:jc w:val="right"/>
            <w:rPr>
              <w:rFonts w:ascii="Univers 57 Condensed" w:hAnsi="Univers 57 Condensed"/>
              <w:sz w:val="20"/>
            </w:rPr>
          </w:pPr>
          <w:r>
            <w:rPr>
              <w:rFonts w:ascii="Univers 57 Condensed" w:hAnsi="Univers 57 Condensed"/>
              <w:sz w:val="20"/>
            </w:rPr>
            <w:t>PDMS #</w:t>
          </w:r>
        </w:p>
      </w:tc>
      <w:tc>
        <w:tcPr>
          <w:tcW w:w="2152" w:type="dxa"/>
        </w:tcPr>
        <w:p w:rsidR="00CF2789" w:rsidRDefault="00CF2789" w:rsidP="006A587F">
          <w:pPr>
            <w:spacing w:after="0"/>
            <w:rPr>
              <w:rFonts w:ascii="Univers 57 Condensed" w:hAnsi="Univers 57 Condensed"/>
              <w:sz w:val="20"/>
              <w:lang w:val="de-DE"/>
            </w:rPr>
          </w:pPr>
          <w:r>
            <w:rPr>
              <w:rFonts w:ascii="Univers 57 Condensed" w:hAnsi="Univers 57 Condensed"/>
              <w:sz w:val="20"/>
              <w:lang w:val="de-DE"/>
            </w:rPr>
            <w:t>xxx</w:t>
          </w:r>
        </w:p>
      </w:tc>
    </w:tr>
    <w:tr w:rsidR="00CF2789" w:rsidTr="006A587F">
      <w:trPr>
        <w:cantSplit/>
      </w:trPr>
      <w:tc>
        <w:tcPr>
          <w:tcW w:w="6588" w:type="dxa"/>
          <w:gridSpan w:val="2"/>
          <w:vMerge/>
        </w:tcPr>
        <w:p w:rsidR="00CF2789" w:rsidRDefault="00CF2789">
          <w:pPr>
            <w:rPr>
              <w:rFonts w:ascii="Univers 57 Condensed" w:hAnsi="Univers 57 Condensed"/>
              <w:lang w:val="de-DE"/>
            </w:rPr>
          </w:pPr>
        </w:p>
      </w:tc>
      <w:tc>
        <w:tcPr>
          <w:tcW w:w="1080" w:type="dxa"/>
        </w:tcPr>
        <w:p w:rsidR="00CF2789" w:rsidRDefault="00CF2789" w:rsidP="006A587F">
          <w:pPr>
            <w:spacing w:after="0"/>
            <w:jc w:val="right"/>
            <w:rPr>
              <w:rFonts w:ascii="Univers 57 Condensed" w:hAnsi="Univers 57 Condensed"/>
              <w:sz w:val="20"/>
              <w:lang w:val="de-DE"/>
            </w:rPr>
          </w:pPr>
          <w:r>
            <w:rPr>
              <w:rFonts w:ascii="Univers 57 Condensed" w:hAnsi="Univers 57 Condensed"/>
              <w:sz w:val="20"/>
              <w:lang w:val="de-DE"/>
            </w:rPr>
            <w:t>Revision:</w:t>
          </w:r>
        </w:p>
      </w:tc>
      <w:tc>
        <w:tcPr>
          <w:tcW w:w="2152" w:type="dxa"/>
        </w:tcPr>
        <w:p w:rsidR="00CF2789" w:rsidRDefault="00CF2789" w:rsidP="006A587F">
          <w:pPr>
            <w:spacing w:after="0"/>
            <w:rPr>
              <w:rFonts w:ascii="Univers 57 Condensed" w:hAnsi="Univers 57 Condensed"/>
              <w:sz w:val="20"/>
            </w:rPr>
          </w:pPr>
          <w:r>
            <w:rPr>
              <w:rFonts w:ascii="Univers 57 Condensed" w:hAnsi="Univers 57 Condensed"/>
              <w:sz w:val="20"/>
            </w:rPr>
            <w:t>AA</w:t>
          </w:r>
        </w:p>
      </w:tc>
    </w:tr>
    <w:tr w:rsidR="00CF2789" w:rsidTr="006A587F">
      <w:trPr>
        <w:cantSplit/>
      </w:trPr>
      <w:tc>
        <w:tcPr>
          <w:tcW w:w="6588" w:type="dxa"/>
          <w:gridSpan w:val="2"/>
          <w:vMerge/>
        </w:tcPr>
        <w:p w:rsidR="00CF2789" w:rsidRDefault="00CF2789">
          <w:pPr>
            <w:rPr>
              <w:rFonts w:ascii="Univers 57 Condensed" w:hAnsi="Univers 57 Condensed"/>
            </w:rPr>
          </w:pPr>
        </w:p>
      </w:tc>
      <w:tc>
        <w:tcPr>
          <w:tcW w:w="1080" w:type="dxa"/>
        </w:tcPr>
        <w:p w:rsidR="00CF2789" w:rsidRDefault="00CF2789" w:rsidP="006A587F">
          <w:pPr>
            <w:spacing w:after="0"/>
            <w:jc w:val="right"/>
            <w:rPr>
              <w:rFonts w:ascii="Univers 57 Condensed" w:hAnsi="Univers 57 Condensed"/>
              <w:sz w:val="20"/>
            </w:rPr>
          </w:pPr>
          <w:r>
            <w:rPr>
              <w:rFonts w:ascii="Univers 57 Condensed" w:hAnsi="Univers 57 Condensed"/>
              <w:sz w:val="20"/>
            </w:rPr>
            <w:t>Date:</w:t>
          </w:r>
        </w:p>
      </w:tc>
      <w:tc>
        <w:tcPr>
          <w:tcW w:w="2152" w:type="dxa"/>
        </w:tcPr>
        <w:p w:rsidR="00CF2789" w:rsidRDefault="00CF2789" w:rsidP="006A587F">
          <w:pPr>
            <w:pStyle w:val="Header"/>
            <w:tabs>
              <w:tab w:val="right" w:pos="6300"/>
              <w:tab w:val="left" w:pos="7290"/>
              <w:tab w:val="left" w:pos="8730"/>
            </w:tabs>
            <w:spacing w:after="0"/>
            <w:rPr>
              <w:rFonts w:ascii="Univers 57 Condensed" w:hAnsi="Univers 57 Condensed"/>
              <w:sz w:val="20"/>
            </w:rPr>
          </w:pPr>
          <w:r>
            <w:rPr>
              <w:rFonts w:ascii="Univers 57 Condensed" w:hAnsi="Univers 57 Condensed"/>
              <w:sz w:val="20"/>
            </w:rPr>
            <w:t>03 May 2011</w:t>
          </w:r>
        </w:p>
      </w:tc>
    </w:tr>
    <w:tr w:rsidR="00CF2789" w:rsidTr="006A587F">
      <w:trPr>
        <w:cantSplit/>
        <w:trHeight w:val="233"/>
      </w:trPr>
      <w:tc>
        <w:tcPr>
          <w:tcW w:w="6588" w:type="dxa"/>
          <w:gridSpan w:val="2"/>
          <w:vMerge/>
          <w:tcBorders>
            <w:bottom w:val="single" w:sz="4" w:space="0" w:color="auto"/>
          </w:tcBorders>
        </w:tcPr>
        <w:p w:rsidR="00CF2789" w:rsidRDefault="00CF2789">
          <w:pPr>
            <w:rPr>
              <w:rFonts w:ascii="Univers 57 Condensed" w:hAnsi="Univers 57 Condensed"/>
            </w:rPr>
          </w:pPr>
        </w:p>
      </w:tc>
      <w:tc>
        <w:tcPr>
          <w:tcW w:w="1080" w:type="dxa"/>
          <w:tcBorders>
            <w:bottom w:val="single" w:sz="4" w:space="0" w:color="auto"/>
          </w:tcBorders>
        </w:tcPr>
        <w:p w:rsidR="00CF2789" w:rsidRDefault="00CF2789" w:rsidP="006A587F">
          <w:pPr>
            <w:spacing w:after="0"/>
            <w:jc w:val="right"/>
            <w:rPr>
              <w:rFonts w:ascii="Univers 57 Condensed" w:hAnsi="Univers 57 Condensed"/>
              <w:sz w:val="20"/>
            </w:rPr>
          </w:pPr>
          <w:r>
            <w:rPr>
              <w:rFonts w:ascii="Univers 57 Condensed" w:hAnsi="Univers 57 Condensed"/>
              <w:sz w:val="20"/>
            </w:rPr>
            <w:t>Page:</w:t>
          </w:r>
        </w:p>
      </w:tc>
      <w:tc>
        <w:tcPr>
          <w:tcW w:w="2152" w:type="dxa"/>
          <w:tcBorders>
            <w:bottom w:val="single" w:sz="4" w:space="0" w:color="auto"/>
          </w:tcBorders>
        </w:tcPr>
        <w:p w:rsidR="00CF2789" w:rsidRDefault="00CF2789" w:rsidP="006A587F">
          <w:pPr>
            <w:spacing w:after="0"/>
            <w:rPr>
              <w:rFonts w:ascii="Univers 57 Condensed" w:hAnsi="Univers 57 Condensed"/>
              <w:sz w:val="20"/>
            </w:rPr>
          </w:pPr>
          <w:r>
            <w:rPr>
              <w:rFonts w:ascii="Univers 57 Condensed" w:hAnsi="Univers 57 Condensed"/>
              <w:sz w:val="20"/>
            </w:rPr>
            <w:fldChar w:fldCharType="begin"/>
          </w:r>
          <w:r>
            <w:rPr>
              <w:rFonts w:ascii="Univers 57 Condensed" w:hAnsi="Univers 57 Condensed"/>
              <w:sz w:val="20"/>
            </w:rPr>
            <w:instrText xml:space="preserve"> PAGE </w:instrText>
          </w:r>
          <w:r>
            <w:rPr>
              <w:rFonts w:ascii="Univers 57 Condensed" w:hAnsi="Univers 57 Condensed"/>
              <w:sz w:val="20"/>
            </w:rPr>
            <w:fldChar w:fldCharType="separate"/>
          </w:r>
          <w:r w:rsidR="00962939">
            <w:rPr>
              <w:rFonts w:ascii="Univers 57 Condensed" w:hAnsi="Univers 57 Condensed"/>
              <w:noProof/>
              <w:sz w:val="20"/>
            </w:rPr>
            <w:t>1</w:t>
          </w:r>
          <w:r>
            <w:rPr>
              <w:rFonts w:ascii="Univers 57 Condensed" w:hAnsi="Univers 57 Condensed"/>
              <w:sz w:val="20"/>
            </w:rPr>
            <w:fldChar w:fldCharType="end"/>
          </w:r>
          <w:r>
            <w:rPr>
              <w:rFonts w:ascii="Univers 57 Condensed" w:hAnsi="Univers 57 Condensed"/>
              <w:sz w:val="20"/>
            </w:rPr>
            <w:t xml:space="preserve"> of </w:t>
          </w:r>
          <w:r w:rsidR="005202CB">
            <w:fldChar w:fldCharType="begin"/>
          </w:r>
          <w:r w:rsidR="005202CB">
            <w:instrText xml:space="preserve"> NUMPAGES   \* MERGEFORMAT </w:instrText>
          </w:r>
          <w:r w:rsidR="005202CB">
            <w:fldChar w:fldCharType="separate"/>
          </w:r>
          <w:r w:rsidR="00962939" w:rsidRPr="00962939">
            <w:rPr>
              <w:rFonts w:ascii="Univers 57 Condensed" w:hAnsi="Univers 57 Condensed"/>
              <w:noProof/>
              <w:sz w:val="20"/>
            </w:rPr>
            <w:t>31</w:t>
          </w:r>
          <w:r w:rsidR="005202CB">
            <w:rPr>
              <w:rFonts w:ascii="Univers 57 Condensed" w:hAnsi="Univers 57 Condensed"/>
              <w:noProof/>
              <w:sz w:val="20"/>
            </w:rPr>
            <w:fldChar w:fldCharType="end"/>
          </w:r>
        </w:p>
      </w:tc>
    </w:tr>
    <w:tr w:rsidR="00CF2789" w:rsidRPr="0005477D">
      <w:trPr>
        <w:cantSplit/>
        <w:trHeight w:val="413"/>
      </w:trPr>
      <w:tc>
        <w:tcPr>
          <w:tcW w:w="1242" w:type="dxa"/>
          <w:tcBorders>
            <w:bottom w:val="single" w:sz="4" w:space="0" w:color="auto"/>
          </w:tcBorders>
          <w:vAlign w:val="center"/>
        </w:tcPr>
        <w:p w:rsidR="00CF2789" w:rsidRDefault="00CF2789">
          <w:pPr>
            <w:rPr>
              <w:rFonts w:ascii="Univers 57 Condensed" w:hAnsi="Univers 57 Condensed"/>
              <w:sz w:val="20"/>
            </w:rPr>
          </w:pPr>
          <w:r>
            <w:rPr>
              <w:rFonts w:ascii="Univers 57 Condensed" w:hAnsi="Univers 57 Condensed"/>
              <w:sz w:val="20"/>
            </w:rPr>
            <w:t>TITLE:</w:t>
          </w:r>
        </w:p>
      </w:tc>
      <w:tc>
        <w:tcPr>
          <w:tcW w:w="8578" w:type="dxa"/>
          <w:gridSpan w:val="3"/>
          <w:tcBorders>
            <w:bottom w:val="single" w:sz="4" w:space="0" w:color="auto"/>
          </w:tcBorders>
          <w:vAlign w:val="center"/>
        </w:tcPr>
        <w:p w:rsidR="00CF2789" w:rsidRPr="00FE2C0E" w:rsidRDefault="00CF2789" w:rsidP="00FE2C0E">
          <w:pPr>
            <w:rPr>
              <w:rFonts w:ascii="Univers 57 Condensed" w:hAnsi="Univers 57 Condensed"/>
              <w:lang w:val="en-US"/>
            </w:rPr>
          </w:pPr>
          <w:proofErr w:type="spellStart"/>
          <w:r>
            <w:rPr>
              <w:rFonts w:ascii="Univers 57 Condensed" w:hAnsi="Univers 57 Condensed"/>
              <w:lang w:val="en-US"/>
            </w:rPr>
            <w:t>ResLogBx</w:t>
          </w:r>
          <w:proofErr w:type="spellEnd"/>
          <w:r w:rsidRPr="00FE2C0E">
            <w:rPr>
              <w:rFonts w:ascii="Univers 57 Condensed" w:hAnsi="Univers 57 Condensed"/>
              <w:lang w:val="en-US"/>
            </w:rPr>
            <w:t xml:space="preserve"> – Reference guide</w:t>
          </w:r>
        </w:p>
      </w:tc>
    </w:tr>
  </w:tbl>
  <w:p w:rsidR="00CF2789" w:rsidRPr="00FE2C0E" w:rsidRDefault="00CF2789">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789" w:rsidRDefault="00CF2789">
    <w:pPr>
      <w:pStyle w:val="Header"/>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6350000</wp:posOffset>
              </wp:positionH>
              <wp:positionV relativeFrom="paragraph">
                <wp:posOffset>0</wp:posOffset>
              </wp:positionV>
              <wp:extent cx="381000" cy="9144000"/>
              <wp:effectExtent l="0" t="0" r="3175" b="0"/>
              <wp:wrapNone/>
              <wp:docPr id="10" name="Classification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789" w:rsidRPr="009A2E82" w:rsidRDefault="00CF2789" w:rsidP="009A2E82">
                          <w:pPr>
                            <w:jc w:val="center"/>
                            <w:rPr>
                              <w:rFonts w:ascii="Arial" w:hAnsi="Arial" w:cs="Arial"/>
                              <w:b/>
                              <w:color w:val="C0C0C0"/>
                              <w:sz w:val="20"/>
                            </w:rPr>
                          </w:pPr>
                          <w:r w:rsidRPr="009A2E82">
                            <w:rPr>
                              <w:rFonts w:ascii="Arial" w:hAnsi="Arial" w:cs="Arial"/>
                              <w:b/>
                              <w:color w:val="C0C0C0"/>
                              <w:sz w:val="2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lassification12" o:spid="_x0000_s1028" type="#_x0000_t202" style="position:absolute;margin-left:500pt;margin-top:0;width:30pt;height:10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" filled="f" stroked="f">
              <v:textbox style="layout-flow:vertical;mso-layout-flow-alt:top-to-bottom">
                <w:txbxContent>
                  <w:p w:rsidR="00CF2789" w:rsidRPr="009A2E82" w:rsidRDefault="00CF2789" w:rsidP="009A2E82">
                    <w:pPr>
                      <w:jc w:val="center"/>
                      <w:rPr>
                        <w:rFonts w:ascii="Arial" w:hAnsi="Arial" w:cs="Arial"/>
                        <w:b/>
                        <w:color w:val="C0C0C0"/>
                        <w:sz w:val="20"/>
                      </w:rPr>
                    </w:pPr>
                    <w:r w:rsidRPr="009A2E82">
                      <w:rPr>
                        <w:rFonts w:ascii="Arial" w:hAnsi="Arial" w:cs="Arial"/>
                        <w:b/>
                        <w:color w:val="C0C0C0"/>
                        <w:sz w:val="20"/>
                      </w:rPr>
                      <w:t>Schlumberger Confidential</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91A"/>
    <w:multiLevelType w:val="multilevel"/>
    <w:tmpl w:val="B4301D14"/>
    <w:lvl w:ilvl="0">
      <w:start w:val="5"/>
      <w:numFmt w:val="decimal"/>
      <w:lvlText w:val="%1"/>
      <w:lvlJc w:val="left"/>
      <w:pPr>
        <w:tabs>
          <w:tab w:val="num" w:pos="540"/>
        </w:tabs>
        <w:ind w:left="540" w:hanging="540"/>
      </w:pPr>
      <w:rPr>
        <w:rFonts w:hint="default"/>
      </w:rPr>
    </w:lvl>
    <w:lvl w:ilvl="1">
      <w:start w:val="2"/>
      <w:numFmt w:val="decimal"/>
      <w:lvlText w:val="%1.%2"/>
      <w:lvlJc w:val="left"/>
      <w:pPr>
        <w:tabs>
          <w:tab w:val="num" w:pos="1080"/>
        </w:tabs>
        <w:ind w:left="1080" w:hanging="540"/>
      </w:pPr>
      <w:rPr>
        <w:rFonts w:hint="default"/>
        <w:b/>
        <w:color w:val="auto"/>
      </w:rPr>
    </w:lvl>
    <w:lvl w:ilvl="2">
      <w:start w:val="1"/>
      <w:numFmt w:val="decimal"/>
      <w:lvlText w:val="%1.%2.%3"/>
      <w:lvlJc w:val="left"/>
      <w:pPr>
        <w:tabs>
          <w:tab w:val="num" w:pos="1800"/>
        </w:tabs>
        <w:ind w:left="1800" w:hanging="720"/>
      </w:pPr>
      <w:rPr>
        <w:rFonts w:hint="default"/>
        <w:color w:val="auto"/>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
    <w:nsid w:val="0F03135E"/>
    <w:multiLevelType w:val="multilevel"/>
    <w:tmpl w:val="49640CEC"/>
    <w:lvl w:ilvl="0">
      <w:start w:val="4"/>
      <w:numFmt w:val="decimal"/>
      <w:lvlText w:val="%1.0"/>
      <w:lvlJc w:val="left"/>
      <w:pPr>
        <w:tabs>
          <w:tab w:val="num" w:pos="540"/>
        </w:tabs>
        <w:ind w:left="540" w:hanging="540"/>
      </w:pPr>
      <w:rPr>
        <w:rFonts w:hint="default"/>
        <w:sz w:val="22"/>
      </w:rPr>
    </w:lvl>
    <w:lvl w:ilvl="1">
      <w:start w:val="1"/>
      <w:numFmt w:val="decimal"/>
      <w:lvlText w:val="%1.%2"/>
      <w:lvlJc w:val="left"/>
      <w:pPr>
        <w:tabs>
          <w:tab w:val="num" w:pos="1260"/>
        </w:tabs>
        <w:ind w:left="1260" w:hanging="540"/>
      </w:pPr>
      <w:rPr>
        <w:rFonts w:hint="default"/>
        <w:sz w:val="22"/>
      </w:rPr>
    </w:lvl>
    <w:lvl w:ilvl="2">
      <w:start w:val="1"/>
      <w:numFmt w:val="decimal"/>
      <w:lvlText w:val="%1.%2.%3"/>
      <w:lvlJc w:val="left"/>
      <w:pPr>
        <w:tabs>
          <w:tab w:val="num" w:pos="2160"/>
        </w:tabs>
        <w:ind w:left="2160" w:hanging="720"/>
      </w:pPr>
      <w:rPr>
        <w:rFonts w:hint="default"/>
        <w:b w:val="0"/>
        <w:color w:val="auto"/>
        <w:sz w:val="22"/>
      </w:rPr>
    </w:lvl>
    <w:lvl w:ilvl="3">
      <w:start w:val="1"/>
      <w:numFmt w:val="decimal"/>
      <w:lvlText w:val="%1.%2.%3.%4"/>
      <w:lvlJc w:val="left"/>
      <w:pPr>
        <w:tabs>
          <w:tab w:val="num" w:pos="2880"/>
        </w:tabs>
        <w:ind w:left="2880" w:hanging="720"/>
      </w:pPr>
      <w:rPr>
        <w:rFonts w:hint="default"/>
        <w:b w:val="0"/>
        <w:sz w:val="22"/>
      </w:rPr>
    </w:lvl>
    <w:lvl w:ilvl="4">
      <w:start w:val="1"/>
      <w:numFmt w:val="decimal"/>
      <w:lvlText w:val="%1.%2.%3.%4.%5"/>
      <w:lvlJc w:val="left"/>
      <w:pPr>
        <w:tabs>
          <w:tab w:val="num" w:pos="3600"/>
        </w:tabs>
        <w:ind w:left="3600" w:hanging="720"/>
      </w:pPr>
      <w:rPr>
        <w:rFonts w:hint="default"/>
        <w:sz w:val="22"/>
      </w:rPr>
    </w:lvl>
    <w:lvl w:ilvl="5">
      <w:start w:val="1"/>
      <w:numFmt w:val="decimal"/>
      <w:lvlText w:val="%1.%2.%3.%4.%5.%6"/>
      <w:lvlJc w:val="left"/>
      <w:pPr>
        <w:tabs>
          <w:tab w:val="num" w:pos="4680"/>
        </w:tabs>
        <w:ind w:left="4680" w:hanging="1080"/>
      </w:pPr>
      <w:rPr>
        <w:rFonts w:hint="default"/>
        <w:sz w:val="22"/>
      </w:rPr>
    </w:lvl>
    <w:lvl w:ilvl="6">
      <w:start w:val="1"/>
      <w:numFmt w:val="decimal"/>
      <w:lvlText w:val="%1.%2.%3.%4.%5.%6.%7"/>
      <w:lvlJc w:val="left"/>
      <w:pPr>
        <w:tabs>
          <w:tab w:val="num" w:pos="5400"/>
        </w:tabs>
        <w:ind w:left="5400" w:hanging="1080"/>
      </w:pPr>
      <w:rPr>
        <w:rFonts w:hint="default"/>
        <w:sz w:val="22"/>
      </w:rPr>
    </w:lvl>
    <w:lvl w:ilvl="7">
      <w:start w:val="1"/>
      <w:numFmt w:val="decimal"/>
      <w:lvlText w:val="%1.%2.%3.%4.%5.%6.%7.%8"/>
      <w:lvlJc w:val="left"/>
      <w:pPr>
        <w:tabs>
          <w:tab w:val="num" w:pos="6120"/>
        </w:tabs>
        <w:ind w:left="6120" w:hanging="1080"/>
      </w:pPr>
      <w:rPr>
        <w:rFonts w:hint="default"/>
        <w:sz w:val="22"/>
      </w:rPr>
    </w:lvl>
    <w:lvl w:ilvl="8">
      <w:start w:val="1"/>
      <w:numFmt w:val="decimal"/>
      <w:lvlText w:val="%1.%2.%3.%4.%5.%6.%7.%8.%9"/>
      <w:lvlJc w:val="left"/>
      <w:pPr>
        <w:tabs>
          <w:tab w:val="num" w:pos="7200"/>
        </w:tabs>
        <w:ind w:left="7200" w:hanging="1440"/>
      </w:pPr>
      <w:rPr>
        <w:rFonts w:hint="default"/>
        <w:sz w:val="22"/>
      </w:rPr>
    </w:lvl>
  </w:abstractNum>
  <w:abstractNum w:abstractNumId="2">
    <w:nsid w:val="120C7A75"/>
    <w:multiLevelType w:val="multilevel"/>
    <w:tmpl w:val="E5E89FBE"/>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b w:val="0"/>
        <w:color w:val="auto"/>
        <w:sz w:val="22"/>
      </w:rPr>
    </w:lvl>
    <w:lvl w:ilvl="3">
      <w:start w:val="1"/>
      <w:numFmt w:val="decimal"/>
      <w:lvlText w:val="%1.%2.%3.%4"/>
      <w:lvlJc w:val="left"/>
      <w:pPr>
        <w:tabs>
          <w:tab w:val="num" w:pos="2340"/>
        </w:tabs>
        <w:ind w:left="2340" w:hanging="720"/>
      </w:pPr>
      <w:rPr>
        <w:rFonts w:ascii="Univers 57 Condensed" w:hAnsi="Univers 57 Condensed" w:hint="default"/>
        <w:b w:val="0"/>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3">
    <w:nsid w:val="1826174C"/>
    <w:multiLevelType w:val="hybridMultilevel"/>
    <w:tmpl w:val="EFC61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BB4208"/>
    <w:multiLevelType w:val="hybridMultilevel"/>
    <w:tmpl w:val="E9CE0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135506"/>
    <w:multiLevelType w:val="multilevel"/>
    <w:tmpl w:val="25022C56"/>
    <w:lvl w:ilvl="0">
      <w:start w:val="8"/>
      <w:numFmt w:val="decimal"/>
      <w:lvlText w:val="%1.0"/>
      <w:lvlJc w:val="left"/>
      <w:pPr>
        <w:tabs>
          <w:tab w:val="num" w:pos="540"/>
        </w:tabs>
        <w:ind w:left="540" w:hanging="540"/>
      </w:pPr>
      <w:rPr>
        <w:rFonts w:hint="default"/>
        <w:b/>
        <w:color w:val="auto"/>
      </w:rPr>
    </w:lvl>
    <w:lvl w:ilvl="1">
      <w:start w:val="1"/>
      <w:numFmt w:val="decimal"/>
      <w:lvlText w:val="%1.%2"/>
      <w:lvlJc w:val="left"/>
      <w:pPr>
        <w:tabs>
          <w:tab w:val="num" w:pos="1260"/>
        </w:tabs>
        <w:ind w:left="1260" w:hanging="540"/>
      </w:pPr>
      <w:rPr>
        <w:rFonts w:hint="default"/>
        <w:b/>
        <w:color w:val="auto"/>
      </w:rPr>
    </w:lvl>
    <w:lvl w:ilvl="2">
      <w:start w:val="1"/>
      <w:numFmt w:val="decimal"/>
      <w:lvlText w:val="%1.%2.%3"/>
      <w:lvlJc w:val="left"/>
      <w:pPr>
        <w:tabs>
          <w:tab w:val="num" w:pos="2160"/>
        </w:tabs>
        <w:ind w:left="2160" w:hanging="720"/>
      </w:pPr>
      <w:rPr>
        <w:rFonts w:hint="default"/>
        <w:b/>
        <w:color w:val="auto"/>
      </w:rPr>
    </w:lvl>
    <w:lvl w:ilvl="3">
      <w:start w:val="1"/>
      <w:numFmt w:val="decimal"/>
      <w:lvlText w:val="%1.%2.%3.%4"/>
      <w:lvlJc w:val="left"/>
      <w:pPr>
        <w:tabs>
          <w:tab w:val="num" w:pos="2880"/>
        </w:tabs>
        <w:ind w:left="2880" w:hanging="720"/>
      </w:pPr>
      <w:rPr>
        <w:rFonts w:hint="default"/>
        <w:b/>
        <w:color w:val="auto"/>
      </w:rPr>
    </w:lvl>
    <w:lvl w:ilvl="4">
      <w:start w:val="1"/>
      <w:numFmt w:val="decimal"/>
      <w:lvlText w:val="%1.%2.%3.%4.%5"/>
      <w:lvlJc w:val="left"/>
      <w:pPr>
        <w:tabs>
          <w:tab w:val="num" w:pos="3960"/>
        </w:tabs>
        <w:ind w:left="3960" w:hanging="1080"/>
      </w:pPr>
      <w:rPr>
        <w:rFonts w:hint="default"/>
        <w:b/>
        <w:color w:val="auto"/>
      </w:rPr>
    </w:lvl>
    <w:lvl w:ilvl="5">
      <w:start w:val="1"/>
      <w:numFmt w:val="decimal"/>
      <w:lvlText w:val="%1.%2.%3.%4.%5.%6"/>
      <w:lvlJc w:val="left"/>
      <w:pPr>
        <w:tabs>
          <w:tab w:val="num" w:pos="4680"/>
        </w:tabs>
        <w:ind w:left="4680" w:hanging="108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560"/>
        </w:tabs>
        <w:ind w:left="7560" w:hanging="1800"/>
      </w:pPr>
      <w:rPr>
        <w:rFonts w:hint="default"/>
        <w:b/>
        <w:color w:val="auto"/>
      </w:rPr>
    </w:lvl>
  </w:abstractNum>
  <w:abstractNum w:abstractNumId="6">
    <w:nsid w:val="1B89161B"/>
    <w:multiLevelType w:val="hybridMultilevel"/>
    <w:tmpl w:val="926EF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894411"/>
    <w:multiLevelType w:val="multilevel"/>
    <w:tmpl w:val="E8824E64"/>
    <w:lvl w:ilvl="0">
      <w:start w:val="1"/>
      <w:numFmt w:val="bullet"/>
      <w:lvlText w:val=""/>
      <w:lvlJc w:val="left"/>
      <w:pPr>
        <w:tabs>
          <w:tab w:val="num" w:pos="2700"/>
        </w:tabs>
        <w:ind w:left="2700" w:hanging="360"/>
      </w:pPr>
      <w:rPr>
        <w:rFonts w:ascii="Wingdings" w:hAnsi="Wingdings" w:hint="default"/>
        <w:color w:val="auto"/>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8">
    <w:nsid w:val="220D0873"/>
    <w:multiLevelType w:val="hybridMultilevel"/>
    <w:tmpl w:val="B25A9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FC18AE"/>
    <w:multiLevelType w:val="hybridMultilevel"/>
    <w:tmpl w:val="10561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F209D3"/>
    <w:multiLevelType w:val="hybridMultilevel"/>
    <w:tmpl w:val="2C8ED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205480"/>
    <w:multiLevelType w:val="multilevel"/>
    <w:tmpl w:val="DAB26D14"/>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bullet"/>
      <w:lvlText w:val=""/>
      <w:lvlJc w:val="left"/>
      <w:pPr>
        <w:tabs>
          <w:tab w:val="num" w:pos="2520"/>
        </w:tabs>
        <w:ind w:left="2520" w:hanging="360"/>
      </w:pPr>
      <w:rPr>
        <w:rFonts w:ascii="Wingdings" w:hAnsi="Wingdings" w:hint="default"/>
        <w:color w:val="auto"/>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12">
    <w:nsid w:val="30880DFF"/>
    <w:multiLevelType w:val="multilevel"/>
    <w:tmpl w:val="74742552"/>
    <w:lvl w:ilvl="0">
      <w:start w:val="1"/>
      <w:numFmt w:val="decimal"/>
      <w:lvlText w:val="%1"/>
      <w:lvlJc w:val="left"/>
      <w:pPr>
        <w:tabs>
          <w:tab w:val="num" w:pos="360"/>
        </w:tabs>
        <w:ind w:left="360" w:hanging="360"/>
      </w:pPr>
      <w:rPr>
        <w:rFonts w:ascii="Arial" w:hAnsi="Arial" w:hint="default"/>
        <w:b/>
        <w:i w:val="0"/>
        <w:sz w:val="20"/>
      </w:rPr>
    </w:lvl>
    <w:lvl w:ilvl="1">
      <w:start w:val="1"/>
      <w:numFmt w:val="decimal"/>
      <w:lvlText w:val="%1.%2"/>
      <w:lvlJc w:val="left"/>
      <w:pPr>
        <w:tabs>
          <w:tab w:val="num" w:pos="792"/>
        </w:tabs>
        <w:ind w:left="792" w:hanging="432"/>
      </w:pPr>
      <w:rPr>
        <w:rFonts w:ascii="Arial" w:hAnsi="Arial" w:hint="default"/>
        <w:b/>
        <w:i w:val="0"/>
        <w:sz w:val="20"/>
      </w:rPr>
    </w:lvl>
    <w:lvl w:ilvl="2">
      <w:start w:val="1"/>
      <w:numFmt w:val="decimal"/>
      <w:lvlText w:val="%1.%2.%3"/>
      <w:lvlJc w:val="left"/>
      <w:pPr>
        <w:tabs>
          <w:tab w:val="num" w:pos="1224"/>
        </w:tabs>
        <w:ind w:left="1224" w:hanging="504"/>
      </w:pPr>
      <w:rPr>
        <w:b/>
        <w:i w:val="0"/>
        <w:sz w:val="20"/>
      </w:rPr>
    </w:lvl>
    <w:lvl w:ilvl="3">
      <w:start w:val="1"/>
      <w:numFmt w:val="decimal"/>
      <w:pStyle w:val="Heading4"/>
      <w:lvlText w:val="%1.%2.%3.%4"/>
      <w:lvlJc w:val="left"/>
      <w:pPr>
        <w:tabs>
          <w:tab w:val="num" w:pos="1728"/>
        </w:tabs>
        <w:ind w:left="1728" w:hanging="648"/>
      </w:pPr>
      <w:rPr>
        <w:b/>
        <w:i w:val="0"/>
        <w:sz w:val="20"/>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0C70D7C"/>
    <w:multiLevelType w:val="hybridMultilevel"/>
    <w:tmpl w:val="FECED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2C27D6"/>
    <w:multiLevelType w:val="multilevel"/>
    <w:tmpl w:val="0F047FE8"/>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decimal"/>
      <w:lvlText w:val="%1.%2.%3.%4"/>
      <w:lvlJc w:val="left"/>
      <w:pPr>
        <w:tabs>
          <w:tab w:val="num" w:pos="2340"/>
        </w:tabs>
        <w:ind w:left="2340" w:hanging="720"/>
      </w:pPr>
      <w:rPr>
        <w:rFonts w:ascii="Univers 57 Condensed" w:hAnsi="Univers 57 Condensed" w:hint="default"/>
        <w:sz w:val="22"/>
      </w:rPr>
    </w:lvl>
    <w:lvl w:ilvl="4">
      <w:start w:val="1"/>
      <w:numFmt w:val="bullet"/>
      <w:lvlText w:val="−"/>
      <w:lvlJc w:val="left"/>
      <w:pPr>
        <w:tabs>
          <w:tab w:val="num" w:pos="2520"/>
        </w:tabs>
        <w:ind w:left="2520" w:hanging="360"/>
      </w:pPr>
      <w:rPr>
        <w:rFonts w:ascii="Arial Narrow" w:hAnsi="Arial Narrow"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bullet"/>
      <w:lvlText w:val=""/>
      <w:lvlJc w:val="left"/>
      <w:pPr>
        <w:tabs>
          <w:tab w:val="num" w:pos="3600"/>
        </w:tabs>
        <w:ind w:left="3600" w:hanging="360"/>
      </w:pPr>
      <w:rPr>
        <w:rFonts w:ascii="Wingdings" w:hAnsi="Wingdings" w:hint="default"/>
        <w:color w:val="auto"/>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15">
    <w:nsid w:val="31D57871"/>
    <w:multiLevelType w:val="multilevel"/>
    <w:tmpl w:val="D6109F08"/>
    <w:lvl w:ilvl="0">
      <w:start w:val="1"/>
      <w:numFmt w:val="bullet"/>
      <w:lvlText w:val=""/>
      <w:lvlJc w:val="left"/>
      <w:pPr>
        <w:tabs>
          <w:tab w:val="num" w:pos="2700"/>
        </w:tabs>
        <w:ind w:left="2700" w:hanging="360"/>
      </w:pPr>
      <w:rPr>
        <w:rFonts w:ascii="Wingdings" w:hAnsi="Wingdings" w:hint="default"/>
        <w:color w:val="auto"/>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bullet"/>
      <w:lvlText w:val="−"/>
      <w:lvlJc w:val="left"/>
      <w:pPr>
        <w:tabs>
          <w:tab w:val="num" w:pos="3060"/>
        </w:tabs>
        <w:ind w:left="3060" w:hanging="360"/>
      </w:pPr>
      <w:rPr>
        <w:rFonts w:ascii="Arial Narrow" w:hAnsi="Arial Narrow" w:hint="default"/>
        <w:color w:val="auto"/>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16">
    <w:nsid w:val="35E604CC"/>
    <w:multiLevelType w:val="multilevel"/>
    <w:tmpl w:val="E5E89FBE"/>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b w:val="0"/>
        <w:color w:val="auto"/>
        <w:sz w:val="22"/>
      </w:rPr>
    </w:lvl>
    <w:lvl w:ilvl="3">
      <w:start w:val="1"/>
      <w:numFmt w:val="decimal"/>
      <w:lvlText w:val="%1.%2.%3.%4"/>
      <w:lvlJc w:val="left"/>
      <w:pPr>
        <w:tabs>
          <w:tab w:val="num" w:pos="2340"/>
        </w:tabs>
        <w:ind w:left="2340" w:hanging="720"/>
      </w:pPr>
      <w:rPr>
        <w:rFonts w:ascii="Univers 57 Condensed" w:hAnsi="Univers 57 Condensed" w:hint="default"/>
        <w:b w:val="0"/>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17">
    <w:nsid w:val="3A7C683E"/>
    <w:multiLevelType w:val="hybridMultilevel"/>
    <w:tmpl w:val="C07E407E"/>
    <w:lvl w:ilvl="0" w:tplc="5D1A1398">
      <w:start w:val="1"/>
      <w:numFmt w:val="bullet"/>
      <w:lvlText w:val=""/>
      <w:lvlJc w:val="left"/>
      <w:pPr>
        <w:tabs>
          <w:tab w:val="num" w:pos="2700"/>
        </w:tabs>
        <w:ind w:left="2700" w:hanging="360"/>
      </w:pPr>
      <w:rPr>
        <w:rFonts w:ascii="Wingdings" w:hAnsi="Wingdings" w:hint="default"/>
        <w:color w:val="auto"/>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8">
    <w:nsid w:val="3AD124A3"/>
    <w:multiLevelType w:val="hybridMultilevel"/>
    <w:tmpl w:val="9A289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3C316B"/>
    <w:multiLevelType w:val="multilevel"/>
    <w:tmpl w:val="74742552"/>
    <w:lvl w:ilvl="0">
      <w:start w:val="1"/>
      <w:numFmt w:val="decimal"/>
      <w:lvlText w:val="%1"/>
      <w:lvlJc w:val="left"/>
      <w:pPr>
        <w:tabs>
          <w:tab w:val="num" w:pos="360"/>
        </w:tabs>
        <w:ind w:left="360" w:hanging="360"/>
      </w:pPr>
      <w:rPr>
        <w:rFonts w:ascii="Arial" w:hAnsi="Arial" w:hint="default"/>
        <w:b/>
        <w:i w:val="0"/>
        <w:sz w:val="20"/>
      </w:rPr>
    </w:lvl>
    <w:lvl w:ilvl="1">
      <w:start w:val="1"/>
      <w:numFmt w:val="decimal"/>
      <w:lvlText w:val="%1.%2"/>
      <w:lvlJc w:val="left"/>
      <w:pPr>
        <w:tabs>
          <w:tab w:val="num" w:pos="792"/>
        </w:tabs>
        <w:ind w:left="792" w:hanging="432"/>
      </w:pPr>
      <w:rPr>
        <w:rFonts w:ascii="Arial" w:hAnsi="Arial" w:hint="default"/>
        <w:b/>
        <w:i w:val="0"/>
        <w:sz w:val="20"/>
      </w:rPr>
    </w:lvl>
    <w:lvl w:ilvl="2">
      <w:start w:val="1"/>
      <w:numFmt w:val="decimal"/>
      <w:lvlText w:val="%1.%2.%3"/>
      <w:lvlJc w:val="left"/>
      <w:pPr>
        <w:tabs>
          <w:tab w:val="num" w:pos="1224"/>
        </w:tabs>
        <w:ind w:left="1224" w:hanging="504"/>
      </w:pPr>
      <w:rPr>
        <w:b/>
        <w:i w:val="0"/>
        <w:sz w:val="20"/>
      </w:rPr>
    </w:lvl>
    <w:lvl w:ilvl="3">
      <w:start w:val="1"/>
      <w:numFmt w:val="decimal"/>
      <w:lvlText w:val="%1.%2.%3.%4"/>
      <w:lvlJc w:val="left"/>
      <w:pPr>
        <w:tabs>
          <w:tab w:val="num" w:pos="1728"/>
        </w:tabs>
        <w:ind w:left="1728" w:hanging="648"/>
      </w:pPr>
      <w:rPr>
        <w:b/>
        <w:i w:val="0"/>
        <w:sz w:val="20"/>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nsid w:val="44744E6B"/>
    <w:multiLevelType w:val="multilevel"/>
    <w:tmpl w:val="4792062C"/>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1440"/>
        </w:tabs>
        <w:ind w:left="1440" w:hanging="540"/>
      </w:pPr>
      <w:rPr>
        <w:rFonts w:hint="default"/>
        <w:b/>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21">
    <w:nsid w:val="48E364E5"/>
    <w:multiLevelType w:val="multilevel"/>
    <w:tmpl w:val="DB9EBD72"/>
    <w:lvl w:ilvl="0">
      <w:start w:val="4"/>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2">
    <w:nsid w:val="4AE2041A"/>
    <w:multiLevelType w:val="multilevel"/>
    <w:tmpl w:val="ECB0E562"/>
    <w:lvl w:ilvl="0">
      <w:start w:val="1"/>
      <w:numFmt w:val="bullet"/>
      <w:lvlText w:val=""/>
      <w:lvlJc w:val="left"/>
      <w:pPr>
        <w:tabs>
          <w:tab w:val="num" w:pos="2700"/>
        </w:tabs>
        <w:ind w:left="2700" w:hanging="360"/>
      </w:pPr>
      <w:rPr>
        <w:rFonts w:ascii="Wingdings" w:hAnsi="Wingdings" w:hint="default"/>
        <w:color w:val="auto"/>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bullet"/>
      <w:lvlText w:val=""/>
      <w:lvlJc w:val="left"/>
      <w:pPr>
        <w:tabs>
          <w:tab w:val="num" w:pos="2520"/>
        </w:tabs>
        <w:ind w:left="2520" w:hanging="360"/>
      </w:pPr>
      <w:rPr>
        <w:rFonts w:ascii="Wingdings" w:hAnsi="Wingdings" w:hint="default"/>
        <w:color w:val="auto"/>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23">
    <w:nsid w:val="4DE91FFD"/>
    <w:multiLevelType w:val="hybridMultilevel"/>
    <w:tmpl w:val="BC604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4AE550E"/>
    <w:multiLevelType w:val="multilevel"/>
    <w:tmpl w:val="E5E89FBE"/>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b w:val="0"/>
        <w:color w:val="auto"/>
        <w:sz w:val="22"/>
      </w:rPr>
    </w:lvl>
    <w:lvl w:ilvl="3">
      <w:start w:val="1"/>
      <w:numFmt w:val="decimal"/>
      <w:lvlText w:val="%1.%2.%3.%4"/>
      <w:lvlJc w:val="left"/>
      <w:pPr>
        <w:tabs>
          <w:tab w:val="num" w:pos="2340"/>
        </w:tabs>
        <w:ind w:left="2340" w:hanging="720"/>
      </w:pPr>
      <w:rPr>
        <w:rFonts w:ascii="Univers 57 Condensed" w:hAnsi="Univers 57 Condensed" w:hint="default"/>
        <w:b w:val="0"/>
        <w:sz w:val="22"/>
      </w:rPr>
    </w:lvl>
    <w:lvl w:ilvl="4">
      <w:start w:val="1"/>
      <w:numFmt w:val="decimal"/>
      <w:lvlText w:val="%1.%2.%3.%4.%5"/>
      <w:lvlJc w:val="left"/>
      <w:pPr>
        <w:tabs>
          <w:tab w:val="num" w:pos="3240"/>
        </w:tabs>
        <w:ind w:left="3240" w:hanging="1080"/>
      </w:pPr>
      <w:rPr>
        <w:rFonts w:ascii="Univers 57 Condensed" w:hAnsi="Univers 57 Condensed" w:hint="default"/>
        <w:sz w:val="22"/>
      </w:rPr>
    </w:lvl>
    <w:lvl w:ilvl="5">
      <w:start w:val="1"/>
      <w:numFmt w:val="decimal"/>
      <w:lvlText w:val="%1.%2.%3.%4.%5.%6"/>
      <w:lvlJc w:val="left"/>
      <w:pPr>
        <w:tabs>
          <w:tab w:val="num" w:pos="3780"/>
        </w:tabs>
        <w:ind w:left="3780" w:hanging="1080"/>
      </w:pPr>
      <w:rPr>
        <w:rFonts w:ascii="Univers 57 Condensed" w:hAnsi="Univers 57 Condensed" w:hint="default"/>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25">
    <w:nsid w:val="5C667B98"/>
    <w:multiLevelType w:val="hybridMultilevel"/>
    <w:tmpl w:val="3BDCD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1F513E"/>
    <w:multiLevelType w:val="multilevel"/>
    <w:tmpl w:val="74742552"/>
    <w:lvl w:ilvl="0">
      <w:start w:val="1"/>
      <w:numFmt w:val="decimal"/>
      <w:lvlText w:val="%1"/>
      <w:lvlJc w:val="left"/>
      <w:pPr>
        <w:tabs>
          <w:tab w:val="num" w:pos="360"/>
        </w:tabs>
        <w:ind w:left="360" w:hanging="360"/>
      </w:pPr>
      <w:rPr>
        <w:rFonts w:ascii="Arial" w:hAnsi="Arial" w:hint="default"/>
        <w:b/>
        <w:i w:val="0"/>
        <w:sz w:val="20"/>
      </w:rPr>
    </w:lvl>
    <w:lvl w:ilvl="1">
      <w:start w:val="1"/>
      <w:numFmt w:val="decimal"/>
      <w:lvlText w:val="%1.%2"/>
      <w:lvlJc w:val="left"/>
      <w:pPr>
        <w:tabs>
          <w:tab w:val="num" w:pos="792"/>
        </w:tabs>
        <w:ind w:left="792" w:hanging="432"/>
      </w:pPr>
      <w:rPr>
        <w:rFonts w:ascii="Arial" w:hAnsi="Arial" w:hint="default"/>
        <w:b/>
        <w:i w:val="0"/>
        <w:sz w:val="20"/>
      </w:rPr>
    </w:lvl>
    <w:lvl w:ilvl="2">
      <w:start w:val="1"/>
      <w:numFmt w:val="decimal"/>
      <w:lvlText w:val="%1.%2.%3"/>
      <w:lvlJc w:val="left"/>
      <w:pPr>
        <w:tabs>
          <w:tab w:val="num" w:pos="1224"/>
        </w:tabs>
        <w:ind w:left="1224" w:hanging="504"/>
      </w:pPr>
      <w:rPr>
        <w:b/>
        <w:i w:val="0"/>
        <w:sz w:val="20"/>
      </w:rPr>
    </w:lvl>
    <w:lvl w:ilvl="3">
      <w:start w:val="1"/>
      <w:numFmt w:val="decimal"/>
      <w:lvlText w:val="%1.%2.%3.%4"/>
      <w:lvlJc w:val="left"/>
      <w:pPr>
        <w:tabs>
          <w:tab w:val="num" w:pos="1728"/>
        </w:tabs>
        <w:ind w:left="1728" w:hanging="648"/>
      </w:pPr>
      <w:rPr>
        <w:b/>
        <w:i w:val="0"/>
        <w:sz w:val="20"/>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2643B3E"/>
    <w:multiLevelType w:val="multilevel"/>
    <w:tmpl w:val="D16CA200"/>
    <w:lvl w:ilvl="0">
      <w:start w:val="5"/>
      <w:numFmt w:val="decimal"/>
      <w:lvlText w:val="%1"/>
      <w:lvlJc w:val="left"/>
      <w:pPr>
        <w:tabs>
          <w:tab w:val="num" w:pos="360"/>
        </w:tabs>
        <w:ind w:left="360" w:hanging="360"/>
      </w:pPr>
      <w:rPr>
        <w:rFonts w:ascii="Univers 57 Condensed" w:hAnsi="Univers 57 Condensed" w:hint="default"/>
        <w:sz w:val="22"/>
      </w:rPr>
    </w:lvl>
    <w:lvl w:ilvl="1">
      <w:start w:val="4"/>
      <w:numFmt w:val="decimal"/>
      <w:lvlText w:val="%1.%2"/>
      <w:lvlJc w:val="left"/>
      <w:pPr>
        <w:tabs>
          <w:tab w:val="num" w:pos="900"/>
        </w:tabs>
        <w:ind w:left="900" w:hanging="360"/>
      </w:pPr>
      <w:rPr>
        <w:rFonts w:ascii="Univers 57 Condensed" w:hAnsi="Univers 57 Condensed" w:hint="default"/>
        <w:sz w:val="22"/>
      </w:rPr>
    </w:lvl>
    <w:lvl w:ilvl="2">
      <w:start w:val="1"/>
      <w:numFmt w:val="decimal"/>
      <w:lvlText w:val="%1.%2.%3"/>
      <w:lvlJc w:val="left"/>
      <w:pPr>
        <w:tabs>
          <w:tab w:val="num" w:pos="1800"/>
        </w:tabs>
        <w:ind w:left="1800" w:hanging="720"/>
      </w:pPr>
      <w:rPr>
        <w:rFonts w:ascii="Univers 57 Condensed" w:hAnsi="Univers 57 Condensed" w:hint="default"/>
        <w:color w:val="auto"/>
        <w:sz w:val="22"/>
      </w:rPr>
    </w:lvl>
    <w:lvl w:ilvl="3">
      <w:start w:val="1"/>
      <w:numFmt w:val="bullet"/>
      <w:lvlText w:val=""/>
      <w:lvlJc w:val="left"/>
      <w:pPr>
        <w:tabs>
          <w:tab w:val="num" w:pos="1980"/>
        </w:tabs>
        <w:ind w:left="1980" w:hanging="360"/>
      </w:pPr>
      <w:rPr>
        <w:rFonts w:ascii="Wingdings" w:hAnsi="Wingdings" w:hint="default"/>
        <w:color w:val="auto"/>
        <w:sz w:val="22"/>
      </w:rPr>
    </w:lvl>
    <w:lvl w:ilvl="4">
      <w:start w:val="1"/>
      <w:numFmt w:val="bullet"/>
      <w:lvlText w:val=""/>
      <w:lvlJc w:val="left"/>
      <w:pPr>
        <w:tabs>
          <w:tab w:val="num" w:pos="2520"/>
        </w:tabs>
        <w:ind w:left="2520" w:hanging="360"/>
      </w:pPr>
      <w:rPr>
        <w:rFonts w:ascii="Wingdings" w:hAnsi="Wingdings" w:hint="default"/>
        <w:color w:val="auto"/>
        <w:sz w:val="22"/>
      </w:rPr>
    </w:lvl>
    <w:lvl w:ilvl="5">
      <w:start w:val="1"/>
      <w:numFmt w:val="bullet"/>
      <w:lvlText w:val=""/>
      <w:lvlJc w:val="left"/>
      <w:pPr>
        <w:tabs>
          <w:tab w:val="num" w:pos="3060"/>
        </w:tabs>
        <w:ind w:left="3060" w:hanging="360"/>
      </w:pPr>
      <w:rPr>
        <w:rFonts w:ascii="Wingdings" w:hAnsi="Wingdings" w:hint="default"/>
        <w:color w:val="auto"/>
        <w:sz w:val="22"/>
      </w:rPr>
    </w:lvl>
    <w:lvl w:ilvl="6">
      <w:start w:val="1"/>
      <w:numFmt w:val="decimal"/>
      <w:lvlText w:val="%1.%2.%3.%4.%5.%6.%7"/>
      <w:lvlJc w:val="left"/>
      <w:pPr>
        <w:tabs>
          <w:tab w:val="num" w:pos="4680"/>
        </w:tabs>
        <w:ind w:left="4680" w:hanging="1440"/>
      </w:pPr>
      <w:rPr>
        <w:rFonts w:ascii="Univers 57 Condensed" w:hAnsi="Univers 57 Condensed" w:hint="default"/>
        <w:sz w:val="22"/>
      </w:rPr>
    </w:lvl>
    <w:lvl w:ilvl="7">
      <w:start w:val="1"/>
      <w:numFmt w:val="decimal"/>
      <w:lvlText w:val="%1.%2.%3.%4.%5.%6.%7.%8"/>
      <w:lvlJc w:val="left"/>
      <w:pPr>
        <w:tabs>
          <w:tab w:val="num" w:pos="5220"/>
        </w:tabs>
        <w:ind w:left="5220" w:hanging="1440"/>
      </w:pPr>
      <w:rPr>
        <w:rFonts w:ascii="Univers 57 Condensed" w:hAnsi="Univers 57 Condensed" w:hint="default"/>
        <w:sz w:val="22"/>
      </w:rPr>
    </w:lvl>
    <w:lvl w:ilvl="8">
      <w:start w:val="1"/>
      <w:numFmt w:val="decimal"/>
      <w:lvlText w:val="%1.%2.%3.%4.%5.%6.%7.%8.%9"/>
      <w:lvlJc w:val="left"/>
      <w:pPr>
        <w:tabs>
          <w:tab w:val="num" w:pos="6120"/>
        </w:tabs>
        <w:ind w:left="6120" w:hanging="1800"/>
      </w:pPr>
      <w:rPr>
        <w:rFonts w:ascii="Univers 57 Condensed" w:hAnsi="Univers 57 Condensed" w:hint="default"/>
        <w:sz w:val="22"/>
      </w:rPr>
    </w:lvl>
  </w:abstractNum>
  <w:abstractNum w:abstractNumId="28">
    <w:nsid w:val="7EA01629"/>
    <w:multiLevelType w:val="multilevel"/>
    <w:tmpl w:val="49640CEC"/>
    <w:lvl w:ilvl="0">
      <w:start w:val="4"/>
      <w:numFmt w:val="decimal"/>
      <w:lvlText w:val="%1.0"/>
      <w:lvlJc w:val="left"/>
      <w:pPr>
        <w:tabs>
          <w:tab w:val="num" w:pos="540"/>
        </w:tabs>
        <w:ind w:left="540" w:hanging="540"/>
      </w:pPr>
      <w:rPr>
        <w:rFonts w:hint="default"/>
        <w:sz w:val="22"/>
      </w:rPr>
    </w:lvl>
    <w:lvl w:ilvl="1">
      <w:start w:val="1"/>
      <w:numFmt w:val="decimal"/>
      <w:lvlText w:val="%1.%2"/>
      <w:lvlJc w:val="left"/>
      <w:pPr>
        <w:tabs>
          <w:tab w:val="num" w:pos="1260"/>
        </w:tabs>
        <w:ind w:left="1260" w:hanging="540"/>
      </w:pPr>
      <w:rPr>
        <w:rFonts w:hint="default"/>
        <w:sz w:val="22"/>
      </w:rPr>
    </w:lvl>
    <w:lvl w:ilvl="2">
      <w:start w:val="1"/>
      <w:numFmt w:val="decimal"/>
      <w:lvlText w:val="%1.%2.%3"/>
      <w:lvlJc w:val="left"/>
      <w:pPr>
        <w:tabs>
          <w:tab w:val="num" w:pos="2160"/>
        </w:tabs>
        <w:ind w:left="2160" w:hanging="720"/>
      </w:pPr>
      <w:rPr>
        <w:rFonts w:hint="default"/>
        <w:b w:val="0"/>
        <w:color w:val="auto"/>
        <w:sz w:val="22"/>
      </w:rPr>
    </w:lvl>
    <w:lvl w:ilvl="3">
      <w:start w:val="1"/>
      <w:numFmt w:val="decimal"/>
      <w:lvlText w:val="%1.%2.%3.%4"/>
      <w:lvlJc w:val="left"/>
      <w:pPr>
        <w:tabs>
          <w:tab w:val="num" w:pos="2880"/>
        </w:tabs>
        <w:ind w:left="2880" w:hanging="720"/>
      </w:pPr>
      <w:rPr>
        <w:rFonts w:hint="default"/>
        <w:b w:val="0"/>
        <w:sz w:val="22"/>
      </w:rPr>
    </w:lvl>
    <w:lvl w:ilvl="4">
      <w:start w:val="1"/>
      <w:numFmt w:val="decimal"/>
      <w:lvlText w:val="%1.%2.%3.%4.%5"/>
      <w:lvlJc w:val="left"/>
      <w:pPr>
        <w:tabs>
          <w:tab w:val="num" w:pos="3600"/>
        </w:tabs>
        <w:ind w:left="3600" w:hanging="720"/>
      </w:pPr>
      <w:rPr>
        <w:rFonts w:hint="default"/>
        <w:sz w:val="22"/>
      </w:rPr>
    </w:lvl>
    <w:lvl w:ilvl="5">
      <w:start w:val="1"/>
      <w:numFmt w:val="decimal"/>
      <w:lvlText w:val="%1.%2.%3.%4.%5.%6"/>
      <w:lvlJc w:val="left"/>
      <w:pPr>
        <w:tabs>
          <w:tab w:val="num" w:pos="4680"/>
        </w:tabs>
        <w:ind w:left="4680" w:hanging="1080"/>
      </w:pPr>
      <w:rPr>
        <w:rFonts w:hint="default"/>
        <w:sz w:val="22"/>
      </w:rPr>
    </w:lvl>
    <w:lvl w:ilvl="6">
      <w:start w:val="1"/>
      <w:numFmt w:val="decimal"/>
      <w:lvlText w:val="%1.%2.%3.%4.%5.%6.%7"/>
      <w:lvlJc w:val="left"/>
      <w:pPr>
        <w:tabs>
          <w:tab w:val="num" w:pos="5400"/>
        </w:tabs>
        <w:ind w:left="5400" w:hanging="1080"/>
      </w:pPr>
      <w:rPr>
        <w:rFonts w:hint="default"/>
        <w:sz w:val="22"/>
      </w:rPr>
    </w:lvl>
    <w:lvl w:ilvl="7">
      <w:start w:val="1"/>
      <w:numFmt w:val="decimal"/>
      <w:lvlText w:val="%1.%2.%3.%4.%5.%6.%7.%8"/>
      <w:lvlJc w:val="left"/>
      <w:pPr>
        <w:tabs>
          <w:tab w:val="num" w:pos="6120"/>
        </w:tabs>
        <w:ind w:left="6120" w:hanging="1080"/>
      </w:pPr>
      <w:rPr>
        <w:rFonts w:hint="default"/>
        <w:sz w:val="22"/>
      </w:rPr>
    </w:lvl>
    <w:lvl w:ilvl="8">
      <w:start w:val="1"/>
      <w:numFmt w:val="decimal"/>
      <w:lvlText w:val="%1.%2.%3.%4.%5.%6.%7.%8.%9"/>
      <w:lvlJc w:val="left"/>
      <w:pPr>
        <w:tabs>
          <w:tab w:val="num" w:pos="7200"/>
        </w:tabs>
        <w:ind w:left="7200" w:hanging="1440"/>
      </w:pPr>
      <w:rPr>
        <w:rFonts w:hint="default"/>
        <w:sz w:val="22"/>
      </w:rPr>
    </w:lvl>
  </w:abstractNum>
  <w:num w:numId="1">
    <w:abstractNumId w:val="12"/>
  </w:num>
  <w:num w:numId="2">
    <w:abstractNumId w:val="0"/>
  </w:num>
  <w:num w:numId="3">
    <w:abstractNumId w:val="20"/>
  </w:num>
  <w:num w:numId="4">
    <w:abstractNumId w:val="24"/>
  </w:num>
  <w:num w:numId="5">
    <w:abstractNumId w:val="5"/>
  </w:num>
  <w:num w:numId="6">
    <w:abstractNumId w:val="21"/>
  </w:num>
  <w:num w:numId="7">
    <w:abstractNumId w:val="14"/>
  </w:num>
  <w:num w:numId="8">
    <w:abstractNumId w:val="11"/>
  </w:num>
  <w:num w:numId="9">
    <w:abstractNumId w:val="27"/>
  </w:num>
  <w:num w:numId="10">
    <w:abstractNumId w:val="17"/>
  </w:num>
  <w:num w:numId="11">
    <w:abstractNumId w:val="7"/>
  </w:num>
  <w:num w:numId="12">
    <w:abstractNumId w:val="15"/>
  </w:num>
  <w:num w:numId="13">
    <w:abstractNumId w:val="22"/>
  </w:num>
  <w:num w:numId="14">
    <w:abstractNumId w:val="28"/>
  </w:num>
  <w:num w:numId="15">
    <w:abstractNumId w:val="2"/>
  </w:num>
  <w:num w:numId="16">
    <w:abstractNumId w:val="1"/>
  </w:num>
  <w:num w:numId="17">
    <w:abstractNumId w:val="16"/>
  </w:num>
  <w:num w:numId="18">
    <w:abstractNumId w:val="25"/>
  </w:num>
  <w:num w:numId="19">
    <w:abstractNumId w:val="19"/>
  </w:num>
  <w:num w:numId="20">
    <w:abstractNumId w:val="26"/>
  </w:num>
  <w:num w:numId="21">
    <w:abstractNumId w:val="3"/>
  </w:num>
  <w:num w:numId="22">
    <w:abstractNumId w:val="18"/>
  </w:num>
  <w:num w:numId="23">
    <w:abstractNumId w:val="8"/>
  </w:num>
  <w:num w:numId="24">
    <w:abstractNumId w:val="10"/>
  </w:num>
  <w:num w:numId="25">
    <w:abstractNumId w:val="6"/>
  </w:num>
  <w:num w:numId="26">
    <w:abstractNumId w:val="4"/>
  </w:num>
  <w:num w:numId="27">
    <w:abstractNumId w:val="13"/>
  </w:num>
  <w:num w:numId="28">
    <w:abstractNumId w:val="9"/>
  </w:num>
  <w:num w:numId="29">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EA3"/>
    <w:rsid w:val="000004FE"/>
    <w:rsid w:val="00000B8D"/>
    <w:rsid w:val="0000332B"/>
    <w:rsid w:val="0000646C"/>
    <w:rsid w:val="000104E3"/>
    <w:rsid w:val="00010C14"/>
    <w:rsid w:val="00013BF7"/>
    <w:rsid w:val="000212E0"/>
    <w:rsid w:val="00023FD7"/>
    <w:rsid w:val="000257B9"/>
    <w:rsid w:val="00026C2A"/>
    <w:rsid w:val="00027817"/>
    <w:rsid w:val="000321EC"/>
    <w:rsid w:val="0004516C"/>
    <w:rsid w:val="00047E70"/>
    <w:rsid w:val="0005038B"/>
    <w:rsid w:val="0005477D"/>
    <w:rsid w:val="00070D60"/>
    <w:rsid w:val="000731D8"/>
    <w:rsid w:val="00082076"/>
    <w:rsid w:val="00087E01"/>
    <w:rsid w:val="000934AC"/>
    <w:rsid w:val="000963DB"/>
    <w:rsid w:val="00097EE9"/>
    <w:rsid w:val="000A33FF"/>
    <w:rsid w:val="000A3A0D"/>
    <w:rsid w:val="000B2B5C"/>
    <w:rsid w:val="000B67DE"/>
    <w:rsid w:val="000B7690"/>
    <w:rsid w:val="000C0BA1"/>
    <w:rsid w:val="000C1C44"/>
    <w:rsid w:val="000C3AC9"/>
    <w:rsid w:val="000C441C"/>
    <w:rsid w:val="000E0FB8"/>
    <w:rsid w:val="000E24AE"/>
    <w:rsid w:val="000E34BE"/>
    <w:rsid w:val="000F0533"/>
    <w:rsid w:val="0010693F"/>
    <w:rsid w:val="00106C7D"/>
    <w:rsid w:val="00110B09"/>
    <w:rsid w:val="00111388"/>
    <w:rsid w:val="00113849"/>
    <w:rsid w:val="00117945"/>
    <w:rsid w:val="0012736D"/>
    <w:rsid w:val="00133615"/>
    <w:rsid w:val="00134202"/>
    <w:rsid w:val="00157E4A"/>
    <w:rsid w:val="0016030A"/>
    <w:rsid w:val="001655C0"/>
    <w:rsid w:val="0017770B"/>
    <w:rsid w:val="00182447"/>
    <w:rsid w:val="00182584"/>
    <w:rsid w:val="00183BEC"/>
    <w:rsid w:val="00185FBA"/>
    <w:rsid w:val="0019653A"/>
    <w:rsid w:val="001A7F05"/>
    <w:rsid w:val="001B5267"/>
    <w:rsid w:val="001C3538"/>
    <w:rsid w:val="001C6DFA"/>
    <w:rsid w:val="001D1CD1"/>
    <w:rsid w:val="001D3032"/>
    <w:rsid w:val="001D3850"/>
    <w:rsid w:val="001D5CDE"/>
    <w:rsid w:val="001E0769"/>
    <w:rsid w:val="001E2C2F"/>
    <w:rsid w:val="001E61EE"/>
    <w:rsid w:val="001F061F"/>
    <w:rsid w:val="001F23A0"/>
    <w:rsid w:val="001F2CB5"/>
    <w:rsid w:val="001F344F"/>
    <w:rsid w:val="001F4FB1"/>
    <w:rsid w:val="001F5C8B"/>
    <w:rsid w:val="001F6A56"/>
    <w:rsid w:val="00210644"/>
    <w:rsid w:val="0021196C"/>
    <w:rsid w:val="002137A3"/>
    <w:rsid w:val="00225F5C"/>
    <w:rsid w:val="00233C86"/>
    <w:rsid w:val="00247BC5"/>
    <w:rsid w:val="00256A54"/>
    <w:rsid w:val="00260011"/>
    <w:rsid w:val="002604D6"/>
    <w:rsid w:val="00264A34"/>
    <w:rsid w:val="00270617"/>
    <w:rsid w:val="002771D4"/>
    <w:rsid w:val="00281107"/>
    <w:rsid w:val="00287D73"/>
    <w:rsid w:val="002958C9"/>
    <w:rsid w:val="00296172"/>
    <w:rsid w:val="00297C3D"/>
    <w:rsid w:val="002A210A"/>
    <w:rsid w:val="002B3443"/>
    <w:rsid w:val="002B69B7"/>
    <w:rsid w:val="002C275A"/>
    <w:rsid w:val="002C2B1F"/>
    <w:rsid w:val="002C3782"/>
    <w:rsid w:val="002D0E16"/>
    <w:rsid w:val="002D24ED"/>
    <w:rsid w:val="002E7396"/>
    <w:rsid w:val="002E7DBB"/>
    <w:rsid w:val="003125FC"/>
    <w:rsid w:val="00320EAF"/>
    <w:rsid w:val="00333883"/>
    <w:rsid w:val="00335FBF"/>
    <w:rsid w:val="0034204A"/>
    <w:rsid w:val="0034205E"/>
    <w:rsid w:val="00342515"/>
    <w:rsid w:val="00343E22"/>
    <w:rsid w:val="0034719D"/>
    <w:rsid w:val="00347B6C"/>
    <w:rsid w:val="00353C2A"/>
    <w:rsid w:val="00354B9D"/>
    <w:rsid w:val="00354FAB"/>
    <w:rsid w:val="0035772B"/>
    <w:rsid w:val="00360C66"/>
    <w:rsid w:val="00360F01"/>
    <w:rsid w:val="003679CB"/>
    <w:rsid w:val="00367FB1"/>
    <w:rsid w:val="00372653"/>
    <w:rsid w:val="003726E1"/>
    <w:rsid w:val="003746BD"/>
    <w:rsid w:val="003763A9"/>
    <w:rsid w:val="00376E1E"/>
    <w:rsid w:val="0038087B"/>
    <w:rsid w:val="003820FD"/>
    <w:rsid w:val="003840E9"/>
    <w:rsid w:val="00392C1F"/>
    <w:rsid w:val="00393708"/>
    <w:rsid w:val="00393BB8"/>
    <w:rsid w:val="00396FEA"/>
    <w:rsid w:val="003A363D"/>
    <w:rsid w:val="003A53AC"/>
    <w:rsid w:val="003A73D6"/>
    <w:rsid w:val="003B39CB"/>
    <w:rsid w:val="003B52AC"/>
    <w:rsid w:val="003B61F8"/>
    <w:rsid w:val="003B6CA5"/>
    <w:rsid w:val="003C4153"/>
    <w:rsid w:val="003D3693"/>
    <w:rsid w:val="003D58C9"/>
    <w:rsid w:val="003D77DB"/>
    <w:rsid w:val="003E1291"/>
    <w:rsid w:val="003E1F33"/>
    <w:rsid w:val="003E5FD6"/>
    <w:rsid w:val="003E61FE"/>
    <w:rsid w:val="003E63E2"/>
    <w:rsid w:val="003F1ECC"/>
    <w:rsid w:val="003F48B9"/>
    <w:rsid w:val="0040706D"/>
    <w:rsid w:val="004153FE"/>
    <w:rsid w:val="00417A35"/>
    <w:rsid w:val="00420209"/>
    <w:rsid w:val="00420B6C"/>
    <w:rsid w:val="0042490A"/>
    <w:rsid w:val="0042510C"/>
    <w:rsid w:val="0042654F"/>
    <w:rsid w:val="00436954"/>
    <w:rsid w:val="00443998"/>
    <w:rsid w:val="00443FD3"/>
    <w:rsid w:val="00445735"/>
    <w:rsid w:val="0044614E"/>
    <w:rsid w:val="0044640A"/>
    <w:rsid w:val="0045152B"/>
    <w:rsid w:val="00462EC9"/>
    <w:rsid w:val="004632FE"/>
    <w:rsid w:val="00464DFE"/>
    <w:rsid w:val="00473C94"/>
    <w:rsid w:val="0047500F"/>
    <w:rsid w:val="0048628B"/>
    <w:rsid w:val="004904F7"/>
    <w:rsid w:val="004909C6"/>
    <w:rsid w:val="00493E75"/>
    <w:rsid w:val="00496801"/>
    <w:rsid w:val="004A233D"/>
    <w:rsid w:val="004A3635"/>
    <w:rsid w:val="004A5600"/>
    <w:rsid w:val="004B05F5"/>
    <w:rsid w:val="004B0AB1"/>
    <w:rsid w:val="004B38BB"/>
    <w:rsid w:val="004B594C"/>
    <w:rsid w:val="004B715B"/>
    <w:rsid w:val="004C1F95"/>
    <w:rsid w:val="004C71FC"/>
    <w:rsid w:val="004C77DA"/>
    <w:rsid w:val="004D377C"/>
    <w:rsid w:val="004E014B"/>
    <w:rsid w:val="004E32E0"/>
    <w:rsid w:val="004E3737"/>
    <w:rsid w:val="004E43AD"/>
    <w:rsid w:val="004E6261"/>
    <w:rsid w:val="004F06E1"/>
    <w:rsid w:val="004F60E3"/>
    <w:rsid w:val="005009B4"/>
    <w:rsid w:val="00502AFB"/>
    <w:rsid w:val="00506C61"/>
    <w:rsid w:val="00511847"/>
    <w:rsid w:val="00514301"/>
    <w:rsid w:val="005202CB"/>
    <w:rsid w:val="00522864"/>
    <w:rsid w:val="005246C4"/>
    <w:rsid w:val="00531AB5"/>
    <w:rsid w:val="00531C3A"/>
    <w:rsid w:val="00534BBF"/>
    <w:rsid w:val="005350F5"/>
    <w:rsid w:val="00535D47"/>
    <w:rsid w:val="00537EED"/>
    <w:rsid w:val="00542086"/>
    <w:rsid w:val="0054659A"/>
    <w:rsid w:val="00570823"/>
    <w:rsid w:val="005902AE"/>
    <w:rsid w:val="00592836"/>
    <w:rsid w:val="00595939"/>
    <w:rsid w:val="005A324D"/>
    <w:rsid w:val="005B218D"/>
    <w:rsid w:val="005B4333"/>
    <w:rsid w:val="005B4B5B"/>
    <w:rsid w:val="005B6FA6"/>
    <w:rsid w:val="005B7F7A"/>
    <w:rsid w:val="005C0009"/>
    <w:rsid w:val="005D36D7"/>
    <w:rsid w:val="005D6781"/>
    <w:rsid w:val="005E79D2"/>
    <w:rsid w:val="005F0177"/>
    <w:rsid w:val="005F5429"/>
    <w:rsid w:val="005F7A30"/>
    <w:rsid w:val="006006C4"/>
    <w:rsid w:val="00601220"/>
    <w:rsid w:val="00604734"/>
    <w:rsid w:val="006112DF"/>
    <w:rsid w:val="006143BC"/>
    <w:rsid w:val="00616E24"/>
    <w:rsid w:val="00617AA3"/>
    <w:rsid w:val="0062211B"/>
    <w:rsid w:val="00625A90"/>
    <w:rsid w:val="00626826"/>
    <w:rsid w:val="00640C7C"/>
    <w:rsid w:val="00646C48"/>
    <w:rsid w:val="00650CD5"/>
    <w:rsid w:val="00652412"/>
    <w:rsid w:val="00653C67"/>
    <w:rsid w:val="00664365"/>
    <w:rsid w:val="00666BFD"/>
    <w:rsid w:val="0066783A"/>
    <w:rsid w:val="006718BB"/>
    <w:rsid w:val="00672E2A"/>
    <w:rsid w:val="006756B9"/>
    <w:rsid w:val="0068108A"/>
    <w:rsid w:val="00681820"/>
    <w:rsid w:val="006952B4"/>
    <w:rsid w:val="006A0433"/>
    <w:rsid w:val="006A587F"/>
    <w:rsid w:val="006A7597"/>
    <w:rsid w:val="006B4AB4"/>
    <w:rsid w:val="006B67A8"/>
    <w:rsid w:val="006B6C87"/>
    <w:rsid w:val="006C2529"/>
    <w:rsid w:val="006C3171"/>
    <w:rsid w:val="006C6340"/>
    <w:rsid w:val="006E0AE8"/>
    <w:rsid w:val="006E0B3F"/>
    <w:rsid w:val="006E1147"/>
    <w:rsid w:val="006E1DF6"/>
    <w:rsid w:val="006E77EA"/>
    <w:rsid w:val="006F555D"/>
    <w:rsid w:val="00703E78"/>
    <w:rsid w:val="00710469"/>
    <w:rsid w:val="007131AE"/>
    <w:rsid w:val="007154B6"/>
    <w:rsid w:val="0071564E"/>
    <w:rsid w:val="007203A0"/>
    <w:rsid w:val="00722728"/>
    <w:rsid w:val="0072305F"/>
    <w:rsid w:val="00726813"/>
    <w:rsid w:val="007326D1"/>
    <w:rsid w:val="00732B10"/>
    <w:rsid w:val="00735317"/>
    <w:rsid w:val="00736F6C"/>
    <w:rsid w:val="00750899"/>
    <w:rsid w:val="007611CE"/>
    <w:rsid w:val="00764727"/>
    <w:rsid w:val="00776D6F"/>
    <w:rsid w:val="00777A89"/>
    <w:rsid w:val="00777E3F"/>
    <w:rsid w:val="007850C6"/>
    <w:rsid w:val="007918E4"/>
    <w:rsid w:val="007959E0"/>
    <w:rsid w:val="007A293C"/>
    <w:rsid w:val="007C0BB0"/>
    <w:rsid w:val="007C4632"/>
    <w:rsid w:val="007C561C"/>
    <w:rsid w:val="007D3B8B"/>
    <w:rsid w:val="007D46D3"/>
    <w:rsid w:val="007D4EE1"/>
    <w:rsid w:val="007D6BB0"/>
    <w:rsid w:val="007D6D42"/>
    <w:rsid w:val="007F63B7"/>
    <w:rsid w:val="007F6AFF"/>
    <w:rsid w:val="00801EFA"/>
    <w:rsid w:val="00803329"/>
    <w:rsid w:val="0081176A"/>
    <w:rsid w:val="008123CF"/>
    <w:rsid w:val="0081345C"/>
    <w:rsid w:val="00814F5E"/>
    <w:rsid w:val="00817787"/>
    <w:rsid w:val="00817C25"/>
    <w:rsid w:val="00823FB9"/>
    <w:rsid w:val="0082667E"/>
    <w:rsid w:val="0082716F"/>
    <w:rsid w:val="00845FCB"/>
    <w:rsid w:val="008466C2"/>
    <w:rsid w:val="0085629B"/>
    <w:rsid w:val="0085667D"/>
    <w:rsid w:val="008652B0"/>
    <w:rsid w:val="008657C4"/>
    <w:rsid w:val="00876722"/>
    <w:rsid w:val="00880AE5"/>
    <w:rsid w:val="00881BAC"/>
    <w:rsid w:val="00885AA9"/>
    <w:rsid w:val="0089145B"/>
    <w:rsid w:val="00895C44"/>
    <w:rsid w:val="008A4386"/>
    <w:rsid w:val="008A4725"/>
    <w:rsid w:val="008A63B0"/>
    <w:rsid w:val="008D38A5"/>
    <w:rsid w:val="008D4256"/>
    <w:rsid w:val="008D4B45"/>
    <w:rsid w:val="008E27E9"/>
    <w:rsid w:val="008E35BB"/>
    <w:rsid w:val="008E4DDE"/>
    <w:rsid w:val="008E61DA"/>
    <w:rsid w:val="008E776E"/>
    <w:rsid w:val="008E7A1E"/>
    <w:rsid w:val="008F1E3F"/>
    <w:rsid w:val="008F322E"/>
    <w:rsid w:val="008F32EA"/>
    <w:rsid w:val="00903ACA"/>
    <w:rsid w:val="009062DA"/>
    <w:rsid w:val="00906D64"/>
    <w:rsid w:val="00907C84"/>
    <w:rsid w:val="00914216"/>
    <w:rsid w:val="00916020"/>
    <w:rsid w:val="009204BF"/>
    <w:rsid w:val="00921F22"/>
    <w:rsid w:val="009301CB"/>
    <w:rsid w:val="009360C8"/>
    <w:rsid w:val="00941744"/>
    <w:rsid w:val="009461F0"/>
    <w:rsid w:val="00950E3B"/>
    <w:rsid w:val="00952883"/>
    <w:rsid w:val="00955FA2"/>
    <w:rsid w:val="00956DD6"/>
    <w:rsid w:val="00962939"/>
    <w:rsid w:val="009730A0"/>
    <w:rsid w:val="009776D2"/>
    <w:rsid w:val="00983EFD"/>
    <w:rsid w:val="00984034"/>
    <w:rsid w:val="009856E5"/>
    <w:rsid w:val="00985761"/>
    <w:rsid w:val="00991165"/>
    <w:rsid w:val="00994265"/>
    <w:rsid w:val="009948B8"/>
    <w:rsid w:val="00996889"/>
    <w:rsid w:val="009A25B5"/>
    <w:rsid w:val="009A2E82"/>
    <w:rsid w:val="009A7A18"/>
    <w:rsid w:val="009B4559"/>
    <w:rsid w:val="009C1625"/>
    <w:rsid w:val="009C202C"/>
    <w:rsid w:val="009C3061"/>
    <w:rsid w:val="009C7C75"/>
    <w:rsid w:val="009D01E6"/>
    <w:rsid w:val="009D649B"/>
    <w:rsid w:val="009F2260"/>
    <w:rsid w:val="009F50EC"/>
    <w:rsid w:val="00A016D1"/>
    <w:rsid w:val="00A07169"/>
    <w:rsid w:val="00A17965"/>
    <w:rsid w:val="00A2301B"/>
    <w:rsid w:val="00A42AC4"/>
    <w:rsid w:val="00A44A77"/>
    <w:rsid w:val="00A45888"/>
    <w:rsid w:val="00A64541"/>
    <w:rsid w:val="00A6581B"/>
    <w:rsid w:val="00A66038"/>
    <w:rsid w:val="00A7449A"/>
    <w:rsid w:val="00A838C7"/>
    <w:rsid w:val="00A934FA"/>
    <w:rsid w:val="00A93868"/>
    <w:rsid w:val="00A96FBE"/>
    <w:rsid w:val="00AA3D2D"/>
    <w:rsid w:val="00AA6366"/>
    <w:rsid w:val="00AB0FDD"/>
    <w:rsid w:val="00AB1428"/>
    <w:rsid w:val="00AC09E3"/>
    <w:rsid w:val="00AC0A14"/>
    <w:rsid w:val="00AC3B0D"/>
    <w:rsid w:val="00AC55AE"/>
    <w:rsid w:val="00AD0DA2"/>
    <w:rsid w:val="00AD45F5"/>
    <w:rsid w:val="00AE010C"/>
    <w:rsid w:val="00AE02FE"/>
    <w:rsid w:val="00AE083C"/>
    <w:rsid w:val="00AE0DE8"/>
    <w:rsid w:val="00AF1C5A"/>
    <w:rsid w:val="00AF57FC"/>
    <w:rsid w:val="00AF58E4"/>
    <w:rsid w:val="00B122AE"/>
    <w:rsid w:val="00B16B5F"/>
    <w:rsid w:val="00B222B3"/>
    <w:rsid w:val="00B2479B"/>
    <w:rsid w:val="00B30C77"/>
    <w:rsid w:val="00B32DD3"/>
    <w:rsid w:val="00B52FF9"/>
    <w:rsid w:val="00B56B97"/>
    <w:rsid w:val="00B60937"/>
    <w:rsid w:val="00B7237F"/>
    <w:rsid w:val="00B740AE"/>
    <w:rsid w:val="00B74FAA"/>
    <w:rsid w:val="00B7541F"/>
    <w:rsid w:val="00B838F2"/>
    <w:rsid w:val="00B84F61"/>
    <w:rsid w:val="00B93F29"/>
    <w:rsid w:val="00B956BC"/>
    <w:rsid w:val="00B97160"/>
    <w:rsid w:val="00B97505"/>
    <w:rsid w:val="00BA1F8C"/>
    <w:rsid w:val="00BB1A67"/>
    <w:rsid w:val="00BB1F9B"/>
    <w:rsid w:val="00BB379B"/>
    <w:rsid w:val="00BD04EC"/>
    <w:rsid w:val="00BD17C2"/>
    <w:rsid w:val="00BD466A"/>
    <w:rsid w:val="00BD54A6"/>
    <w:rsid w:val="00BE35D7"/>
    <w:rsid w:val="00BE4782"/>
    <w:rsid w:val="00BF395F"/>
    <w:rsid w:val="00BF602B"/>
    <w:rsid w:val="00BF7984"/>
    <w:rsid w:val="00C00EA3"/>
    <w:rsid w:val="00C05716"/>
    <w:rsid w:val="00C067E4"/>
    <w:rsid w:val="00C201E2"/>
    <w:rsid w:val="00C21355"/>
    <w:rsid w:val="00C21D3F"/>
    <w:rsid w:val="00C22024"/>
    <w:rsid w:val="00C25F8C"/>
    <w:rsid w:val="00C34A64"/>
    <w:rsid w:val="00C37450"/>
    <w:rsid w:val="00C44E7C"/>
    <w:rsid w:val="00C616B6"/>
    <w:rsid w:val="00C715AC"/>
    <w:rsid w:val="00C72F63"/>
    <w:rsid w:val="00C7331C"/>
    <w:rsid w:val="00C7560E"/>
    <w:rsid w:val="00C82A92"/>
    <w:rsid w:val="00C861CB"/>
    <w:rsid w:val="00C92392"/>
    <w:rsid w:val="00C94001"/>
    <w:rsid w:val="00CA1351"/>
    <w:rsid w:val="00CA2A1A"/>
    <w:rsid w:val="00CA382D"/>
    <w:rsid w:val="00CB2477"/>
    <w:rsid w:val="00CB269A"/>
    <w:rsid w:val="00CC0707"/>
    <w:rsid w:val="00CD08D6"/>
    <w:rsid w:val="00CD44A6"/>
    <w:rsid w:val="00CD735F"/>
    <w:rsid w:val="00CE485B"/>
    <w:rsid w:val="00CF2789"/>
    <w:rsid w:val="00CF386F"/>
    <w:rsid w:val="00CF4D07"/>
    <w:rsid w:val="00CF56BC"/>
    <w:rsid w:val="00D01DA9"/>
    <w:rsid w:val="00D06C0D"/>
    <w:rsid w:val="00D10D90"/>
    <w:rsid w:val="00D17624"/>
    <w:rsid w:val="00D24585"/>
    <w:rsid w:val="00D25FBF"/>
    <w:rsid w:val="00D26208"/>
    <w:rsid w:val="00D36341"/>
    <w:rsid w:val="00D42DD6"/>
    <w:rsid w:val="00D43CB2"/>
    <w:rsid w:val="00D4523A"/>
    <w:rsid w:val="00D45874"/>
    <w:rsid w:val="00D46E4F"/>
    <w:rsid w:val="00D549FD"/>
    <w:rsid w:val="00D56E01"/>
    <w:rsid w:val="00D5722F"/>
    <w:rsid w:val="00D655C2"/>
    <w:rsid w:val="00D74877"/>
    <w:rsid w:val="00D8008C"/>
    <w:rsid w:val="00D8313D"/>
    <w:rsid w:val="00D84698"/>
    <w:rsid w:val="00D85D0F"/>
    <w:rsid w:val="00DA4A82"/>
    <w:rsid w:val="00DB49BC"/>
    <w:rsid w:val="00DC619B"/>
    <w:rsid w:val="00DD3472"/>
    <w:rsid w:val="00DF279C"/>
    <w:rsid w:val="00DF3235"/>
    <w:rsid w:val="00DF507F"/>
    <w:rsid w:val="00DF6D70"/>
    <w:rsid w:val="00E04B44"/>
    <w:rsid w:val="00E14DB3"/>
    <w:rsid w:val="00E20D7C"/>
    <w:rsid w:val="00E20D80"/>
    <w:rsid w:val="00E24D4A"/>
    <w:rsid w:val="00E25532"/>
    <w:rsid w:val="00E264C7"/>
    <w:rsid w:val="00E2798D"/>
    <w:rsid w:val="00E32E15"/>
    <w:rsid w:val="00E40BB3"/>
    <w:rsid w:val="00E420CC"/>
    <w:rsid w:val="00E421E7"/>
    <w:rsid w:val="00E42D6E"/>
    <w:rsid w:val="00E4384E"/>
    <w:rsid w:val="00E47436"/>
    <w:rsid w:val="00E51B85"/>
    <w:rsid w:val="00E52E12"/>
    <w:rsid w:val="00E61A3E"/>
    <w:rsid w:val="00E64F66"/>
    <w:rsid w:val="00E66A92"/>
    <w:rsid w:val="00E70C4C"/>
    <w:rsid w:val="00E72A62"/>
    <w:rsid w:val="00E85294"/>
    <w:rsid w:val="00E9379D"/>
    <w:rsid w:val="00E96CF7"/>
    <w:rsid w:val="00EA1C04"/>
    <w:rsid w:val="00EA2BDF"/>
    <w:rsid w:val="00EA4017"/>
    <w:rsid w:val="00EB034B"/>
    <w:rsid w:val="00EB1F77"/>
    <w:rsid w:val="00EB3F38"/>
    <w:rsid w:val="00EB4A9E"/>
    <w:rsid w:val="00EB65D8"/>
    <w:rsid w:val="00EC2A8F"/>
    <w:rsid w:val="00ED23B9"/>
    <w:rsid w:val="00ED508A"/>
    <w:rsid w:val="00EE5B19"/>
    <w:rsid w:val="00EE69EB"/>
    <w:rsid w:val="00F02441"/>
    <w:rsid w:val="00F0380E"/>
    <w:rsid w:val="00F05B12"/>
    <w:rsid w:val="00F05B89"/>
    <w:rsid w:val="00F10D6C"/>
    <w:rsid w:val="00F111D5"/>
    <w:rsid w:val="00F131B3"/>
    <w:rsid w:val="00F145E1"/>
    <w:rsid w:val="00F2043E"/>
    <w:rsid w:val="00F21CB0"/>
    <w:rsid w:val="00F2401B"/>
    <w:rsid w:val="00F26DA2"/>
    <w:rsid w:val="00F4142B"/>
    <w:rsid w:val="00F41676"/>
    <w:rsid w:val="00F469FD"/>
    <w:rsid w:val="00F47E71"/>
    <w:rsid w:val="00F50211"/>
    <w:rsid w:val="00F51E3A"/>
    <w:rsid w:val="00F53189"/>
    <w:rsid w:val="00F56495"/>
    <w:rsid w:val="00F56E69"/>
    <w:rsid w:val="00F574F9"/>
    <w:rsid w:val="00F602D1"/>
    <w:rsid w:val="00F71AA3"/>
    <w:rsid w:val="00F71E06"/>
    <w:rsid w:val="00F75675"/>
    <w:rsid w:val="00F8458B"/>
    <w:rsid w:val="00F863BE"/>
    <w:rsid w:val="00F90E97"/>
    <w:rsid w:val="00F93A17"/>
    <w:rsid w:val="00FA0C7F"/>
    <w:rsid w:val="00FA516E"/>
    <w:rsid w:val="00FB2309"/>
    <w:rsid w:val="00FC56A1"/>
    <w:rsid w:val="00FC73B2"/>
    <w:rsid w:val="00FC76A4"/>
    <w:rsid w:val="00FD63C6"/>
    <w:rsid w:val="00FE2C0E"/>
    <w:rsid w:val="00FE3957"/>
    <w:rsid w:val="00FE5B33"/>
    <w:rsid w:val="00FF27ED"/>
    <w:rsid w:val="00FF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4E3"/>
    <w:pPr>
      <w:spacing w:after="120"/>
    </w:pPr>
    <w:rPr>
      <w:sz w:val="24"/>
      <w:szCs w:val="24"/>
      <w:lang w:val="en-GB" w:eastAsia="en-US"/>
    </w:rPr>
  </w:style>
  <w:style w:type="paragraph" w:styleId="Heading1">
    <w:name w:val="heading 1"/>
    <w:basedOn w:val="Normal"/>
    <w:next w:val="Normal"/>
    <w:qFormat/>
    <w:rsid w:val="00D5722F"/>
    <w:pPr>
      <w:keepNext/>
      <w:spacing w:before="240" w:line="360" w:lineRule="auto"/>
      <w:outlineLvl w:val="0"/>
    </w:pPr>
    <w:rPr>
      <w:rFonts w:ascii="Arial" w:hAnsi="Arial"/>
      <w:b/>
      <w:kern w:val="28"/>
      <w:sz w:val="28"/>
      <w:szCs w:val="20"/>
    </w:rPr>
  </w:style>
  <w:style w:type="paragraph" w:styleId="Heading2">
    <w:name w:val="heading 2"/>
    <w:basedOn w:val="Normal"/>
    <w:next w:val="Normal"/>
    <w:qFormat/>
    <w:rsid w:val="000C3AC9"/>
    <w:pPr>
      <w:keepNext/>
      <w:spacing w:before="240" w:after="60"/>
      <w:outlineLvl w:val="1"/>
    </w:pPr>
    <w:rPr>
      <w:rFonts w:ascii="Arial" w:hAnsi="Arial" w:cs="Arial"/>
      <w:b/>
      <w:bCs/>
      <w:iCs/>
      <w:szCs w:val="28"/>
    </w:rPr>
  </w:style>
  <w:style w:type="paragraph" w:styleId="Heading3">
    <w:name w:val="heading 3"/>
    <w:basedOn w:val="Heading1"/>
    <w:next w:val="Normal"/>
    <w:qFormat/>
    <w:rsid w:val="0044614E"/>
    <w:pPr>
      <w:outlineLvl w:val="2"/>
    </w:pPr>
    <w:rPr>
      <w:b w:val="0"/>
      <w:sz w:val="24"/>
      <w:u w:val="single"/>
    </w:rPr>
  </w:style>
  <w:style w:type="paragraph" w:styleId="Heading4">
    <w:name w:val="heading 4"/>
    <w:basedOn w:val="Heading1"/>
    <w:next w:val="Normal"/>
    <w:qFormat/>
    <w:rsid w:val="00534BBF"/>
    <w:pPr>
      <w:numPr>
        <w:ilvl w:val="3"/>
        <w:numId w:val="1"/>
      </w:numPr>
      <w:tabs>
        <w:tab w:val="clear" w:pos="1728"/>
        <w:tab w:val="num" w:pos="360"/>
      </w:tabs>
      <w:jc w:val="cente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BBF"/>
    <w:pPr>
      <w:tabs>
        <w:tab w:val="center" w:pos="4320"/>
        <w:tab w:val="right" w:pos="8640"/>
      </w:tabs>
    </w:pPr>
  </w:style>
  <w:style w:type="paragraph" w:styleId="Footer">
    <w:name w:val="footer"/>
    <w:basedOn w:val="Normal"/>
    <w:rsid w:val="00534BBF"/>
    <w:pPr>
      <w:tabs>
        <w:tab w:val="center" w:pos="4320"/>
        <w:tab w:val="right" w:pos="8640"/>
      </w:tabs>
    </w:pPr>
  </w:style>
  <w:style w:type="character" w:customStyle="1" w:styleId="QAManual">
    <w:name w:val="QA Manual"/>
    <w:basedOn w:val="DefaultParagraphFont"/>
    <w:rsid w:val="00534BBF"/>
    <w:rPr>
      <w:rFonts w:ascii="Courier" w:hAnsi="Courier"/>
      <w:noProof w:val="0"/>
      <w:sz w:val="24"/>
      <w:lang w:val="en-US"/>
    </w:rPr>
  </w:style>
  <w:style w:type="paragraph" w:styleId="BodyTextIndent">
    <w:name w:val="Body Text Indent"/>
    <w:basedOn w:val="Normal"/>
    <w:rsid w:val="00534BBF"/>
    <w:pPr>
      <w:widowControl w:val="0"/>
      <w:tabs>
        <w:tab w:val="left" w:pos="-720"/>
        <w:tab w:val="left" w:pos="0"/>
        <w:tab w:val="left" w:pos="720"/>
        <w:tab w:val="left" w:pos="1440"/>
        <w:tab w:val="left" w:pos="2160"/>
      </w:tabs>
      <w:suppressAutoHyphens/>
      <w:ind w:left="2880" w:hanging="2880"/>
      <w:jc w:val="both"/>
    </w:pPr>
    <w:rPr>
      <w:rFonts w:ascii="Courier" w:hAnsi="Courier"/>
      <w:spacing w:val="-3"/>
      <w:szCs w:val="20"/>
    </w:rPr>
  </w:style>
  <w:style w:type="paragraph" w:styleId="BalloonText">
    <w:name w:val="Balloon Text"/>
    <w:basedOn w:val="Normal"/>
    <w:semiHidden/>
    <w:rsid w:val="003125FC"/>
    <w:rPr>
      <w:rFonts w:ascii="Tahoma" w:hAnsi="Tahoma" w:cs="Tahoma"/>
      <w:sz w:val="16"/>
      <w:szCs w:val="16"/>
    </w:rPr>
  </w:style>
  <w:style w:type="character" w:customStyle="1" w:styleId="CharChar">
    <w:name w:val="Char Char"/>
    <w:basedOn w:val="DefaultParagraphFont"/>
    <w:rsid w:val="00650CD5"/>
    <w:rPr>
      <w:szCs w:val="24"/>
      <w:lang w:val="en-US" w:eastAsia="en-US" w:bidi="ar-SA"/>
    </w:rPr>
  </w:style>
  <w:style w:type="paragraph" w:styleId="TOC3">
    <w:name w:val="toc 3"/>
    <w:basedOn w:val="Normal"/>
    <w:next w:val="Normal"/>
    <w:autoRedefine/>
    <w:uiPriority w:val="39"/>
    <w:rsid w:val="009062DA"/>
    <w:pPr>
      <w:ind w:left="480"/>
    </w:pPr>
    <w:rPr>
      <w:i/>
      <w:iCs/>
    </w:rPr>
  </w:style>
  <w:style w:type="table" w:styleId="TableGrid">
    <w:name w:val="Table Grid"/>
    <w:basedOn w:val="TableNormal"/>
    <w:rsid w:val="003B61F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817C25"/>
    <w:pPr>
      <w:keepNext/>
      <w:keepLines/>
      <w:spacing w:before="240"/>
      <w:ind w:left="1077" w:hanging="1077"/>
    </w:pPr>
    <w:rPr>
      <w:i/>
    </w:rPr>
  </w:style>
  <w:style w:type="paragraph" w:customStyle="1" w:styleId="FigureText">
    <w:name w:val="FigureText"/>
    <w:basedOn w:val="Normal"/>
    <w:next w:val="Normal"/>
    <w:link w:val="FigureTextChar"/>
    <w:qFormat/>
    <w:rsid w:val="00777A89"/>
    <w:pPr>
      <w:keepLines/>
      <w:spacing w:after="360"/>
      <w:ind w:left="1276" w:hanging="1276"/>
    </w:pPr>
    <w:rPr>
      <w:i/>
    </w:rPr>
  </w:style>
  <w:style w:type="character" w:customStyle="1" w:styleId="FigureTextChar">
    <w:name w:val="FigureText Char"/>
    <w:basedOn w:val="DefaultParagraphFont"/>
    <w:link w:val="FigureText"/>
    <w:rsid w:val="00777A89"/>
    <w:rPr>
      <w:i/>
      <w:sz w:val="24"/>
      <w:szCs w:val="24"/>
      <w:lang w:val="en-GB" w:eastAsia="en-US"/>
    </w:rPr>
  </w:style>
  <w:style w:type="paragraph" w:customStyle="1" w:styleId="Figure">
    <w:name w:val="Figure"/>
    <w:basedOn w:val="Normal"/>
    <w:next w:val="FigureText"/>
    <w:link w:val="FigureChar"/>
    <w:qFormat/>
    <w:rsid w:val="00777A89"/>
    <w:pPr>
      <w:keepNext/>
      <w:spacing w:before="240"/>
    </w:pPr>
    <w:rPr>
      <w:noProof/>
      <w:lang w:eastAsia="nb-NO"/>
    </w:rPr>
  </w:style>
  <w:style w:type="character" w:customStyle="1" w:styleId="FigureChar">
    <w:name w:val="Figure Char"/>
    <w:basedOn w:val="DefaultParagraphFont"/>
    <w:link w:val="Figure"/>
    <w:rsid w:val="00777A89"/>
    <w:rPr>
      <w:noProof/>
      <w:sz w:val="24"/>
      <w:szCs w:val="24"/>
      <w:lang w:val="en-GB"/>
    </w:rPr>
  </w:style>
  <w:style w:type="paragraph" w:styleId="TOCHeading">
    <w:name w:val="TOC Heading"/>
    <w:basedOn w:val="Heading1"/>
    <w:next w:val="Normal"/>
    <w:uiPriority w:val="39"/>
    <w:semiHidden/>
    <w:unhideWhenUsed/>
    <w:qFormat/>
    <w:rsid w:val="00A17965"/>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rsid w:val="00A17965"/>
    <w:pPr>
      <w:spacing w:after="100"/>
    </w:pPr>
  </w:style>
  <w:style w:type="paragraph" w:styleId="TOC2">
    <w:name w:val="toc 2"/>
    <w:basedOn w:val="Normal"/>
    <w:next w:val="Normal"/>
    <w:autoRedefine/>
    <w:uiPriority w:val="39"/>
    <w:rsid w:val="00A17965"/>
    <w:pPr>
      <w:spacing w:after="100"/>
      <w:ind w:left="240"/>
    </w:pPr>
  </w:style>
  <w:style w:type="character" w:styleId="Hyperlink">
    <w:name w:val="Hyperlink"/>
    <w:basedOn w:val="DefaultParagraphFont"/>
    <w:uiPriority w:val="99"/>
    <w:unhideWhenUsed/>
    <w:rsid w:val="00A17965"/>
    <w:rPr>
      <w:color w:val="0000FF" w:themeColor="hyperlink"/>
      <w:u w:val="single"/>
    </w:rPr>
  </w:style>
  <w:style w:type="paragraph" w:styleId="ListParagraph">
    <w:name w:val="List Paragraph"/>
    <w:basedOn w:val="Normal"/>
    <w:uiPriority w:val="34"/>
    <w:qFormat/>
    <w:rsid w:val="00342515"/>
    <w:pPr>
      <w:ind w:left="720"/>
      <w:contextualSpacing/>
    </w:pPr>
  </w:style>
  <w:style w:type="character" w:styleId="PlaceholderText">
    <w:name w:val="Placeholder Text"/>
    <w:basedOn w:val="DefaultParagraphFont"/>
    <w:uiPriority w:val="99"/>
    <w:semiHidden/>
    <w:rsid w:val="00D06C0D"/>
    <w:rPr>
      <w:color w:val="808080"/>
    </w:rPr>
  </w:style>
  <w:style w:type="paragraph" w:customStyle="1" w:styleId="BoxText">
    <w:name w:val="BoxText"/>
    <w:basedOn w:val="Normal"/>
    <w:link w:val="BoxTextChar"/>
    <w:qFormat/>
    <w:rsid w:val="007C0BB0"/>
    <w:rPr>
      <w:rFonts w:ascii="Arial Narrow" w:hAnsi="Arial Narrow"/>
      <w:sz w:val="20"/>
      <w:szCs w:val="20"/>
    </w:rPr>
  </w:style>
  <w:style w:type="character" w:customStyle="1" w:styleId="BoxTextChar">
    <w:name w:val="BoxText Char"/>
    <w:basedOn w:val="DefaultParagraphFont"/>
    <w:link w:val="BoxText"/>
    <w:rsid w:val="007C0BB0"/>
    <w:rPr>
      <w:rFonts w:ascii="Arial Narrow" w:hAnsi="Arial Narrow"/>
      <w:lang w:val="en-GB" w:eastAsia="en-US"/>
    </w:rPr>
  </w:style>
  <w:style w:type="character" w:customStyle="1" w:styleId="ratingtext">
    <w:name w:val="ratingtext"/>
    <w:basedOn w:val="DefaultParagraphFont"/>
    <w:rsid w:val="00D8313D"/>
  </w:style>
  <w:style w:type="character" w:styleId="Strong">
    <w:name w:val="Strong"/>
    <w:basedOn w:val="DefaultParagraphFont"/>
    <w:uiPriority w:val="22"/>
    <w:qFormat/>
    <w:rsid w:val="00D8313D"/>
    <w:rPr>
      <w:b/>
      <w:bCs/>
    </w:rPr>
  </w:style>
  <w:style w:type="paragraph" w:styleId="NormalWeb">
    <w:name w:val="Normal (Web)"/>
    <w:basedOn w:val="Normal"/>
    <w:uiPriority w:val="99"/>
    <w:unhideWhenUsed/>
    <w:rsid w:val="00D8313D"/>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D8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D8313D"/>
    <w:rPr>
      <w:rFonts w:ascii="Courier New" w:hAnsi="Courier New" w:cs="Courier New"/>
      <w:lang w:val="en-US" w:eastAsia="en-US"/>
    </w:rPr>
  </w:style>
  <w:style w:type="character" w:styleId="HTMLCode">
    <w:name w:val="HTML Code"/>
    <w:basedOn w:val="DefaultParagraphFont"/>
    <w:uiPriority w:val="99"/>
    <w:unhideWhenUsed/>
    <w:rsid w:val="00D8313D"/>
    <w:rPr>
      <w:rFonts w:ascii="Courier New" w:eastAsia="Times New Roman" w:hAnsi="Courier New" w:cs="Courier New"/>
      <w:sz w:val="20"/>
      <w:szCs w:val="20"/>
    </w:rPr>
  </w:style>
  <w:style w:type="paragraph" w:styleId="Caption">
    <w:name w:val="caption"/>
    <w:basedOn w:val="Normal"/>
    <w:next w:val="Normal"/>
    <w:unhideWhenUsed/>
    <w:qFormat/>
    <w:rsid w:val="0035772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4E3"/>
    <w:pPr>
      <w:spacing w:after="120"/>
    </w:pPr>
    <w:rPr>
      <w:sz w:val="24"/>
      <w:szCs w:val="24"/>
      <w:lang w:val="en-GB" w:eastAsia="en-US"/>
    </w:rPr>
  </w:style>
  <w:style w:type="paragraph" w:styleId="Heading1">
    <w:name w:val="heading 1"/>
    <w:basedOn w:val="Normal"/>
    <w:next w:val="Normal"/>
    <w:qFormat/>
    <w:rsid w:val="00D5722F"/>
    <w:pPr>
      <w:keepNext/>
      <w:spacing w:before="240" w:line="360" w:lineRule="auto"/>
      <w:outlineLvl w:val="0"/>
    </w:pPr>
    <w:rPr>
      <w:rFonts w:ascii="Arial" w:hAnsi="Arial"/>
      <w:b/>
      <w:kern w:val="28"/>
      <w:sz w:val="28"/>
      <w:szCs w:val="20"/>
    </w:rPr>
  </w:style>
  <w:style w:type="paragraph" w:styleId="Heading2">
    <w:name w:val="heading 2"/>
    <w:basedOn w:val="Normal"/>
    <w:next w:val="Normal"/>
    <w:qFormat/>
    <w:rsid w:val="000C3AC9"/>
    <w:pPr>
      <w:keepNext/>
      <w:spacing w:before="240" w:after="60"/>
      <w:outlineLvl w:val="1"/>
    </w:pPr>
    <w:rPr>
      <w:rFonts w:ascii="Arial" w:hAnsi="Arial" w:cs="Arial"/>
      <w:b/>
      <w:bCs/>
      <w:iCs/>
      <w:szCs w:val="28"/>
    </w:rPr>
  </w:style>
  <w:style w:type="paragraph" w:styleId="Heading3">
    <w:name w:val="heading 3"/>
    <w:basedOn w:val="Heading1"/>
    <w:next w:val="Normal"/>
    <w:qFormat/>
    <w:rsid w:val="0044614E"/>
    <w:pPr>
      <w:outlineLvl w:val="2"/>
    </w:pPr>
    <w:rPr>
      <w:b w:val="0"/>
      <w:sz w:val="24"/>
      <w:u w:val="single"/>
    </w:rPr>
  </w:style>
  <w:style w:type="paragraph" w:styleId="Heading4">
    <w:name w:val="heading 4"/>
    <w:basedOn w:val="Heading1"/>
    <w:next w:val="Normal"/>
    <w:qFormat/>
    <w:rsid w:val="00534BBF"/>
    <w:pPr>
      <w:numPr>
        <w:ilvl w:val="3"/>
        <w:numId w:val="1"/>
      </w:numPr>
      <w:tabs>
        <w:tab w:val="clear" w:pos="1728"/>
        <w:tab w:val="num" w:pos="360"/>
      </w:tabs>
      <w:jc w:val="cente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BBF"/>
    <w:pPr>
      <w:tabs>
        <w:tab w:val="center" w:pos="4320"/>
        <w:tab w:val="right" w:pos="8640"/>
      </w:tabs>
    </w:pPr>
  </w:style>
  <w:style w:type="paragraph" w:styleId="Footer">
    <w:name w:val="footer"/>
    <w:basedOn w:val="Normal"/>
    <w:rsid w:val="00534BBF"/>
    <w:pPr>
      <w:tabs>
        <w:tab w:val="center" w:pos="4320"/>
        <w:tab w:val="right" w:pos="8640"/>
      </w:tabs>
    </w:pPr>
  </w:style>
  <w:style w:type="character" w:customStyle="1" w:styleId="QAManual">
    <w:name w:val="QA Manual"/>
    <w:basedOn w:val="DefaultParagraphFont"/>
    <w:rsid w:val="00534BBF"/>
    <w:rPr>
      <w:rFonts w:ascii="Courier" w:hAnsi="Courier"/>
      <w:noProof w:val="0"/>
      <w:sz w:val="24"/>
      <w:lang w:val="en-US"/>
    </w:rPr>
  </w:style>
  <w:style w:type="paragraph" w:styleId="BodyTextIndent">
    <w:name w:val="Body Text Indent"/>
    <w:basedOn w:val="Normal"/>
    <w:rsid w:val="00534BBF"/>
    <w:pPr>
      <w:widowControl w:val="0"/>
      <w:tabs>
        <w:tab w:val="left" w:pos="-720"/>
        <w:tab w:val="left" w:pos="0"/>
        <w:tab w:val="left" w:pos="720"/>
        <w:tab w:val="left" w:pos="1440"/>
        <w:tab w:val="left" w:pos="2160"/>
      </w:tabs>
      <w:suppressAutoHyphens/>
      <w:ind w:left="2880" w:hanging="2880"/>
      <w:jc w:val="both"/>
    </w:pPr>
    <w:rPr>
      <w:rFonts w:ascii="Courier" w:hAnsi="Courier"/>
      <w:spacing w:val="-3"/>
      <w:szCs w:val="20"/>
    </w:rPr>
  </w:style>
  <w:style w:type="paragraph" w:styleId="BalloonText">
    <w:name w:val="Balloon Text"/>
    <w:basedOn w:val="Normal"/>
    <w:semiHidden/>
    <w:rsid w:val="003125FC"/>
    <w:rPr>
      <w:rFonts w:ascii="Tahoma" w:hAnsi="Tahoma" w:cs="Tahoma"/>
      <w:sz w:val="16"/>
      <w:szCs w:val="16"/>
    </w:rPr>
  </w:style>
  <w:style w:type="character" w:customStyle="1" w:styleId="CharChar">
    <w:name w:val="Char Char"/>
    <w:basedOn w:val="DefaultParagraphFont"/>
    <w:rsid w:val="00650CD5"/>
    <w:rPr>
      <w:szCs w:val="24"/>
      <w:lang w:val="en-US" w:eastAsia="en-US" w:bidi="ar-SA"/>
    </w:rPr>
  </w:style>
  <w:style w:type="paragraph" w:styleId="TOC3">
    <w:name w:val="toc 3"/>
    <w:basedOn w:val="Normal"/>
    <w:next w:val="Normal"/>
    <w:autoRedefine/>
    <w:uiPriority w:val="39"/>
    <w:rsid w:val="009062DA"/>
    <w:pPr>
      <w:ind w:left="480"/>
    </w:pPr>
    <w:rPr>
      <w:i/>
      <w:iCs/>
    </w:rPr>
  </w:style>
  <w:style w:type="table" w:styleId="TableGrid">
    <w:name w:val="Table Grid"/>
    <w:basedOn w:val="TableNormal"/>
    <w:rsid w:val="003B61F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817C25"/>
    <w:pPr>
      <w:keepNext/>
      <w:keepLines/>
      <w:spacing w:before="240"/>
      <w:ind w:left="1077" w:hanging="1077"/>
    </w:pPr>
    <w:rPr>
      <w:i/>
    </w:rPr>
  </w:style>
  <w:style w:type="paragraph" w:customStyle="1" w:styleId="FigureText">
    <w:name w:val="FigureText"/>
    <w:basedOn w:val="Normal"/>
    <w:next w:val="Normal"/>
    <w:link w:val="FigureTextChar"/>
    <w:qFormat/>
    <w:rsid w:val="00777A89"/>
    <w:pPr>
      <w:keepLines/>
      <w:spacing w:after="360"/>
      <w:ind w:left="1276" w:hanging="1276"/>
    </w:pPr>
    <w:rPr>
      <w:i/>
    </w:rPr>
  </w:style>
  <w:style w:type="character" w:customStyle="1" w:styleId="FigureTextChar">
    <w:name w:val="FigureText Char"/>
    <w:basedOn w:val="DefaultParagraphFont"/>
    <w:link w:val="FigureText"/>
    <w:rsid w:val="00777A89"/>
    <w:rPr>
      <w:i/>
      <w:sz w:val="24"/>
      <w:szCs w:val="24"/>
      <w:lang w:val="en-GB" w:eastAsia="en-US"/>
    </w:rPr>
  </w:style>
  <w:style w:type="paragraph" w:customStyle="1" w:styleId="Figure">
    <w:name w:val="Figure"/>
    <w:basedOn w:val="Normal"/>
    <w:next w:val="FigureText"/>
    <w:link w:val="FigureChar"/>
    <w:qFormat/>
    <w:rsid w:val="00777A89"/>
    <w:pPr>
      <w:keepNext/>
      <w:spacing w:before="240"/>
    </w:pPr>
    <w:rPr>
      <w:noProof/>
      <w:lang w:eastAsia="nb-NO"/>
    </w:rPr>
  </w:style>
  <w:style w:type="character" w:customStyle="1" w:styleId="FigureChar">
    <w:name w:val="Figure Char"/>
    <w:basedOn w:val="DefaultParagraphFont"/>
    <w:link w:val="Figure"/>
    <w:rsid w:val="00777A89"/>
    <w:rPr>
      <w:noProof/>
      <w:sz w:val="24"/>
      <w:szCs w:val="24"/>
      <w:lang w:val="en-GB"/>
    </w:rPr>
  </w:style>
  <w:style w:type="paragraph" w:styleId="TOCHeading">
    <w:name w:val="TOC Heading"/>
    <w:basedOn w:val="Heading1"/>
    <w:next w:val="Normal"/>
    <w:uiPriority w:val="39"/>
    <w:semiHidden/>
    <w:unhideWhenUsed/>
    <w:qFormat/>
    <w:rsid w:val="00A17965"/>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rsid w:val="00A17965"/>
    <w:pPr>
      <w:spacing w:after="100"/>
    </w:pPr>
  </w:style>
  <w:style w:type="paragraph" w:styleId="TOC2">
    <w:name w:val="toc 2"/>
    <w:basedOn w:val="Normal"/>
    <w:next w:val="Normal"/>
    <w:autoRedefine/>
    <w:uiPriority w:val="39"/>
    <w:rsid w:val="00A17965"/>
    <w:pPr>
      <w:spacing w:after="100"/>
      <w:ind w:left="240"/>
    </w:pPr>
  </w:style>
  <w:style w:type="character" w:styleId="Hyperlink">
    <w:name w:val="Hyperlink"/>
    <w:basedOn w:val="DefaultParagraphFont"/>
    <w:uiPriority w:val="99"/>
    <w:unhideWhenUsed/>
    <w:rsid w:val="00A17965"/>
    <w:rPr>
      <w:color w:val="0000FF" w:themeColor="hyperlink"/>
      <w:u w:val="single"/>
    </w:rPr>
  </w:style>
  <w:style w:type="paragraph" w:styleId="ListParagraph">
    <w:name w:val="List Paragraph"/>
    <w:basedOn w:val="Normal"/>
    <w:uiPriority w:val="34"/>
    <w:qFormat/>
    <w:rsid w:val="00342515"/>
    <w:pPr>
      <w:ind w:left="720"/>
      <w:contextualSpacing/>
    </w:pPr>
  </w:style>
  <w:style w:type="character" w:styleId="PlaceholderText">
    <w:name w:val="Placeholder Text"/>
    <w:basedOn w:val="DefaultParagraphFont"/>
    <w:uiPriority w:val="99"/>
    <w:semiHidden/>
    <w:rsid w:val="00D06C0D"/>
    <w:rPr>
      <w:color w:val="808080"/>
    </w:rPr>
  </w:style>
  <w:style w:type="paragraph" w:customStyle="1" w:styleId="BoxText">
    <w:name w:val="BoxText"/>
    <w:basedOn w:val="Normal"/>
    <w:link w:val="BoxTextChar"/>
    <w:qFormat/>
    <w:rsid w:val="007C0BB0"/>
    <w:rPr>
      <w:rFonts w:ascii="Arial Narrow" w:hAnsi="Arial Narrow"/>
      <w:sz w:val="20"/>
      <w:szCs w:val="20"/>
    </w:rPr>
  </w:style>
  <w:style w:type="character" w:customStyle="1" w:styleId="BoxTextChar">
    <w:name w:val="BoxText Char"/>
    <w:basedOn w:val="DefaultParagraphFont"/>
    <w:link w:val="BoxText"/>
    <w:rsid w:val="007C0BB0"/>
    <w:rPr>
      <w:rFonts w:ascii="Arial Narrow" w:hAnsi="Arial Narrow"/>
      <w:lang w:val="en-GB" w:eastAsia="en-US"/>
    </w:rPr>
  </w:style>
  <w:style w:type="character" w:customStyle="1" w:styleId="ratingtext">
    <w:name w:val="ratingtext"/>
    <w:basedOn w:val="DefaultParagraphFont"/>
    <w:rsid w:val="00D8313D"/>
  </w:style>
  <w:style w:type="character" w:styleId="Strong">
    <w:name w:val="Strong"/>
    <w:basedOn w:val="DefaultParagraphFont"/>
    <w:uiPriority w:val="22"/>
    <w:qFormat/>
    <w:rsid w:val="00D8313D"/>
    <w:rPr>
      <w:b/>
      <w:bCs/>
    </w:rPr>
  </w:style>
  <w:style w:type="paragraph" w:styleId="NormalWeb">
    <w:name w:val="Normal (Web)"/>
    <w:basedOn w:val="Normal"/>
    <w:uiPriority w:val="99"/>
    <w:unhideWhenUsed/>
    <w:rsid w:val="00D8313D"/>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D8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D8313D"/>
    <w:rPr>
      <w:rFonts w:ascii="Courier New" w:hAnsi="Courier New" w:cs="Courier New"/>
      <w:lang w:val="en-US" w:eastAsia="en-US"/>
    </w:rPr>
  </w:style>
  <w:style w:type="character" w:styleId="HTMLCode">
    <w:name w:val="HTML Code"/>
    <w:basedOn w:val="DefaultParagraphFont"/>
    <w:uiPriority w:val="99"/>
    <w:unhideWhenUsed/>
    <w:rsid w:val="00D8313D"/>
    <w:rPr>
      <w:rFonts w:ascii="Courier New" w:eastAsia="Times New Roman" w:hAnsi="Courier New" w:cs="Courier New"/>
      <w:sz w:val="20"/>
      <w:szCs w:val="20"/>
    </w:rPr>
  </w:style>
  <w:style w:type="paragraph" w:styleId="Caption">
    <w:name w:val="caption"/>
    <w:basedOn w:val="Normal"/>
    <w:next w:val="Normal"/>
    <w:unhideWhenUsed/>
    <w:qFormat/>
    <w:rsid w:val="0035772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45">
      <w:bodyDiv w:val="1"/>
      <w:marLeft w:val="0"/>
      <w:marRight w:val="0"/>
      <w:marTop w:val="0"/>
      <w:marBottom w:val="0"/>
      <w:divBdr>
        <w:top w:val="none" w:sz="0" w:space="0" w:color="auto"/>
        <w:left w:val="none" w:sz="0" w:space="0" w:color="auto"/>
        <w:bottom w:val="none" w:sz="0" w:space="0" w:color="auto"/>
        <w:right w:val="none" w:sz="0" w:space="0" w:color="auto"/>
      </w:divBdr>
    </w:div>
    <w:div w:id="24722744">
      <w:bodyDiv w:val="1"/>
      <w:marLeft w:val="0"/>
      <w:marRight w:val="0"/>
      <w:marTop w:val="0"/>
      <w:marBottom w:val="0"/>
      <w:divBdr>
        <w:top w:val="none" w:sz="0" w:space="0" w:color="auto"/>
        <w:left w:val="none" w:sz="0" w:space="0" w:color="auto"/>
        <w:bottom w:val="none" w:sz="0" w:space="0" w:color="auto"/>
        <w:right w:val="none" w:sz="0" w:space="0" w:color="auto"/>
      </w:divBdr>
    </w:div>
    <w:div w:id="92475672">
      <w:bodyDiv w:val="1"/>
      <w:marLeft w:val="0"/>
      <w:marRight w:val="0"/>
      <w:marTop w:val="0"/>
      <w:marBottom w:val="0"/>
      <w:divBdr>
        <w:top w:val="none" w:sz="0" w:space="0" w:color="auto"/>
        <w:left w:val="none" w:sz="0" w:space="0" w:color="auto"/>
        <w:bottom w:val="none" w:sz="0" w:space="0" w:color="auto"/>
        <w:right w:val="none" w:sz="0" w:space="0" w:color="auto"/>
      </w:divBdr>
    </w:div>
    <w:div w:id="122160747">
      <w:bodyDiv w:val="1"/>
      <w:marLeft w:val="0"/>
      <w:marRight w:val="0"/>
      <w:marTop w:val="0"/>
      <w:marBottom w:val="0"/>
      <w:divBdr>
        <w:top w:val="none" w:sz="0" w:space="0" w:color="auto"/>
        <w:left w:val="none" w:sz="0" w:space="0" w:color="auto"/>
        <w:bottom w:val="none" w:sz="0" w:space="0" w:color="auto"/>
        <w:right w:val="none" w:sz="0" w:space="0" w:color="auto"/>
      </w:divBdr>
    </w:div>
    <w:div w:id="161161070">
      <w:bodyDiv w:val="1"/>
      <w:marLeft w:val="0"/>
      <w:marRight w:val="0"/>
      <w:marTop w:val="0"/>
      <w:marBottom w:val="0"/>
      <w:divBdr>
        <w:top w:val="none" w:sz="0" w:space="0" w:color="auto"/>
        <w:left w:val="none" w:sz="0" w:space="0" w:color="auto"/>
        <w:bottom w:val="none" w:sz="0" w:space="0" w:color="auto"/>
        <w:right w:val="none" w:sz="0" w:space="0" w:color="auto"/>
      </w:divBdr>
    </w:div>
    <w:div w:id="232546574">
      <w:bodyDiv w:val="1"/>
      <w:marLeft w:val="0"/>
      <w:marRight w:val="0"/>
      <w:marTop w:val="0"/>
      <w:marBottom w:val="0"/>
      <w:divBdr>
        <w:top w:val="none" w:sz="0" w:space="0" w:color="auto"/>
        <w:left w:val="none" w:sz="0" w:space="0" w:color="auto"/>
        <w:bottom w:val="none" w:sz="0" w:space="0" w:color="auto"/>
        <w:right w:val="none" w:sz="0" w:space="0" w:color="auto"/>
      </w:divBdr>
    </w:div>
    <w:div w:id="370493634">
      <w:bodyDiv w:val="1"/>
      <w:marLeft w:val="0"/>
      <w:marRight w:val="0"/>
      <w:marTop w:val="0"/>
      <w:marBottom w:val="0"/>
      <w:divBdr>
        <w:top w:val="none" w:sz="0" w:space="0" w:color="auto"/>
        <w:left w:val="none" w:sz="0" w:space="0" w:color="auto"/>
        <w:bottom w:val="none" w:sz="0" w:space="0" w:color="auto"/>
        <w:right w:val="none" w:sz="0" w:space="0" w:color="auto"/>
      </w:divBdr>
    </w:div>
    <w:div w:id="432551071">
      <w:bodyDiv w:val="1"/>
      <w:marLeft w:val="0"/>
      <w:marRight w:val="0"/>
      <w:marTop w:val="0"/>
      <w:marBottom w:val="0"/>
      <w:divBdr>
        <w:top w:val="none" w:sz="0" w:space="0" w:color="auto"/>
        <w:left w:val="none" w:sz="0" w:space="0" w:color="auto"/>
        <w:bottom w:val="none" w:sz="0" w:space="0" w:color="auto"/>
        <w:right w:val="none" w:sz="0" w:space="0" w:color="auto"/>
      </w:divBdr>
    </w:div>
    <w:div w:id="558781682">
      <w:bodyDiv w:val="1"/>
      <w:marLeft w:val="0"/>
      <w:marRight w:val="0"/>
      <w:marTop w:val="0"/>
      <w:marBottom w:val="0"/>
      <w:divBdr>
        <w:top w:val="none" w:sz="0" w:space="0" w:color="auto"/>
        <w:left w:val="none" w:sz="0" w:space="0" w:color="auto"/>
        <w:bottom w:val="none" w:sz="0" w:space="0" w:color="auto"/>
        <w:right w:val="none" w:sz="0" w:space="0" w:color="auto"/>
      </w:divBdr>
    </w:div>
    <w:div w:id="590702308">
      <w:bodyDiv w:val="1"/>
      <w:marLeft w:val="0"/>
      <w:marRight w:val="0"/>
      <w:marTop w:val="0"/>
      <w:marBottom w:val="0"/>
      <w:divBdr>
        <w:top w:val="none" w:sz="0" w:space="0" w:color="auto"/>
        <w:left w:val="none" w:sz="0" w:space="0" w:color="auto"/>
        <w:bottom w:val="none" w:sz="0" w:space="0" w:color="auto"/>
        <w:right w:val="none" w:sz="0" w:space="0" w:color="auto"/>
      </w:divBdr>
    </w:div>
    <w:div w:id="621231214">
      <w:bodyDiv w:val="1"/>
      <w:marLeft w:val="0"/>
      <w:marRight w:val="0"/>
      <w:marTop w:val="0"/>
      <w:marBottom w:val="0"/>
      <w:divBdr>
        <w:top w:val="none" w:sz="0" w:space="0" w:color="auto"/>
        <w:left w:val="none" w:sz="0" w:space="0" w:color="auto"/>
        <w:bottom w:val="none" w:sz="0" w:space="0" w:color="auto"/>
        <w:right w:val="none" w:sz="0" w:space="0" w:color="auto"/>
      </w:divBdr>
    </w:div>
    <w:div w:id="643240661">
      <w:bodyDiv w:val="1"/>
      <w:marLeft w:val="0"/>
      <w:marRight w:val="0"/>
      <w:marTop w:val="0"/>
      <w:marBottom w:val="0"/>
      <w:divBdr>
        <w:top w:val="none" w:sz="0" w:space="0" w:color="auto"/>
        <w:left w:val="none" w:sz="0" w:space="0" w:color="auto"/>
        <w:bottom w:val="none" w:sz="0" w:space="0" w:color="auto"/>
        <w:right w:val="none" w:sz="0" w:space="0" w:color="auto"/>
      </w:divBdr>
    </w:div>
    <w:div w:id="705641242">
      <w:bodyDiv w:val="1"/>
      <w:marLeft w:val="0"/>
      <w:marRight w:val="0"/>
      <w:marTop w:val="0"/>
      <w:marBottom w:val="0"/>
      <w:divBdr>
        <w:top w:val="none" w:sz="0" w:space="0" w:color="auto"/>
        <w:left w:val="none" w:sz="0" w:space="0" w:color="auto"/>
        <w:bottom w:val="none" w:sz="0" w:space="0" w:color="auto"/>
        <w:right w:val="none" w:sz="0" w:space="0" w:color="auto"/>
      </w:divBdr>
    </w:div>
    <w:div w:id="784691583">
      <w:bodyDiv w:val="1"/>
      <w:marLeft w:val="0"/>
      <w:marRight w:val="0"/>
      <w:marTop w:val="0"/>
      <w:marBottom w:val="0"/>
      <w:divBdr>
        <w:top w:val="none" w:sz="0" w:space="0" w:color="auto"/>
        <w:left w:val="none" w:sz="0" w:space="0" w:color="auto"/>
        <w:bottom w:val="none" w:sz="0" w:space="0" w:color="auto"/>
        <w:right w:val="none" w:sz="0" w:space="0" w:color="auto"/>
      </w:divBdr>
    </w:div>
    <w:div w:id="788087258">
      <w:bodyDiv w:val="1"/>
      <w:marLeft w:val="0"/>
      <w:marRight w:val="0"/>
      <w:marTop w:val="0"/>
      <w:marBottom w:val="0"/>
      <w:divBdr>
        <w:top w:val="none" w:sz="0" w:space="0" w:color="auto"/>
        <w:left w:val="none" w:sz="0" w:space="0" w:color="auto"/>
        <w:bottom w:val="none" w:sz="0" w:space="0" w:color="auto"/>
        <w:right w:val="none" w:sz="0" w:space="0" w:color="auto"/>
      </w:divBdr>
    </w:div>
    <w:div w:id="875775793">
      <w:bodyDiv w:val="1"/>
      <w:marLeft w:val="0"/>
      <w:marRight w:val="0"/>
      <w:marTop w:val="0"/>
      <w:marBottom w:val="0"/>
      <w:divBdr>
        <w:top w:val="none" w:sz="0" w:space="0" w:color="auto"/>
        <w:left w:val="none" w:sz="0" w:space="0" w:color="auto"/>
        <w:bottom w:val="none" w:sz="0" w:space="0" w:color="auto"/>
        <w:right w:val="none" w:sz="0" w:space="0" w:color="auto"/>
      </w:divBdr>
    </w:div>
    <w:div w:id="994450656">
      <w:bodyDiv w:val="1"/>
      <w:marLeft w:val="0"/>
      <w:marRight w:val="0"/>
      <w:marTop w:val="0"/>
      <w:marBottom w:val="0"/>
      <w:divBdr>
        <w:top w:val="none" w:sz="0" w:space="0" w:color="auto"/>
        <w:left w:val="none" w:sz="0" w:space="0" w:color="auto"/>
        <w:bottom w:val="none" w:sz="0" w:space="0" w:color="auto"/>
        <w:right w:val="none" w:sz="0" w:space="0" w:color="auto"/>
      </w:divBdr>
    </w:div>
    <w:div w:id="1012076403">
      <w:bodyDiv w:val="1"/>
      <w:marLeft w:val="0"/>
      <w:marRight w:val="0"/>
      <w:marTop w:val="0"/>
      <w:marBottom w:val="0"/>
      <w:divBdr>
        <w:top w:val="none" w:sz="0" w:space="0" w:color="auto"/>
        <w:left w:val="none" w:sz="0" w:space="0" w:color="auto"/>
        <w:bottom w:val="none" w:sz="0" w:space="0" w:color="auto"/>
        <w:right w:val="none" w:sz="0" w:space="0" w:color="auto"/>
      </w:divBdr>
    </w:div>
    <w:div w:id="1105736541">
      <w:bodyDiv w:val="1"/>
      <w:marLeft w:val="0"/>
      <w:marRight w:val="0"/>
      <w:marTop w:val="0"/>
      <w:marBottom w:val="0"/>
      <w:divBdr>
        <w:top w:val="none" w:sz="0" w:space="0" w:color="auto"/>
        <w:left w:val="none" w:sz="0" w:space="0" w:color="auto"/>
        <w:bottom w:val="none" w:sz="0" w:space="0" w:color="auto"/>
        <w:right w:val="none" w:sz="0" w:space="0" w:color="auto"/>
      </w:divBdr>
    </w:div>
    <w:div w:id="1128163105">
      <w:bodyDiv w:val="1"/>
      <w:marLeft w:val="0"/>
      <w:marRight w:val="0"/>
      <w:marTop w:val="0"/>
      <w:marBottom w:val="0"/>
      <w:divBdr>
        <w:top w:val="none" w:sz="0" w:space="0" w:color="auto"/>
        <w:left w:val="none" w:sz="0" w:space="0" w:color="auto"/>
        <w:bottom w:val="none" w:sz="0" w:space="0" w:color="auto"/>
        <w:right w:val="none" w:sz="0" w:space="0" w:color="auto"/>
      </w:divBdr>
    </w:div>
    <w:div w:id="1157111690">
      <w:bodyDiv w:val="1"/>
      <w:marLeft w:val="0"/>
      <w:marRight w:val="0"/>
      <w:marTop w:val="0"/>
      <w:marBottom w:val="0"/>
      <w:divBdr>
        <w:top w:val="none" w:sz="0" w:space="0" w:color="auto"/>
        <w:left w:val="none" w:sz="0" w:space="0" w:color="auto"/>
        <w:bottom w:val="none" w:sz="0" w:space="0" w:color="auto"/>
        <w:right w:val="none" w:sz="0" w:space="0" w:color="auto"/>
      </w:divBdr>
    </w:div>
    <w:div w:id="1226840159">
      <w:bodyDiv w:val="1"/>
      <w:marLeft w:val="0"/>
      <w:marRight w:val="0"/>
      <w:marTop w:val="0"/>
      <w:marBottom w:val="0"/>
      <w:divBdr>
        <w:top w:val="none" w:sz="0" w:space="0" w:color="auto"/>
        <w:left w:val="none" w:sz="0" w:space="0" w:color="auto"/>
        <w:bottom w:val="none" w:sz="0" w:space="0" w:color="auto"/>
        <w:right w:val="none" w:sz="0" w:space="0" w:color="auto"/>
      </w:divBdr>
    </w:div>
    <w:div w:id="1288924458">
      <w:bodyDiv w:val="1"/>
      <w:marLeft w:val="0"/>
      <w:marRight w:val="0"/>
      <w:marTop w:val="0"/>
      <w:marBottom w:val="0"/>
      <w:divBdr>
        <w:top w:val="none" w:sz="0" w:space="0" w:color="auto"/>
        <w:left w:val="none" w:sz="0" w:space="0" w:color="auto"/>
        <w:bottom w:val="none" w:sz="0" w:space="0" w:color="auto"/>
        <w:right w:val="none" w:sz="0" w:space="0" w:color="auto"/>
      </w:divBdr>
    </w:div>
    <w:div w:id="1303383913">
      <w:bodyDiv w:val="1"/>
      <w:marLeft w:val="0"/>
      <w:marRight w:val="0"/>
      <w:marTop w:val="0"/>
      <w:marBottom w:val="0"/>
      <w:divBdr>
        <w:top w:val="none" w:sz="0" w:space="0" w:color="auto"/>
        <w:left w:val="none" w:sz="0" w:space="0" w:color="auto"/>
        <w:bottom w:val="none" w:sz="0" w:space="0" w:color="auto"/>
        <w:right w:val="none" w:sz="0" w:space="0" w:color="auto"/>
      </w:divBdr>
    </w:div>
    <w:div w:id="1376396084">
      <w:bodyDiv w:val="1"/>
      <w:marLeft w:val="0"/>
      <w:marRight w:val="0"/>
      <w:marTop w:val="0"/>
      <w:marBottom w:val="0"/>
      <w:divBdr>
        <w:top w:val="none" w:sz="0" w:space="0" w:color="auto"/>
        <w:left w:val="none" w:sz="0" w:space="0" w:color="auto"/>
        <w:bottom w:val="none" w:sz="0" w:space="0" w:color="auto"/>
        <w:right w:val="none" w:sz="0" w:space="0" w:color="auto"/>
      </w:divBdr>
    </w:div>
    <w:div w:id="1415008023">
      <w:bodyDiv w:val="1"/>
      <w:marLeft w:val="0"/>
      <w:marRight w:val="0"/>
      <w:marTop w:val="0"/>
      <w:marBottom w:val="0"/>
      <w:divBdr>
        <w:top w:val="none" w:sz="0" w:space="0" w:color="auto"/>
        <w:left w:val="none" w:sz="0" w:space="0" w:color="auto"/>
        <w:bottom w:val="none" w:sz="0" w:space="0" w:color="auto"/>
        <w:right w:val="none" w:sz="0" w:space="0" w:color="auto"/>
      </w:divBdr>
    </w:div>
    <w:div w:id="1421484814">
      <w:bodyDiv w:val="1"/>
      <w:marLeft w:val="0"/>
      <w:marRight w:val="0"/>
      <w:marTop w:val="0"/>
      <w:marBottom w:val="0"/>
      <w:divBdr>
        <w:top w:val="none" w:sz="0" w:space="0" w:color="auto"/>
        <w:left w:val="none" w:sz="0" w:space="0" w:color="auto"/>
        <w:bottom w:val="none" w:sz="0" w:space="0" w:color="auto"/>
        <w:right w:val="none" w:sz="0" w:space="0" w:color="auto"/>
      </w:divBdr>
    </w:div>
    <w:div w:id="1598057750">
      <w:bodyDiv w:val="1"/>
      <w:marLeft w:val="0"/>
      <w:marRight w:val="0"/>
      <w:marTop w:val="0"/>
      <w:marBottom w:val="0"/>
      <w:divBdr>
        <w:top w:val="none" w:sz="0" w:space="0" w:color="auto"/>
        <w:left w:val="none" w:sz="0" w:space="0" w:color="auto"/>
        <w:bottom w:val="none" w:sz="0" w:space="0" w:color="auto"/>
        <w:right w:val="none" w:sz="0" w:space="0" w:color="auto"/>
      </w:divBdr>
    </w:div>
    <w:div w:id="1691956700">
      <w:bodyDiv w:val="1"/>
      <w:marLeft w:val="0"/>
      <w:marRight w:val="0"/>
      <w:marTop w:val="0"/>
      <w:marBottom w:val="0"/>
      <w:divBdr>
        <w:top w:val="none" w:sz="0" w:space="0" w:color="auto"/>
        <w:left w:val="none" w:sz="0" w:space="0" w:color="auto"/>
        <w:bottom w:val="none" w:sz="0" w:space="0" w:color="auto"/>
        <w:right w:val="none" w:sz="0" w:space="0" w:color="auto"/>
      </w:divBdr>
    </w:div>
    <w:div w:id="1707607699">
      <w:bodyDiv w:val="1"/>
      <w:marLeft w:val="0"/>
      <w:marRight w:val="0"/>
      <w:marTop w:val="0"/>
      <w:marBottom w:val="0"/>
      <w:divBdr>
        <w:top w:val="none" w:sz="0" w:space="0" w:color="auto"/>
        <w:left w:val="none" w:sz="0" w:space="0" w:color="auto"/>
        <w:bottom w:val="none" w:sz="0" w:space="0" w:color="auto"/>
        <w:right w:val="none" w:sz="0" w:space="0" w:color="auto"/>
      </w:divBdr>
    </w:div>
    <w:div w:id="1805584988">
      <w:bodyDiv w:val="1"/>
      <w:marLeft w:val="0"/>
      <w:marRight w:val="0"/>
      <w:marTop w:val="0"/>
      <w:marBottom w:val="0"/>
      <w:divBdr>
        <w:top w:val="none" w:sz="0" w:space="0" w:color="auto"/>
        <w:left w:val="none" w:sz="0" w:space="0" w:color="auto"/>
        <w:bottom w:val="none" w:sz="0" w:space="0" w:color="auto"/>
        <w:right w:val="none" w:sz="0" w:space="0" w:color="auto"/>
      </w:divBdr>
    </w:div>
    <w:div w:id="1918905187">
      <w:bodyDiv w:val="1"/>
      <w:marLeft w:val="0"/>
      <w:marRight w:val="0"/>
      <w:marTop w:val="0"/>
      <w:marBottom w:val="0"/>
      <w:divBdr>
        <w:top w:val="none" w:sz="0" w:space="0" w:color="auto"/>
        <w:left w:val="none" w:sz="0" w:space="0" w:color="auto"/>
        <w:bottom w:val="none" w:sz="0" w:space="0" w:color="auto"/>
        <w:right w:val="none" w:sz="0" w:space="0" w:color="auto"/>
      </w:divBdr>
    </w:div>
    <w:div w:id="1945772394">
      <w:bodyDiv w:val="1"/>
      <w:marLeft w:val="0"/>
      <w:marRight w:val="0"/>
      <w:marTop w:val="0"/>
      <w:marBottom w:val="0"/>
      <w:divBdr>
        <w:top w:val="none" w:sz="0" w:space="0" w:color="auto"/>
        <w:left w:val="none" w:sz="0" w:space="0" w:color="auto"/>
        <w:bottom w:val="none" w:sz="0" w:space="0" w:color="auto"/>
        <w:right w:val="none" w:sz="0" w:space="0" w:color="auto"/>
      </w:divBdr>
      <w:divsChild>
        <w:div w:id="1443572705">
          <w:marLeft w:val="0"/>
          <w:marRight w:val="0"/>
          <w:marTop w:val="0"/>
          <w:marBottom w:val="0"/>
          <w:divBdr>
            <w:top w:val="none" w:sz="0" w:space="0" w:color="auto"/>
            <w:left w:val="none" w:sz="0" w:space="0" w:color="auto"/>
            <w:bottom w:val="none" w:sz="0" w:space="0" w:color="auto"/>
            <w:right w:val="none" w:sz="0" w:space="0" w:color="auto"/>
          </w:divBdr>
          <w:divsChild>
            <w:div w:id="149907295">
              <w:marLeft w:val="0"/>
              <w:marRight w:val="0"/>
              <w:marTop w:val="0"/>
              <w:marBottom w:val="0"/>
              <w:divBdr>
                <w:top w:val="none" w:sz="0" w:space="0" w:color="auto"/>
                <w:left w:val="none" w:sz="0" w:space="0" w:color="auto"/>
                <w:bottom w:val="none" w:sz="0" w:space="0" w:color="auto"/>
                <w:right w:val="none" w:sz="0" w:space="0" w:color="auto"/>
              </w:divBdr>
              <w:divsChild>
                <w:div w:id="564991978">
                  <w:marLeft w:val="0"/>
                  <w:marRight w:val="0"/>
                  <w:marTop w:val="0"/>
                  <w:marBottom w:val="0"/>
                  <w:divBdr>
                    <w:top w:val="none" w:sz="0" w:space="0" w:color="auto"/>
                    <w:left w:val="none" w:sz="0" w:space="0" w:color="auto"/>
                    <w:bottom w:val="none" w:sz="0" w:space="0" w:color="auto"/>
                    <w:right w:val="none" w:sz="0" w:space="0" w:color="auto"/>
                  </w:divBdr>
                  <w:divsChild>
                    <w:div w:id="187106182">
                      <w:marLeft w:val="0"/>
                      <w:marRight w:val="0"/>
                      <w:marTop w:val="0"/>
                      <w:marBottom w:val="0"/>
                      <w:divBdr>
                        <w:top w:val="none" w:sz="0" w:space="0" w:color="auto"/>
                        <w:left w:val="none" w:sz="0" w:space="0" w:color="auto"/>
                        <w:bottom w:val="none" w:sz="0" w:space="0" w:color="auto"/>
                        <w:right w:val="none" w:sz="0" w:space="0" w:color="auto"/>
                      </w:divBdr>
                      <w:divsChild>
                        <w:div w:id="932512581">
                          <w:marLeft w:val="0"/>
                          <w:marRight w:val="0"/>
                          <w:marTop w:val="0"/>
                          <w:marBottom w:val="0"/>
                          <w:divBdr>
                            <w:top w:val="none" w:sz="0" w:space="0" w:color="auto"/>
                            <w:left w:val="none" w:sz="0" w:space="0" w:color="auto"/>
                            <w:bottom w:val="none" w:sz="0" w:space="0" w:color="auto"/>
                            <w:right w:val="none" w:sz="0" w:space="0" w:color="auto"/>
                          </w:divBdr>
                        </w:div>
                        <w:div w:id="1127116767">
                          <w:marLeft w:val="0"/>
                          <w:marRight w:val="0"/>
                          <w:marTop w:val="0"/>
                          <w:marBottom w:val="0"/>
                          <w:divBdr>
                            <w:top w:val="none" w:sz="0" w:space="0" w:color="auto"/>
                            <w:left w:val="none" w:sz="0" w:space="0" w:color="auto"/>
                            <w:bottom w:val="none" w:sz="0" w:space="0" w:color="auto"/>
                            <w:right w:val="none" w:sz="0" w:space="0" w:color="auto"/>
                          </w:divBdr>
                          <w:divsChild>
                            <w:div w:id="1968705902">
                              <w:marLeft w:val="0"/>
                              <w:marRight w:val="0"/>
                              <w:marTop w:val="0"/>
                              <w:marBottom w:val="0"/>
                              <w:divBdr>
                                <w:top w:val="none" w:sz="0" w:space="0" w:color="auto"/>
                                <w:left w:val="none" w:sz="0" w:space="0" w:color="auto"/>
                                <w:bottom w:val="none" w:sz="0" w:space="0" w:color="auto"/>
                                <w:right w:val="none" w:sz="0" w:space="0" w:color="auto"/>
                              </w:divBdr>
                            </w:div>
                          </w:divsChild>
                        </w:div>
                        <w:div w:id="838809224">
                          <w:marLeft w:val="0"/>
                          <w:marRight w:val="0"/>
                          <w:marTop w:val="0"/>
                          <w:marBottom w:val="0"/>
                          <w:divBdr>
                            <w:top w:val="none" w:sz="0" w:space="0" w:color="auto"/>
                            <w:left w:val="none" w:sz="0" w:space="0" w:color="auto"/>
                            <w:bottom w:val="none" w:sz="0" w:space="0" w:color="auto"/>
                            <w:right w:val="none" w:sz="0" w:space="0" w:color="auto"/>
                          </w:divBdr>
                          <w:divsChild>
                            <w:div w:id="2077319419">
                              <w:marLeft w:val="0"/>
                              <w:marRight w:val="0"/>
                              <w:marTop w:val="0"/>
                              <w:marBottom w:val="0"/>
                              <w:divBdr>
                                <w:top w:val="none" w:sz="0" w:space="0" w:color="auto"/>
                                <w:left w:val="none" w:sz="0" w:space="0" w:color="auto"/>
                                <w:bottom w:val="none" w:sz="0" w:space="0" w:color="auto"/>
                                <w:right w:val="none" w:sz="0" w:space="0" w:color="auto"/>
                              </w:divBdr>
                              <w:divsChild>
                                <w:div w:id="2054116347">
                                  <w:marLeft w:val="0"/>
                                  <w:marRight w:val="0"/>
                                  <w:marTop w:val="0"/>
                                  <w:marBottom w:val="0"/>
                                  <w:divBdr>
                                    <w:top w:val="none" w:sz="0" w:space="0" w:color="auto"/>
                                    <w:left w:val="none" w:sz="0" w:space="0" w:color="auto"/>
                                    <w:bottom w:val="none" w:sz="0" w:space="0" w:color="auto"/>
                                    <w:right w:val="none" w:sz="0" w:space="0" w:color="auto"/>
                                  </w:divBdr>
                                </w:div>
                                <w:div w:id="15002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5523">
      <w:bodyDiv w:val="1"/>
      <w:marLeft w:val="0"/>
      <w:marRight w:val="0"/>
      <w:marTop w:val="0"/>
      <w:marBottom w:val="0"/>
      <w:divBdr>
        <w:top w:val="none" w:sz="0" w:space="0" w:color="auto"/>
        <w:left w:val="none" w:sz="0" w:space="0" w:color="auto"/>
        <w:bottom w:val="none" w:sz="0" w:space="0" w:color="auto"/>
        <w:right w:val="none" w:sz="0" w:space="0" w:color="auto"/>
      </w:divBdr>
    </w:div>
    <w:div w:id="2124223586">
      <w:bodyDiv w:val="1"/>
      <w:marLeft w:val="0"/>
      <w:marRight w:val="0"/>
      <w:marTop w:val="0"/>
      <w:marBottom w:val="0"/>
      <w:divBdr>
        <w:top w:val="none" w:sz="0" w:space="0" w:color="auto"/>
        <w:left w:val="none" w:sz="0" w:space="0" w:color="auto"/>
        <w:bottom w:val="none" w:sz="0" w:space="0" w:color="auto"/>
        <w:right w:val="none" w:sz="0" w:space="0" w:color="auto"/>
      </w:divBdr>
    </w:div>
    <w:div w:id="213555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oen\AppData\Roaming\Microsoft\Templates\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A270A-6120-40B6-861A-A8B09A368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2852</TotalTime>
  <Pages>31</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1</vt:lpstr>
    </vt:vector>
  </TitlesOfParts>
  <Company>Schlumberger</Company>
  <LinksUpToDate>false</LinksUpToDate>
  <CharactersWithSpaces>27035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TMoen</dc:creator>
  <cp:keywords>SLB-Confidential,</cp:keywords>
  <cp:lastModifiedBy>Terje Moen</cp:lastModifiedBy>
  <cp:revision>26</cp:revision>
  <cp:lastPrinted>2013-03-15T14:24:00Z</cp:lastPrinted>
  <dcterms:created xsi:type="dcterms:W3CDTF">2013-03-12T17:53:00Z</dcterms:created>
  <dcterms:modified xsi:type="dcterms:W3CDTF">2013-03-18T15:03:00Z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SLB-Confidential</vt:lpwstr>
  </property>
  <property fmtid="{D5CDD505-2E9C-101B-9397-08002B2CF9AE}" pid="3" name="classification-date">
    <vt:lpwstr>04.07.2011</vt:lpwstr>
  </property>
  <property fmtid="{D5CDD505-2E9C-101B-9397-08002B2CF9AE}" pid="4" name="classification-version">
    <vt:lpwstr>Version 3.9.2</vt:lpwstr>
  </property>
</Properties>
</file>