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BITÁCORA DE ACTIVIDADES LABORALES DE PASANTES</w:t>
      </w:r>
    </w:p>
    <w:p>
      <w:pPr>
        <w:pStyle w:val="Heading2"/>
      </w:pPr>
      <w:r>
        <w:t>DATOS DE LA ORGANIZACIÓN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Nombre: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U.E. Dr. José Manuel Cova Maza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Dirección: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Av. Principal, Puerto Ordaz, Estado Bolívar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Teléfono: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+58 412-1234567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Correo electrónico: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info@uejmcm.edu.ve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Sector: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Educación</w:t>
            </w:r>
          </w:p>
        </w:tc>
      </w:tr>
    </w:tbl>
    <w:p>
      <w:pPr>
        <w:pStyle w:val="Heading2"/>
      </w:pPr>
      <w:r>
        <w:t>DATOS DEL PASANTE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Nombre: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Marcelo Fernando Campos Anacona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C.I.: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V-32.062.637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Carrera: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Ingeniería de Sistemas - UPTJAA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Nivel: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Trayecto 3, Fase 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Período: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01 de Junio al 21 de Agosto de 2026</w:t>
            </w:r>
          </w:p>
        </w:tc>
      </w:tr>
    </w:tbl>
    <w:p>
      <w:pPr>
        <w:pStyle w:val="Heading2"/>
      </w:pPr>
      <w:r>
        <w:t>DATOS DEL TUTOR INDUSTRIAL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Nombre: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Sol Liliana Romero Gil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Cargo: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Coordinadora Académica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Correo: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info@uejmcm.edu.ve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Teléfono: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+58 412-1234567</w:t>
            </w:r>
          </w:p>
        </w:tc>
      </w:tr>
    </w:tbl>
    <w:p>
      <w:pPr>
        <w:pStyle w:val="Heading2"/>
      </w:pPr>
      <w:r>
        <w:t>DATOS DEL TUTOR ACADÉMICO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Nombre: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Ing. Yalitza Guevara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C.I.: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  <w:sz w:val="24"/>
              </w:rPr>
              <w:t>V-13.498.102</w:t>
            </w:r>
          </w:p>
        </w:tc>
      </w:tr>
    </w:tbl>
    <w:p>
      <w:pPr>
        <w:pStyle w:val="Heading3"/>
      </w:pPr>
      <w:r>
        <w:t>SEMANA N° 1 - (01 al 05 de Junio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01/06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Presentación a la tutora industrial y al personal involucrado en la pasantía. Recorrido por las instalaciones de la institución.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02/06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Participación en charlas de higiene, seguridad y ambiente (PSA) de la institución. Entrega de credenciales.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03/06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Inducción al Departamento de Administración Escolar / Informática. Conocimiento de los procesos de inscripción.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04/06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Revisión de procedimientos administrativos de la institución. Documentación de procesos actuales.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05/06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Asignación del tema de pasantías por parte de la tutora. Definición del alcance del proyecto INSCRIB SYSTEM.</w:t>
            </w:r>
          </w:p>
        </w:tc>
      </w:tr>
    </w:tbl>
    <w:p>
      <w:pPr>
        <w:pStyle w:val="Heading3"/>
      </w:pPr>
      <w:r>
        <w:t>SEMANA N° 2 - (08 al 12 de Junio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08/06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Elaboración del plan de trabajo en conjunto con la tutora industrial.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09/06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Culminación del plan de trabajo. Definición de cronograma y actividades.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10/06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Revisión de las hojas de cálculo usadas para el control de estudiantes y matrículas.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11/06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Inducción sobre los niveles educativos ofrecidos (Inicial, Primaria, Media, Especial, Docente).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12/06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Identificación de las necesidades de información de los representantes. Documentación fotográfica.</w:t>
            </w:r>
          </w:p>
        </w:tc>
      </w:tr>
    </w:tbl>
    <w:p>
      <w:pPr>
        <w:pStyle w:val="Heading3"/>
      </w:pPr>
      <w:r>
        <w:t>SEMANA N° 3 - (15 al 19 de Junio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15/06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Análisis de los procesos de inscripción y matrícula escolar.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16/06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Levantamiento de requerimientos funcionales del sistema.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17/06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Análisis del flujo de información entre Secretaría, Coordinación y Docencia.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18/06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Identificación de los actores (administrador, secretario, representante).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19/06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Documentación de especificaciones para el sistema INSCRIB SYSTEM.</w:t>
            </w:r>
          </w:p>
        </w:tc>
      </w:tr>
    </w:tbl>
    <w:p>
      <w:pPr>
        <w:pStyle w:val="Heading3"/>
      </w:pPr>
      <w:r>
        <w:t>SEMANA N° 4 - (22 al 26 de Junio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22/06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Diseño de la arquitectura del sistema con Flask y SQLAlchemy.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23/06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Selección de tecnologías (Flask-CORS, Flask-Talisman, Flask-Limiter, bcrypt, PWA).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24/06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Diseño de la base de datos y modelamiento de entidades.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25/06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Definición de roles y política de seguridad.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26/06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Configuración del entorno de desarrollo y del servidor Flask.</w:t>
            </w:r>
          </w:p>
        </w:tc>
      </w:tr>
    </w:tbl>
    <w:p>
      <w:pPr>
        <w:pStyle w:val="Heading3"/>
      </w:pPr>
      <w:r>
        <w:t>SEMANA N° 5 - (29 de Junio al 03 de 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29/06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del módulo de Autenticación (login seguro con bcrypt).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30/06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Implementación del modelo de datos para Año Escolar y Grados.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01/07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 la gestión de Usuarios con roles (admin y secretario).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02/07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Configuración de Flask-Talisman (cabeceras de seguridad y CSP).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03/07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Pruebas de autenticación y control de acceso.</w:t>
            </w:r>
          </w:p>
        </w:tc>
      </w:tr>
    </w:tbl>
    <w:p>
      <w:pPr>
        <w:pStyle w:val="Heading3"/>
      </w:pPr>
      <w:r>
        <w:t>SEMANA N° 6 - (06 al 10 de 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06/07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del módulo de Estudiantes (registro y listado).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07/07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Implementación de formularios de registro con validaciones.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08/07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 la consulta de estudiantes por año escolar y grado.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09/07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Integración con el módulo de Representantes.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10/07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Pruebas del módulo de estudiantes y ajustes.</w:t>
            </w:r>
          </w:p>
        </w:tc>
      </w:tr>
    </w:tbl>
    <w:p>
      <w:pPr>
        <w:pStyle w:val="Heading3"/>
      </w:pPr>
      <w:r>
        <w:t>SEMANA N° 7 - (13 al 17 de 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13/07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del módulo de Representantes (registro y listado).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14/07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Implementación de la relación familiar Representante-Estudiante (tabla Familiar).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15/07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 la consulta de representantes y estudiantes asociados.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16/07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Generación de documentos mediante plantillas (python-docx).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17/07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Pruebas del módulo de representantes.</w:t>
            </w:r>
          </w:p>
        </w:tc>
      </w:tr>
    </w:tbl>
    <w:p>
      <w:pPr>
        <w:pStyle w:val="Heading3"/>
      </w:pPr>
      <w:r>
        <w:t>SEMANA N° 8 - (20 al 24 de 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20/07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del módulo de Matrícula/Inscripción.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21/07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Implementación de columnas de control (estado, fecha_retiro, lapso_registro, motivo_retiro).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22/07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 la asociación inscripción-estudiante-año escolar-grado.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23/07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Implementación de reportes de matrícula por grado.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24/07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Pruebas del módulo de matrícula e inscripción.</w:t>
            </w:r>
          </w:p>
        </w:tc>
      </w:tr>
    </w:tbl>
    <w:p>
      <w:pPr>
        <w:pStyle w:val="Heading3"/>
      </w:pPr>
      <w:r>
        <w:t>SEMANA N° 9 - (27 al 31 de 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27/07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del sitio web público (Inicio, Nosotros, Programas).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28/07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Implementación de Noticias, Galería y Formulario de Contacto.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29/07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del Portal del Representante (registro y consulta).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30/07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Desarrollo del módulo de Seguridad y Auditoría (REGISTRO_AUDITORIA).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31/07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Pruebas integrales del sistema.</w:t>
            </w:r>
          </w:p>
        </w:tc>
      </w:tr>
    </w:tbl>
    <w:p>
      <w:pPr>
        <w:pStyle w:val="Heading3"/>
      </w:pPr>
      <w:r>
        <w:t>SEMANA N° 10 - (03 al 07 de Agosto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03/08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Implementación de Flask-Limiter (limitación de peticiones).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04/08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Pruebas de funcionamiento del sistema completo (admin y sitio público).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05/08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Corrección de errores identificados en las pruebas.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06/08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Optimización de consultas y ajustes de la interfaz de usuario.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07/08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Documentación técnica del sistema.</w:t>
            </w:r>
          </w:p>
        </w:tc>
      </w:tr>
    </w:tbl>
    <w:p>
      <w:pPr>
        <w:pStyle w:val="Heading3"/>
      </w:pPr>
      <w:r>
        <w:t>SEMANA N° 11 - (10 al 14 de Agosto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10/08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Puesta en marcha del sistema (admin puerto 5001, sitio público puerto 5002).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11/08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Capacitación al personal de la Secretaría y Coordinación Académica.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12/08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Capacitación a usuarios del sistema (demostración práctica).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13/08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Resolución de dudas y soporte técnico post-implementación.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14/08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Documentación de usuario y manuales.</w:t>
            </w:r>
          </w:p>
        </w:tc>
      </w:tr>
    </w:tbl>
    <w:p>
      <w:pPr>
        <w:pStyle w:val="Heading3"/>
      </w:pPr>
      <w:r>
        <w:t>SEMANA N° 12 - (17 al 21 de Agosto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Día / Fecha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Actividades Realizadas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Lunes 17/08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Revisión final del sistema. Ajustes menores.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Martes 18/08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Elaboración del informe de pasantías.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Miércoles 19/08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Continuación del informe. Inclusión de resultados.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Jueves 20/08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Revisión y corrección del informe.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Viernes 21/08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Entrega del informe y cierre de pasantías.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