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REPÚBLICA BOLIVARIANA DE VENEZUELA</w:t>
      </w:r>
    </w:p>
    <w:p>
      <w:pPr>
        <w:jc w:val="center"/>
      </w:pPr>
      <w:r>
        <w:rPr>
          <w:rFonts w:ascii="Times New Roman" w:hAnsi="Times New Roman"/>
          <w:b/>
          <w:sz w:val="28"/>
        </w:rPr>
        <w:t>UNIVERSIDAD POLITÉCNICA TERRITORIAL</w:t>
      </w:r>
    </w:p>
    <w:p>
      <w:pPr>
        <w:jc w:val="center"/>
      </w:pPr>
      <w:r>
        <w:rPr>
          <w:rFonts w:ascii="Times New Roman" w:hAnsi="Times New Roman"/>
          <w:b/>
          <w:sz w:val="28"/>
        </w:rPr>
        <w:t>"JOSÉ ANTONIO ANZOÁTEGUI"</w:t>
      </w:r>
    </w:p>
    <w:p>
      <w:pPr>
        <w:jc w:val="center"/>
      </w:pPr>
      <w:r>
        <w:rPr>
          <w:rFonts w:ascii="Times New Roman" w:hAnsi="Times New Roman"/>
          <w:b w:val="0"/>
          <w:sz w:val="24"/>
        </w:rPr>
        <w:t>Programa Nacional de Formación en Ingeniería de Sistemas</w:t>
      </w:r>
    </w:p>
    <w:p>
      <w:pPr>
        <w:jc w:val="center"/>
      </w:pPr>
      <w:r>
        <w:rPr>
          <w:rFonts w:ascii="Times New Roman" w:hAnsi="Times New Roman"/>
          <w:b w:val="0"/>
          <w:sz w:val="24"/>
        </w:rPr>
        <w:t>Trayecto 3 - Fase 1</w:t>
      </w:r>
    </w:p>
    <w:p/>
    <w:p>
      <w:pPr>
        <w:jc w:val="center"/>
      </w:pPr>
      <w:r>
        <w:rPr>
          <w:rFonts w:ascii="Times New Roman" w:hAnsi="Times New Roman"/>
          <w:b/>
          <w:sz w:val="28"/>
        </w:rPr>
        <w:t>DESARROLLO DE UN SISTEMA WEB DE GESTIÓN DE</w:t>
      </w:r>
    </w:p>
    <w:p>
      <w:pPr>
        <w:jc w:val="center"/>
      </w:pPr>
      <w:r>
        <w:rPr>
          <w:rFonts w:ascii="Times New Roman" w:hAnsi="Times New Roman"/>
          <w:b/>
          <w:sz w:val="28"/>
        </w:rPr>
        <w:t>INSCRIPCIONES Y ADMINISTRACIÓN ESCOLAR</w:t>
      </w:r>
    </w:p>
    <w:p>
      <w:pPr>
        <w:jc w:val="center"/>
      </w:pPr>
      <w:r>
        <w:rPr>
          <w:rFonts w:ascii="Times New Roman" w:hAnsi="Times New Roman"/>
          <w:b/>
          <w:sz w:val="28"/>
        </w:rPr>
        <w:t>"INSCRIB SYSTEM" EN LA U.E. DR. JOSÉ MANUEL COVA MAZA</w:t>
      </w:r>
    </w:p>
    <w:p/>
    <w:p>
      <w:pPr>
        <w:jc w:val="center"/>
      </w:pPr>
      <w:r>
        <w:rPr>
          <w:rFonts w:ascii="Times New Roman" w:hAnsi="Times New Roman"/>
          <w:b/>
          <w:sz w:val="24"/>
        </w:rPr>
        <w:t>INFORME DE PRÁCTICAS PROFESIONALES</w:t>
      </w:r>
    </w:p>
    <w:p/>
    <w:p>
      <w:pPr>
        <w:jc w:val="center"/>
      </w:pPr>
      <w:r>
        <w:rPr>
          <w:rFonts w:ascii="Times New Roman" w:hAnsi="Times New Roman"/>
          <w:b w:val="0"/>
          <w:sz w:val="24"/>
        </w:rPr>
        <w:t>Autor: Marcelo Fernando Campos Anacona</w:t>
      </w:r>
    </w:p>
    <w:p>
      <w:pPr>
        <w:jc w:val="center"/>
      </w:pPr>
      <w:r>
        <w:rPr>
          <w:rFonts w:ascii="Times New Roman" w:hAnsi="Times New Roman"/>
          <w:b w:val="0"/>
          <w:sz w:val="24"/>
        </w:rPr>
        <w:t>C.I: V-32.062.637</w:t>
      </w:r>
    </w:p>
    <w:p/>
    <w:p>
      <w:pPr>
        <w:jc w:val="center"/>
      </w:pPr>
      <w:r>
        <w:rPr>
          <w:rFonts w:ascii="Times New Roman" w:hAnsi="Times New Roman"/>
          <w:b w:val="0"/>
          <w:sz w:val="24"/>
        </w:rPr>
        <w:t>Tutora Académica: Ing. Yalitza Guevara</w:t>
      </w:r>
    </w:p>
    <w:p>
      <w:pPr>
        <w:jc w:val="center"/>
      </w:pPr>
      <w:r>
        <w:rPr>
          <w:rFonts w:ascii="Times New Roman" w:hAnsi="Times New Roman"/>
          <w:b w:val="0"/>
          <w:sz w:val="24"/>
        </w:rPr>
        <w:t>Tutora Industrial: Sol Liliana Romero Gil</w:t>
      </w:r>
    </w:p>
    <w:p/>
    <w:p>
      <w:pPr>
        <w:jc w:val="center"/>
      </w:pPr>
      <w:r>
        <w:rPr>
          <w:rFonts w:ascii="Times New Roman" w:hAnsi="Times New Roman"/>
          <w:b w:val="0"/>
          <w:sz w:val="24"/>
        </w:rPr>
        <w:t>Puerto Ordaz, Agosto 2026</w:t>
      </w:r>
    </w:p>
    <w:p>
      <w:r>
        <w:br w:type="page"/>
      </w:r>
    </w:p>
    <w:p/>
    <w:p/>
    <w:p/>
    <w:p/>
    <w:p/>
    <w:p/>
    <w:p/>
    <w:p/>
    <w:p/>
    <w:p/>
    <w:p>
      <w:pPr>
        <w:jc w:val="center"/>
      </w:pPr>
      <w:r>
        <w:rPr>
          <w:rFonts w:ascii="Times New Roman" w:hAnsi="Times New Roman"/>
          <w:b/>
          <w:sz w:val="28"/>
        </w:rPr>
        <w:t>DESARROLLO DE UN SISTEMA WEB DE GESTIÓN DE</w:t>
      </w:r>
    </w:p>
    <w:p>
      <w:pPr>
        <w:jc w:val="center"/>
      </w:pPr>
      <w:r>
        <w:rPr>
          <w:rFonts w:ascii="Times New Roman" w:hAnsi="Times New Roman"/>
          <w:b/>
          <w:sz w:val="28"/>
        </w:rPr>
        <w:t>INSCRIPCIONES Y ADMINISTRACIÓN ESCOLAR</w:t>
      </w:r>
    </w:p>
    <w:p>
      <w:pPr>
        <w:jc w:val="center"/>
      </w:pPr>
      <w:r>
        <w:rPr>
          <w:rFonts w:ascii="Times New Roman" w:hAnsi="Times New Roman"/>
          <w:b/>
          <w:sz w:val="28"/>
        </w:rPr>
        <w:t>"INSCRIB SYSTEM" EN LA U.E. DR. JOSÉ MANUEL COVA MAZA</w:t>
      </w:r>
    </w:p>
    <w:p/>
    <w:p>
      <w:pPr>
        <w:jc w:val="center"/>
      </w:pPr>
      <w:r>
        <w:rPr>
          <w:rFonts w:ascii="Times New Roman" w:hAnsi="Times New Roman"/>
          <w:b/>
          <w:sz w:val="24"/>
        </w:rPr>
        <w:t>Marcelo Fernando Campos Anacona</w:t>
      </w:r>
    </w:p>
    <w:p/>
    <w:p>
      <w:pPr>
        <w:jc w:val="center"/>
      </w:pPr>
      <w:r>
        <w:rPr>
          <w:rFonts w:ascii="Times New Roman" w:hAnsi="Times New Roman"/>
          <w:b w:val="0"/>
          <w:sz w:val="24"/>
        </w:rPr>
        <w:t>Informe de Prácticas Profesionales presentado como requisito parcial</w:t>
      </w:r>
    </w:p>
    <w:p>
      <w:pPr>
        <w:jc w:val="center"/>
      </w:pPr>
      <w:r>
        <w:rPr>
          <w:rFonts w:ascii="Times New Roman" w:hAnsi="Times New Roman"/>
          <w:b w:val="0"/>
          <w:sz w:val="24"/>
        </w:rPr>
        <w:t>para aprobar la unidad curricular Pasantías Profesionales del</w:t>
      </w:r>
    </w:p>
    <w:p>
      <w:pPr>
        <w:jc w:val="center"/>
      </w:pPr>
      <w:r>
        <w:rPr>
          <w:rFonts w:ascii="Times New Roman" w:hAnsi="Times New Roman"/>
          <w:b w:val="0"/>
          <w:sz w:val="24"/>
        </w:rPr>
        <w:t>Programa Nacional de Formación en Ingeniería de Sistemas</w:t>
      </w:r>
    </w:p>
    <w:p>
      <w:pPr>
        <w:jc w:val="center"/>
      </w:pPr>
      <w:r>
        <w:rPr>
          <w:rFonts w:ascii="Times New Roman" w:hAnsi="Times New Roman"/>
          <w:b w:val="0"/>
          <w:sz w:val="24"/>
        </w:rPr>
        <w:t>Trayecto 3 - Fase 1</w:t>
      </w:r>
    </w:p>
    <w:p/>
    <w:p>
      <w:pPr>
        <w:jc w:val="center"/>
      </w:pPr>
      <w:r>
        <w:rPr>
          <w:rFonts w:ascii="Times New Roman" w:hAnsi="Times New Roman"/>
          <w:b w:val="0"/>
          <w:sz w:val="24"/>
        </w:rPr>
        <w:t>Tutora Académica: Ing. Yalitza Guevara</w:t>
      </w:r>
    </w:p>
    <w:p>
      <w:pPr>
        <w:jc w:val="center"/>
      </w:pPr>
      <w:r>
        <w:rPr>
          <w:rFonts w:ascii="Times New Roman" w:hAnsi="Times New Roman"/>
          <w:b w:val="0"/>
          <w:sz w:val="24"/>
        </w:rPr>
        <w:t>Tutora Industrial: Sol Liliana Romero Gil</w:t>
      </w:r>
    </w:p>
    <w:p/>
    <w:p>
      <w:pPr>
        <w:jc w:val="center"/>
      </w:pPr>
      <w:r>
        <w:rPr>
          <w:rFonts w:ascii="Times New Roman" w:hAnsi="Times New Roman"/>
          <w:b w:val="0"/>
          <w:sz w:val="24"/>
        </w:rPr>
        <w:t>Puerto Ordaz, Agosto 2026</w:t>
      </w:r>
    </w:p>
    <w:p>
      <w:r>
        <w:br w:type="page"/>
      </w:r>
    </w:p>
    <w:p>
      <w:pPr>
        <w:pStyle w:val="Heading1"/>
      </w:pPr>
      <w:r>
        <w:t>EVALUACIÓN DEL TUTOR INDUSTRIAL</w:t>
      </w:r>
    </w:p>
    <w:p>
      <w:pPr>
        <w:jc w:val="both"/>
      </w:pPr>
      <w:r>
        <w:rPr>
          <w:rFonts w:ascii="Times New Roman" w:hAnsi="Times New Roman"/>
          <w:b w:val="0"/>
          <w:sz w:val="24"/>
        </w:rPr>
        <w:t>(Página para ser llenada por el Tutor Industrial)</w:t>
      </w:r>
    </w:p>
    <w:p/>
    <w:p>
      <w:pPr>
        <w:jc w:val="both"/>
      </w:pPr>
      <w:r>
        <w:rPr>
          <w:rFonts w:ascii="Times New Roman" w:hAnsi="Times New Roman"/>
          <w:b w:val="0"/>
          <w:sz w:val="24"/>
        </w:rPr>
        <w:t>Se deja esta página para que el Tutor Industrial registre su evaluación del desempeño del pasante, según el formato institucional de la UPTJAA.</w:t>
      </w:r>
    </w:p>
    <w:p>
      <w:r>
        <w:br w:type="page"/>
      </w:r>
    </w:p>
    <w:p>
      <w:pPr>
        <w:pStyle w:val="Heading1"/>
      </w:pPr>
      <w:r>
        <w:t>EVALUACIÓN DEL TUTOR ACADÉMICO</w:t>
      </w:r>
    </w:p>
    <w:p>
      <w:pPr>
        <w:jc w:val="both"/>
      </w:pPr>
      <w:r>
        <w:rPr>
          <w:rFonts w:ascii="Times New Roman" w:hAnsi="Times New Roman"/>
          <w:b w:val="0"/>
          <w:sz w:val="24"/>
        </w:rPr>
        <w:t>(Página para ser llenada por el Tutor Académico)</w:t>
      </w:r>
    </w:p>
    <w:p/>
    <w:p>
      <w:pPr>
        <w:jc w:val="both"/>
      </w:pPr>
      <w:r>
        <w:rPr>
          <w:rFonts w:ascii="Times New Roman" w:hAnsi="Times New Roman"/>
          <w:b w:val="0"/>
          <w:sz w:val="24"/>
        </w:rPr>
        <w:t>Se deja esta página para que el Tutor Académico registre su evaluación del informe de pasantías, según el formato institucional de la UPTJAA.</w:t>
      </w:r>
    </w:p>
    <w:p>
      <w:r>
        <w:br w:type="page"/>
      </w:r>
    </w:p>
    <w:p>
      <w:pPr>
        <w:pStyle w:val="Heading1"/>
      </w:pPr>
      <w:r>
        <w:t>DEDICATORIA</w:t>
      </w:r>
    </w:p>
    <w:p/>
    <w:p>
      <w:pPr>
        <w:jc w:val="both"/>
      </w:pPr>
      <w:r>
        <w:rPr>
          <w:rFonts w:ascii="Times New Roman" w:hAnsi="Times New Roman"/>
          <w:b w:val="0"/>
          <w:sz w:val="24"/>
        </w:rPr>
        <w:t>A Dios, por ser mi guía y fortaleza en cada paso de este camino.</w:t>
      </w:r>
    </w:p>
    <w:p>
      <w:pPr>
        <w:jc w:val="both"/>
      </w:pPr>
      <w:r>
        <w:rPr>
          <w:rFonts w:ascii="Times New Roman" w:hAnsi="Times New Roman"/>
          <w:b w:val="0"/>
          <w:sz w:val="24"/>
        </w:rPr>
        <w:t>A mis padres, por su amor incondicional, su sacrificio y por enseñarme que con perseverancia todo es posible. Este logro es tanto mío como suyo.</w:t>
      </w:r>
    </w:p>
    <w:p>
      <w:pPr>
        <w:jc w:val="both"/>
      </w:pPr>
      <w:r>
        <w:rPr>
          <w:rFonts w:ascii="Times New Roman" w:hAnsi="Times New Roman"/>
          <w:b w:val="0"/>
          <w:sz w:val="24"/>
        </w:rPr>
        <w:t>A mi familia, por su apoyo constante y por creer en mí incluso en los momentos más difíciles.</w:t>
      </w:r>
    </w:p>
    <w:p>
      <w:pPr>
        <w:jc w:val="both"/>
      </w:pPr>
      <w:r>
        <w:rPr>
          <w:rFonts w:ascii="Times New Roman" w:hAnsi="Times New Roman"/>
          <w:b w:val="0"/>
          <w:sz w:val="24"/>
        </w:rPr>
        <w:t>A mis profesores, por compartir su conocimiento y por formarme como profesional y como persona.</w:t>
      </w:r>
    </w:p>
    <w:p>
      <w:pPr>
        <w:jc w:val="both"/>
      </w:pPr>
      <w:r>
        <w:rPr>
          <w:rFonts w:ascii="Times New Roman" w:hAnsi="Times New Roman"/>
          <w:b w:val="0"/>
          <w:sz w:val="24"/>
        </w:rPr>
        <w:t>A todo aquel que de una u otra manera contribuyó a la realización de este proyecto.</w:t>
      </w:r>
    </w:p>
    <w:p>
      <w:r>
        <w:br w:type="page"/>
      </w:r>
    </w:p>
    <w:p>
      <w:pPr>
        <w:pStyle w:val="Heading1"/>
      </w:pPr>
      <w:r>
        <w:t>AGRADECIMIENTO</w:t>
      </w:r>
    </w:p>
    <w:p/>
    <w:p>
      <w:pPr>
        <w:jc w:val="both"/>
      </w:pPr>
      <w:r>
        <w:rPr>
          <w:rFonts w:ascii="Times New Roman" w:hAnsi="Times New Roman"/>
          <w:b w:val="0"/>
          <w:sz w:val="24"/>
        </w:rPr>
        <w:t>A Dios por la salud, sabiduría y fortaleza para alcanzar esta meta.</w:t>
      </w:r>
    </w:p>
    <w:p>
      <w:pPr>
        <w:jc w:val="both"/>
      </w:pPr>
      <w:r>
        <w:rPr>
          <w:rFonts w:ascii="Times New Roman" w:hAnsi="Times New Roman"/>
          <w:b w:val="0"/>
          <w:sz w:val="24"/>
        </w:rPr>
        <w:t>A mi familia por su apoyo incondicional, paciencia y comprensión durante todo este proceso.</w:t>
      </w:r>
    </w:p>
    <w:p>
      <w:pPr>
        <w:jc w:val="both"/>
      </w:pPr>
      <w:r>
        <w:rPr>
          <w:rFonts w:ascii="Times New Roman" w:hAnsi="Times New Roman"/>
          <w:b w:val="0"/>
          <w:sz w:val="24"/>
        </w:rPr>
        <w:t>A la Universidad Politécnica Territorial "José Antonio Anzoátegui" (UPTJAA) y a todos sus profesores por la formación académica recibida.</w:t>
      </w:r>
    </w:p>
    <w:p>
      <w:pPr>
        <w:jc w:val="both"/>
      </w:pPr>
      <w:r>
        <w:rPr>
          <w:rFonts w:ascii="Times New Roman" w:hAnsi="Times New Roman"/>
          <w:b w:val="0"/>
          <w:sz w:val="24"/>
        </w:rPr>
        <w:t>A la Unidad Educativa Dr. José Manuel Cova Maza por abrirme las puertas y brindarme la oportunidad de desarrollar mis prácticas profesionales en sus instalaciones.</w:t>
      </w:r>
    </w:p>
    <w:p>
      <w:pPr>
        <w:jc w:val="both"/>
      </w:pPr>
      <w:r>
        <w:rPr>
          <w:rFonts w:ascii="Times New Roman" w:hAnsi="Times New Roman"/>
          <w:b w:val="0"/>
          <w:sz w:val="24"/>
        </w:rPr>
        <w:t>A mi tutora industrial, Sol Liliana Romero Gil, Coordinadora Académica de la institución escolar, por su orientación, confianza y valiosas enseñanzas durante todo el período de pasantías.</w:t>
      </w:r>
    </w:p>
    <w:p>
      <w:pPr>
        <w:jc w:val="both"/>
      </w:pPr>
      <w:r>
        <w:rPr>
          <w:rFonts w:ascii="Times New Roman" w:hAnsi="Times New Roman"/>
          <w:b w:val="0"/>
          <w:sz w:val="24"/>
        </w:rPr>
        <w:t>A mi tutora académica, Ing. Yalitza Guevara, por su seguimiento, asesoría y dedicación en la supervisión de este proyecto.</w:t>
      </w:r>
    </w:p>
    <w:p>
      <w:pPr>
        <w:jc w:val="both"/>
      </w:pPr>
      <w:r>
        <w:rPr>
          <w:rFonts w:ascii="Times New Roman" w:hAnsi="Times New Roman"/>
          <w:b w:val="0"/>
          <w:sz w:val="24"/>
        </w:rPr>
        <w:t>A todo el personal docente y administrativo de la institución, por su calidez, colaboración y disposición para compartir sus conocimientos.</w:t>
      </w:r>
    </w:p>
    <w:p>
      <w:pPr>
        <w:jc w:val="both"/>
      </w:pPr>
      <w:r>
        <w:rPr>
          <w:rFonts w:ascii="Times New Roman" w:hAnsi="Times New Roman"/>
          <w:b w:val="0"/>
          <w:sz w:val="24"/>
        </w:rPr>
        <w:t>A mis compañeros de estudio y amigos, por su apoyo moral y por hacer de esta etapa universitaria una experiencia inolvidable.</w:t>
      </w:r>
    </w:p>
    <w:p>
      <w:r>
        <w:br w:type="page"/>
      </w:r>
    </w:p>
    <w:p>
      <w:pPr>
        <w:pStyle w:val="Heading1"/>
      </w:pPr>
      <w:r>
        <w:t>ÍNDICE GENERAL</w:t>
      </w:r>
    </w:p>
    <w:p>
      <w:pPr>
        <w:jc w:val="both"/>
      </w:pPr>
      <w:r>
        <w:rPr>
          <w:rFonts w:ascii="Times New Roman" w:hAnsi="Times New Roman"/>
          <w:b w:val="0"/>
          <w:sz w:val="24"/>
        </w:rPr>
        <w:t>(Nota: El índice general debe generarse automáticamente al finalizar la edición del documento en Word usando la función de tabla de contenido).</w:t>
      </w:r>
    </w:p>
    <w:p/>
    <w:p>
      <w:pPr>
        <w:jc w:val="both"/>
      </w:pPr>
      <w:r>
        <w:rPr>
          <w:rFonts w:ascii="Times New Roman" w:hAnsi="Times New Roman"/>
          <w:b w:val="0"/>
          <w:sz w:val="24"/>
        </w:rPr>
        <w:t>CONTENIDO</w:t>
      </w:r>
    </w:p>
    <w:p>
      <w:r>
        <w:rPr>
          <w:rFonts w:ascii="Times New Roman" w:hAnsi="Times New Roman"/>
          <w:sz w:val="24"/>
        </w:rPr>
        <w:t>PORTADA .......................................................... i</w:t>
      </w:r>
    </w:p>
    <w:p>
      <w:r>
        <w:rPr>
          <w:rFonts w:ascii="Times New Roman" w:hAnsi="Times New Roman"/>
          <w:sz w:val="24"/>
        </w:rPr>
        <w:t>CONTRAPORTADA .......................................................... ii</w:t>
      </w:r>
    </w:p>
    <w:p>
      <w:r>
        <w:rPr>
          <w:rFonts w:ascii="Times New Roman" w:hAnsi="Times New Roman"/>
          <w:sz w:val="24"/>
        </w:rPr>
        <w:t>EVALUACIÓN DEL TUTOR INDUSTRIAL .......................................................... iii</w:t>
      </w:r>
    </w:p>
    <w:p>
      <w:r>
        <w:rPr>
          <w:rFonts w:ascii="Times New Roman" w:hAnsi="Times New Roman"/>
          <w:sz w:val="24"/>
        </w:rPr>
        <w:t>EVALUACIÓN DEL TUTOR ACADÉMICO .......................................................... iv</w:t>
      </w:r>
    </w:p>
    <w:p>
      <w:r>
        <w:rPr>
          <w:rFonts w:ascii="Times New Roman" w:hAnsi="Times New Roman"/>
          <w:sz w:val="24"/>
        </w:rPr>
        <w:t>DEDICATORIA .......................................................... v</w:t>
      </w:r>
    </w:p>
    <w:p>
      <w:r>
        <w:rPr>
          <w:rFonts w:ascii="Times New Roman" w:hAnsi="Times New Roman"/>
          <w:sz w:val="24"/>
        </w:rPr>
        <w:t>AGRADECIMIENTO .......................................................... vi</w:t>
      </w:r>
    </w:p>
    <w:p>
      <w:r>
        <w:rPr>
          <w:rFonts w:ascii="Times New Roman" w:hAnsi="Times New Roman"/>
          <w:sz w:val="24"/>
        </w:rPr>
        <w:t>ÍNDICE GENERAL .......................................................... vii</w:t>
      </w:r>
    </w:p>
    <w:p>
      <w:r>
        <w:rPr>
          <w:rFonts w:ascii="Times New Roman" w:hAnsi="Times New Roman"/>
          <w:sz w:val="24"/>
        </w:rPr>
        <w:t>ÍNDICE DE TABLAS .......................................................... viii</w:t>
      </w:r>
    </w:p>
    <w:p>
      <w:r>
        <w:rPr>
          <w:rFonts w:ascii="Times New Roman" w:hAnsi="Times New Roman"/>
          <w:sz w:val="24"/>
        </w:rPr>
        <w:t>ÍNDICE DE FIGURAS .......................................................... ix</w:t>
      </w:r>
    </w:p>
    <w:p>
      <w:r>
        <w:rPr>
          <w:rFonts w:ascii="Times New Roman" w:hAnsi="Times New Roman"/>
          <w:sz w:val="24"/>
        </w:rPr>
        <w:t>RESUMEN .......................................................... x</w:t>
      </w:r>
    </w:p>
    <w:p>
      <w:r>
        <w:rPr>
          <w:rFonts w:ascii="Times New Roman" w:hAnsi="Times New Roman"/>
          <w:sz w:val="24"/>
        </w:rPr>
        <w:t>INTRODUCCIÓN .......................................................... 1</w:t>
      </w:r>
    </w:p>
    <w:p>
      <w:r>
        <w:rPr>
          <w:rFonts w:ascii="Times New Roman" w:hAnsi="Times New Roman"/>
          <w:sz w:val="24"/>
        </w:rPr>
        <w:t>CAPÍTULO I: DESCRIPCIÓN DE LA ORGANIZACIÓN .......................................................... 3</w:t>
      </w:r>
    </w:p>
    <w:p>
      <w:r>
        <w:rPr>
          <w:rFonts w:ascii="Times New Roman" w:hAnsi="Times New Roman"/>
          <w:sz w:val="24"/>
        </w:rPr>
        <w:t>CAPÍTULO II: DESCRIPCIÓN DE LA SITUACIÓN ORGANIZACIONAL .......................................................... 8</w:t>
      </w:r>
    </w:p>
    <w:p>
      <w:r>
        <w:rPr>
          <w:rFonts w:ascii="Times New Roman" w:hAnsi="Times New Roman"/>
          <w:sz w:val="24"/>
        </w:rPr>
        <w:t>CAPÍTULO III: ACTIVIDADES EJECUTADAS Y RESULTADOS .......................................................... 14</w:t>
      </w:r>
    </w:p>
    <w:p>
      <w:r>
        <w:rPr>
          <w:rFonts w:ascii="Times New Roman" w:hAnsi="Times New Roman"/>
          <w:sz w:val="24"/>
        </w:rPr>
        <w:t>CAPÍTULO IV: CONCLUSIONES Y RECOMENDACIONES .......................................................... 20</w:t>
      </w:r>
    </w:p>
    <w:p>
      <w:r>
        <w:rPr>
          <w:rFonts w:ascii="Times New Roman" w:hAnsi="Times New Roman"/>
          <w:sz w:val="24"/>
        </w:rPr>
        <w:t>REFERENCIAS .......................................................... 23</w:t>
      </w:r>
    </w:p>
    <w:p>
      <w:r>
        <w:rPr>
          <w:rFonts w:ascii="Times New Roman" w:hAnsi="Times New Roman"/>
          <w:sz w:val="24"/>
        </w:rPr>
        <w:t>ANEXOS .......................................................... 24</w:t>
      </w:r>
    </w:p>
    <w:p>
      <w:r>
        <w:br w:type="page"/>
      </w:r>
    </w:p>
    <w:p>
      <w:pPr>
        <w:pStyle w:val="Heading1"/>
      </w:pPr>
      <w:r>
        <w:t>ÍNDICE DE TABLAS</w:t>
      </w:r>
    </w:p>
    <w:p>
      <w:r>
        <w:rPr>
          <w:rFonts w:ascii="Times New Roman" w:hAnsi="Times New Roman"/>
          <w:sz w:val="24"/>
        </w:rPr>
        <w:t>Tabla 1: Datos de la Organización .............................................. 7</w:t>
      </w:r>
    </w:p>
    <w:p>
      <w:r>
        <w:rPr>
          <w:rFonts w:ascii="Times New Roman" w:hAnsi="Times New Roman"/>
          <w:sz w:val="24"/>
        </w:rPr>
        <w:t>Tabla 2: Cronograma de Actividades (Diagrama de Gantt) .............................................. 13</w:t>
      </w:r>
    </w:p>
    <w:p>
      <w:r>
        <w:rPr>
          <w:rFonts w:ascii="Times New Roman" w:hAnsi="Times New Roman"/>
          <w:sz w:val="24"/>
        </w:rPr>
        <w:t>Tabla 3: Actividades Ejecutadas Semana 1 .............................................. 15</w:t>
      </w:r>
    </w:p>
    <w:p>
      <w:r>
        <w:rPr>
          <w:rFonts w:ascii="Times New Roman" w:hAnsi="Times New Roman"/>
          <w:sz w:val="24"/>
        </w:rPr>
        <w:t>Tabla 4: Actividades Ejecutadas Semana 2 .............................................. 15</w:t>
      </w:r>
    </w:p>
    <w:p>
      <w:r>
        <w:rPr>
          <w:rFonts w:ascii="Times New Roman" w:hAnsi="Times New Roman"/>
          <w:sz w:val="24"/>
        </w:rPr>
        <w:t>Tabla 5: Actividades Ejecutadas Semana 3 .............................................. 16</w:t>
      </w:r>
    </w:p>
    <w:p>
      <w:r>
        <w:rPr>
          <w:rFonts w:ascii="Times New Roman" w:hAnsi="Times New Roman"/>
          <w:sz w:val="24"/>
        </w:rPr>
        <w:t>Tabla 6: Actividades Ejecutadas Semana 4 .............................................. 16</w:t>
      </w:r>
    </w:p>
    <w:p>
      <w:r>
        <w:rPr>
          <w:rFonts w:ascii="Times New Roman" w:hAnsi="Times New Roman"/>
          <w:sz w:val="24"/>
        </w:rPr>
        <w:t>Tabla 7: Actividades Ejecutadas Semana 5 .............................................. 16</w:t>
      </w:r>
    </w:p>
    <w:p>
      <w:r>
        <w:rPr>
          <w:rFonts w:ascii="Times New Roman" w:hAnsi="Times New Roman"/>
          <w:sz w:val="24"/>
        </w:rPr>
        <w:t>Tabla 8: Actividades Ejecutadas Semana 6 .............................................. 17</w:t>
      </w:r>
    </w:p>
    <w:p>
      <w:r>
        <w:rPr>
          <w:rFonts w:ascii="Times New Roman" w:hAnsi="Times New Roman"/>
          <w:sz w:val="24"/>
        </w:rPr>
        <w:t>Tabla 9: Actividades Ejecutadas Semana 7 .............................................. 17</w:t>
      </w:r>
    </w:p>
    <w:p>
      <w:r>
        <w:rPr>
          <w:rFonts w:ascii="Times New Roman" w:hAnsi="Times New Roman"/>
          <w:sz w:val="24"/>
        </w:rPr>
        <w:t>Tabla 10: Actividades Ejecutadas Semana 8 .............................................. 17</w:t>
      </w:r>
    </w:p>
    <w:p>
      <w:r>
        <w:rPr>
          <w:rFonts w:ascii="Times New Roman" w:hAnsi="Times New Roman"/>
          <w:sz w:val="24"/>
        </w:rPr>
        <w:t>Tabla 11: Actividades Ejecutadas Semana 9 .............................................. 18</w:t>
      </w:r>
    </w:p>
    <w:p>
      <w:r>
        <w:rPr>
          <w:rFonts w:ascii="Times New Roman" w:hAnsi="Times New Roman"/>
          <w:sz w:val="24"/>
        </w:rPr>
        <w:t>Tabla 12: Actividades Ejecutadas Semana 10 .............................................. 18</w:t>
      </w:r>
    </w:p>
    <w:p>
      <w:r>
        <w:rPr>
          <w:rFonts w:ascii="Times New Roman" w:hAnsi="Times New Roman"/>
          <w:sz w:val="24"/>
        </w:rPr>
        <w:t>Tabla 13: Actividades Ejecutadas Semana 11 .............................................. 18</w:t>
      </w:r>
    </w:p>
    <w:p>
      <w:r>
        <w:rPr>
          <w:rFonts w:ascii="Times New Roman" w:hAnsi="Times New Roman"/>
          <w:sz w:val="24"/>
        </w:rPr>
        <w:t>Tabla 14: Actividades Ejecutadas Semana 12 .............................................. 19</w:t>
      </w:r>
    </w:p>
    <w:p>
      <w:r>
        <w:rPr>
          <w:rFonts w:ascii="Times New Roman" w:hAnsi="Times New Roman"/>
          <w:sz w:val="24"/>
        </w:rPr>
        <w:t>Tabla 15: Resultados Cuantitativos del Sistema .............................................. 19</w:t>
      </w:r>
    </w:p>
    <w:p>
      <w:r>
        <w:br w:type="page"/>
      </w:r>
    </w:p>
    <w:p>
      <w:pPr>
        <w:pStyle w:val="Heading1"/>
      </w:pPr>
      <w:r>
        <w:t>ÍNDICE DE FIGURAS</w:t>
      </w:r>
    </w:p>
    <w:p>
      <w:r>
        <w:rPr>
          <w:rFonts w:ascii="Times New Roman" w:hAnsi="Times New Roman"/>
          <w:sz w:val="24"/>
        </w:rPr>
        <w:t>Figura 1: Ubicación Geográfica de la U.E. Dr. José Manuel Cova Maza .............................................. 5</w:t>
      </w:r>
    </w:p>
    <w:p>
      <w:r>
        <w:rPr>
          <w:rFonts w:ascii="Times New Roman" w:hAnsi="Times New Roman"/>
          <w:sz w:val="24"/>
        </w:rPr>
        <w:t>Figura 2: Organigrama General de la Institución .............................................. 6</w:t>
      </w:r>
    </w:p>
    <w:p>
      <w:r>
        <w:rPr>
          <w:rFonts w:ascii="Times New Roman" w:hAnsi="Times New Roman"/>
          <w:sz w:val="24"/>
        </w:rPr>
        <w:t>Figura 3: Estructura del Departamento de Administración Escolar / Informática .............................................. 7</w:t>
      </w:r>
    </w:p>
    <w:p>
      <w:r>
        <w:rPr>
          <w:rFonts w:ascii="Times New Roman" w:hAnsi="Times New Roman"/>
          <w:sz w:val="24"/>
        </w:rPr>
        <w:t>Figura 4: Arquitectura del Sistema INSCRIB SYSTEM .............................................. 11</w:t>
      </w:r>
    </w:p>
    <w:p>
      <w:r>
        <w:rPr>
          <w:rFonts w:ascii="Times New Roman" w:hAnsi="Times New Roman"/>
          <w:sz w:val="24"/>
        </w:rPr>
        <w:t>Figura 5: Dashboard Principal del Panel Administrativo .............................................. 19</w:t>
      </w:r>
    </w:p>
    <w:p>
      <w:r>
        <w:br w:type="page"/>
      </w:r>
    </w:p>
    <w:p>
      <w:pPr>
        <w:pStyle w:val="Heading1"/>
      </w:pPr>
      <w:r>
        <w:t>RESUMEN</w:t>
      </w:r>
    </w:p>
    <w:p/>
    <w:p>
      <w:pPr>
        <w:jc w:val="both"/>
      </w:pPr>
      <w:r>
        <w:rPr>
          <w:rFonts w:ascii="Times New Roman" w:hAnsi="Times New Roman"/>
          <w:b w:val="0"/>
          <w:sz w:val="24"/>
        </w:rPr>
        <w:t>El presente informe describe el desarrollo de un Sistema de Gestión de Inscripciones y Administración Escolar denominado "INSCRIB SYSTEM", realizado como parte de las prácticas profesionales del Programa Nacional de Formación en Ingeniería de Sistemas de la UPTJAA, en la Unidad Educativa Dr. José Manuel Cova Maza. El proyecto tuvo como objetivo principal automatizar los procesos de inscripción y matrícula escolar, la gestión de estudiantes, representantes y la administración del sitio web institucional público. Se desarrolló una aplicación web utilizando el microframework Flask (Python 3.13), SQLAlchemy, Flask-SQLAlchemy, Flask-CORS, Flask-Talisman (cabeceras de seguridad y CSP), Flask-Limiter (limitación de peticiones), bcrypt (hash de contraseñas) y python-docx, con base de datos SQLite y un frontend HTML5, CSS3, JavaScript, Font Awesome y PWA. El sistema cuenta con módulos de autenticación, gestión de usuarios con roles (administrador y secretario), año escolar, estudiantes, representantes, matrícula/inscripción, plantillas de documentos y administración del sitio web, así como un portal público para los representantes. Como resultado se logró la digitalización de los procesos de admisión, la trazabilidad mediante una tabla de auditoría, el fortalecimiento de la seguridad y la publicación de la información institucional en la web.</w:t>
      </w:r>
    </w:p>
    <w:p/>
    <w:p>
      <w:pPr>
        <w:jc w:val="left"/>
      </w:pPr>
      <w:r>
        <w:rPr>
          <w:rFonts w:ascii="Times New Roman" w:hAnsi="Times New Roman"/>
          <w:b w:val="0"/>
          <w:sz w:val="22"/>
        </w:rPr>
        <w:t>Palabras clave: Sistema de Inscripciones, Administración Escolar, Flask, SQLAlchemy, Seguridad Web, Auditoría, PWA, Trazabilidad.</w:t>
      </w:r>
    </w:p>
    <w:p>
      <w:r>
        <w:br w:type="page"/>
      </w:r>
    </w:p>
    <w:p>
      <w:pPr>
        <w:pStyle w:val="Heading1"/>
      </w:pPr>
      <w:r>
        <w:t>INTRODUCCIÓN</w:t>
      </w:r>
    </w:p>
    <w:p/>
    <w:p>
      <w:pPr>
        <w:jc w:val="both"/>
      </w:pPr>
      <w:r>
        <w:rPr>
          <w:rFonts w:ascii="Times New Roman" w:hAnsi="Times New Roman"/>
          <w:b w:val="0"/>
          <w:sz w:val="24"/>
        </w:rPr>
        <w:t>La gestión eficiente de los procesos de inscripción, matrícula y administración escolar es un factor crítico para las instituciones educativas. La capacidad de mantener un control preciso de los estudiantes, sus representantes, los años escolares y la documentación asociada, así como publicar información institucional actualizada, son elementos fundamentales para la calidad educativa y la transparencia de la organización.</w:t>
      </w:r>
    </w:p>
    <w:p>
      <w:pPr>
        <w:jc w:val="both"/>
      </w:pPr>
      <w:r>
        <w:rPr>
          <w:rFonts w:ascii="Times New Roman" w:hAnsi="Times New Roman"/>
          <w:b w:val="0"/>
          <w:sz w:val="24"/>
        </w:rPr>
        <w:t>La Unidad Educativa Dr. José Manuel Cova Maza, institución que ofrece niveles de Educación Inicial, Primaria, Media General (Bachillerato), Educación Especial y Formación Docente, identificó la necesidad de automatizar sus procesos de inscripción y administración escolar para superar las limitaciones del sistema manual que venía operando, el cual presentaba registros en hojas de cálculo, falta de trazabilidad y demoras en la atención a representantes.</w:t>
      </w:r>
    </w:p>
    <w:p>
      <w:pPr>
        <w:jc w:val="both"/>
      </w:pPr>
      <w:r>
        <w:rPr>
          <w:rFonts w:ascii="Times New Roman" w:hAnsi="Times New Roman"/>
          <w:b w:val="0"/>
          <w:sz w:val="24"/>
        </w:rPr>
        <w:t>En este contexto, se planteó el desarrollo del Sistema de Gestión de Inscripciones y Administración Escolar "INSCRIB SYSTEM", una aplicación web construida con Flask que permite gestionar inscripciones, estudiantes, representantes, matrículas y el sitio web institucional. El proyecto fue ejecutado durante un período de 12 semanas (480 horas), comprendido entre el 01 de Junio y el 21 de Agosto de 2026.</w:t>
      </w:r>
    </w:p>
    <w:p>
      <w:pPr>
        <w:jc w:val="both"/>
      </w:pPr>
      <w:r>
        <w:rPr>
          <w:rFonts w:ascii="Times New Roman" w:hAnsi="Times New Roman"/>
          <w:b w:val="0"/>
          <w:sz w:val="24"/>
        </w:rPr>
        <w:t>El presente informe está estructurado en cuatro capítulos. El Capítulo I describe la organización donde se desarrollaron las prácticas profesionales. El Capítulo II presenta la situación organizacional identificada, los objetivos del proyecto y las actividades planificadas. El Capítulo III detalla las actividades ejecutadas y los resultados obtenidos. Finalmente, el Capítulo IV expone las conclusiones y recomendaciones derivadas del proyecto.</w:t>
      </w:r>
    </w:p>
    <w:p>
      <w:r>
        <w:br w:type="page"/>
      </w:r>
    </w:p>
    <w:p>
      <w:pPr>
        <w:pStyle w:val="Heading1"/>
      </w:pPr>
      <w:r>
        <w:t>CAPÍTULO I</w:t>
      </w:r>
    </w:p>
    <w:p>
      <w:pPr>
        <w:pStyle w:val="Heading2"/>
      </w:pPr>
      <w:r>
        <w:t>DESCRIPCIÓN DE LA ORGANIZACIÓN</w:t>
      </w:r>
    </w:p>
    <w:p>
      <w:pPr>
        <w:pStyle w:val="Heading3"/>
      </w:pPr>
      <w:r>
        <w:t>1.1. Nombre de la Organización</w:t>
      </w:r>
    </w:p>
    <w:p>
      <w:pPr>
        <w:jc w:val="both"/>
      </w:pPr>
      <w:r>
        <w:rPr>
          <w:rFonts w:ascii="Times New Roman" w:hAnsi="Times New Roman"/>
          <w:b w:val="0"/>
          <w:sz w:val="24"/>
        </w:rPr>
        <w:t>La organización donde se desarrollaron las prácticas profesionales es la Unidad Educativa Dr. José Manuel Cova Maza (U.E. Dr. José Manuel Cova Maza), institución educativa venezolana ubicada en Puerto Ordaz, Estado Bolívar.</w:t>
      </w:r>
    </w:p>
    <w:p>
      <w:pPr>
        <w:pStyle w:val="Heading3"/>
      </w:pPr>
      <w:r>
        <w:t>1.2. Razón Social</w:t>
      </w:r>
    </w:p>
    <w:tbl>
      <w:tblPr>
        <w:tblW w:type="auto" w:w="0"/>
        <w:jc w:val="left"/>
        <w:tblLook w:firstColumn="1" w:firstRow="1" w:lastColumn="0" w:lastRow="0" w:noHBand="0" w:noVBand="1" w:val="04A0"/>
      </w:tblPr>
      <w:tblGrid>
        <w:gridCol w:w="2835"/>
        <w:gridCol w:w="6803"/>
      </w:tblGrid>
      <w:tr>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b/>
                <w:sz w:val="24"/>
              </w:rPr>
              <w:t>Razón Social:</w:t>
            </w:r>
          </w:p>
        </w:tc>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4"/>
              </w:rPr>
              <w:t>U.E. Dr. José Manuel Cova Maza</w:t>
            </w:r>
          </w:p>
        </w:tc>
      </w:tr>
    </w:tbl>
    <w:tbl>
      <w:tblPr>
        <w:tblW w:type="auto" w:w="0"/>
        <w:jc w:val="left"/>
        <w:tblLook w:firstColumn="1" w:firstRow="1" w:lastColumn="0" w:lastRow="0" w:noHBand="0" w:noVBand="1" w:val="04A0"/>
      </w:tblPr>
      <w:tblGrid>
        <w:gridCol w:w="2835"/>
        <w:gridCol w:w="6803"/>
      </w:tblGrid>
      <w:tr>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b/>
                <w:sz w:val="24"/>
              </w:rPr>
              <w:t>Dirección:</w:t>
            </w:r>
          </w:p>
        </w:tc>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4"/>
              </w:rPr>
              <w:t>Av. Principal, Puerto Ordaz, Estado Bolívar</w:t>
            </w:r>
          </w:p>
        </w:tc>
      </w:tr>
    </w:tbl>
    <w:tbl>
      <w:tblPr>
        <w:tblW w:type="auto" w:w="0"/>
        <w:jc w:val="left"/>
        <w:tblLook w:firstColumn="1" w:firstRow="1" w:lastColumn="0" w:lastRow="0" w:noHBand="0" w:noVBand="1" w:val="04A0"/>
      </w:tblPr>
      <w:tblGrid>
        <w:gridCol w:w="2835"/>
        <w:gridCol w:w="6803"/>
      </w:tblGrid>
      <w:tr>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b/>
                <w:sz w:val="24"/>
              </w:rPr>
              <w:t>Teléfono:</w:t>
            </w:r>
          </w:p>
        </w:tc>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4"/>
              </w:rPr>
              <w:t>+58 412-1234567</w:t>
            </w:r>
          </w:p>
        </w:tc>
      </w:tr>
    </w:tbl>
    <w:tbl>
      <w:tblPr>
        <w:tblW w:type="auto" w:w="0"/>
        <w:jc w:val="left"/>
        <w:tblLook w:firstColumn="1" w:firstRow="1" w:lastColumn="0" w:lastRow="0" w:noHBand="0" w:noVBand="1" w:val="04A0"/>
      </w:tblPr>
      <w:tblGrid>
        <w:gridCol w:w="2835"/>
        <w:gridCol w:w="6803"/>
      </w:tblGrid>
      <w:tr>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b/>
                <w:sz w:val="24"/>
              </w:rPr>
              <w:t>Correo electrónico:</w:t>
            </w:r>
          </w:p>
        </w:tc>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4"/>
              </w:rPr>
              <w:t>info@uejmcm.edu.ve</w:t>
            </w:r>
          </w:p>
        </w:tc>
      </w:tr>
    </w:tbl>
    <w:tbl>
      <w:tblPr>
        <w:tblW w:type="auto" w:w="0"/>
        <w:jc w:val="left"/>
        <w:tblLook w:firstColumn="1" w:firstRow="1" w:lastColumn="0" w:lastRow="0" w:noHBand="0" w:noVBand="1" w:val="04A0"/>
      </w:tblPr>
      <w:tblGrid>
        <w:gridCol w:w="2835"/>
        <w:gridCol w:w="6803"/>
      </w:tblGrid>
      <w:tr>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b/>
                <w:sz w:val="24"/>
              </w:rPr>
              <w:t>Sector:</w:t>
            </w:r>
          </w:p>
        </w:tc>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4"/>
              </w:rPr>
              <w:t>Educación</w:t>
            </w:r>
          </w:p>
        </w:tc>
      </w:tr>
    </w:tbl>
    <w:tbl>
      <w:tblPr>
        <w:tblW w:type="auto" w:w="0"/>
        <w:jc w:val="left"/>
        <w:tblLook w:firstColumn="1" w:firstRow="1" w:lastColumn="0" w:lastRow="0" w:noHBand="0" w:noVBand="1" w:val="04A0"/>
      </w:tblPr>
      <w:tblGrid>
        <w:gridCol w:w="2835"/>
        <w:gridCol w:w="6803"/>
      </w:tblGrid>
      <w:tr>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b/>
                <w:sz w:val="24"/>
              </w:rPr>
              <w:t>Niveles que ofrece:</w:t>
            </w:r>
          </w:p>
        </w:tc>
        <w:tc>
          <w:tcPr>
            <w:tcW w:type="dxa" w:w="432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4"/>
              </w:rPr>
              <w:t>Educación Inicial, Primaria, Media General (Bachillerato), Educación Especial y Formación Docente</w:t>
            </w:r>
          </w:p>
        </w:tc>
      </w:tr>
    </w:tbl>
    <w:p>
      <w:pPr>
        <w:pStyle w:val="Heading3"/>
      </w:pPr>
      <w:r>
        <w:t>1.3. Reseña Histórica de la Organización</w:t>
      </w:r>
    </w:p>
    <w:p>
      <w:pPr>
        <w:jc w:val="both"/>
      </w:pPr>
      <w:r>
        <w:rPr>
          <w:rFonts w:ascii="Times New Roman" w:hAnsi="Times New Roman"/>
          <w:b w:val="0"/>
          <w:sz w:val="24"/>
        </w:rPr>
        <w:t>La Unidad Educativa Dr. José Manuel Cova Maza es una institución educativa de la localidad de Puerto Ordaz, Estado Bolívar, cuyo nombre honra la memoria del Dr. José Manuel Cova Maza, destacada figura de la educación regional. A lo largo de su trayectoria, la institución ha formado generaciones de estudiantes en los distintos niveles del sistema educativo venezolano.</w:t>
      </w:r>
    </w:p>
    <w:p>
      <w:pPr>
        <w:jc w:val="both"/>
      </w:pPr>
      <w:r>
        <w:rPr>
          <w:rFonts w:ascii="Times New Roman" w:hAnsi="Times New Roman"/>
          <w:b w:val="0"/>
          <w:sz w:val="24"/>
        </w:rPr>
        <w:t>La institución ha evolucionado desde una oferta académica básica hasta abarcar la Educación Inicial, Primaria, Media General (Bachillerato), Educación Especial y la Formación Docente, adaptándose a las necesidades de la comunidad y a las políticas educativas nacionales. En los últimos años, la dirección de la institución ha impulsado la modernización de sus procesos administrativos mediante el uso de herramientas tecnológicas, lo que motivó la implementación del sistema INSCRIB SYSTEM.</w:t>
      </w:r>
    </w:p>
    <w:p>
      <w:pPr>
        <w:pStyle w:val="Heading3"/>
      </w:pPr>
      <w:r>
        <w:t>1.4. Ubicación Geográfica de la Organización</w:t>
      </w:r>
    </w:p>
    <w:p>
      <w:pPr>
        <w:jc w:val="both"/>
      </w:pPr>
      <w:r>
        <w:rPr>
          <w:rFonts w:ascii="Times New Roman" w:hAnsi="Times New Roman"/>
          <w:b w:val="0"/>
          <w:sz w:val="24"/>
        </w:rPr>
        <w:t>La institución se encuentra en la Avenida Principal de Puerto Ordaz, Estado Bolívar, Venezuela. Esta ubicación permite el acceso de la comunidad estudiantil y de los representantes desde diversos sectores de la ciudad y de la región guayanesa.</w:t>
      </w:r>
    </w:p>
    <w:p>
      <w:pPr>
        <w:jc w:val="both"/>
      </w:pPr>
      <w:r>
        <w:rPr>
          <w:rFonts w:ascii="Times New Roman" w:hAnsi="Times New Roman"/>
          <w:b w:val="0"/>
          <w:sz w:val="24"/>
        </w:rPr>
        <w:t>(Ver ubicación en Anexos - Mapa de Ubicación)</w:t>
      </w:r>
    </w:p>
    <w:p>
      <w:pPr>
        <w:pStyle w:val="Heading3"/>
      </w:pPr>
      <w:r>
        <w:t>1.5. Visión de la Organización</w:t>
      </w:r>
    </w:p>
    <w:p>
      <w:pPr>
        <w:jc w:val="both"/>
      </w:pPr>
      <w:r>
        <w:rPr>
          <w:rFonts w:ascii="Times New Roman" w:hAnsi="Times New Roman"/>
          <w:b w:val="0"/>
          <w:sz w:val="24"/>
        </w:rPr>
        <w:t>"Ser una institución educativa de excelencia, formadora de ciudadanos íntegros y comprometidos con el desarrollo de la región y del país, reconocida por la calidad de su educación, la innovación de sus procesos y el uso responsable de la tecnología."</w:t>
      </w:r>
    </w:p>
    <w:p>
      <w:pPr>
        <w:pStyle w:val="Heading3"/>
      </w:pPr>
      <w:r>
        <w:t>1.6. Misión de la Organización</w:t>
      </w:r>
    </w:p>
    <w:p>
      <w:pPr>
        <w:jc w:val="both"/>
      </w:pPr>
      <w:r>
        <w:rPr>
          <w:rFonts w:ascii="Times New Roman" w:hAnsi="Times New Roman"/>
          <w:b w:val="0"/>
          <w:sz w:val="24"/>
        </w:rPr>
        <w:t>"Brindar una formación integral y de calidad en los niveles de Educación Inicial, Primaria, Media General, Educación Especial y Formación Docente, fundamentada en valores humanos, el pensamiento crítico y el aprovechamiento de las herramientas tecnológicas para el beneficio de la comunidad."</w:t>
      </w:r>
    </w:p>
    <w:p>
      <w:pPr>
        <w:pStyle w:val="Heading3"/>
      </w:pPr>
      <w:r>
        <w:t>1.7. Organigrama de la Organización</w:t>
      </w:r>
    </w:p>
    <w:p>
      <w:pPr>
        <w:jc w:val="both"/>
      </w:pPr>
      <w:r>
        <w:rPr>
          <w:rFonts w:ascii="Times New Roman" w:hAnsi="Times New Roman"/>
          <w:b w:val="0"/>
          <w:sz w:val="24"/>
        </w:rPr>
        <w:t>La estructura organizativa de la U.E. Dr. José Manuel Cova Maza se compone de los siguientes niveles jerárquicos:</w:t>
      </w:r>
    </w:p>
    <w:p>
      <w:pPr>
        <w:pStyle w:val="ListBullet"/>
        <w:ind w:left="850"/>
        <w:jc w:val="both"/>
      </w:pPr>
      <w:r>
        <w:rPr>
          <w:rFonts w:ascii="Times New Roman" w:hAnsi="Times New Roman"/>
          <w:sz w:val="24"/>
        </w:rPr>
        <w:t>Dirección: máxima autoridad de la institución, responsable de la gestión académica y administrativa general.</w:t>
      </w:r>
    </w:p>
    <w:p>
      <w:pPr>
        <w:pStyle w:val="ListBullet"/>
        <w:ind w:left="850"/>
        <w:jc w:val="both"/>
      </w:pPr>
      <w:r>
        <w:rPr>
          <w:rFonts w:ascii="Times New Roman" w:hAnsi="Times New Roman"/>
          <w:sz w:val="24"/>
        </w:rPr>
        <w:t>Coordinación Académica: a cargo de la planificación curricular, horarios y seguimiento del rendimiento escolar.</w:t>
      </w:r>
    </w:p>
    <w:p>
      <w:pPr>
        <w:pStyle w:val="ListBullet"/>
        <w:ind w:left="850"/>
        <w:jc w:val="both"/>
      </w:pPr>
      <w:r>
        <w:rPr>
          <w:rFonts w:ascii="Times New Roman" w:hAnsi="Times New Roman"/>
          <w:sz w:val="24"/>
        </w:rPr>
        <w:t>Secretaría: encargada de la gestión documental, inscripciones, matrículas y archivo de expedientes.</w:t>
      </w:r>
    </w:p>
    <w:p>
      <w:pPr>
        <w:pStyle w:val="ListBullet"/>
        <w:ind w:left="850"/>
        <w:jc w:val="both"/>
      </w:pPr>
      <w:r>
        <w:rPr>
          <w:rFonts w:ascii="Times New Roman" w:hAnsi="Times New Roman"/>
          <w:sz w:val="24"/>
        </w:rPr>
        <w:t>Docencia: cuerpo de docentes por nivel (Inicial, Primaria, Media General, Especial y Formación Docente).</w:t>
      </w:r>
    </w:p>
    <w:p>
      <w:pPr>
        <w:pStyle w:val="ListBullet"/>
        <w:ind w:left="850"/>
        <w:jc w:val="both"/>
      </w:pPr>
      <w:r>
        <w:rPr>
          <w:rFonts w:ascii="Times New Roman" w:hAnsi="Times New Roman"/>
          <w:sz w:val="24"/>
        </w:rPr>
        <w:t>Administración: recursos humanos, finanzas, mantenimiento e infraestructura.</w:t>
      </w:r>
    </w:p>
    <w:p>
      <w:pPr>
        <w:jc w:val="both"/>
      </w:pPr>
      <w:r>
        <w:rPr>
          <w:rFonts w:ascii="Times New Roman" w:hAnsi="Times New Roman"/>
          <w:b w:val="0"/>
          <w:sz w:val="24"/>
        </w:rPr>
        <w:t>(Ver organigrama detallado en Anexos)</w:t>
      </w:r>
    </w:p>
    <w:p>
      <w:pPr>
        <w:pStyle w:val="Heading3"/>
      </w:pPr>
      <w:r>
        <w:t>1.8. Estructura Organizativa</w:t>
      </w:r>
    </w:p>
    <w:p>
      <w:pPr>
        <w:jc w:val="both"/>
      </w:pPr>
      <w:r>
        <w:rPr>
          <w:rFonts w:ascii="Times New Roman" w:hAnsi="Times New Roman"/>
          <w:b w:val="0"/>
          <w:sz w:val="24"/>
        </w:rPr>
        <w:t>La institución opera bajo un esquema jerárquico donde la Dirección ejerce la rectoría de la institución y coordina con la Coordinación Académica y la Secretaría para la operatividad diaria. Los departamentos de Docencia y Administración reportan a la Dirección y se articulan con la Coordinación Académica para el cumplimiento del calendario escolar y de los objetivos institucionales.</w:t>
      </w:r>
    </w:p>
    <w:p>
      <w:pPr>
        <w:pStyle w:val="Heading3"/>
      </w:pPr>
      <w:r>
        <w:t>1.9. Estructura Organizativa de la Unidad o Departamento donde se Desarrolló la Práctica Profesional</w:t>
      </w:r>
    </w:p>
    <w:p>
      <w:pPr>
        <w:jc w:val="both"/>
      </w:pPr>
      <w:r>
        <w:rPr>
          <w:rFonts w:ascii="Times New Roman" w:hAnsi="Times New Roman"/>
          <w:b w:val="0"/>
          <w:sz w:val="24"/>
        </w:rPr>
        <w:t>Las prácticas profesionales se desarrollaron en el Departamento de Administración Escolar / Informática, bajo la supervisión de la Coordinadora Académica, Sol Liliana Romero Gil. Este departamento es el encargado de gestionar las inscripciones, matrículas, el registro de estudiantes y representantes, así como la administración de la infraestructura tecnológica y del sitio web institucional.</w:t>
      </w:r>
    </w:p>
    <w:p>
      <w:pPr>
        <w:jc w:val="both"/>
      </w:pPr>
      <w:r>
        <w:rPr>
          <w:rFonts w:ascii="Times New Roman" w:hAnsi="Times New Roman"/>
          <w:b w:val="0"/>
          <w:sz w:val="24"/>
        </w:rPr>
        <w:t>El departamento está conformado por:</w:t>
      </w:r>
    </w:p>
    <w:p>
      <w:pPr>
        <w:pStyle w:val="ListBullet"/>
        <w:ind w:left="850"/>
        <w:jc w:val="both"/>
      </w:pPr>
      <w:r>
        <w:rPr>
          <w:rFonts w:ascii="Times New Roman" w:hAnsi="Times New Roman"/>
          <w:sz w:val="24"/>
        </w:rPr>
        <w:t>Coordinador Académico / Coordinadora Académica</w:t>
      </w:r>
    </w:p>
    <w:p>
      <w:pPr>
        <w:pStyle w:val="ListBullet"/>
        <w:ind w:left="850"/>
        <w:jc w:val="both"/>
      </w:pPr>
      <w:r>
        <w:rPr>
          <w:rFonts w:ascii="Times New Roman" w:hAnsi="Times New Roman"/>
          <w:sz w:val="24"/>
        </w:rPr>
        <w:t>Secretario(a) de la institución</w:t>
      </w:r>
    </w:p>
    <w:p>
      <w:pPr>
        <w:pStyle w:val="ListBullet"/>
        <w:ind w:left="850"/>
        <w:jc w:val="both"/>
      </w:pPr>
      <w:r>
        <w:rPr>
          <w:rFonts w:ascii="Times New Roman" w:hAnsi="Times New Roman"/>
          <w:sz w:val="24"/>
        </w:rPr>
        <w:t>Personal de informática / soporte técnico</w:t>
      </w:r>
    </w:p>
    <w:p>
      <w:pPr>
        <w:pStyle w:val="ListBullet"/>
        <w:ind w:left="850"/>
        <w:jc w:val="both"/>
      </w:pPr>
      <w:r>
        <w:rPr>
          <w:rFonts w:ascii="Times New Roman" w:hAnsi="Times New Roman"/>
          <w:sz w:val="24"/>
        </w:rPr>
        <w:t>Asistentes administrativos de inscripción y archivo</w:t>
      </w:r>
    </w:p>
    <w:p>
      <w:pPr>
        <w:pStyle w:val="Heading3"/>
      </w:pPr>
      <w:r>
        <w:t>1.10. Descripción de la Actividad Productiva</w:t>
      </w:r>
    </w:p>
    <w:p>
      <w:pPr>
        <w:jc w:val="both"/>
      </w:pPr>
      <w:r>
        <w:rPr>
          <w:rFonts w:ascii="Times New Roman" w:hAnsi="Times New Roman"/>
          <w:b w:val="0"/>
          <w:sz w:val="24"/>
        </w:rPr>
        <w:t>La actividad principal de la U.E. Dr. José Manuel Cova Maza es la prestación del servicio educativo en sus distintos niveles, lo que incluye:</w:t>
      </w:r>
    </w:p>
    <w:p>
      <w:pPr>
        <w:pStyle w:val="ListBullet"/>
        <w:ind w:left="850"/>
        <w:jc w:val="both"/>
      </w:pPr>
      <w:r>
        <w:rPr>
          <w:rFonts w:ascii="Times New Roman" w:hAnsi="Times New Roman"/>
          <w:sz w:val="24"/>
        </w:rPr>
        <w:t>Educación Inicial: atención y estimulación temprana de niños y niñas.</w:t>
      </w:r>
    </w:p>
    <w:p>
      <w:pPr>
        <w:pStyle w:val="ListBullet"/>
        <w:ind w:left="850"/>
        <w:jc w:val="both"/>
      </w:pPr>
      <w:r>
        <w:rPr>
          <w:rFonts w:ascii="Times New Roman" w:hAnsi="Times New Roman"/>
          <w:sz w:val="24"/>
        </w:rPr>
        <w:t>Educación Primaria: formación básica y desarrollo de competencias.</w:t>
      </w:r>
    </w:p>
    <w:p>
      <w:pPr>
        <w:pStyle w:val="ListBullet"/>
        <w:ind w:left="850"/>
        <w:jc w:val="both"/>
      </w:pPr>
      <w:r>
        <w:rPr>
          <w:rFonts w:ascii="Times New Roman" w:hAnsi="Times New Roman"/>
          <w:sz w:val="24"/>
        </w:rPr>
        <w:t>Media General (Bachillerato): preparación académica para la educación superior.</w:t>
      </w:r>
    </w:p>
    <w:p>
      <w:pPr>
        <w:pStyle w:val="ListBullet"/>
        <w:ind w:left="850"/>
        <w:jc w:val="both"/>
      </w:pPr>
      <w:r>
        <w:rPr>
          <w:rFonts w:ascii="Times New Roman" w:hAnsi="Times New Roman"/>
          <w:sz w:val="24"/>
        </w:rPr>
        <w:t>Educación Especial: atención a la diversidad y necesidades educativas especiales.</w:t>
      </w:r>
    </w:p>
    <w:p>
      <w:pPr>
        <w:pStyle w:val="ListBullet"/>
        <w:ind w:left="850"/>
        <w:jc w:val="both"/>
      </w:pPr>
      <w:r>
        <w:rPr>
          <w:rFonts w:ascii="Times New Roman" w:hAnsi="Times New Roman"/>
          <w:sz w:val="24"/>
        </w:rPr>
        <w:t>Formación Docente: capacitación y actualización de personal educativo.</w:t>
      </w:r>
    </w:p>
    <w:p>
      <w:pPr>
        <w:pStyle w:val="ListBullet"/>
        <w:ind w:left="850"/>
        <w:jc w:val="both"/>
      </w:pPr>
      <w:r>
        <w:rPr>
          <w:rFonts w:ascii="Times New Roman" w:hAnsi="Times New Roman"/>
          <w:sz w:val="24"/>
        </w:rPr>
        <w:t>Gestión administrativa escolar: inscripciones, matrículas, control de estudiantes y representantes.</w:t>
      </w:r>
    </w:p>
    <w:p>
      <w:r>
        <w:br w:type="page"/>
      </w:r>
    </w:p>
    <w:p>
      <w:pPr>
        <w:pStyle w:val="Heading1"/>
      </w:pPr>
      <w:r>
        <w:t>CAPÍTULO II</w:t>
      </w:r>
    </w:p>
    <w:p>
      <w:pPr>
        <w:pStyle w:val="Heading2"/>
      </w:pPr>
      <w:r>
        <w:t>DESCRIPCIÓN DE LA SITUACIÓN ORGANIZACIONAL</w:t>
      </w:r>
    </w:p>
    <w:p>
      <w:pPr>
        <w:pStyle w:val="Heading3"/>
      </w:pPr>
      <w:r>
        <w:t>2.1. Situación Organizacional</w:t>
      </w:r>
    </w:p>
    <w:p>
      <w:pPr>
        <w:jc w:val="both"/>
      </w:pPr>
      <w:r>
        <w:rPr>
          <w:rFonts w:ascii="Times New Roman" w:hAnsi="Times New Roman"/>
          <w:b w:val="0"/>
          <w:sz w:val="24"/>
        </w:rPr>
        <w:t>El departamento de Administración Escolar de la U.E. Dr. José Manuel Cova Maza enfrentaba diversos desafíos en la gestión de sus procesos de inscripción y matrícula. Los procesos se realizaban de forma manual, utilizando hojas de cálculo y registros físicos, lo que generaba:</w:t>
      </w:r>
    </w:p>
    <w:p>
      <w:pPr>
        <w:pStyle w:val="ListBullet"/>
        <w:ind w:left="850"/>
        <w:jc w:val="both"/>
      </w:pPr>
      <w:r>
        <w:rPr>
          <w:rFonts w:ascii="Times New Roman" w:hAnsi="Times New Roman"/>
          <w:sz w:val="24"/>
        </w:rPr>
        <w:t>Tiempos prolongados en los procesos de inscripción y matrícula escolar.</w:t>
      </w:r>
    </w:p>
    <w:p>
      <w:pPr>
        <w:pStyle w:val="ListBullet"/>
        <w:ind w:left="850"/>
        <w:jc w:val="both"/>
      </w:pPr>
      <w:r>
        <w:rPr>
          <w:rFonts w:ascii="Times New Roman" w:hAnsi="Times New Roman"/>
          <w:sz w:val="24"/>
        </w:rPr>
        <w:t>Falta de trazabilidad de las modificaciones sobre los expedientes de estudiantes y representantes.</w:t>
      </w:r>
    </w:p>
    <w:p>
      <w:pPr>
        <w:pStyle w:val="ListBullet"/>
        <w:ind w:left="850"/>
        <w:jc w:val="both"/>
      </w:pPr>
      <w:r>
        <w:rPr>
          <w:rFonts w:ascii="Times New Roman" w:hAnsi="Times New Roman"/>
          <w:sz w:val="24"/>
        </w:rPr>
        <w:t>Dificultades para consultar rápidamente la información de un estudiante o representante.</w:t>
      </w:r>
    </w:p>
    <w:p>
      <w:pPr>
        <w:pStyle w:val="ListBullet"/>
        <w:ind w:left="850"/>
        <w:jc w:val="both"/>
      </w:pPr>
      <w:r>
        <w:rPr>
          <w:rFonts w:ascii="Times New Roman" w:hAnsi="Times New Roman"/>
          <w:sz w:val="24"/>
        </w:rPr>
        <w:t>Errores e inconsistencias en los registros mantenidos en hojas de cálculo.</w:t>
      </w:r>
    </w:p>
    <w:p>
      <w:pPr>
        <w:pStyle w:val="ListBullet"/>
        <w:ind w:left="850"/>
        <w:jc w:val="both"/>
      </w:pPr>
      <w:r>
        <w:rPr>
          <w:rFonts w:ascii="Times New Roman" w:hAnsi="Times New Roman"/>
          <w:sz w:val="24"/>
        </w:rPr>
        <w:t>Demoras en la generación de documentos y reportes para la dirección y los representantes.</w:t>
      </w:r>
    </w:p>
    <w:p>
      <w:pPr>
        <w:pStyle w:val="ListBullet"/>
        <w:ind w:left="850"/>
        <w:jc w:val="both"/>
      </w:pPr>
      <w:r>
        <w:rPr>
          <w:rFonts w:ascii="Times New Roman" w:hAnsi="Times New Roman"/>
          <w:sz w:val="24"/>
        </w:rPr>
        <w:t>Ausencia de control de acceso por roles y de respaldo automatizado de la información.</w:t>
      </w:r>
    </w:p>
    <w:p>
      <w:pPr>
        <w:pStyle w:val="ListBullet"/>
        <w:ind w:left="850"/>
        <w:jc w:val="both"/>
      </w:pPr>
      <w:r>
        <w:rPr>
          <w:rFonts w:ascii="Times New Roman" w:hAnsi="Times New Roman"/>
          <w:sz w:val="24"/>
        </w:rPr>
        <w:t>Información institucional (noticias, programas, galería) desactualizada o no publicada en la web.</w:t>
      </w:r>
    </w:p>
    <w:p>
      <w:pPr>
        <w:pStyle w:val="Heading3"/>
      </w:pPr>
      <w:r>
        <w:t>2.2. Práctica Profesional</w:t>
      </w:r>
    </w:p>
    <w:p>
      <w:pPr>
        <w:jc w:val="both"/>
      </w:pPr>
      <w:r>
        <w:rPr>
          <w:rFonts w:ascii="Times New Roman" w:hAnsi="Times New Roman"/>
          <w:b w:val="0"/>
          <w:sz w:val="24"/>
        </w:rPr>
        <w:t>Ante la situación descrita, se propuso el desarrollo del Sistema de Gestión de Inscripciones y Administración Escolar "INSCRIB SYSTEM" como solución tecnológica para optimizar los procesos administrativos de la institución. Las prácticas profesionales se enfocaron en el análisis, diseño, desarrollo e implementación de este sistema, aplicando los conocimientos adquiridos durante la formación académica en Ingeniería de Sistemas.</w:t>
      </w:r>
    </w:p>
    <w:p>
      <w:pPr>
        <w:pStyle w:val="Heading3"/>
      </w:pPr>
      <w:r>
        <w:t>2.3. Propósito de la Práctica Profesional</w:t>
      </w:r>
    </w:p>
    <w:p>
      <w:pPr>
        <w:jc w:val="both"/>
      </w:pPr>
      <w:r>
        <w:rPr>
          <w:rFonts w:ascii="Times New Roman" w:hAnsi="Times New Roman"/>
          <w:b w:val="0"/>
          <w:sz w:val="24"/>
        </w:rPr>
        <w:t>El propósito de la práctica profesional fue aplicar los conocimientos teórico-prácticos adquiridos durante la formación universitaria en un entorno laboral real, contribuyendo a la solución de problemas concretos de la organización y desarrollando competencias profesionales en el área de desarrollo de sistemas de información para la gestión educativa.</w:t>
      </w:r>
    </w:p>
    <w:p>
      <w:pPr>
        <w:pStyle w:val="Heading3"/>
      </w:pPr>
      <w:r>
        <w:t>2.4. Objetivo General</w:t>
      </w:r>
    </w:p>
    <w:p>
      <w:pPr>
        <w:jc w:val="both"/>
      </w:pPr>
      <w:r>
        <w:rPr>
          <w:rFonts w:ascii="Times New Roman" w:hAnsi="Times New Roman"/>
          <w:b/>
          <w:sz w:val="24"/>
        </w:rPr>
        <w:t>Desarrollar e implementar un sistema web de gestión de inscripciones y administración escolar que permita automatizar los procesos de matrícula, la gestión de estudiantes y representantes y la administración del sitio web institucional en la U.E. Dr. José Manuel Cova Maza.</w:t>
      </w:r>
    </w:p>
    <w:p>
      <w:pPr>
        <w:pStyle w:val="Heading3"/>
      </w:pPr>
      <w:r>
        <w:t>2.5. Objetivos Específicos</w:t>
      </w:r>
    </w:p>
    <w:p>
      <w:pPr>
        <w:jc w:val="both"/>
      </w:pPr>
      <w:r>
        <w:rPr>
          <w:rFonts w:ascii="Times New Roman" w:hAnsi="Times New Roman"/>
          <w:b w:val="0"/>
          <w:sz w:val="24"/>
        </w:rPr>
        <w:t>1. Diagnosticar los procesos actuales de inscripción y administración escolar del departamento.</w:t>
      </w:r>
    </w:p>
    <w:p>
      <w:pPr>
        <w:jc w:val="both"/>
      </w:pPr>
      <w:r>
        <w:rPr>
          <w:rFonts w:ascii="Times New Roman" w:hAnsi="Times New Roman"/>
          <w:b w:val="0"/>
          <w:sz w:val="24"/>
        </w:rPr>
        <w:t>2. Diseñar la arquitectura del sistema utilizando el framework Flask y tecnologías web modernas.</w:t>
      </w:r>
    </w:p>
    <w:p>
      <w:pPr>
        <w:jc w:val="both"/>
      </w:pPr>
      <w:r>
        <w:rPr>
          <w:rFonts w:ascii="Times New Roman" w:hAnsi="Times New Roman"/>
          <w:b w:val="0"/>
          <w:sz w:val="24"/>
        </w:rPr>
        <w:t>3. Desarrollar los módulos de autenticación, gestión de usuarios y año escolar.</w:t>
      </w:r>
    </w:p>
    <w:p>
      <w:pPr>
        <w:jc w:val="both"/>
      </w:pPr>
      <w:r>
        <w:rPr>
          <w:rFonts w:ascii="Times New Roman" w:hAnsi="Times New Roman"/>
          <w:b w:val="0"/>
          <w:sz w:val="24"/>
        </w:rPr>
        <w:t>4. Implementar los módulos de estudiantes, representantes y matrícula/inscripción.</w:t>
      </w:r>
    </w:p>
    <w:p>
      <w:pPr>
        <w:jc w:val="both"/>
      </w:pPr>
      <w:r>
        <w:rPr>
          <w:rFonts w:ascii="Times New Roman" w:hAnsi="Times New Roman"/>
          <w:b w:val="0"/>
          <w:sz w:val="24"/>
        </w:rPr>
        <w:t>5. Desarrollar el sitio web público institucional (noticias, programas, galería, contacto).</w:t>
      </w:r>
    </w:p>
    <w:p>
      <w:pPr>
        <w:jc w:val="both"/>
      </w:pPr>
      <w:r>
        <w:rPr>
          <w:rFonts w:ascii="Times New Roman" w:hAnsi="Times New Roman"/>
          <w:b w:val="0"/>
          <w:sz w:val="24"/>
        </w:rPr>
        <w:t>6. Implementar controles de seguridad (bcrypt, roles, Flask-Talisman, Flask-Limiter) y registro de auditoría.</w:t>
      </w:r>
    </w:p>
    <w:p>
      <w:pPr>
        <w:jc w:val="both"/>
      </w:pPr>
      <w:r>
        <w:rPr>
          <w:rFonts w:ascii="Times New Roman" w:hAnsi="Times New Roman"/>
          <w:b w:val="0"/>
          <w:sz w:val="24"/>
        </w:rPr>
        <w:t>7. Poner en marcha el sistema y capacitar al personal en su uso.</w:t>
      </w:r>
    </w:p>
    <w:p>
      <w:pPr>
        <w:pStyle w:val="Heading3"/>
      </w:pPr>
      <w:r>
        <w:t>2.6. Actividades Planificadas</w:t>
      </w:r>
    </w:p>
    <w:p>
      <w:pPr>
        <w:jc w:val="both"/>
      </w:pPr>
      <w:r>
        <w:rPr>
          <w:rFonts w:ascii="Times New Roman" w:hAnsi="Times New Roman"/>
          <w:b w:val="0"/>
          <w:sz w:val="24"/>
        </w:rPr>
        <w:t>Las actividades planificadas para el desarrollo del proyecto se organizaron en 12 semanas, distribuidas de la siguiente manera:</w:t>
      </w:r>
    </w:p>
    <w:p>
      <w:pPr>
        <w:pStyle w:val="ListBullet"/>
        <w:ind w:left="850"/>
        <w:jc w:val="both"/>
      </w:pPr>
      <w:r>
        <w:rPr>
          <w:rFonts w:ascii="Times New Roman" w:hAnsi="Times New Roman"/>
          <w:sz w:val="24"/>
        </w:rPr>
        <w:t>Semana 1-2: Inducción en la institución, conocimiento del departamento y elaboración del plan de trabajo.</w:t>
      </w:r>
    </w:p>
    <w:p>
      <w:pPr>
        <w:pStyle w:val="ListBullet"/>
        <w:ind w:left="850"/>
        <w:jc w:val="both"/>
      </w:pPr>
      <w:r>
        <w:rPr>
          <w:rFonts w:ascii="Times New Roman" w:hAnsi="Times New Roman"/>
          <w:sz w:val="24"/>
        </w:rPr>
        <w:t>Semana 3-4: Análisis de procesos, diseño de arquitectura y diseño de base de datos.</w:t>
      </w:r>
    </w:p>
    <w:p>
      <w:pPr>
        <w:pStyle w:val="ListBullet"/>
        <w:ind w:left="850"/>
        <w:jc w:val="both"/>
      </w:pPr>
      <w:r>
        <w:rPr>
          <w:rFonts w:ascii="Times New Roman" w:hAnsi="Times New Roman"/>
          <w:sz w:val="24"/>
        </w:rPr>
        <w:t>Semana 5-8: Desarrollo de módulos (Estudiantes, Representantes, Matrícula/Inscripción).</w:t>
      </w:r>
    </w:p>
    <w:p>
      <w:pPr>
        <w:pStyle w:val="ListBullet"/>
        <w:ind w:left="850"/>
        <w:jc w:val="both"/>
      </w:pPr>
      <w:r>
        <w:rPr>
          <w:rFonts w:ascii="Times New Roman" w:hAnsi="Times New Roman"/>
          <w:sz w:val="24"/>
        </w:rPr>
        <w:t>Semana 9-10: Seguridad, auditoría y desarrollo del sitio web público.</w:t>
      </w:r>
    </w:p>
    <w:p>
      <w:pPr>
        <w:pStyle w:val="ListBullet"/>
        <w:ind w:left="850"/>
        <w:jc w:val="both"/>
      </w:pPr>
      <w:r>
        <w:rPr>
          <w:rFonts w:ascii="Times New Roman" w:hAnsi="Times New Roman"/>
          <w:sz w:val="24"/>
        </w:rPr>
        <w:t>Semana 11-12: Pruebas, puesta en marcha, capacitación y cierre.</w:t>
      </w:r>
    </w:p>
    <w:p>
      <w:pPr>
        <w:pStyle w:val="Heading3"/>
      </w:pPr>
      <w:r>
        <w:t>2.7. Cronograma de Actividades</w:t>
      </w:r>
    </w:p>
    <w:p>
      <w:pPr>
        <w:jc w:val="both"/>
      </w:pPr>
      <w:r>
        <w:rPr>
          <w:rFonts w:ascii="Times New Roman" w:hAnsi="Times New Roman"/>
          <w:b w:val="0"/>
          <w:sz w:val="24"/>
        </w:rPr>
        <w:t>El siguiente cuadro presenta el cronograma de actividades (Diagrama de Gantt) ejecutado durante las 12 semanas de pasantías:</w:t>
      </w:r>
    </w:p>
    <w:tbl>
      <w:tblPr>
        <w:tblStyle w:val="TableGrid"/>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jc w:val="center"/>
            </w:pPr>
            <w:r>
              <w:rPr>
                <w:rFonts w:ascii="Times New Roman" w:hAnsi="Times New Roman"/>
                <w:b/>
                <w:sz w:val="22"/>
              </w:rPr>
              <w:t>N°</w:t>
            </w:r>
          </w:p>
        </w:tc>
        <w:tc>
          <w:tcPr>
            <w:tcW w:type="dxa" w:w="617"/>
          </w:tcPr>
          <w:p>
            <w:pPr>
              <w:jc w:val="center"/>
            </w:pPr>
            <w:r>
              <w:rPr>
                <w:rFonts w:ascii="Times New Roman" w:hAnsi="Times New Roman"/>
                <w:b/>
                <w:sz w:val="22"/>
              </w:rPr>
              <w:t>Actividad</w:t>
            </w:r>
          </w:p>
        </w:tc>
        <w:tc>
          <w:tcPr>
            <w:tcW w:type="dxa" w:w="617"/>
          </w:tcPr>
          <w:p>
            <w:pPr>
              <w:jc w:val="center"/>
            </w:pPr>
            <w:r>
              <w:rPr>
                <w:rFonts w:ascii="Times New Roman" w:hAnsi="Times New Roman"/>
                <w:b/>
                <w:sz w:val="22"/>
              </w:rPr>
              <w:t>S1</w:t>
            </w:r>
          </w:p>
        </w:tc>
        <w:tc>
          <w:tcPr>
            <w:tcW w:type="dxa" w:w="617"/>
          </w:tcPr>
          <w:p>
            <w:pPr>
              <w:jc w:val="center"/>
            </w:pPr>
            <w:r>
              <w:rPr>
                <w:rFonts w:ascii="Times New Roman" w:hAnsi="Times New Roman"/>
                <w:b/>
                <w:sz w:val="22"/>
              </w:rPr>
              <w:t>S2</w:t>
            </w:r>
          </w:p>
        </w:tc>
        <w:tc>
          <w:tcPr>
            <w:tcW w:type="dxa" w:w="617"/>
          </w:tcPr>
          <w:p>
            <w:pPr>
              <w:jc w:val="center"/>
            </w:pPr>
            <w:r>
              <w:rPr>
                <w:rFonts w:ascii="Times New Roman" w:hAnsi="Times New Roman"/>
                <w:b/>
                <w:sz w:val="22"/>
              </w:rPr>
              <w:t>S3</w:t>
            </w:r>
          </w:p>
        </w:tc>
        <w:tc>
          <w:tcPr>
            <w:tcW w:type="dxa" w:w="617"/>
          </w:tcPr>
          <w:p>
            <w:pPr>
              <w:jc w:val="center"/>
            </w:pPr>
            <w:r>
              <w:rPr>
                <w:rFonts w:ascii="Times New Roman" w:hAnsi="Times New Roman"/>
                <w:b/>
                <w:sz w:val="22"/>
              </w:rPr>
              <w:t>S4</w:t>
            </w:r>
          </w:p>
        </w:tc>
        <w:tc>
          <w:tcPr>
            <w:tcW w:type="dxa" w:w="617"/>
          </w:tcPr>
          <w:p>
            <w:pPr>
              <w:jc w:val="center"/>
            </w:pPr>
            <w:r>
              <w:rPr>
                <w:rFonts w:ascii="Times New Roman" w:hAnsi="Times New Roman"/>
                <w:b/>
                <w:sz w:val="22"/>
              </w:rPr>
              <w:t>S5</w:t>
            </w:r>
          </w:p>
        </w:tc>
        <w:tc>
          <w:tcPr>
            <w:tcW w:type="dxa" w:w="617"/>
          </w:tcPr>
          <w:p>
            <w:pPr>
              <w:jc w:val="center"/>
            </w:pPr>
            <w:r>
              <w:rPr>
                <w:rFonts w:ascii="Times New Roman" w:hAnsi="Times New Roman"/>
                <w:b/>
                <w:sz w:val="22"/>
              </w:rPr>
              <w:t>S6</w:t>
            </w:r>
          </w:p>
        </w:tc>
        <w:tc>
          <w:tcPr>
            <w:tcW w:type="dxa" w:w="617"/>
          </w:tcPr>
          <w:p>
            <w:pPr>
              <w:jc w:val="center"/>
            </w:pPr>
            <w:r>
              <w:rPr>
                <w:rFonts w:ascii="Times New Roman" w:hAnsi="Times New Roman"/>
                <w:b/>
                <w:sz w:val="22"/>
              </w:rPr>
              <w:t>S7</w:t>
            </w:r>
          </w:p>
        </w:tc>
        <w:tc>
          <w:tcPr>
            <w:tcW w:type="dxa" w:w="617"/>
          </w:tcPr>
          <w:p>
            <w:pPr>
              <w:jc w:val="center"/>
            </w:pPr>
            <w:r>
              <w:rPr>
                <w:rFonts w:ascii="Times New Roman" w:hAnsi="Times New Roman"/>
                <w:b/>
                <w:sz w:val="22"/>
              </w:rPr>
              <w:t>S8</w:t>
            </w:r>
          </w:p>
        </w:tc>
        <w:tc>
          <w:tcPr>
            <w:tcW w:type="dxa" w:w="617"/>
          </w:tcPr>
          <w:p>
            <w:pPr>
              <w:jc w:val="center"/>
            </w:pPr>
            <w:r>
              <w:rPr>
                <w:rFonts w:ascii="Times New Roman" w:hAnsi="Times New Roman"/>
                <w:b/>
                <w:sz w:val="22"/>
              </w:rPr>
              <w:t>S9</w:t>
            </w:r>
          </w:p>
        </w:tc>
        <w:tc>
          <w:tcPr>
            <w:tcW w:type="dxa" w:w="617"/>
          </w:tcPr>
          <w:p>
            <w:pPr>
              <w:jc w:val="center"/>
            </w:pPr>
            <w:r>
              <w:rPr>
                <w:rFonts w:ascii="Times New Roman" w:hAnsi="Times New Roman"/>
                <w:b/>
                <w:sz w:val="22"/>
              </w:rPr>
              <w:t>S10</w:t>
            </w:r>
          </w:p>
        </w:tc>
        <w:tc>
          <w:tcPr>
            <w:tcW w:type="dxa" w:w="617"/>
          </w:tcPr>
          <w:p>
            <w:pPr>
              <w:jc w:val="center"/>
            </w:pPr>
            <w:r>
              <w:rPr>
                <w:rFonts w:ascii="Times New Roman" w:hAnsi="Times New Roman"/>
                <w:b/>
                <w:sz w:val="22"/>
              </w:rPr>
              <w:t>S11</w:t>
            </w:r>
          </w:p>
        </w:tc>
        <w:tc>
          <w:tcPr>
            <w:tcW w:type="dxa" w:w="617"/>
          </w:tcPr>
          <w:p>
            <w:pPr>
              <w:jc w:val="center"/>
            </w:pPr>
            <w:r>
              <w:rPr>
                <w:rFonts w:ascii="Times New Roman" w:hAnsi="Times New Roman"/>
                <w:b/>
                <w:sz w:val="22"/>
              </w:rPr>
              <w:t>S12</w:t>
            </w:r>
          </w:p>
        </w:tc>
      </w:tr>
      <w:tr>
        <w:tc>
          <w:tcPr>
            <w:tcW w:type="dxa" w:w="617"/>
          </w:tcPr>
          <w:p>
            <w:pPr>
              <w:jc w:val="left"/>
            </w:pPr>
            <w:r>
              <w:rPr>
                <w:rFonts w:ascii="Times New Roman" w:hAnsi="Times New Roman"/>
                <w:sz w:val="22"/>
              </w:rPr>
              <w:t>1</w:t>
            </w:r>
          </w:p>
        </w:tc>
        <w:tc>
          <w:tcPr>
            <w:tcW w:type="dxa" w:w="617"/>
          </w:tcPr>
          <w:p>
            <w:pPr>
              <w:jc w:val="left"/>
            </w:pPr>
            <w:r>
              <w:rPr>
                <w:rFonts w:ascii="Times New Roman" w:hAnsi="Times New Roman"/>
                <w:sz w:val="22"/>
              </w:rPr>
              <w:t>Inducción y presentación</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2</w:t>
            </w:r>
          </w:p>
        </w:tc>
        <w:tc>
          <w:tcPr>
            <w:tcW w:type="dxa" w:w="617"/>
          </w:tcPr>
          <w:p>
            <w:pPr>
              <w:jc w:val="left"/>
            </w:pPr>
            <w:r>
              <w:rPr>
                <w:rFonts w:ascii="Times New Roman" w:hAnsi="Times New Roman"/>
                <w:sz w:val="22"/>
              </w:rPr>
              <w:t>Conocimiento de la institución (PSA)</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3</w:t>
            </w:r>
          </w:p>
        </w:tc>
        <w:tc>
          <w:tcPr>
            <w:tcW w:type="dxa" w:w="617"/>
          </w:tcPr>
          <w:p>
            <w:pPr>
              <w:jc w:val="left"/>
            </w:pPr>
            <w:r>
              <w:rPr>
                <w:rFonts w:ascii="Times New Roman" w:hAnsi="Times New Roman"/>
                <w:sz w:val="22"/>
              </w:rPr>
              <w:t>Conocimiento del Departamento de Administración Escolar</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4</w:t>
            </w:r>
          </w:p>
        </w:tc>
        <w:tc>
          <w:tcPr>
            <w:tcW w:type="dxa" w:w="617"/>
          </w:tcPr>
          <w:p>
            <w:pPr>
              <w:jc w:val="left"/>
            </w:pPr>
            <w:r>
              <w:rPr>
                <w:rFonts w:ascii="Times New Roman" w:hAnsi="Times New Roman"/>
                <w:sz w:val="22"/>
              </w:rPr>
              <w:t>Análisis de procesos de inscripción</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5</w:t>
            </w:r>
          </w:p>
        </w:tc>
        <w:tc>
          <w:tcPr>
            <w:tcW w:type="dxa" w:w="617"/>
          </w:tcPr>
          <w:p>
            <w:pPr>
              <w:jc w:val="left"/>
            </w:pPr>
            <w:r>
              <w:rPr>
                <w:rFonts w:ascii="Times New Roman" w:hAnsi="Times New Roman"/>
                <w:sz w:val="22"/>
              </w:rPr>
              <w:t>Elaboración del plan de trabajo</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6</w:t>
            </w:r>
          </w:p>
        </w:tc>
        <w:tc>
          <w:tcPr>
            <w:tcW w:type="dxa" w:w="617"/>
          </w:tcPr>
          <w:p>
            <w:pPr>
              <w:jc w:val="left"/>
            </w:pPr>
            <w:r>
              <w:rPr>
                <w:rFonts w:ascii="Times New Roman" w:hAnsi="Times New Roman"/>
                <w:sz w:val="22"/>
              </w:rPr>
              <w:t>Diseño de arquitectura Flask</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7</w:t>
            </w:r>
          </w:p>
        </w:tc>
        <w:tc>
          <w:tcPr>
            <w:tcW w:type="dxa" w:w="617"/>
          </w:tcPr>
          <w:p>
            <w:pPr>
              <w:jc w:val="left"/>
            </w:pPr>
            <w:r>
              <w:rPr>
                <w:rFonts w:ascii="Times New Roman" w:hAnsi="Times New Roman"/>
                <w:sz w:val="22"/>
              </w:rPr>
              <w:t>Diseño de base de datos (SQLAlchemy)</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8</w:t>
            </w:r>
          </w:p>
        </w:tc>
        <w:tc>
          <w:tcPr>
            <w:tcW w:type="dxa" w:w="617"/>
          </w:tcPr>
          <w:p>
            <w:pPr>
              <w:jc w:val="left"/>
            </w:pPr>
            <w:r>
              <w:rPr>
                <w:rFonts w:ascii="Times New Roman" w:hAnsi="Times New Roman"/>
                <w:sz w:val="22"/>
              </w:rPr>
              <w:t>Desarrollo: Autenticación y Usuarios</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9</w:t>
            </w:r>
          </w:p>
        </w:tc>
        <w:tc>
          <w:tcPr>
            <w:tcW w:type="dxa" w:w="617"/>
          </w:tcPr>
          <w:p>
            <w:pPr>
              <w:jc w:val="left"/>
            </w:pPr>
            <w:r>
              <w:rPr>
                <w:rFonts w:ascii="Times New Roman" w:hAnsi="Times New Roman"/>
                <w:sz w:val="22"/>
              </w:rPr>
              <w:t>Desarrollo: Año Escolar y Grados</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10</w:t>
            </w:r>
          </w:p>
        </w:tc>
        <w:tc>
          <w:tcPr>
            <w:tcW w:type="dxa" w:w="617"/>
          </w:tcPr>
          <w:p>
            <w:pPr>
              <w:jc w:val="left"/>
            </w:pPr>
            <w:r>
              <w:rPr>
                <w:rFonts w:ascii="Times New Roman" w:hAnsi="Times New Roman"/>
                <w:sz w:val="22"/>
              </w:rPr>
              <w:t>Desarrollo: Módulo Estudiantes</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11</w:t>
            </w:r>
          </w:p>
        </w:tc>
        <w:tc>
          <w:tcPr>
            <w:tcW w:type="dxa" w:w="617"/>
          </w:tcPr>
          <w:p>
            <w:pPr>
              <w:jc w:val="left"/>
            </w:pPr>
            <w:r>
              <w:rPr>
                <w:rFonts w:ascii="Times New Roman" w:hAnsi="Times New Roman"/>
                <w:sz w:val="22"/>
              </w:rPr>
              <w:t>Desarrollo: Módulo Representantes</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12</w:t>
            </w:r>
          </w:p>
        </w:tc>
        <w:tc>
          <w:tcPr>
            <w:tcW w:type="dxa" w:w="617"/>
          </w:tcPr>
          <w:p>
            <w:pPr>
              <w:jc w:val="left"/>
            </w:pPr>
            <w:r>
              <w:rPr>
                <w:rFonts w:ascii="Times New Roman" w:hAnsi="Times New Roman"/>
                <w:sz w:val="22"/>
              </w:rPr>
              <w:t>Desarrollo: Matrícula/Inscripción</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13</w:t>
            </w:r>
          </w:p>
        </w:tc>
        <w:tc>
          <w:tcPr>
            <w:tcW w:type="dxa" w:w="617"/>
          </w:tcPr>
          <w:p>
            <w:pPr>
              <w:jc w:val="left"/>
            </w:pPr>
            <w:r>
              <w:rPr>
                <w:rFonts w:ascii="Times New Roman" w:hAnsi="Times New Roman"/>
                <w:sz w:val="22"/>
              </w:rPr>
              <w:t>Desarrollo: Plantillas de documentos</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14</w:t>
            </w:r>
          </w:p>
        </w:tc>
        <w:tc>
          <w:tcPr>
            <w:tcW w:type="dxa" w:w="617"/>
          </w:tcPr>
          <w:p>
            <w:pPr>
              <w:jc w:val="left"/>
            </w:pPr>
            <w:r>
              <w:rPr>
                <w:rFonts w:ascii="Times New Roman" w:hAnsi="Times New Roman"/>
                <w:sz w:val="22"/>
              </w:rPr>
              <w:t>Desarrollo: Sitio web público</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15</w:t>
            </w:r>
          </w:p>
        </w:tc>
        <w:tc>
          <w:tcPr>
            <w:tcW w:type="dxa" w:w="617"/>
          </w:tcPr>
          <w:p>
            <w:pPr>
              <w:jc w:val="left"/>
            </w:pPr>
            <w:r>
              <w:rPr>
                <w:rFonts w:ascii="Times New Roman" w:hAnsi="Times New Roman"/>
                <w:sz w:val="22"/>
              </w:rPr>
              <w:t>Desarrollo: Seguridad y Auditoría</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16</w:t>
            </w:r>
          </w:p>
        </w:tc>
        <w:tc>
          <w:tcPr>
            <w:tcW w:type="dxa" w:w="617"/>
          </w:tcPr>
          <w:p>
            <w:pPr>
              <w:jc w:val="left"/>
            </w:pPr>
            <w:r>
              <w:rPr>
                <w:rFonts w:ascii="Times New Roman" w:hAnsi="Times New Roman"/>
                <w:sz w:val="22"/>
              </w:rPr>
              <w:t>Pruebas y ajustes</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17</w:t>
            </w:r>
          </w:p>
        </w:tc>
        <w:tc>
          <w:tcPr>
            <w:tcW w:type="dxa" w:w="617"/>
          </w:tcPr>
          <w:p>
            <w:pPr>
              <w:jc w:val="left"/>
            </w:pPr>
            <w:r>
              <w:rPr>
                <w:rFonts w:ascii="Times New Roman" w:hAnsi="Times New Roman"/>
                <w:sz w:val="22"/>
              </w:rPr>
              <w:t>Puesta en marcha</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18</w:t>
            </w:r>
          </w:p>
        </w:tc>
        <w:tc>
          <w:tcPr>
            <w:tcW w:type="dxa" w:w="617"/>
          </w:tcPr>
          <w:p>
            <w:pPr>
              <w:jc w:val="left"/>
            </w:pPr>
            <w:r>
              <w:rPr>
                <w:rFonts w:ascii="Times New Roman" w:hAnsi="Times New Roman"/>
                <w:sz w:val="22"/>
              </w:rPr>
              <w:t>Capacitación al personal</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c>
          <w:tcPr>
            <w:tcW w:type="dxa" w:w="617"/>
          </w:tcPr>
          <w:p>
            <w:pPr>
              <w:jc w:val="left"/>
            </w:pPr>
            <w:r>
              <w:rPr>
                <w:rFonts w:ascii="Times New Roman" w:hAnsi="Times New Roman"/>
                <w:sz w:val="22"/>
              </w:rPr>
            </w:r>
          </w:p>
        </w:tc>
      </w:tr>
      <w:tr>
        <w:tc>
          <w:tcPr>
            <w:tcW w:type="dxa" w:w="617"/>
          </w:tcPr>
          <w:p>
            <w:pPr>
              <w:jc w:val="left"/>
            </w:pPr>
            <w:r>
              <w:rPr>
                <w:rFonts w:ascii="Times New Roman" w:hAnsi="Times New Roman"/>
                <w:sz w:val="22"/>
              </w:rPr>
              <w:t>19</w:t>
            </w:r>
          </w:p>
        </w:tc>
        <w:tc>
          <w:tcPr>
            <w:tcW w:type="dxa" w:w="617"/>
          </w:tcPr>
          <w:p>
            <w:pPr>
              <w:jc w:val="left"/>
            </w:pPr>
            <w:r>
              <w:rPr>
                <w:rFonts w:ascii="Times New Roman" w:hAnsi="Times New Roman"/>
                <w:sz w:val="22"/>
              </w:rPr>
              <w:t>Documentación y cierre</w:t>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r>
          </w:p>
        </w:tc>
        <w:tc>
          <w:tcPr>
            <w:tcW w:type="dxa" w:w="617"/>
          </w:tcPr>
          <w:p>
            <w:pPr>
              <w:jc w:val="left"/>
            </w:pPr>
            <w:r>
              <w:rPr>
                <w:rFonts w:ascii="Times New Roman" w:hAnsi="Times New Roman"/>
                <w:sz w:val="22"/>
              </w:rPr>
              <w:t>X</w:t>
            </w:r>
          </w:p>
        </w:tc>
      </w:tr>
    </w:tbl>
    <w:p>
      <w:pPr>
        <w:pStyle w:val="Heading3"/>
      </w:pPr>
      <w:r>
        <w:t>2.8. Justificación</w:t>
      </w:r>
    </w:p>
    <w:p>
      <w:pPr>
        <w:jc w:val="both"/>
      </w:pPr>
      <w:r>
        <w:rPr>
          <w:rFonts w:ascii="Times New Roman" w:hAnsi="Times New Roman"/>
          <w:b w:val="0"/>
          <w:sz w:val="24"/>
        </w:rPr>
        <w:t>El proyecto se justifica desde múltiples perspectivas:</w:t>
      </w:r>
    </w:p>
    <w:p>
      <w:pPr>
        <w:jc w:val="both"/>
      </w:pPr>
      <w:r>
        <w:rPr>
          <w:rFonts w:ascii="Times New Roman" w:hAnsi="Times New Roman"/>
          <w:b w:val="0"/>
          <w:sz w:val="24"/>
        </w:rPr>
        <w:t>Desde el punto de vista operativo, la automatización de los procesos de inscripción y matrícula permite reducir los tiempos de atención a los representantes, eliminar errores de registro y garantizar la trazabilidad de los expedientes escolares.</w:t>
      </w:r>
    </w:p>
    <w:p>
      <w:pPr>
        <w:jc w:val="both"/>
      </w:pPr>
      <w:r>
        <w:rPr>
          <w:rFonts w:ascii="Times New Roman" w:hAnsi="Times New Roman"/>
          <w:b w:val="0"/>
          <w:sz w:val="24"/>
        </w:rPr>
        <w:t>Desde la perspectiva tecnológica, la implementación de un sistema con Flask, SQLAlchemy y herramientas open source demuestra la viabilidad de desarrollar soluciones escolares robustas y escalables sin depender de licencias costosas.</w:t>
      </w:r>
    </w:p>
    <w:p>
      <w:pPr>
        <w:jc w:val="both"/>
      </w:pPr>
      <w:r>
        <w:rPr>
          <w:rFonts w:ascii="Times New Roman" w:hAnsi="Times New Roman"/>
          <w:b w:val="0"/>
          <w:sz w:val="24"/>
        </w:rPr>
        <w:t>En el ámbito académico, el proyecto permite aplicar los conocimientos adquiridos durante la carrera de Ingeniería de Sistemas en un entorno real, integrando áreas como bases de datos, desarrollo web, seguridad informática y gestión de proyectos.</w:t>
      </w:r>
    </w:p>
    <w:p>
      <w:pPr>
        <w:jc w:val="both"/>
      </w:pPr>
      <w:r>
        <w:rPr>
          <w:rFonts w:ascii="Times New Roman" w:hAnsi="Times New Roman"/>
          <w:b w:val="0"/>
          <w:sz w:val="24"/>
        </w:rPr>
        <w:t>Finalmente, desde el punto de vista social, el sistema contribuye a mejorar la eficiencia de una institución educativa, impactando positivamente en la comunidad.</w:t>
      </w:r>
    </w:p>
    <w:p>
      <w:pPr>
        <w:pStyle w:val="Heading3"/>
      </w:pPr>
      <w:r>
        <w:t>2.9. Factibilidad de Ejecución</w:t>
      </w:r>
    </w:p>
    <w:p>
      <w:pPr>
        <w:jc w:val="both"/>
      </w:pPr>
      <w:r>
        <w:rPr>
          <w:rFonts w:ascii="Times New Roman" w:hAnsi="Times New Roman"/>
          <w:b w:val="0"/>
          <w:sz w:val="24"/>
        </w:rPr>
        <w:t>El proyecto fue factible gracias a los siguientes factores:</w:t>
      </w:r>
    </w:p>
    <w:p>
      <w:pPr>
        <w:jc w:val="both"/>
      </w:pPr>
      <w:r>
        <w:rPr>
          <w:rFonts w:ascii="Times New Roman" w:hAnsi="Times New Roman"/>
          <w:b w:val="0"/>
          <w:sz w:val="24"/>
        </w:rPr>
        <w:t>Factibilidad Técnica: Se contó con los recursos tecnológicos necesarios (equipos de cómputo, software libre) y los conocimientos técnicos para el desarrollo del sistema.</w:t>
      </w:r>
    </w:p>
    <w:p>
      <w:pPr>
        <w:jc w:val="both"/>
      </w:pPr>
      <w:r>
        <w:rPr>
          <w:rFonts w:ascii="Times New Roman" w:hAnsi="Times New Roman"/>
          <w:b w:val="0"/>
          <w:sz w:val="24"/>
        </w:rPr>
        <w:t>Factibilidad Operativa: La institución mostró disposición y apoyo para la implementación del sistema, asignando una tutora industrial y facilitando el acceso a la información y a los procesos.</w:t>
      </w:r>
    </w:p>
    <w:p>
      <w:pPr>
        <w:jc w:val="both"/>
      </w:pPr>
      <w:r>
        <w:rPr>
          <w:rFonts w:ascii="Times New Roman" w:hAnsi="Times New Roman"/>
          <w:b w:val="0"/>
          <w:sz w:val="24"/>
        </w:rPr>
        <w:t>Factibilidad Económica: El uso de tecnologías open source eliminó los costos de licencias y los recursos de hardware estaban disponibles en la institución.</w:t>
      </w:r>
    </w:p>
    <w:p>
      <w:pPr>
        <w:jc w:val="both"/>
      </w:pPr>
      <w:r>
        <w:rPr>
          <w:rFonts w:ascii="Times New Roman" w:hAnsi="Times New Roman"/>
          <w:b w:val="0"/>
          <w:sz w:val="24"/>
        </w:rPr>
        <w:t>Factibilidad Temporal: El período de 12 semanas (480 horas) fue adecuado para cumplir con los objetivos planteados, siguiendo una planificación estructurada.</w:t>
      </w:r>
    </w:p>
    <w:p>
      <w:r>
        <w:br w:type="page"/>
      </w:r>
    </w:p>
    <w:p>
      <w:pPr>
        <w:pStyle w:val="Heading1"/>
      </w:pPr>
      <w:r>
        <w:t>CAPÍTULO III</w:t>
      </w:r>
    </w:p>
    <w:p>
      <w:pPr>
        <w:pStyle w:val="Heading2"/>
      </w:pPr>
      <w:r>
        <w:t>ACTIVIDADES EJECUTADAS Y RESULTADOS</w:t>
      </w:r>
    </w:p>
    <w:p>
      <w:pPr>
        <w:pStyle w:val="Heading3"/>
      </w:pPr>
      <w:r>
        <w:t>3.1. Descripción de las Actividades Ejecutadas</w:t>
      </w:r>
    </w:p>
    <w:p>
      <w:pPr>
        <w:jc w:val="both"/>
      </w:pPr>
      <w:r>
        <w:rPr>
          <w:rFonts w:ascii="Times New Roman" w:hAnsi="Times New Roman"/>
          <w:b w:val="0"/>
          <w:sz w:val="24"/>
        </w:rPr>
        <w:t>A continuación se presentan las actividades ejecutadas durante las 12 semanas de prácticas profesionales, detalladas por semana:</w:t>
      </w:r>
    </w:p>
    <w:p>
      <w:pPr>
        <w:pStyle w:val="Heading4"/>
      </w:pPr>
      <w:r>
        <w:t>Semana 1 (01 al 05 de Junio)</w:t>
      </w:r>
    </w:p>
    <w:p>
      <w:pPr>
        <w:pStyle w:val="ListBullet"/>
        <w:ind w:left="850"/>
        <w:jc w:val="both"/>
      </w:pPr>
      <w:r>
        <w:rPr>
          <w:rFonts w:ascii="Times New Roman" w:hAnsi="Times New Roman"/>
          <w:sz w:val="24"/>
        </w:rPr>
        <w:t>Presentación a la tutora industrial y al personal involucrado en la pasantía.</w:t>
      </w:r>
    </w:p>
    <w:p>
      <w:pPr>
        <w:pStyle w:val="ListBullet"/>
        <w:ind w:left="850"/>
        <w:jc w:val="both"/>
      </w:pPr>
      <w:r>
        <w:rPr>
          <w:rFonts w:ascii="Times New Roman" w:hAnsi="Times New Roman"/>
          <w:sz w:val="24"/>
        </w:rPr>
        <w:t>Recorrido por las instalaciones de la institución para conocer las áreas administrativas.</w:t>
      </w:r>
    </w:p>
    <w:p>
      <w:pPr>
        <w:pStyle w:val="ListBullet"/>
        <w:ind w:left="850"/>
        <w:jc w:val="both"/>
      </w:pPr>
      <w:r>
        <w:rPr>
          <w:rFonts w:ascii="Times New Roman" w:hAnsi="Times New Roman"/>
          <w:sz w:val="24"/>
        </w:rPr>
        <w:t>Participación en charlas de higiene, seguridad y ambiente (PSA) de la institución.</w:t>
      </w:r>
    </w:p>
    <w:p>
      <w:pPr>
        <w:pStyle w:val="ListBullet"/>
        <w:ind w:left="850"/>
        <w:jc w:val="both"/>
      </w:pPr>
      <w:r>
        <w:rPr>
          <w:rFonts w:ascii="Times New Roman" w:hAnsi="Times New Roman"/>
          <w:sz w:val="24"/>
        </w:rPr>
        <w:t>Inducción al Departamento de Administración Escolar / Informática.</w:t>
      </w:r>
    </w:p>
    <w:p>
      <w:pPr>
        <w:pStyle w:val="ListBullet"/>
        <w:ind w:left="850"/>
        <w:jc w:val="both"/>
      </w:pPr>
      <w:r>
        <w:rPr>
          <w:rFonts w:ascii="Times New Roman" w:hAnsi="Times New Roman"/>
          <w:sz w:val="24"/>
        </w:rPr>
        <w:t>Conocimiento de los procesos de inscripción, matrícula y archivo de expedientes.</w:t>
      </w:r>
    </w:p>
    <w:p>
      <w:pPr>
        <w:pStyle w:val="ListBullet"/>
        <w:ind w:left="850"/>
        <w:jc w:val="both"/>
      </w:pPr>
      <w:r>
        <w:rPr>
          <w:rFonts w:ascii="Times New Roman" w:hAnsi="Times New Roman"/>
          <w:sz w:val="24"/>
        </w:rPr>
        <w:t>Revisión de procedimientos administrativos y documentación de procesos actuales.</w:t>
      </w:r>
    </w:p>
    <w:p>
      <w:pPr>
        <w:pStyle w:val="ListBullet"/>
        <w:ind w:left="850"/>
        <w:jc w:val="both"/>
      </w:pPr>
      <w:r>
        <w:rPr>
          <w:rFonts w:ascii="Times New Roman" w:hAnsi="Times New Roman"/>
          <w:sz w:val="24"/>
        </w:rPr>
        <w:t>Asignación del tema de pasantías y definición del alcance del proyecto.</w:t>
      </w:r>
    </w:p>
    <w:p>
      <w:pPr>
        <w:pStyle w:val="Heading4"/>
      </w:pPr>
      <w:r>
        <w:t>Semana 2 (08 al 12 de Junio)</w:t>
      </w:r>
    </w:p>
    <w:p>
      <w:pPr>
        <w:pStyle w:val="ListBullet"/>
        <w:ind w:left="850"/>
        <w:jc w:val="both"/>
      </w:pPr>
      <w:r>
        <w:rPr>
          <w:rFonts w:ascii="Times New Roman" w:hAnsi="Times New Roman"/>
          <w:sz w:val="24"/>
        </w:rPr>
        <w:t>Elaboración del plan de trabajo en conjunto con la tutora industrial.</w:t>
      </w:r>
    </w:p>
    <w:p>
      <w:pPr>
        <w:pStyle w:val="ListBullet"/>
        <w:ind w:left="850"/>
        <w:jc w:val="both"/>
      </w:pPr>
      <w:r>
        <w:rPr>
          <w:rFonts w:ascii="Times New Roman" w:hAnsi="Times New Roman"/>
          <w:sz w:val="24"/>
        </w:rPr>
        <w:t>Culminación del plan de trabajo y definición de cronograma y actividades.</w:t>
      </w:r>
    </w:p>
    <w:p>
      <w:pPr>
        <w:pStyle w:val="ListBullet"/>
        <w:ind w:left="850"/>
        <w:jc w:val="both"/>
      </w:pPr>
      <w:r>
        <w:rPr>
          <w:rFonts w:ascii="Times New Roman" w:hAnsi="Times New Roman"/>
          <w:sz w:val="24"/>
        </w:rPr>
        <w:t>Revisión de las hojas de cálculo utilizadas para el control de estudiantes.</w:t>
      </w:r>
    </w:p>
    <w:p>
      <w:pPr>
        <w:pStyle w:val="ListBullet"/>
        <w:ind w:left="850"/>
        <w:jc w:val="both"/>
      </w:pPr>
      <w:r>
        <w:rPr>
          <w:rFonts w:ascii="Times New Roman" w:hAnsi="Times New Roman"/>
          <w:sz w:val="24"/>
        </w:rPr>
        <w:t>Inducción sobre los niveles educativos ofrecidos por la institución.</w:t>
      </w:r>
    </w:p>
    <w:p>
      <w:pPr>
        <w:pStyle w:val="ListBullet"/>
        <w:ind w:left="850"/>
        <w:jc w:val="both"/>
      </w:pPr>
      <w:r>
        <w:rPr>
          <w:rFonts w:ascii="Times New Roman" w:hAnsi="Times New Roman"/>
          <w:sz w:val="24"/>
        </w:rPr>
        <w:t>Identificación de las necesidades de información de los representantes.</w:t>
      </w:r>
    </w:p>
    <w:p>
      <w:pPr>
        <w:pStyle w:val="Heading4"/>
      </w:pPr>
      <w:r>
        <w:t>Semana 3 (15 al 19 de Junio)</w:t>
      </w:r>
    </w:p>
    <w:p>
      <w:pPr>
        <w:pStyle w:val="ListBullet"/>
        <w:ind w:left="850"/>
        <w:jc w:val="both"/>
      </w:pPr>
      <w:r>
        <w:rPr>
          <w:rFonts w:ascii="Times New Roman" w:hAnsi="Times New Roman"/>
          <w:sz w:val="24"/>
        </w:rPr>
        <w:t>Análisis de los procesos de inscripción y matrícula escolar.</w:t>
      </w:r>
    </w:p>
    <w:p>
      <w:pPr>
        <w:pStyle w:val="ListBullet"/>
        <w:ind w:left="850"/>
        <w:jc w:val="both"/>
      </w:pPr>
      <w:r>
        <w:rPr>
          <w:rFonts w:ascii="Times New Roman" w:hAnsi="Times New Roman"/>
          <w:sz w:val="24"/>
        </w:rPr>
        <w:t>Levantamiento de requerimientos funcionales del sistema.</w:t>
      </w:r>
    </w:p>
    <w:p>
      <w:pPr>
        <w:pStyle w:val="ListBullet"/>
        <w:ind w:left="850"/>
        <w:jc w:val="both"/>
      </w:pPr>
      <w:r>
        <w:rPr>
          <w:rFonts w:ascii="Times New Roman" w:hAnsi="Times New Roman"/>
          <w:sz w:val="24"/>
        </w:rPr>
        <w:t>Análisis del flujo de información entre Secretaría, Coordinación y Docencia.</w:t>
      </w:r>
    </w:p>
    <w:p>
      <w:pPr>
        <w:pStyle w:val="ListBullet"/>
        <w:ind w:left="850"/>
        <w:jc w:val="both"/>
      </w:pPr>
      <w:r>
        <w:rPr>
          <w:rFonts w:ascii="Times New Roman" w:hAnsi="Times New Roman"/>
          <w:sz w:val="24"/>
        </w:rPr>
        <w:t>Identificación de los actores (administrador, secretario, representante).</w:t>
      </w:r>
    </w:p>
    <w:p>
      <w:pPr>
        <w:pStyle w:val="ListBullet"/>
        <w:ind w:left="850"/>
        <w:jc w:val="both"/>
      </w:pPr>
      <w:r>
        <w:rPr>
          <w:rFonts w:ascii="Times New Roman" w:hAnsi="Times New Roman"/>
          <w:sz w:val="24"/>
        </w:rPr>
        <w:t>Documentación de especificaciones para el sistema INSCRIB SYSTEM.</w:t>
      </w:r>
    </w:p>
    <w:p>
      <w:pPr>
        <w:pStyle w:val="Heading4"/>
      </w:pPr>
      <w:r>
        <w:t>Semana 4 (22 al 26 de Junio)</w:t>
      </w:r>
    </w:p>
    <w:p>
      <w:pPr>
        <w:pStyle w:val="ListBullet"/>
        <w:ind w:left="850"/>
        <w:jc w:val="both"/>
      </w:pPr>
      <w:r>
        <w:rPr>
          <w:rFonts w:ascii="Times New Roman" w:hAnsi="Times New Roman"/>
          <w:sz w:val="24"/>
        </w:rPr>
        <w:t>Diseño de la arquitectura del sistema con Flask y SQLAlchemy.</w:t>
      </w:r>
    </w:p>
    <w:p>
      <w:pPr>
        <w:pStyle w:val="ListBullet"/>
        <w:ind w:left="850"/>
        <w:jc w:val="both"/>
      </w:pPr>
      <w:r>
        <w:rPr>
          <w:rFonts w:ascii="Times New Roman" w:hAnsi="Times New Roman"/>
          <w:sz w:val="24"/>
        </w:rPr>
        <w:t>Selección de tecnologías (Flask-CORS, Flask-Talisman, Flask-Limiter, bcrypt, PWA).</w:t>
      </w:r>
    </w:p>
    <w:p>
      <w:pPr>
        <w:pStyle w:val="ListBullet"/>
        <w:ind w:left="850"/>
        <w:jc w:val="both"/>
      </w:pPr>
      <w:r>
        <w:rPr>
          <w:rFonts w:ascii="Times New Roman" w:hAnsi="Times New Roman"/>
          <w:sz w:val="24"/>
        </w:rPr>
        <w:t>Diseño de la base de datos y modelamiento de entidades.</w:t>
      </w:r>
    </w:p>
    <w:p>
      <w:pPr>
        <w:pStyle w:val="ListBullet"/>
        <w:ind w:left="850"/>
        <w:jc w:val="both"/>
      </w:pPr>
      <w:r>
        <w:rPr>
          <w:rFonts w:ascii="Times New Roman" w:hAnsi="Times New Roman"/>
          <w:sz w:val="24"/>
        </w:rPr>
        <w:t>Definición de roles y política de seguridad.</w:t>
      </w:r>
    </w:p>
    <w:p>
      <w:pPr>
        <w:pStyle w:val="ListBullet"/>
        <w:ind w:left="850"/>
        <w:jc w:val="both"/>
      </w:pPr>
      <w:r>
        <w:rPr>
          <w:rFonts w:ascii="Times New Roman" w:hAnsi="Times New Roman"/>
          <w:sz w:val="24"/>
        </w:rPr>
        <w:t>Configuración del entorno de desarrollo y del servidor Flask.</w:t>
      </w:r>
    </w:p>
    <w:p>
      <w:pPr>
        <w:pStyle w:val="Heading4"/>
      </w:pPr>
      <w:r>
        <w:t>Semana 5 (29 de Junio al 03 de Julio)</w:t>
      </w:r>
    </w:p>
    <w:p>
      <w:pPr>
        <w:pStyle w:val="ListBullet"/>
        <w:ind w:left="850"/>
        <w:jc w:val="both"/>
      </w:pPr>
      <w:r>
        <w:rPr>
          <w:rFonts w:ascii="Times New Roman" w:hAnsi="Times New Roman"/>
          <w:sz w:val="24"/>
        </w:rPr>
        <w:t>Desarrollo del módulo de Autenticación (login seguro con bcrypt).</w:t>
      </w:r>
    </w:p>
    <w:p>
      <w:pPr>
        <w:pStyle w:val="ListBullet"/>
        <w:ind w:left="850"/>
        <w:jc w:val="both"/>
      </w:pPr>
      <w:r>
        <w:rPr>
          <w:rFonts w:ascii="Times New Roman" w:hAnsi="Times New Roman"/>
          <w:sz w:val="24"/>
        </w:rPr>
        <w:t>Implementación del modelo de datos para el Año Escolar y Grados.</w:t>
      </w:r>
    </w:p>
    <w:p>
      <w:pPr>
        <w:pStyle w:val="ListBullet"/>
        <w:ind w:left="850"/>
        <w:jc w:val="both"/>
      </w:pPr>
      <w:r>
        <w:rPr>
          <w:rFonts w:ascii="Times New Roman" w:hAnsi="Times New Roman"/>
          <w:sz w:val="24"/>
        </w:rPr>
        <w:t>Desarrollo de la gestión de Usuarios con roles (admin y secretario).</w:t>
      </w:r>
    </w:p>
    <w:p>
      <w:pPr>
        <w:pStyle w:val="ListBullet"/>
        <w:ind w:left="850"/>
        <w:jc w:val="both"/>
      </w:pPr>
      <w:r>
        <w:rPr>
          <w:rFonts w:ascii="Times New Roman" w:hAnsi="Times New Roman"/>
          <w:sz w:val="24"/>
        </w:rPr>
        <w:t>Configuración de Flask-Talisman (cabeceras de seguridad y CSP).</w:t>
      </w:r>
    </w:p>
    <w:p>
      <w:pPr>
        <w:pStyle w:val="ListBullet"/>
        <w:ind w:left="850"/>
        <w:jc w:val="both"/>
      </w:pPr>
      <w:r>
        <w:rPr>
          <w:rFonts w:ascii="Times New Roman" w:hAnsi="Times New Roman"/>
          <w:sz w:val="24"/>
        </w:rPr>
        <w:t>Pruebas de autenticación y control de acceso.</w:t>
      </w:r>
    </w:p>
    <w:p>
      <w:pPr>
        <w:pStyle w:val="Heading4"/>
      </w:pPr>
      <w:r>
        <w:t>Semana 6 (06 al 10 de Julio)</w:t>
      </w:r>
    </w:p>
    <w:p>
      <w:pPr>
        <w:pStyle w:val="ListBullet"/>
        <w:ind w:left="850"/>
        <w:jc w:val="both"/>
      </w:pPr>
      <w:r>
        <w:rPr>
          <w:rFonts w:ascii="Times New Roman" w:hAnsi="Times New Roman"/>
          <w:sz w:val="24"/>
        </w:rPr>
        <w:t>Desarrollo del módulo de Estudiantes (registro y listado).</w:t>
      </w:r>
    </w:p>
    <w:p>
      <w:pPr>
        <w:pStyle w:val="ListBullet"/>
        <w:ind w:left="850"/>
        <w:jc w:val="both"/>
      </w:pPr>
      <w:r>
        <w:rPr>
          <w:rFonts w:ascii="Times New Roman" w:hAnsi="Times New Roman"/>
          <w:sz w:val="24"/>
        </w:rPr>
        <w:t>Implementación de formularios de registro con validaciones.</w:t>
      </w:r>
    </w:p>
    <w:p>
      <w:pPr>
        <w:pStyle w:val="ListBullet"/>
        <w:ind w:left="850"/>
        <w:jc w:val="both"/>
      </w:pPr>
      <w:r>
        <w:rPr>
          <w:rFonts w:ascii="Times New Roman" w:hAnsi="Times New Roman"/>
          <w:sz w:val="24"/>
        </w:rPr>
        <w:t>Desarrollo de la consulta de estudiantes por año escolar y grado.</w:t>
      </w:r>
    </w:p>
    <w:p>
      <w:pPr>
        <w:pStyle w:val="ListBullet"/>
        <w:ind w:left="850"/>
        <w:jc w:val="both"/>
      </w:pPr>
      <w:r>
        <w:rPr>
          <w:rFonts w:ascii="Times New Roman" w:hAnsi="Times New Roman"/>
          <w:sz w:val="24"/>
        </w:rPr>
        <w:t>Integración con el módulo de Representantes.</w:t>
      </w:r>
    </w:p>
    <w:p>
      <w:pPr>
        <w:pStyle w:val="ListBullet"/>
        <w:ind w:left="850"/>
        <w:jc w:val="both"/>
      </w:pPr>
      <w:r>
        <w:rPr>
          <w:rFonts w:ascii="Times New Roman" w:hAnsi="Times New Roman"/>
          <w:sz w:val="24"/>
        </w:rPr>
        <w:t>Pruebas del módulo de estudiantes y ajustes de funcionalidad.</w:t>
      </w:r>
    </w:p>
    <w:p>
      <w:pPr>
        <w:pStyle w:val="Heading4"/>
      </w:pPr>
      <w:r>
        <w:t>Semana 7 (13 al 17 de Julio)</w:t>
      </w:r>
    </w:p>
    <w:p>
      <w:pPr>
        <w:pStyle w:val="ListBullet"/>
        <w:ind w:left="850"/>
        <w:jc w:val="both"/>
      </w:pPr>
      <w:r>
        <w:rPr>
          <w:rFonts w:ascii="Times New Roman" w:hAnsi="Times New Roman"/>
          <w:sz w:val="24"/>
        </w:rPr>
        <w:t>Desarrollo del módulo de Representantes (registro y listado).</w:t>
      </w:r>
    </w:p>
    <w:p>
      <w:pPr>
        <w:pStyle w:val="ListBullet"/>
        <w:ind w:left="850"/>
        <w:jc w:val="both"/>
      </w:pPr>
      <w:r>
        <w:rPr>
          <w:rFonts w:ascii="Times New Roman" w:hAnsi="Times New Roman"/>
          <w:sz w:val="24"/>
        </w:rPr>
        <w:t>Implementación de la relación familiar Representante-Estudiante.</w:t>
      </w:r>
    </w:p>
    <w:p>
      <w:pPr>
        <w:pStyle w:val="ListBullet"/>
        <w:ind w:left="850"/>
        <w:jc w:val="both"/>
      </w:pPr>
      <w:r>
        <w:rPr>
          <w:rFonts w:ascii="Times New Roman" w:hAnsi="Times New Roman"/>
          <w:sz w:val="24"/>
        </w:rPr>
        <w:t>Desarrollo de la consulta de representantes y estudiantes asociados.</w:t>
      </w:r>
    </w:p>
    <w:p>
      <w:pPr>
        <w:pStyle w:val="ListBullet"/>
        <w:ind w:left="850"/>
        <w:jc w:val="both"/>
      </w:pPr>
      <w:r>
        <w:rPr>
          <w:rFonts w:ascii="Times New Roman" w:hAnsi="Times New Roman"/>
          <w:sz w:val="24"/>
        </w:rPr>
        <w:t>Generación de documentos mediante plantillas (python-docx).</w:t>
      </w:r>
    </w:p>
    <w:p>
      <w:pPr>
        <w:pStyle w:val="ListBullet"/>
        <w:ind w:left="850"/>
        <w:jc w:val="both"/>
      </w:pPr>
      <w:r>
        <w:rPr>
          <w:rFonts w:ascii="Times New Roman" w:hAnsi="Times New Roman"/>
          <w:sz w:val="24"/>
        </w:rPr>
        <w:t>Pruebas del módulo de representantes.</w:t>
      </w:r>
    </w:p>
    <w:p>
      <w:pPr>
        <w:pStyle w:val="Heading4"/>
      </w:pPr>
      <w:r>
        <w:t>Semana 8 (20 al 24 de Julio)</w:t>
      </w:r>
    </w:p>
    <w:p>
      <w:pPr>
        <w:pStyle w:val="ListBullet"/>
        <w:ind w:left="850"/>
        <w:jc w:val="both"/>
      </w:pPr>
      <w:r>
        <w:rPr>
          <w:rFonts w:ascii="Times New Roman" w:hAnsi="Times New Roman"/>
          <w:sz w:val="24"/>
        </w:rPr>
        <w:t>Desarrollo del módulo de Matrícula/Inscripción.</w:t>
      </w:r>
    </w:p>
    <w:p>
      <w:pPr>
        <w:pStyle w:val="ListBullet"/>
        <w:ind w:left="850"/>
        <w:jc w:val="both"/>
      </w:pPr>
      <w:r>
        <w:rPr>
          <w:rFonts w:ascii="Times New Roman" w:hAnsi="Times New Roman"/>
          <w:sz w:val="24"/>
        </w:rPr>
        <w:t>Implementación de las columnas de control de la inscripción (estado, fecha_retiro, lapso_registro, motivo_retiro).</w:t>
      </w:r>
    </w:p>
    <w:p>
      <w:pPr>
        <w:pStyle w:val="ListBullet"/>
        <w:ind w:left="850"/>
        <w:jc w:val="both"/>
      </w:pPr>
      <w:r>
        <w:rPr>
          <w:rFonts w:ascii="Times New Roman" w:hAnsi="Times New Roman"/>
          <w:sz w:val="24"/>
        </w:rPr>
        <w:t>Desarrollo de la asociación inscripción-estudiante-año escolar-grado.</w:t>
      </w:r>
    </w:p>
    <w:p>
      <w:pPr>
        <w:pStyle w:val="ListBullet"/>
        <w:ind w:left="850"/>
        <w:jc w:val="both"/>
      </w:pPr>
      <w:r>
        <w:rPr>
          <w:rFonts w:ascii="Times New Roman" w:hAnsi="Times New Roman"/>
          <w:sz w:val="24"/>
        </w:rPr>
        <w:t>Implementación de reportes de matrícula por grado.</w:t>
      </w:r>
    </w:p>
    <w:p>
      <w:pPr>
        <w:pStyle w:val="ListBullet"/>
        <w:ind w:left="850"/>
        <w:jc w:val="both"/>
      </w:pPr>
      <w:r>
        <w:rPr>
          <w:rFonts w:ascii="Times New Roman" w:hAnsi="Times New Roman"/>
          <w:sz w:val="24"/>
        </w:rPr>
        <w:t>Pruebas del módulo de matrícula e inscripción.</w:t>
      </w:r>
    </w:p>
    <w:p>
      <w:pPr>
        <w:pStyle w:val="Heading4"/>
      </w:pPr>
      <w:r>
        <w:t>Semana 9 (27 al 31 de Julio)</w:t>
      </w:r>
    </w:p>
    <w:p>
      <w:pPr>
        <w:pStyle w:val="ListBullet"/>
        <w:ind w:left="850"/>
        <w:jc w:val="both"/>
      </w:pPr>
      <w:r>
        <w:rPr>
          <w:rFonts w:ascii="Times New Roman" w:hAnsi="Times New Roman"/>
          <w:sz w:val="24"/>
        </w:rPr>
        <w:t>Desarrollo del sitio web público (Inicio, Nosotros, Programas).</w:t>
      </w:r>
    </w:p>
    <w:p>
      <w:pPr>
        <w:pStyle w:val="ListBullet"/>
        <w:ind w:left="850"/>
        <w:jc w:val="both"/>
      </w:pPr>
      <w:r>
        <w:rPr>
          <w:rFonts w:ascii="Times New Roman" w:hAnsi="Times New Roman"/>
          <w:sz w:val="24"/>
        </w:rPr>
        <w:t>Implementación de Noticias, Galería y Formulario de Contacto.</w:t>
      </w:r>
    </w:p>
    <w:p>
      <w:pPr>
        <w:pStyle w:val="ListBullet"/>
        <w:ind w:left="850"/>
        <w:jc w:val="both"/>
      </w:pPr>
      <w:r>
        <w:rPr>
          <w:rFonts w:ascii="Times New Roman" w:hAnsi="Times New Roman"/>
          <w:sz w:val="24"/>
        </w:rPr>
        <w:t>Desarrollo del Portal del Representante (registro y consulta).</w:t>
      </w:r>
    </w:p>
    <w:p>
      <w:pPr>
        <w:pStyle w:val="ListBullet"/>
        <w:ind w:left="850"/>
        <w:jc w:val="both"/>
      </w:pPr>
      <w:r>
        <w:rPr>
          <w:rFonts w:ascii="Times New Roman" w:hAnsi="Times New Roman"/>
          <w:sz w:val="24"/>
        </w:rPr>
        <w:t>Desarrollo del módulo de Seguridad y Auditoría (REGISTRO_AUDITORIA).</w:t>
      </w:r>
    </w:p>
    <w:p>
      <w:pPr>
        <w:pStyle w:val="ListBullet"/>
        <w:ind w:left="850"/>
        <w:jc w:val="both"/>
      </w:pPr>
      <w:r>
        <w:rPr>
          <w:rFonts w:ascii="Times New Roman" w:hAnsi="Times New Roman"/>
          <w:sz w:val="24"/>
        </w:rPr>
        <w:t>Pruebas integrales del sistema.</w:t>
      </w:r>
    </w:p>
    <w:p>
      <w:pPr>
        <w:pStyle w:val="Heading4"/>
      </w:pPr>
      <w:r>
        <w:t>Semana 10 (03 al 07 de Agosto)</w:t>
      </w:r>
    </w:p>
    <w:p>
      <w:pPr>
        <w:pStyle w:val="ListBullet"/>
        <w:ind w:left="850"/>
        <w:jc w:val="both"/>
      </w:pPr>
      <w:r>
        <w:rPr>
          <w:rFonts w:ascii="Times New Roman" w:hAnsi="Times New Roman"/>
          <w:sz w:val="24"/>
        </w:rPr>
        <w:t>Implementación de Flask-Limiter (limitación de peticiones/rate limiting).</w:t>
      </w:r>
    </w:p>
    <w:p>
      <w:pPr>
        <w:pStyle w:val="ListBullet"/>
        <w:ind w:left="850"/>
        <w:jc w:val="both"/>
      </w:pPr>
      <w:r>
        <w:rPr>
          <w:rFonts w:ascii="Times New Roman" w:hAnsi="Times New Roman"/>
          <w:sz w:val="24"/>
        </w:rPr>
        <w:t>Pruebas de funcionamiento del sistema completo (admin y sitio público).</w:t>
      </w:r>
    </w:p>
    <w:p>
      <w:pPr>
        <w:pStyle w:val="ListBullet"/>
        <w:ind w:left="850"/>
        <w:jc w:val="both"/>
      </w:pPr>
      <w:r>
        <w:rPr>
          <w:rFonts w:ascii="Times New Roman" w:hAnsi="Times New Roman"/>
          <w:sz w:val="24"/>
        </w:rPr>
        <w:t>Corrección de errores identificados en las pruebas.</w:t>
      </w:r>
    </w:p>
    <w:p>
      <w:pPr>
        <w:pStyle w:val="ListBullet"/>
        <w:ind w:left="850"/>
        <w:jc w:val="both"/>
      </w:pPr>
      <w:r>
        <w:rPr>
          <w:rFonts w:ascii="Times New Roman" w:hAnsi="Times New Roman"/>
          <w:sz w:val="24"/>
        </w:rPr>
        <w:t>Optimización de consultas y ajustes de la interfaz de usuario.</w:t>
      </w:r>
    </w:p>
    <w:p>
      <w:pPr>
        <w:pStyle w:val="ListBullet"/>
        <w:ind w:left="850"/>
        <w:jc w:val="both"/>
      </w:pPr>
      <w:r>
        <w:rPr>
          <w:rFonts w:ascii="Times New Roman" w:hAnsi="Times New Roman"/>
          <w:sz w:val="24"/>
        </w:rPr>
        <w:t>Documentación técnica del sistema.</w:t>
      </w:r>
    </w:p>
    <w:p>
      <w:pPr>
        <w:pStyle w:val="Heading4"/>
      </w:pPr>
      <w:r>
        <w:t>Semana 11 (10 al 14 de Agosto)</w:t>
      </w:r>
    </w:p>
    <w:p>
      <w:pPr>
        <w:pStyle w:val="ListBullet"/>
        <w:ind w:left="850"/>
        <w:jc w:val="both"/>
      </w:pPr>
      <w:r>
        <w:rPr>
          <w:rFonts w:ascii="Times New Roman" w:hAnsi="Times New Roman"/>
          <w:sz w:val="24"/>
        </w:rPr>
        <w:t>Puesta en marcha del sistema (admin puerto 5001, sitio público puerto 5002).</w:t>
      </w:r>
    </w:p>
    <w:p>
      <w:pPr>
        <w:pStyle w:val="ListBullet"/>
        <w:ind w:left="850"/>
        <w:jc w:val="both"/>
      </w:pPr>
      <w:r>
        <w:rPr>
          <w:rFonts w:ascii="Times New Roman" w:hAnsi="Times New Roman"/>
          <w:sz w:val="24"/>
        </w:rPr>
        <w:t>Capacitación al personal de la Secretaría y Coordinación Académica.</w:t>
      </w:r>
    </w:p>
    <w:p>
      <w:pPr>
        <w:pStyle w:val="ListBullet"/>
        <w:ind w:left="850"/>
        <w:jc w:val="both"/>
      </w:pPr>
      <w:r>
        <w:rPr>
          <w:rFonts w:ascii="Times New Roman" w:hAnsi="Times New Roman"/>
          <w:sz w:val="24"/>
        </w:rPr>
        <w:t>Capacitación a usuarios del sistema (demostración práctica).</w:t>
      </w:r>
    </w:p>
    <w:p>
      <w:pPr>
        <w:pStyle w:val="ListBullet"/>
        <w:ind w:left="850"/>
        <w:jc w:val="both"/>
      </w:pPr>
      <w:r>
        <w:rPr>
          <w:rFonts w:ascii="Times New Roman" w:hAnsi="Times New Roman"/>
          <w:sz w:val="24"/>
        </w:rPr>
        <w:t>Resolución de dudas y soporte técnico post-implementación.</w:t>
      </w:r>
    </w:p>
    <w:p>
      <w:pPr>
        <w:pStyle w:val="ListBullet"/>
        <w:ind w:left="850"/>
        <w:jc w:val="both"/>
      </w:pPr>
      <w:r>
        <w:rPr>
          <w:rFonts w:ascii="Times New Roman" w:hAnsi="Times New Roman"/>
          <w:sz w:val="24"/>
        </w:rPr>
        <w:t>Documentación de usuario y manuales.</w:t>
      </w:r>
    </w:p>
    <w:p>
      <w:pPr>
        <w:pStyle w:val="Heading4"/>
      </w:pPr>
      <w:r>
        <w:t>Semana 12 (17 al 21 de Agosto)</w:t>
      </w:r>
    </w:p>
    <w:p>
      <w:pPr>
        <w:pStyle w:val="ListBullet"/>
        <w:ind w:left="850"/>
        <w:jc w:val="both"/>
      </w:pPr>
      <w:r>
        <w:rPr>
          <w:rFonts w:ascii="Times New Roman" w:hAnsi="Times New Roman"/>
          <w:sz w:val="24"/>
        </w:rPr>
        <w:t>Revisión final del sistema y ajustes menores.</w:t>
      </w:r>
    </w:p>
    <w:p>
      <w:pPr>
        <w:pStyle w:val="ListBullet"/>
        <w:ind w:left="850"/>
        <w:jc w:val="both"/>
      </w:pPr>
      <w:r>
        <w:rPr>
          <w:rFonts w:ascii="Times New Roman" w:hAnsi="Times New Roman"/>
          <w:sz w:val="24"/>
        </w:rPr>
        <w:t>Elaboración del informe de pasantías.</w:t>
      </w:r>
    </w:p>
    <w:p>
      <w:pPr>
        <w:pStyle w:val="ListBullet"/>
        <w:ind w:left="850"/>
        <w:jc w:val="both"/>
      </w:pPr>
      <w:r>
        <w:rPr>
          <w:rFonts w:ascii="Times New Roman" w:hAnsi="Times New Roman"/>
          <w:sz w:val="24"/>
        </w:rPr>
        <w:t>Inclusión de resultados y análisis.</w:t>
      </w:r>
    </w:p>
    <w:p>
      <w:pPr>
        <w:pStyle w:val="ListBullet"/>
        <w:ind w:left="850"/>
        <w:jc w:val="both"/>
      </w:pPr>
      <w:r>
        <w:rPr>
          <w:rFonts w:ascii="Times New Roman" w:hAnsi="Times New Roman"/>
          <w:sz w:val="24"/>
        </w:rPr>
        <w:t>Revisión y corrección del informe.</w:t>
      </w:r>
    </w:p>
    <w:p>
      <w:pPr>
        <w:pStyle w:val="ListBullet"/>
        <w:ind w:left="850"/>
        <w:jc w:val="both"/>
      </w:pPr>
      <w:r>
        <w:rPr>
          <w:rFonts w:ascii="Times New Roman" w:hAnsi="Times New Roman"/>
          <w:sz w:val="24"/>
        </w:rPr>
        <w:t>Entrega del informe y cierre de pasantías.</w:t>
      </w:r>
    </w:p>
    <w:p>
      <w:pPr>
        <w:pStyle w:val="Heading3"/>
      </w:pPr>
      <w:r>
        <w:t>3.2. Resultados</w:t>
      </w:r>
    </w:p>
    <w:p>
      <w:pPr>
        <w:jc w:val="both"/>
      </w:pPr>
      <w:r>
        <w:rPr>
          <w:rFonts w:ascii="Times New Roman" w:hAnsi="Times New Roman"/>
          <w:b w:val="0"/>
          <w:sz w:val="24"/>
        </w:rPr>
        <w:t>Como resultado del proyecto, se logró desarrollar e implementar exitosamente el Sistema de Gestión de Inscripciones y Administración Escolar "INSCRIB SYSTEM" en la U.E. Dr. José Manuel Cova Maza, obteniendo los siguientes resultados cuantitativos y cualitativos:</w:t>
      </w:r>
    </w:p>
    <w:p>
      <w:pPr>
        <w:pStyle w:val="Heading4"/>
      </w:pPr>
      <w:r>
        <w:t>Resultados Cuantitativos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Indicador</w:t>
            </w:r>
          </w:p>
        </w:tc>
        <w:tc>
          <w:tcPr>
            <w:tcW w:type="dxa" w:w="4320"/>
          </w:tcPr>
          <w:p>
            <w:pPr>
              <w:jc w:val="center"/>
            </w:pPr>
            <w:r>
              <w:rPr>
                <w:rFonts w:ascii="Times New Roman" w:hAnsi="Times New Roman"/>
                <w:b/>
                <w:sz w:val="22"/>
              </w:rPr>
              <w:t>Valor</w:t>
            </w:r>
          </w:p>
        </w:tc>
      </w:tr>
      <w:tr>
        <w:tc>
          <w:tcPr>
            <w:tcW w:type="dxa" w:w="4320"/>
          </w:tcPr>
          <w:p>
            <w:pPr>
              <w:jc w:val="left"/>
            </w:pPr>
            <w:r>
              <w:rPr>
                <w:rFonts w:ascii="Times New Roman" w:hAnsi="Times New Roman"/>
                <w:sz w:val="22"/>
              </w:rPr>
              <w:t>Módulos funcionales implementados</w:t>
            </w:r>
          </w:p>
        </w:tc>
        <w:tc>
          <w:tcPr>
            <w:tcW w:type="dxa" w:w="4320"/>
          </w:tcPr>
          <w:p>
            <w:pPr>
              <w:jc w:val="left"/>
            </w:pPr>
            <w:r>
              <w:rPr>
                <w:rFonts w:ascii="Times New Roman" w:hAnsi="Times New Roman"/>
                <w:sz w:val="22"/>
              </w:rPr>
              <w:t>9</w:t>
            </w:r>
          </w:p>
        </w:tc>
      </w:tr>
      <w:tr>
        <w:tc>
          <w:tcPr>
            <w:tcW w:type="dxa" w:w="4320"/>
          </w:tcPr>
          <w:p>
            <w:pPr>
              <w:jc w:val="left"/>
            </w:pPr>
            <w:r>
              <w:rPr>
                <w:rFonts w:ascii="Times New Roman" w:hAnsi="Times New Roman"/>
                <w:sz w:val="22"/>
              </w:rPr>
              <w:t>Tablas de base de datos</w:t>
            </w:r>
          </w:p>
        </w:tc>
        <w:tc>
          <w:tcPr>
            <w:tcW w:type="dxa" w:w="4320"/>
          </w:tcPr>
          <w:p>
            <w:pPr>
              <w:jc w:val="left"/>
            </w:pPr>
            <w:r>
              <w:rPr>
                <w:rFonts w:ascii="Times New Roman" w:hAnsi="Times New Roman"/>
                <w:sz w:val="22"/>
              </w:rPr>
              <w:t>20</w:t>
            </w:r>
          </w:p>
        </w:tc>
      </w:tr>
      <w:tr>
        <w:tc>
          <w:tcPr>
            <w:tcW w:type="dxa" w:w="4320"/>
          </w:tcPr>
          <w:p>
            <w:pPr>
              <w:jc w:val="left"/>
            </w:pPr>
            <w:r>
              <w:rPr>
                <w:rFonts w:ascii="Times New Roman" w:hAnsi="Times New Roman"/>
                <w:sz w:val="22"/>
              </w:rPr>
              <w:t>Usuarios por defecto (admin/secretario)</w:t>
            </w:r>
          </w:p>
        </w:tc>
        <w:tc>
          <w:tcPr>
            <w:tcW w:type="dxa" w:w="4320"/>
          </w:tcPr>
          <w:p>
            <w:pPr>
              <w:jc w:val="left"/>
            </w:pPr>
            <w:r>
              <w:rPr>
                <w:rFonts w:ascii="Times New Roman" w:hAnsi="Times New Roman"/>
                <w:sz w:val="22"/>
              </w:rPr>
              <w:t>2</w:t>
            </w:r>
          </w:p>
        </w:tc>
      </w:tr>
      <w:tr>
        <w:tc>
          <w:tcPr>
            <w:tcW w:type="dxa" w:w="4320"/>
          </w:tcPr>
          <w:p>
            <w:pPr>
              <w:jc w:val="left"/>
            </w:pPr>
            <w:r>
              <w:rPr>
                <w:rFonts w:ascii="Times New Roman" w:hAnsi="Times New Roman"/>
                <w:sz w:val="22"/>
              </w:rPr>
              <w:t>Grados precargados (1er a 5to Año)</w:t>
            </w:r>
          </w:p>
        </w:tc>
        <w:tc>
          <w:tcPr>
            <w:tcW w:type="dxa" w:w="4320"/>
          </w:tcPr>
          <w:p>
            <w:pPr>
              <w:jc w:val="left"/>
            </w:pPr>
            <w:r>
              <w:rPr>
                <w:rFonts w:ascii="Times New Roman" w:hAnsi="Times New Roman"/>
                <w:sz w:val="22"/>
              </w:rPr>
              <w:t>5</w:t>
            </w:r>
          </w:p>
        </w:tc>
      </w:tr>
      <w:tr>
        <w:tc>
          <w:tcPr>
            <w:tcW w:type="dxa" w:w="4320"/>
          </w:tcPr>
          <w:p>
            <w:pPr>
              <w:jc w:val="left"/>
            </w:pPr>
            <w:r>
              <w:rPr>
                <w:rFonts w:ascii="Times New Roman" w:hAnsi="Times New Roman"/>
                <w:sz w:val="22"/>
              </w:rPr>
              <w:t>Horas de desarrollo y ejecución</w:t>
            </w:r>
          </w:p>
        </w:tc>
        <w:tc>
          <w:tcPr>
            <w:tcW w:type="dxa" w:w="4320"/>
          </w:tcPr>
          <w:p>
            <w:pPr>
              <w:jc w:val="left"/>
            </w:pPr>
            <w:r>
              <w:rPr>
                <w:rFonts w:ascii="Times New Roman" w:hAnsi="Times New Roman"/>
                <w:sz w:val="22"/>
              </w:rPr>
              <w:t>480</w:t>
            </w:r>
          </w:p>
        </w:tc>
      </w:tr>
      <w:tr>
        <w:tc>
          <w:tcPr>
            <w:tcW w:type="dxa" w:w="4320"/>
          </w:tcPr>
          <w:p>
            <w:pPr>
              <w:jc w:val="left"/>
            </w:pPr>
            <w:r>
              <w:rPr>
                <w:rFonts w:ascii="Times New Roman" w:hAnsi="Times New Roman"/>
                <w:sz w:val="22"/>
              </w:rPr>
              <w:t>Semanas de ejecución</w:t>
            </w:r>
          </w:p>
        </w:tc>
        <w:tc>
          <w:tcPr>
            <w:tcW w:type="dxa" w:w="4320"/>
          </w:tcPr>
          <w:p>
            <w:pPr>
              <w:jc w:val="left"/>
            </w:pPr>
            <w:r>
              <w:rPr>
                <w:rFonts w:ascii="Times New Roman" w:hAnsi="Times New Roman"/>
                <w:sz w:val="22"/>
              </w:rPr>
              <w:t>12</w:t>
            </w:r>
          </w:p>
        </w:tc>
      </w:tr>
      <w:tr>
        <w:tc>
          <w:tcPr>
            <w:tcW w:type="dxa" w:w="4320"/>
          </w:tcPr>
          <w:p>
            <w:pPr>
              <w:jc w:val="left"/>
            </w:pPr>
            <w:r>
              <w:rPr>
                <w:rFonts w:ascii="Times New Roman" w:hAnsi="Times New Roman"/>
                <w:sz w:val="22"/>
              </w:rPr>
              <w:t>Usuarios capacitados</w:t>
            </w:r>
          </w:p>
        </w:tc>
        <w:tc>
          <w:tcPr>
            <w:tcW w:type="dxa" w:w="4320"/>
          </w:tcPr>
          <w:p>
            <w:pPr>
              <w:jc w:val="left"/>
            </w:pPr>
            <w:r>
              <w:rPr>
                <w:rFonts w:ascii="Times New Roman" w:hAnsi="Times New Roman"/>
                <w:sz w:val="22"/>
              </w:rPr>
              <w:t>5+</w:t>
            </w:r>
          </w:p>
        </w:tc>
      </w:tr>
    </w:tbl>
    <w:p>
      <w:pPr>
        <w:pStyle w:val="Heading4"/>
      </w:pPr>
      <w:r>
        <w:t>Módulos del Sistema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N°</w:t>
            </w:r>
          </w:p>
        </w:tc>
        <w:tc>
          <w:tcPr>
            <w:tcW w:type="dxa" w:w="2880"/>
          </w:tcPr>
          <w:p>
            <w:pPr>
              <w:jc w:val="center"/>
            </w:pPr>
            <w:r>
              <w:rPr>
                <w:rFonts w:ascii="Times New Roman" w:hAnsi="Times New Roman"/>
                <w:b/>
                <w:sz w:val="22"/>
              </w:rPr>
              <w:t>Módulo</w:t>
            </w:r>
          </w:p>
        </w:tc>
        <w:tc>
          <w:tcPr>
            <w:tcW w:type="dxa" w:w="2880"/>
          </w:tcPr>
          <w:p>
            <w:pPr>
              <w:jc w:val="center"/>
            </w:pPr>
            <w:r>
              <w:rPr>
                <w:rFonts w:ascii="Times New Roman" w:hAnsi="Times New Roman"/>
                <w:b/>
                <w:sz w:val="22"/>
              </w:rPr>
              <w:t>Descripción</w:t>
            </w:r>
          </w:p>
        </w:tc>
      </w:tr>
      <w:tr>
        <w:tc>
          <w:tcPr>
            <w:tcW w:type="dxa" w:w="2880"/>
          </w:tcPr>
          <w:p>
            <w:pPr>
              <w:jc w:val="left"/>
            </w:pPr>
            <w:r>
              <w:rPr>
                <w:rFonts w:ascii="Times New Roman" w:hAnsi="Times New Roman"/>
                <w:sz w:val="22"/>
              </w:rPr>
              <w:t>1</w:t>
            </w:r>
          </w:p>
        </w:tc>
        <w:tc>
          <w:tcPr>
            <w:tcW w:type="dxa" w:w="2880"/>
          </w:tcPr>
          <w:p>
            <w:pPr>
              <w:jc w:val="left"/>
            </w:pPr>
            <w:r>
              <w:rPr>
                <w:rFonts w:ascii="Times New Roman" w:hAnsi="Times New Roman"/>
                <w:sz w:val="22"/>
              </w:rPr>
              <w:t>Autenticación / Login</w:t>
            </w:r>
          </w:p>
        </w:tc>
        <w:tc>
          <w:tcPr>
            <w:tcW w:type="dxa" w:w="2880"/>
          </w:tcPr>
          <w:p>
            <w:pPr>
              <w:jc w:val="left"/>
            </w:pPr>
            <w:r>
              <w:rPr>
                <w:rFonts w:ascii="Times New Roman" w:hAnsi="Times New Roman"/>
                <w:sz w:val="22"/>
              </w:rPr>
              <w:t>Acceso seguro con hash bcrypt y control de sesiones</w:t>
            </w:r>
          </w:p>
        </w:tc>
      </w:tr>
      <w:tr>
        <w:tc>
          <w:tcPr>
            <w:tcW w:type="dxa" w:w="2880"/>
          </w:tcPr>
          <w:p>
            <w:pPr>
              <w:jc w:val="left"/>
            </w:pPr>
            <w:r>
              <w:rPr>
                <w:rFonts w:ascii="Times New Roman" w:hAnsi="Times New Roman"/>
                <w:sz w:val="22"/>
              </w:rPr>
              <w:t>2</w:t>
            </w:r>
          </w:p>
        </w:tc>
        <w:tc>
          <w:tcPr>
            <w:tcW w:type="dxa" w:w="2880"/>
          </w:tcPr>
          <w:p>
            <w:pPr>
              <w:jc w:val="left"/>
            </w:pPr>
            <w:r>
              <w:rPr>
                <w:rFonts w:ascii="Times New Roman" w:hAnsi="Times New Roman"/>
                <w:sz w:val="22"/>
              </w:rPr>
              <w:t>Gestión de Usuarios</w:t>
            </w:r>
          </w:p>
        </w:tc>
        <w:tc>
          <w:tcPr>
            <w:tcW w:type="dxa" w:w="2880"/>
          </w:tcPr>
          <w:p>
            <w:pPr>
              <w:jc w:val="left"/>
            </w:pPr>
            <w:r>
              <w:rPr>
                <w:rFonts w:ascii="Times New Roman" w:hAnsi="Times New Roman"/>
                <w:sz w:val="22"/>
              </w:rPr>
              <w:t>Roles administrador y secretario</w:t>
            </w:r>
          </w:p>
        </w:tc>
      </w:tr>
      <w:tr>
        <w:tc>
          <w:tcPr>
            <w:tcW w:type="dxa" w:w="2880"/>
          </w:tcPr>
          <w:p>
            <w:pPr>
              <w:jc w:val="left"/>
            </w:pPr>
            <w:r>
              <w:rPr>
                <w:rFonts w:ascii="Times New Roman" w:hAnsi="Times New Roman"/>
                <w:sz w:val="22"/>
              </w:rPr>
              <w:t>3</w:t>
            </w:r>
          </w:p>
        </w:tc>
        <w:tc>
          <w:tcPr>
            <w:tcW w:type="dxa" w:w="2880"/>
          </w:tcPr>
          <w:p>
            <w:pPr>
              <w:jc w:val="left"/>
            </w:pPr>
            <w:r>
              <w:rPr>
                <w:rFonts w:ascii="Times New Roman" w:hAnsi="Times New Roman"/>
                <w:sz w:val="22"/>
              </w:rPr>
              <w:t>Año Escolar</w:t>
            </w:r>
          </w:p>
        </w:tc>
        <w:tc>
          <w:tcPr>
            <w:tcW w:type="dxa" w:w="2880"/>
          </w:tcPr>
          <w:p>
            <w:pPr>
              <w:jc w:val="left"/>
            </w:pPr>
            <w:r>
              <w:rPr>
                <w:rFonts w:ascii="Times New Roman" w:hAnsi="Times New Roman"/>
                <w:sz w:val="22"/>
              </w:rPr>
              <w:t>Gestión y activación del período escolar</w:t>
            </w:r>
          </w:p>
        </w:tc>
      </w:tr>
      <w:tr>
        <w:tc>
          <w:tcPr>
            <w:tcW w:type="dxa" w:w="2880"/>
          </w:tcPr>
          <w:p>
            <w:pPr>
              <w:jc w:val="left"/>
            </w:pPr>
            <w:r>
              <w:rPr>
                <w:rFonts w:ascii="Times New Roman" w:hAnsi="Times New Roman"/>
                <w:sz w:val="22"/>
              </w:rPr>
              <w:t>4</w:t>
            </w:r>
          </w:p>
        </w:tc>
        <w:tc>
          <w:tcPr>
            <w:tcW w:type="dxa" w:w="2880"/>
          </w:tcPr>
          <w:p>
            <w:pPr>
              <w:jc w:val="left"/>
            </w:pPr>
            <w:r>
              <w:rPr>
                <w:rFonts w:ascii="Times New Roman" w:hAnsi="Times New Roman"/>
                <w:sz w:val="22"/>
              </w:rPr>
              <w:t>Estudiantes</w:t>
            </w:r>
          </w:p>
        </w:tc>
        <w:tc>
          <w:tcPr>
            <w:tcW w:type="dxa" w:w="2880"/>
          </w:tcPr>
          <w:p>
            <w:pPr>
              <w:jc w:val="left"/>
            </w:pPr>
            <w:r>
              <w:rPr>
                <w:rFonts w:ascii="Times New Roman" w:hAnsi="Times New Roman"/>
                <w:sz w:val="22"/>
              </w:rPr>
              <w:t>Registro, listado y consulta de estudiantes</w:t>
            </w:r>
          </w:p>
        </w:tc>
      </w:tr>
      <w:tr>
        <w:tc>
          <w:tcPr>
            <w:tcW w:type="dxa" w:w="2880"/>
          </w:tcPr>
          <w:p>
            <w:pPr>
              <w:jc w:val="left"/>
            </w:pPr>
            <w:r>
              <w:rPr>
                <w:rFonts w:ascii="Times New Roman" w:hAnsi="Times New Roman"/>
                <w:sz w:val="22"/>
              </w:rPr>
              <w:t>5</w:t>
            </w:r>
          </w:p>
        </w:tc>
        <w:tc>
          <w:tcPr>
            <w:tcW w:type="dxa" w:w="2880"/>
          </w:tcPr>
          <w:p>
            <w:pPr>
              <w:jc w:val="left"/>
            </w:pPr>
            <w:r>
              <w:rPr>
                <w:rFonts w:ascii="Times New Roman" w:hAnsi="Times New Roman"/>
                <w:sz w:val="22"/>
              </w:rPr>
              <w:t>Representantes</w:t>
            </w:r>
          </w:p>
        </w:tc>
        <w:tc>
          <w:tcPr>
            <w:tcW w:type="dxa" w:w="2880"/>
          </w:tcPr>
          <w:p>
            <w:pPr>
              <w:jc w:val="left"/>
            </w:pPr>
            <w:r>
              <w:rPr>
                <w:rFonts w:ascii="Times New Roman" w:hAnsi="Times New Roman"/>
                <w:sz w:val="22"/>
              </w:rPr>
              <w:t>Registro, listado y consulta de representantes</w:t>
            </w:r>
          </w:p>
        </w:tc>
      </w:tr>
      <w:tr>
        <w:tc>
          <w:tcPr>
            <w:tcW w:type="dxa" w:w="2880"/>
          </w:tcPr>
          <w:p>
            <w:pPr>
              <w:jc w:val="left"/>
            </w:pPr>
            <w:r>
              <w:rPr>
                <w:rFonts w:ascii="Times New Roman" w:hAnsi="Times New Roman"/>
                <w:sz w:val="22"/>
              </w:rPr>
              <w:t>6</w:t>
            </w:r>
          </w:p>
        </w:tc>
        <w:tc>
          <w:tcPr>
            <w:tcW w:type="dxa" w:w="2880"/>
          </w:tcPr>
          <w:p>
            <w:pPr>
              <w:jc w:val="left"/>
            </w:pPr>
            <w:r>
              <w:rPr>
                <w:rFonts w:ascii="Times New Roman" w:hAnsi="Times New Roman"/>
                <w:sz w:val="22"/>
              </w:rPr>
              <w:t>Matrícula / Inscripción</w:t>
            </w:r>
          </w:p>
        </w:tc>
        <w:tc>
          <w:tcPr>
            <w:tcW w:type="dxa" w:w="2880"/>
          </w:tcPr>
          <w:p>
            <w:pPr>
              <w:jc w:val="left"/>
            </w:pPr>
            <w:r>
              <w:rPr>
                <w:rFonts w:ascii="Times New Roman" w:hAnsi="Times New Roman"/>
                <w:sz w:val="22"/>
              </w:rPr>
              <w:t>Asociación estudiante-año-grado y control de retiro</w:t>
            </w:r>
          </w:p>
        </w:tc>
      </w:tr>
      <w:tr>
        <w:tc>
          <w:tcPr>
            <w:tcW w:type="dxa" w:w="2880"/>
          </w:tcPr>
          <w:p>
            <w:pPr>
              <w:jc w:val="left"/>
            </w:pPr>
            <w:r>
              <w:rPr>
                <w:rFonts w:ascii="Times New Roman" w:hAnsi="Times New Roman"/>
                <w:sz w:val="22"/>
              </w:rPr>
              <w:t>7</w:t>
            </w:r>
          </w:p>
        </w:tc>
        <w:tc>
          <w:tcPr>
            <w:tcW w:type="dxa" w:w="2880"/>
          </w:tcPr>
          <w:p>
            <w:pPr>
              <w:jc w:val="left"/>
            </w:pPr>
            <w:r>
              <w:rPr>
                <w:rFonts w:ascii="Times New Roman" w:hAnsi="Times New Roman"/>
                <w:sz w:val="22"/>
              </w:rPr>
              <w:t>Plantillas de Documentos</w:t>
            </w:r>
          </w:p>
        </w:tc>
        <w:tc>
          <w:tcPr>
            <w:tcW w:type="dxa" w:w="2880"/>
          </w:tcPr>
          <w:p>
            <w:pPr>
              <w:jc w:val="left"/>
            </w:pPr>
            <w:r>
              <w:rPr>
                <w:rFonts w:ascii="Times New Roman" w:hAnsi="Times New Roman"/>
                <w:sz w:val="22"/>
              </w:rPr>
              <w:t>Generación de documentos con python-docx</w:t>
            </w:r>
          </w:p>
        </w:tc>
      </w:tr>
      <w:tr>
        <w:tc>
          <w:tcPr>
            <w:tcW w:type="dxa" w:w="2880"/>
          </w:tcPr>
          <w:p>
            <w:pPr>
              <w:jc w:val="left"/>
            </w:pPr>
            <w:r>
              <w:rPr>
                <w:rFonts w:ascii="Times New Roman" w:hAnsi="Times New Roman"/>
                <w:sz w:val="22"/>
              </w:rPr>
              <w:t>8</w:t>
            </w:r>
          </w:p>
        </w:tc>
        <w:tc>
          <w:tcPr>
            <w:tcW w:type="dxa" w:w="2880"/>
          </w:tcPr>
          <w:p>
            <w:pPr>
              <w:jc w:val="left"/>
            </w:pPr>
            <w:r>
              <w:rPr>
                <w:rFonts w:ascii="Times New Roman" w:hAnsi="Times New Roman"/>
                <w:sz w:val="22"/>
              </w:rPr>
              <w:t>Administración del Sitio Web</w:t>
            </w:r>
          </w:p>
        </w:tc>
        <w:tc>
          <w:tcPr>
            <w:tcW w:type="dxa" w:w="2880"/>
          </w:tcPr>
          <w:p>
            <w:pPr>
              <w:jc w:val="left"/>
            </w:pPr>
            <w:r>
              <w:rPr>
                <w:rFonts w:ascii="Times New Roman" w:hAnsi="Times New Roman"/>
                <w:sz w:val="22"/>
              </w:rPr>
              <w:t>Noticias, Programas, Galería y Configuración</w:t>
            </w:r>
          </w:p>
        </w:tc>
      </w:tr>
      <w:tr>
        <w:tc>
          <w:tcPr>
            <w:tcW w:type="dxa" w:w="2880"/>
          </w:tcPr>
          <w:p>
            <w:pPr>
              <w:jc w:val="left"/>
            </w:pPr>
            <w:r>
              <w:rPr>
                <w:rFonts w:ascii="Times New Roman" w:hAnsi="Times New Roman"/>
                <w:sz w:val="22"/>
              </w:rPr>
              <w:t>9</w:t>
            </w:r>
          </w:p>
        </w:tc>
        <w:tc>
          <w:tcPr>
            <w:tcW w:type="dxa" w:w="2880"/>
          </w:tcPr>
          <w:p>
            <w:pPr>
              <w:jc w:val="left"/>
            </w:pPr>
            <w:r>
              <w:rPr>
                <w:rFonts w:ascii="Times New Roman" w:hAnsi="Times New Roman"/>
                <w:sz w:val="22"/>
              </w:rPr>
              <w:t>Seguridad y Auditoría</w:t>
            </w:r>
          </w:p>
        </w:tc>
        <w:tc>
          <w:tcPr>
            <w:tcW w:type="dxa" w:w="2880"/>
          </w:tcPr>
          <w:p>
            <w:pPr>
              <w:jc w:val="left"/>
            </w:pPr>
            <w:r>
              <w:rPr>
                <w:rFonts w:ascii="Times New Roman" w:hAnsi="Times New Roman"/>
                <w:sz w:val="22"/>
              </w:rPr>
              <w:t>Talisman, Limiter, roles y REGISTRO_AUDITORIA</w:t>
            </w:r>
          </w:p>
        </w:tc>
      </w:tr>
    </w:tbl>
    <w:p>
      <w:pPr>
        <w:pStyle w:val="Heading4"/>
      </w:pPr>
      <w:r>
        <w:t>Tecnologías Utilizadas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Tecnología</w:t>
            </w:r>
          </w:p>
        </w:tc>
        <w:tc>
          <w:tcPr>
            <w:tcW w:type="dxa" w:w="2880"/>
          </w:tcPr>
          <w:p>
            <w:pPr>
              <w:jc w:val="center"/>
            </w:pPr>
            <w:r>
              <w:rPr>
                <w:rFonts w:ascii="Times New Roman" w:hAnsi="Times New Roman"/>
                <w:b/>
                <w:sz w:val="22"/>
              </w:rPr>
              <w:t>Versión</w:t>
            </w:r>
          </w:p>
        </w:tc>
        <w:tc>
          <w:tcPr>
            <w:tcW w:type="dxa" w:w="2880"/>
          </w:tcPr>
          <w:p>
            <w:pPr>
              <w:jc w:val="center"/>
            </w:pPr>
            <w:r>
              <w:rPr>
                <w:rFonts w:ascii="Times New Roman" w:hAnsi="Times New Roman"/>
                <w:b/>
                <w:sz w:val="22"/>
              </w:rPr>
              <w:t>Propósito</w:t>
            </w:r>
          </w:p>
        </w:tc>
      </w:tr>
      <w:tr>
        <w:tc>
          <w:tcPr>
            <w:tcW w:type="dxa" w:w="2880"/>
          </w:tcPr>
          <w:p>
            <w:pPr>
              <w:jc w:val="left"/>
            </w:pPr>
            <w:r>
              <w:rPr>
                <w:rFonts w:ascii="Times New Roman" w:hAnsi="Times New Roman"/>
                <w:sz w:val="22"/>
              </w:rPr>
              <w:t>Flask</w:t>
            </w:r>
          </w:p>
        </w:tc>
        <w:tc>
          <w:tcPr>
            <w:tcW w:type="dxa" w:w="2880"/>
          </w:tcPr>
          <w:p>
            <w:pPr>
              <w:jc w:val="left"/>
            </w:pPr>
            <w:r>
              <w:rPr>
                <w:rFonts w:ascii="Times New Roman" w:hAnsi="Times New Roman"/>
                <w:sz w:val="22"/>
              </w:rPr>
              <w:t>3.1.1</w:t>
            </w:r>
          </w:p>
        </w:tc>
        <w:tc>
          <w:tcPr>
            <w:tcW w:type="dxa" w:w="2880"/>
          </w:tcPr>
          <w:p>
            <w:pPr>
              <w:jc w:val="left"/>
            </w:pPr>
            <w:r>
              <w:rPr>
                <w:rFonts w:ascii="Times New Roman" w:hAnsi="Times New Roman"/>
                <w:sz w:val="22"/>
              </w:rPr>
              <w:t>Microframework web backend (Python 3.13)</w:t>
            </w:r>
          </w:p>
        </w:tc>
      </w:tr>
      <w:tr>
        <w:tc>
          <w:tcPr>
            <w:tcW w:type="dxa" w:w="2880"/>
          </w:tcPr>
          <w:p>
            <w:pPr>
              <w:jc w:val="left"/>
            </w:pPr>
            <w:r>
              <w:rPr>
                <w:rFonts w:ascii="Times New Roman" w:hAnsi="Times New Roman"/>
                <w:sz w:val="22"/>
              </w:rPr>
              <w:t>Flask-SQLAlchemy</w:t>
            </w:r>
          </w:p>
        </w:tc>
        <w:tc>
          <w:tcPr>
            <w:tcW w:type="dxa" w:w="2880"/>
          </w:tcPr>
          <w:p>
            <w:pPr>
              <w:jc w:val="left"/>
            </w:pPr>
            <w:r>
              <w:rPr>
                <w:rFonts w:ascii="Times New Roman" w:hAnsi="Times New Roman"/>
                <w:sz w:val="22"/>
              </w:rPr>
              <w:t>3.1.1</w:t>
            </w:r>
          </w:p>
        </w:tc>
        <w:tc>
          <w:tcPr>
            <w:tcW w:type="dxa" w:w="2880"/>
          </w:tcPr>
          <w:p>
            <w:pPr>
              <w:jc w:val="left"/>
            </w:pPr>
            <w:r>
              <w:rPr>
                <w:rFonts w:ascii="Times New Roman" w:hAnsi="Times New Roman"/>
                <w:sz w:val="22"/>
              </w:rPr>
              <w:t>ORM sobre SQLAlchemy 2.0</w:t>
            </w:r>
          </w:p>
        </w:tc>
      </w:tr>
      <w:tr>
        <w:tc>
          <w:tcPr>
            <w:tcW w:type="dxa" w:w="2880"/>
          </w:tcPr>
          <w:p>
            <w:pPr>
              <w:jc w:val="left"/>
            </w:pPr>
            <w:r>
              <w:rPr>
                <w:rFonts w:ascii="Times New Roman" w:hAnsi="Times New Roman"/>
                <w:sz w:val="22"/>
              </w:rPr>
              <w:t>SQLAlchemy</w:t>
            </w:r>
          </w:p>
        </w:tc>
        <w:tc>
          <w:tcPr>
            <w:tcW w:type="dxa" w:w="2880"/>
          </w:tcPr>
          <w:p>
            <w:pPr>
              <w:jc w:val="left"/>
            </w:pPr>
            <w:r>
              <w:rPr>
                <w:rFonts w:ascii="Times New Roman" w:hAnsi="Times New Roman"/>
                <w:sz w:val="22"/>
              </w:rPr>
              <w:t>2.0</w:t>
            </w:r>
          </w:p>
        </w:tc>
        <w:tc>
          <w:tcPr>
            <w:tcW w:type="dxa" w:w="2880"/>
          </w:tcPr>
          <w:p>
            <w:pPr>
              <w:jc w:val="left"/>
            </w:pPr>
            <w:r>
              <w:rPr>
                <w:rFonts w:ascii="Times New Roman" w:hAnsi="Times New Roman"/>
                <w:sz w:val="22"/>
              </w:rPr>
              <w:t>Mapeo objeto-relacional</w:t>
            </w:r>
          </w:p>
        </w:tc>
      </w:tr>
      <w:tr>
        <w:tc>
          <w:tcPr>
            <w:tcW w:type="dxa" w:w="2880"/>
          </w:tcPr>
          <w:p>
            <w:pPr>
              <w:jc w:val="left"/>
            </w:pPr>
            <w:r>
              <w:rPr>
                <w:rFonts w:ascii="Times New Roman" w:hAnsi="Times New Roman"/>
                <w:sz w:val="22"/>
              </w:rPr>
              <w:t>Flask-CORS</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Gestión de políticas de origen cruzado</w:t>
            </w:r>
          </w:p>
        </w:tc>
      </w:tr>
      <w:tr>
        <w:tc>
          <w:tcPr>
            <w:tcW w:type="dxa" w:w="2880"/>
          </w:tcPr>
          <w:p>
            <w:pPr>
              <w:jc w:val="left"/>
            </w:pPr>
            <w:r>
              <w:rPr>
                <w:rFonts w:ascii="Times New Roman" w:hAnsi="Times New Roman"/>
                <w:sz w:val="22"/>
              </w:rPr>
              <w:t>Flask-Talisman</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Cabeceras de seguridad y CSP</w:t>
            </w:r>
          </w:p>
        </w:tc>
      </w:tr>
      <w:tr>
        <w:tc>
          <w:tcPr>
            <w:tcW w:type="dxa" w:w="2880"/>
          </w:tcPr>
          <w:p>
            <w:pPr>
              <w:jc w:val="left"/>
            </w:pPr>
            <w:r>
              <w:rPr>
                <w:rFonts w:ascii="Times New Roman" w:hAnsi="Times New Roman"/>
                <w:sz w:val="22"/>
              </w:rPr>
              <w:t>Flask-Limiter</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Limitación de peticiones (rate limiting)</w:t>
            </w:r>
          </w:p>
        </w:tc>
      </w:tr>
      <w:tr>
        <w:tc>
          <w:tcPr>
            <w:tcW w:type="dxa" w:w="2880"/>
          </w:tcPr>
          <w:p>
            <w:pPr>
              <w:jc w:val="left"/>
            </w:pPr>
            <w:r>
              <w:rPr>
                <w:rFonts w:ascii="Times New Roman" w:hAnsi="Times New Roman"/>
                <w:sz w:val="22"/>
              </w:rPr>
              <w:t>bcrypt</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Hash de contraseñas</w:t>
            </w:r>
          </w:p>
        </w:tc>
      </w:tr>
      <w:tr>
        <w:tc>
          <w:tcPr>
            <w:tcW w:type="dxa" w:w="2880"/>
          </w:tcPr>
          <w:p>
            <w:pPr>
              <w:jc w:val="left"/>
            </w:pPr>
            <w:r>
              <w:rPr>
                <w:rFonts w:ascii="Times New Roman" w:hAnsi="Times New Roman"/>
                <w:sz w:val="22"/>
              </w:rPr>
              <w:t>Werkzeug</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Utilidades y servidor de desarrollo</w:t>
            </w:r>
          </w:p>
        </w:tc>
      </w:tr>
      <w:tr>
        <w:tc>
          <w:tcPr>
            <w:tcW w:type="dxa" w:w="2880"/>
          </w:tcPr>
          <w:p>
            <w:pPr>
              <w:jc w:val="left"/>
            </w:pPr>
            <w:r>
              <w:rPr>
                <w:rFonts w:ascii="Times New Roman" w:hAnsi="Times New Roman"/>
                <w:sz w:val="22"/>
              </w:rPr>
              <w:t>python-docx</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Generación de documentos Word</w:t>
            </w:r>
          </w:p>
        </w:tc>
      </w:tr>
      <w:tr>
        <w:tc>
          <w:tcPr>
            <w:tcW w:type="dxa" w:w="2880"/>
          </w:tcPr>
          <w:p>
            <w:pPr>
              <w:jc w:val="left"/>
            </w:pPr>
            <w:r>
              <w:rPr>
                <w:rFonts w:ascii="Times New Roman" w:hAnsi="Times New Roman"/>
                <w:sz w:val="22"/>
              </w:rPr>
              <w:t>SQLite</w:t>
            </w:r>
          </w:p>
        </w:tc>
        <w:tc>
          <w:tcPr>
            <w:tcW w:type="dxa" w:w="2880"/>
          </w:tcPr>
          <w:p>
            <w:pPr>
              <w:jc w:val="left"/>
            </w:pPr>
            <w:r>
              <w:rPr>
                <w:rFonts w:ascii="Times New Roman" w:hAnsi="Times New Roman"/>
                <w:sz w:val="22"/>
              </w:rPr>
              <w:t>3.x</w:t>
            </w:r>
          </w:p>
        </w:tc>
        <w:tc>
          <w:tcPr>
            <w:tcW w:type="dxa" w:w="2880"/>
          </w:tcPr>
          <w:p>
            <w:pPr>
              <w:jc w:val="left"/>
            </w:pPr>
            <w:r>
              <w:rPr>
                <w:rFonts w:ascii="Times New Roman" w:hAnsi="Times New Roman"/>
                <w:sz w:val="22"/>
              </w:rPr>
              <w:t>Base de datos (test.db)</w:t>
            </w:r>
          </w:p>
        </w:tc>
      </w:tr>
      <w:tr>
        <w:tc>
          <w:tcPr>
            <w:tcW w:type="dxa" w:w="2880"/>
          </w:tcPr>
          <w:p>
            <w:pPr>
              <w:jc w:val="left"/>
            </w:pPr>
            <w:r>
              <w:rPr>
                <w:rFonts w:ascii="Times New Roman" w:hAnsi="Times New Roman"/>
                <w:sz w:val="22"/>
              </w:rPr>
              <w:t>HTML5 / CSS3</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Estructura y estilos del frontend</w:t>
            </w:r>
          </w:p>
        </w:tc>
      </w:tr>
      <w:tr>
        <w:tc>
          <w:tcPr>
            <w:tcW w:type="dxa" w:w="2880"/>
          </w:tcPr>
          <w:p>
            <w:pPr>
              <w:jc w:val="left"/>
            </w:pPr>
            <w:r>
              <w:rPr>
                <w:rFonts w:ascii="Times New Roman" w:hAnsi="Times New Roman"/>
                <w:sz w:val="22"/>
              </w:rPr>
              <w:t>JavaScript / Font Awesome</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Interactividad e iconografía</w:t>
            </w:r>
          </w:p>
        </w:tc>
      </w:tr>
      <w:tr>
        <w:tc>
          <w:tcPr>
            <w:tcW w:type="dxa" w:w="2880"/>
          </w:tcPr>
          <w:p>
            <w:pPr>
              <w:jc w:val="left"/>
            </w:pPr>
            <w:r>
              <w:rPr>
                <w:rFonts w:ascii="Times New Roman" w:hAnsi="Times New Roman"/>
                <w:sz w:val="22"/>
              </w:rPr>
              <w:t>PWA (manifest / sw.js)</w:t>
            </w:r>
          </w:p>
        </w:tc>
        <w:tc>
          <w:tcPr>
            <w:tcW w:type="dxa" w:w="2880"/>
          </w:tcPr>
          <w:p>
            <w:pPr>
              <w:jc w:val="left"/>
            </w:pPr>
            <w:r>
              <w:rPr>
                <w:rFonts w:ascii="Times New Roman" w:hAnsi="Times New Roman"/>
                <w:sz w:val="22"/>
              </w:rPr>
              <w:t>-</w:t>
            </w:r>
          </w:p>
        </w:tc>
        <w:tc>
          <w:tcPr>
            <w:tcW w:type="dxa" w:w="2880"/>
          </w:tcPr>
          <w:p>
            <w:pPr>
              <w:jc w:val="left"/>
            </w:pPr>
            <w:r>
              <w:rPr>
                <w:rFonts w:ascii="Times New Roman" w:hAnsi="Times New Roman"/>
                <w:sz w:val="22"/>
              </w:rPr>
              <w:t>Aplicación web progresiva instalable</w:t>
            </w:r>
          </w:p>
        </w:tc>
      </w:tr>
    </w:tbl>
    <w:p>
      <w:pPr>
        <w:pStyle w:val="Heading4"/>
      </w:pPr>
      <w:r>
        <w:t>Beneficios Logrados</w:t>
      </w:r>
    </w:p>
    <w:p>
      <w:pPr>
        <w:pStyle w:val="ListBullet"/>
        <w:ind w:left="850"/>
        <w:jc w:val="both"/>
      </w:pPr>
      <w:r>
        <w:rPr>
          <w:rFonts w:ascii="Times New Roman" w:hAnsi="Times New Roman"/>
          <w:sz w:val="24"/>
        </w:rPr>
        <w:t>Automatización de los procesos de inscripción y matrícula escolar.</w:t>
      </w:r>
    </w:p>
    <w:p>
      <w:pPr>
        <w:pStyle w:val="ListBullet"/>
        <w:ind w:left="850"/>
        <w:jc w:val="both"/>
      </w:pPr>
      <w:r>
        <w:rPr>
          <w:rFonts w:ascii="Times New Roman" w:hAnsi="Times New Roman"/>
          <w:sz w:val="24"/>
        </w:rPr>
        <w:t>Trazabilidad total mediante la tabla de auditoría REGISTRO_AUDITORIA.</w:t>
      </w:r>
    </w:p>
    <w:p>
      <w:pPr>
        <w:pStyle w:val="ListBullet"/>
        <w:ind w:left="850"/>
        <w:jc w:val="both"/>
      </w:pPr>
      <w:r>
        <w:rPr>
          <w:rFonts w:ascii="Times New Roman" w:hAnsi="Times New Roman"/>
          <w:sz w:val="24"/>
        </w:rPr>
        <w:t>Reducción significativa de los tiempos de atención a los representantes.</w:t>
      </w:r>
    </w:p>
    <w:p>
      <w:pPr>
        <w:pStyle w:val="ListBullet"/>
        <w:ind w:left="850"/>
        <w:jc w:val="both"/>
      </w:pPr>
      <w:r>
        <w:rPr>
          <w:rFonts w:ascii="Times New Roman" w:hAnsi="Times New Roman"/>
          <w:sz w:val="24"/>
        </w:rPr>
        <w:t>Control de acceso por roles (administrador y secretario) con contraseñas hasheadas.</w:t>
      </w:r>
    </w:p>
    <w:p>
      <w:pPr>
        <w:pStyle w:val="ListBullet"/>
        <w:ind w:left="850"/>
        <w:jc w:val="both"/>
      </w:pPr>
      <w:r>
        <w:rPr>
          <w:rFonts w:ascii="Times New Roman" w:hAnsi="Times New Roman"/>
          <w:sz w:val="24"/>
        </w:rPr>
        <w:t>Publicación de la información institucional en el sitio web público.</w:t>
      </w:r>
    </w:p>
    <w:p>
      <w:pPr>
        <w:pStyle w:val="ListBullet"/>
        <w:ind w:left="850"/>
        <w:jc w:val="both"/>
      </w:pPr>
      <w:r>
        <w:rPr>
          <w:rFonts w:ascii="Times New Roman" w:hAnsi="Times New Roman"/>
          <w:sz w:val="24"/>
        </w:rPr>
        <w:t>Portal del Representante para registro y consulta de estudiantes hijos.</w:t>
      </w:r>
    </w:p>
    <w:p>
      <w:pPr>
        <w:pStyle w:val="ListBullet"/>
        <w:ind w:left="850"/>
        <w:jc w:val="both"/>
      </w:pPr>
      <w:r>
        <w:rPr>
          <w:rFonts w:ascii="Times New Roman" w:hAnsi="Times New Roman"/>
          <w:sz w:val="24"/>
        </w:rPr>
        <w:t>Protección frente a ataques comunes mediante Flask-Talisman y Flask-Limiter.</w:t>
      </w:r>
    </w:p>
    <w:p>
      <w:pPr>
        <w:pStyle w:val="ListBullet"/>
        <w:ind w:left="850"/>
        <w:jc w:val="both"/>
      </w:pPr>
      <w:r>
        <w:rPr>
          <w:rFonts w:ascii="Times New Roman" w:hAnsi="Times New Roman"/>
          <w:sz w:val="24"/>
        </w:rPr>
        <w:t>Disponibilidad de la aplicación como PWA instalable.</w:t>
      </w:r>
    </w:p>
    <w:p>
      <w:pPr>
        <w:pStyle w:val="ListBullet"/>
        <w:ind w:left="850"/>
        <w:jc w:val="both"/>
      </w:pPr>
      <w:r>
        <w:rPr>
          <w:rFonts w:ascii="Times New Roman" w:hAnsi="Times New Roman"/>
          <w:sz w:val="24"/>
        </w:rPr>
        <w:t>Dashboards con métricas clave para la toma de decisiones de la dirección.</w:t>
      </w:r>
    </w:p>
    <w:p>
      <w:pPr>
        <w:pStyle w:val="Heading4"/>
      </w:pPr>
      <w:r>
        <w:t>Arquitectura del Sistema</w:t>
      </w:r>
    </w:p>
    <w:p>
      <w:pPr>
        <w:jc w:val="both"/>
      </w:pPr>
      <w:r>
        <w:rPr>
          <w:rFonts w:ascii="Times New Roman" w:hAnsi="Times New Roman"/>
          <w:b w:val="0"/>
          <w:sz w:val="24"/>
        </w:rPr>
        <w:t>El sistema fue desarrollado siguiendo una arquitectura de tres capas:</w:t>
      </w:r>
    </w:p>
    <w:p>
      <w:pPr>
        <w:jc w:val="both"/>
      </w:pPr>
      <w:r>
        <w:rPr>
          <w:rFonts w:ascii="Times New Roman" w:hAnsi="Times New Roman"/>
          <w:b w:val="0"/>
          <w:sz w:val="24"/>
        </w:rPr>
        <w:t>Capa de Presentación: HTML5, CSS3, JavaScript, Font Awesome, plantillas Flask/Jinja2 y PWA (manifest.json y sw.js) para la interacción con el usuario.</w:t>
      </w:r>
    </w:p>
    <w:p>
      <w:pPr>
        <w:jc w:val="both"/>
      </w:pPr>
      <w:r>
        <w:rPr>
          <w:rFonts w:ascii="Times New Roman" w:hAnsi="Times New Roman"/>
          <w:b w:val="0"/>
          <w:sz w:val="24"/>
        </w:rPr>
        <w:t>Capa de Lógica: Aplicación Flask con vistas (Blueprints), formularios, modelos ORM SQLAlchemy, autenticación con bcrypt, Flask-CORS, Flask-Talisman y Flask-Limiter.</w:t>
      </w:r>
    </w:p>
    <w:p>
      <w:pPr>
        <w:jc w:val="both"/>
      </w:pPr>
      <w:r>
        <w:rPr>
          <w:rFonts w:ascii="Times New Roman" w:hAnsi="Times New Roman"/>
          <w:b w:val="0"/>
          <w:sz w:val="24"/>
        </w:rPr>
        <w:t>Capa de Datos: Base de datos SQLite (test.db), accedida mediante SQLAlchemy 2.0, con 20 tablas que modelan la gestión escolar y el registro de auditoría.</w:t>
      </w:r>
    </w:p>
    <w:p>
      <w:pPr>
        <w:pStyle w:val="Heading4"/>
      </w:pPr>
      <w:r>
        <w:t>Estructura de la Base de Datos</w:t>
      </w:r>
    </w:p>
    <w:p>
      <w:pPr>
        <w:jc w:val="both"/>
      </w:pPr>
      <w:r>
        <w:rPr>
          <w:rFonts w:ascii="Times New Roman" w:hAnsi="Times New Roman"/>
          <w:b w:val="0"/>
          <w:sz w:val="24"/>
        </w:rPr>
        <w:t>La base de datos del sistema está compuesta por las siguientes tablas principales: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Entidad</w:t>
            </w:r>
          </w:p>
        </w:tc>
        <w:tc>
          <w:tcPr>
            <w:tcW w:type="dxa" w:w="2880"/>
          </w:tcPr>
          <w:p>
            <w:pPr>
              <w:jc w:val="center"/>
            </w:pPr>
            <w:r>
              <w:rPr>
                <w:rFonts w:ascii="Times New Roman" w:hAnsi="Times New Roman"/>
                <w:b/>
                <w:sz w:val="22"/>
              </w:rPr>
              <w:t>Tabla BD</w:t>
            </w:r>
          </w:p>
        </w:tc>
        <w:tc>
          <w:tcPr>
            <w:tcW w:type="dxa" w:w="2880"/>
          </w:tcPr>
          <w:p>
            <w:pPr>
              <w:jc w:val="center"/>
            </w:pPr>
            <w:r>
              <w:rPr>
                <w:rFonts w:ascii="Times New Roman" w:hAnsi="Times New Roman"/>
                <w:b/>
                <w:sz w:val="22"/>
              </w:rPr>
              <w:t>Campos Principales</w:t>
            </w:r>
          </w:p>
        </w:tc>
      </w:tr>
      <w:tr>
        <w:tc>
          <w:tcPr>
            <w:tcW w:type="dxa" w:w="2880"/>
          </w:tcPr>
          <w:p>
            <w:pPr>
              <w:jc w:val="left"/>
            </w:pPr>
            <w:r>
              <w:rPr>
                <w:rFonts w:ascii="Times New Roman" w:hAnsi="Times New Roman"/>
                <w:sz w:val="22"/>
              </w:rPr>
              <w:t>Usuario</w:t>
            </w:r>
          </w:p>
        </w:tc>
        <w:tc>
          <w:tcPr>
            <w:tcW w:type="dxa" w:w="2880"/>
          </w:tcPr>
          <w:p>
            <w:pPr>
              <w:jc w:val="left"/>
            </w:pPr>
            <w:r>
              <w:rPr>
                <w:rFonts w:ascii="Times New Roman" w:hAnsi="Times New Roman"/>
                <w:sz w:val="22"/>
              </w:rPr>
              <w:t>USUARIO</w:t>
            </w:r>
          </w:p>
        </w:tc>
        <w:tc>
          <w:tcPr>
            <w:tcW w:type="dxa" w:w="2880"/>
          </w:tcPr>
          <w:p>
            <w:pPr>
              <w:jc w:val="left"/>
            </w:pPr>
            <w:r>
              <w:rPr>
                <w:rFonts w:ascii="Times New Roman" w:hAnsi="Times New Roman"/>
                <w:sz w:val="22"/>
              </w:rPr>
              <w:t>Usuario, contraseña (bcrypt), rol</w:t>
            </w:r>
          </w:p>
        </w:tc>
      </w:tr>
      <w:tr>
        <w:tc>
          <w:tcPr>
            <w:tcW w:type="dxa" w:w="2880"/>
          </w:tcPr>
          <w:p>
            <w:pPr>
              <w:jc w:val="left"/>
            </w:pPr>
            <w:r>
              <w:rPr>
                <w:rFonts w:ascii="Times New Roman" w:hAnsi="Times New Roman"/>
                <w:sz w:val="22"/>
              </w:rPr>
              <w:t>Pais</w:t>
            </w:r>
          </w:p>
        </w:tc>
        <w:tc>
          <w:tcPr>
            <w:tcW w:type="dxa" w:w="2880"/>
          </w:tcPr>
          <w:p>
            <w:pPr>
              <w:jc w:val="left"/>
            </w:pPr>
            <w:r>
              <w:rPr>
                <w:rFonts w:ascii="Times New Roman" w:hAnsi="Times New Roman"/>
                <w:sz w:val="22"/>
              </w:rPr>
              <w:t>PAIS</w:t>
            </w:r>
          </w:p>
        </w:tc>
        <w:tc>
          <w:tcPr>
            <w:tcW w:type="dxa" w:w="2880"/>
          </w:tcPr>
          <w:p>
            <w:pPr>
              <w:jc w:val="left"/>
            </w:pPr>
            <w:r>
              <w:rPr>
                <w:rFonts w:ascii="Times New Roman" w:hAnsi="Times New Roman"/>
                <w:sz w:val="22"/>
              </w:rPr>
              <w:t>Países (Venezuela precargado)</w:t>
            </w:r>
          </w:p>
        </w:tc>
      </w:tr>
      <w:tr>
        <w:tc>
          <w:tcPr>
            <w:tcW w:type="dxa" w:w="2880"/>
          </w:tcPr>
          <w:p>
            <w:pPr>
              <w:jc w:val="left"/>
            </w:pPr>
            <w:r>
              <w:rPr>
                <w:rFonts w:ascii="Times New Roman" w:hAnsi="Times New Roman"/>
                <w:sz w:val="22"/>
              </w:rPr>
              <w:t>Estado</w:t>
            </w:r>
          </w:p>
        </w:tc>
        <w:tc>
          <w:tcPr>
            <w:tcW w:type="dxa" w:w="2880"/>
          </w:tcPr>
          <w:p>
            <w:pPr>
              <w:jc w:val="left"/>
            </w:pPr>
            <w:r>
              <w:rPr>
                <w:rFonts w:ascii="Times New Roman" w:hAnsi="Times New Roman"/>
                <w:sz w:val="22"/>
              </w:rPr>
              <w:t>ESTADO</w:t>
            </w:r>
          </w:p>
        </w:tc>
        <w:tc>
          <w:tcPr>
            <w:tcW w:type="dxa" w:w="2880"/>
          </w:tcPr>
          <w:p>
            <w:pPr>
              <w:jc w:val="left"/>
            </w:pPr>
            <w:r>
              <w:rPr>
                <w:rFonts w:ascii="Times New Roman" w:hAnsi="Times New Roman"/>
                <w:sz w:val="22"/>
              </w:rPr>
              <w:t>Estados (Distrito Capital)</w:t>
            </w:r>
          </w:p>
        </w:tc>
      </w:tr>
      <w:tr>
        <w:tc>
          <w:tcPr>
            <w:tcW w:type="dxa" w:w="2880"/>
          </w:tcPr>
          <w:p>
            <w:pPr>
              <w:jc w:val="left"/>
            </w:pPr>
            <w:r>
              <w:rPr>
                <w:rFonts w:ascii="Times New Roman" w:hAnsi="Times New Roman"/>
                <w:sz w:val="22"/>
              </w:rPr>
              <w:t>Ciudad</w:t>
            </w:r>
          </w:p>
        </w:tc>
        <w:tc>
          <w:tcPr>
            <w:tcW w:type="dxa" w:w="2880"/>
          </w:tcPr>
          <w:p>
            <w:pPr>
              <w:jc w:val="left"/>
            </w:pPr>
            <w:r>
              <w:rPr>
                <w:rFonts w:ascii="Times New Roman" w:hAnsi="Times New Roman"/>
                <w:sz w:val="22"/>
              </w:rPr>
              <w:t>CIUDAD</w:t>
            </w:r>
          </w:p>
        </w:tc>
        <w:tc>
          <w:tcPr>
            <w:tcW w:type="dxa" w:w="2880"/>
          </w:tcPr>
          <w:p>
            <w:pPr>
              <w:jc w:val="left"/>
            </w:pPr>
            <w:r>
              <w:rPr>
                <w:rFonts w:ascii="Times New Roman" w:hAnsi="Times New Roman"/>
                <w:sz w:val="22"/>
              </w:rPr>
              <w:t>Ciudades (Caracas)</w:t>
            </w:r>
          </w:p>
        </w:tc>
      </w:tr>
      <w:tr>
        <w:tc>
          <w:tcPr>
            <w:tcW w:type="dxa" w:w="2880"/>
          </w:tcPr>
          <w:p>
            <w:pPr>
              <w:jc w:val="left"/>
            </w:pPr>
            <w:r>
              <w:rPr>
                <w:rFonts w:ascii="Times New Roman" w:hAnsi="Times New Roman"/>
                <w:sz w:val="22"/>
              </w:rPr>
              <w:t>Representante</w:t>
            </w:r>
          </w:p>
        </w:tc>
        <w:tc>
          <w:tcPr>
            <w:tcW w:type="dxa" w:w="2880"/>
          </w:tcPr>
          <w:p>
            <w:pPr>
              <w:jc w:val="left"/>
            </w:pPr>
            <w:r>
              <w:rPr>
                <w:rFonts w:ascii="Times New Roman" w:hAnsi="Times New Roman"/>
                <w:sz w:val="22"/>
              </w:rPr>
              <w:t>REPRESENTANTE</w:t>
            </w:r>
          </w:p>
        </w:tc>
        <w:tc>
          <w:tcPr>
            <w:tcW w:type="dxa" w:w="2880"/>
          </w:tcPr>
          <w:p>
            <w:pPr>
              <w:jc w:val="left"/>
            </w:pPr>
            <w:r>
              <w:rPr>
                <w:rFonts w:ascii="Times New Roman" w:hAnsi="Times New Roman"/>
                <w:sz w:val="22"/>
              </w:rPr>
              <w:t>Datos del representante legal</w:t>
            </w:r>
          </w:p>
        </w:tc>
      </w:tr>
      <w:tr>
        <w:tc>
          <w:tcPr>
            <w:tcW w:type="dxa" w:w="2880"/>
          </w:tcPr>
          <w:p>
            <w:pPr>
              <w:jc w:val="left"/>
            </w:pPr>
            <w:r>
              <w:rPr>
                <w:rFonts w:ascii="Times New Roman" w:hAnsi="Times New Roman"/>
                <w:sz w:val="22"/>
              </w:rPr>
              <w:t>Estudiante</w:t>
            </w:r>
          </w:p>
        </w:tc>
        <w:tc>
          <w:tcPr>
            <w:tcW w:type="dxa" w:w="2880"/>
          </w:tcPr>
          <w:p>
            <w:pPr>
              <w:jc w:val="left"/>
            </w:pPr>
            <w:r>
              <w:rPr>
                <w:rFonts w:ascii="Times New Roman" w:hAnsi="Times New Roman"/>
                <w:sz w:val="22"/>
              </w:rPr>
              <w:t>ESTUDIANTE</w:t>
            </w:r>
          </w:p>
        </w:tc>
        <w:tc>
          <w:tcPr>
            <w:tcW w:type="dxa" w:w="2880"/>
          </w:tcPr>
          <w:p>
            <w:pPr>
              <w:jc w:val="left"/>
            </w:pPr>
            <w:r>
              <w:rPr>
                <w:rFonts w:ascii="Times New Roman" w:hAnsi="Times New Roman"/>
                <w:sz w:val="22"/>
              </w:rPr>
              <w:t>Datos del estudiante</w:t>
            </w:r>
          </w:p>
        </w:tc>
      </w:tr>
      <w:tr>
        <w:tc>
          <w:tcPr>
            <w:tcW w:type="dxa" w:w="2880"/>
          </w:tcPr>
          <w:p>
            <w:pPr>
              <w:jc w:val="left"/>
            </w:pPr>
            <w:r>
              <w:rPr>
                <w:rFonts w:ascii="Times New Roman" w:hAnsi="Times New Roman"/>
                <w:sz w:val="22"/>
              </w:rPr>
              <w:t>Familiar</w:t>
            </w:r>
          </w:p>
        </w:tc>
        <w:tc>
          <w:tcPr>
            <w:tcW w:type="dxa" w:w="2880"/>
          </w:tcPr>
          <w:p>
            <w:pPr>
              <w:jc w:val="left"/>
            </w:pPr>
            <w:r>
              <w:rPr>
                <w:rFonts w:ascii="Times New Roman" w:hAnsi="Times New Roman"/>
                <w:sz w:val="22"/>
              </w:rPr>
              <w:t>FAMILIAR</w:t>
            </w:r>
          </w:p>
        </w:tc>
        <w:tc>
          <w:tcPr>
            <w:tcW w:type="dxa" w:w="2880"/>
          </w:tcPr>
          <w:p>
            <w:pPr>
              <w:jc w:val="left"/>
            </w:pPr>
            <w:r>
              <w:rPr>
                <w:rFonts w:ascii="Times New Roman" w:hAnsi="Times New Roman"/>
                <w:sz w:val="22"/>
              </w:rPr>
              <w:t>Relación familiar representante-estudiante</w:t>
            </w:r>
          </w:p>
        </w:tc>
      </w:tr>
      <w:tr>
        <w:tc>
          <w:tcPr>
            <w:tcW w:type="dxa" w:w="2880"/>
          </w:tcPr>
          <w:p>
            <w:pPr>
              <w:jc w:val="left"/>
            </w:pPr>
            <w:r>
              <w:rPr>
                <w:rFonts w:ascii="Times New Roman" w:hAnsi="Times New Roman"/>
                <w:sz w:val="22"/>
              </w:rPr>
              <w:t>AnoEscolar</w:t>
            </w:r>
          </w:p>
        </w:tc>
        <w:tc>
          <w:tcPr>
            <w:tcW w:type="dxa" w:w="2880"/>
          </w:tcPr>
          <w:p>
            <w:pPr>
              <w:jc w:val="left"/>
            </w:pPr>
            <w:r>
              <w:rPr>
                <w:rFonts w:ascii="Times New Roman" w:hAnsi="Times New Roman"/>
                <w:sz w:val="22"/>
              </w:rPr>
              <w:t>ANO_ESCOLAR</w:t>
            </w:r>
          </w:p>
        </w:tc>
        <w:tc>
          <w:tcPr>
            <w:tcW w:type="dxa" w:w="2880"/>
          </w:tcPr>
          <w:p>
            <w:pPr>
              <w:jc w:val="left"/>
            </w:pPr>
            <w:r>
              <w:rPr>
                <w:rFonts w:ascii="Times New Roman" w:hAnsi="Times New Roman"/>
                <w:sz w:val="22"/>
              </w:rPr>
              <w:t>Período escolar (2025-2026 activo)</w:t>
            </w:r>
          </w:p>
        </w:tc>
      </w:tr>
      <w:tr>
        <w:tc>
          <w:tcPr>
            <w:tcW w:type="dxa" w:w="2880"/>
          </w:tcPr>
          <w:p>
            <w:pPr>
              <w:jc w:val="left"/>
            </w:pPr>
            <w:r>
              <w:rPr>
                <w:rFonts w:ascii="Times New Roman" w:hAnsi="Times New Roman"/>
                <w:sz w:val="22"/>
              </w:rPr>
              <w:t>Grado</w:t>
            </w:r>
          </w:p>
        </w:tc>
        <w:tc>
          <w:tcPr>
            <w:tcW w:type="dxa" w:w="2880"/>
          </w:tcPr>
          <w:p>
            <w:pPr>
              <w:jc w:val="left"/>
            </w:pPr>
            <w:r>
              <w:rPr>
                <w:rFonts w:ascii="Times New Roman" w:hAnsi="Times New Roman"/>
                <w:sz w:val="22"/>
              </w:rPr>
              <w:t>GRADO</w:t>
            </w:r>
          </w:p>
        </w:tc>
        <w:tc>
          <w:tcPr>
            <w:tcW w:type="dxa" w:w="2880"/>
          </w:tcPr>
          <w:p>
            <w:pPr>
              <w:jc w:val="left"/>
            </w:pPr>
            <w:r>
              <w:rPr>
                <w:rFonts w:ascii="Times New Roman" w:hAnsi="Times New Roman"/>
                <w:sz w:val="22"/>
              </w:rPr>
              <w:t>Grados 1er a 5to Año</w:t>
            </w:r>
          </w:p>
        </w:tc>
      </w:tr>
      <w:tr>
        <w:tc>
          <w:tcPr>
            <w:tcW w:type="dxa" w:w="2880"/>
          </w:tcPr>
          <w:p>
            <w:pPr>
              <w:jc w:val="left"/>
            </w:pPr>
            <w:r>
              <w:rPr>
                <w:rFonts w:ascii="Times New Roman" w:hAnsi="Times New Roman"/>
                <w:sz w:val="22"/>
              </w:rPr>
              <w:t>Inscripcion</w:t>
            </w:r>
          </w:p>
        </w:tc>
        <w:tc>
          <w:tcPr>
            <w:tcW w:type="dxa" w:w="2880"/>
          </w:tcPr>
          <w:p>
            <w:pPr>
              <w:jc w:val="left"/>
            </w:pPr>
            <w:r>
              <w:rPr>
                <w:rFonts w:ascii="Times New Roman" w:hAnsi="Times New Roman"/>
                <w:sz w:val="22"/>
              </w:rPr>
              <w:t>INSCRIPCION</w:t>
            </w:r>
          </w:p>
        </w:tc>
        <w:tc>
          <w:tcPr>
            <w:tcW w:type="dxa" w:w="2880"/>
          </w:tcPr>
          <w:p>
            <w:pPr>
              <w:jc w:val="left"/>
            </w:pPr>
            <w:r>
              <w:rPr>
                <w:rFonts w:ascii="Times New Roman" w:hAnsi="Times New Roman"/>
                <w:sz w:val="22"/>
              </w:rPr>
              <w:t>Matrícula, estado, fecha_retiro, lapso, motivo</w:t>
            </w:r>
          </w:p>
        </w:tc>
      </w:tr>
      <w:tr>
        <w:tc>
          <w:tcPr>
            <w:tcW w:type="dxa" w:w="2880"/>
          </w:tcPr>
          <w:p>
            <w:pPr>
              <w:jc w:val="left"/>
            </w:pPr>
            <w:r>
              <w:rPr>
                <w:rFonts w:ascii="Times New Roman" w:hAnsi="Times New Roman"/>
                <w:sz w:val="22"/>
              </w:rPr>
              <w:t>Noticia</w:t>
            </w:r>
          </w:p>
        </w:tc>
        <w:tc>
          <w:tcPr>
            <w:tcW w:type="dxa" w:w="2880"/>
          </w:tcPr>
          <w:p>
            <w:pPr>
              <w:jc w:val="left"/>
            </w:pPr>
            <w:r>
              <w:rPr>
                <w:rFonts w:ascii="Times New Roman" w:hAnsi="Times New Roman"/>
                <w:sz w:val="22"/>
              </w:rPr>
              <w:t>NOTICIA</w:t>
            </w:r>
          </w:p>
        </w:tc>
        <w:tc>
          <w:tcPr>
            <w:tcW w:type="dxa" w:w="2880"/>
          </w:tcPr>
          <w:p>
            <w:pPr>
              <w:jc w:val="left"/>
            </w:pPr>
            <w:r>
              <w:rPr>
                <w:rFonts w:ascii="Times New Roman" w:hAnsi="Times New Roman"/>
                <w:sz w:val="22"/>
              </w:rPr>
              <w:t>Noticias del sitio web</w:t>
            </w:r>
          </w:p>
        </w:tc>
      </w:tr>
      <w:tr>
        <w:tc>
          <w:tcPr>
            <w:tcW w:type="dxa" w:w="2880"/>
          </w:tcPr>
          <w:p>
            <w:pPr>
              <w:jc w:val="left"/>
            </w:pPr>
            <w:r>
              <w:rPr>
                <w:rFonts w:ascii="Times New Roman" w:hAnsi="Times New Roman"/>
                <w:sz w:val="22"/>
              </w:rPr>
              <w:t>ProgramaAcademico</w:t>
            </w:r>
          </w:p>
        </w:tc>
        <w:tc>
          <w:tcPr>
            <w:tcW w:type="dxa" w:w="2880"/>
          </w:tcPr>
          <w:p>
            <w:pPr>
              <w:jc w:val="left"/>
            </w:pPr>
            <w:r>
              <w:rPr>
                <w:rFonts w:ascii="Times New Roman" w:hAnsi="Times New Roman"/>
                <w:sz w:val="22"/>
              </w:rPr>
              <w:t>PROGRAMA_ACADEMICO</w:t>
            </w:r>
          </w:p>
        </w:tc>
        <w:tc>
          <w:tcPr>
            <w:tcW w:type="dxa" w:w="2880"/>
          </w:tcPr>
          <w:p>
            <w:pPr>
              <w:jc w:val="left"/>
            </w:pPr>
            <w:r>
              <w:rPr>
                <w:rFonts w:ascii="Times New Roman" w:hAnsi="Times New Roman"/>
                <w:sz w:val="22"/>
              </w:rPr>
              <w:t>Programas (Inicial, Primaria, Media, Especial, Docente)</w:t>
            </w:r>
          </w:p>
        </w:tc>
      </w:tr>
      <w:tr>
        <w:tc>
          <w:tcPr>
            <w:tcW w:type="dxa" w:w="2880"/>
          </w:tcPr>
          <w:p>
            <w:pPr>
              <w:jc w:val="left"/>
            </w:pPr>
            <w:r>
              <w:rPr>
                <w:rFonts w:ascii="Times New Roman" w:hAnsi="Times New Roman"/>
                <w:sz w:val="22"/>
              </w:rPr>
              <w:t>Galeria</w:t>
            </w:r>
          </w:p>
        </w:tc>
        <w:tc>
          <w:tcPr>
            <w:tcW w:type="dxa" w:w="2880"/>
          </w:tcPr>
          <w:p>
            <w:pPr>
              <w:jc w:val="left"/>
            </w:pPr>
            <w:r>
              <w:rPr>
                <w:rFonts w:ascii="Times New Roman" w:hAnsi="Times New Roman"/>
                <w:sz w:val="22"/>
              </w:rPr>
              <w:t>GALERIA</w:t>
            </w:r>
          </w:p>
        </w:tc>
        <w:tc>
          <w:tcPr>
            <w:tcW w:type="dxa" w:w="2880"/>
          </w:tcPr>
          <w:p>
            <w:pPr>
              <w:jc w:val="left"/>
            </w:pPr>
            <w:r>
              <w:rPr>
                <w:rFonts w:ascii="Times New Roman" w:hAnsi="Times New Roman"/>
                <w:sz w:val="22"/>
              </w:rPr>
              <w:t>Imágenes de la galería institucional</w:t>
            </w:r>
          </w:p>
        </w:tc>
      </w:tr>
      <w:tr>
        <w:tc>
          <w:tcPr>
            <w:tcW w:type="dxa" w:w="2880"/>
          </w:tcPr>
          <w:p>
            <w:pPr>
              <w:jc w:val="left"/>
            </w:pPr>
            <w:r>
              <w:rPr>
                <w:rFonts w:ascii="Times New Roman" w:hAnsi="Times New Roman"/>
                <w:sz w:val="22"/>
              </w:rPr>
              <w:t>SiteConfig</w:t>
            </w:r>
          </w:p>
        </w:tc>
        <w:tc>
          <w:tcPr>
            <w:tcW w:type="dxa" w:w="2880"/>
          </w:tcPr>
          <w:p>
            <w:pPr>
              <w:jc w:val="left"/>
            </w:pPr>
            <w:r>
              <w:rPr>
                <w:rFonts w:ascii="Times New Roman" w:hAnsi="Times New Roman"/>
                <w:sz w:val="22"/>
              </w:rPr>
              <w:t>SITE_CONFIG</w:t>
            </w:r>
          </w:p>
        </w:tc>
        <w:tc>
          <w:tcPr>
            <w:tcW w:type="dxa" w:w="2880"/>
          </w:tcPr>
          <w:p>
            <w:pPr>
              <w:jc w:val="left"/>
            </w:pPr>
            <w:r>
              <w:rPr>
                <w:rFonts w:ascii="Times New Roman" w:hAnsi="Times New Roman"/>
                <w:sz w:val="22"/>
              </w:rPr>
              <w:t>Configuración del sitio web</w:t>
            </w:r>
          </w:p>
        </w:tc>
      </w:tr>
      <w:tr>
        <w:tc>
          <w:tcPr>
            <w:tcW w:type="dxa" w:w="2880"/>
          </w:tcPr>
          <w:p>
            <w:pPr>
              <w:jc w:val="left"/>
            </w:pPr>
            <w:r>
              <w:rPr>
                <w:rFonts w:ascii="Times New Roman" w:hAnsi="Times New Roman"/>
                <w:sz w:val="22"/>
              </w:rPr>
              <w:t>REGISTRO_AUDITORIA</w:t>
            </w:r>
          </w:p>
        </w:tc>
        <w:tc>
          <w:tcPr>
            <w:tcW w:type="dxa" w:w="2880"/>
          </w:tcPr>
          <w:p>
            <w:pPr>
              <w:jc w:val="left"/>
            </w:pPr>
            <w:r>
              <w:rPr>
                <w:rFonts w:ascii="Times New Roman" w:hAnsi="Times New Roman"/>
                <w:sz w:val="22"/>
              </w:rPr>
              <w:t>REGISTRO_AUDITORIA</w:t>
            </w:r>
          </w:p>
        </w:tc>
        <w:tc>
          <w:tcPr>
            <w:tcW w:type="dxa" w:w="2880"/>
          </w:tcPr>
          <w:p>
            <w:pPr>
              <w:jc w:val="left"/>
            </w:pPr>
            <w:r>
              <w:rPr>
                <w:rFonts w:ascii="Times New Roman" w:hAnsi="Times New Roman"/>
                <w:sz w:val="22"/>
              </w:rPr>
              <w:t>Log de actividades del sistema</w:t>
            </w:r>
          </w:p>
        </w:tc>
      </w:tr>
    </w:tbl>
    <w:p>
      <w:pPr>
        <w:pStyle w:val="Heading4"/>
      </w:pPr>
      <w:r>
        <w:t>Descripción de los Módulos del Sistema</w:t>
      </w:r>
    </w:p>
    <w:p>
      <w:pPr>
        <w:jc w:val="both"/>
      </w:pPr>
      <w:r>
        <w:rPr>
          <w:rFonts w:ascii="Times New Roman" w:hAnsi="Times New Roman"/>
          <w:b w:val="0"/>
          <w:sz w:val="24"/>
        </w:rPr>
        <w:t>A continuación se describen detalladamente los módulos que componen el sistema:</w:t>
      </w:r>
    </w:p>
    <w:p>
      <w:pPr>
        <w:pStyle w:val="Heading4"/>
      </w:pPr>
      <w:r>
        <w:t>Módulo 1: Autenticación / Login</w:t>
      </w:r>
    </w:p>
    <w:p>
      <w:pPr>
        <w:jc w:val="both"/>
      </w:pPr>
      <w:r>
        <w:rPr>
          <w:rFonts w:ascii="Times New Roman" w:hAnsi="Times New Roman"/>
          <w:b w:val="0"/>
          <w:sz w:val="24"/>
        </w:rPr>
        <w:t>Página de inicio de sesión segura para el personal autorizado. Las contraseñas se almacenan con hash bcrypt. El acceso está protegido por Flask-Limiter para evitar ataques de fuerza bruta y por Flask-Talisman que impone cabeceras de seguridad y una Content Security Policy.</w:t>
      </w:r>
    </w:p>
    <w:p>
      <w:pPr>
        <w:pStyle w:val="Heading4"/>
      </w:pPr>
      <w:r>
        <w:t>Módulo 2: Gestión de Usuarios</w:t>
      </w:r>
    </w:p>
    <w:p>
      <w:pPr>
        <w:jc w:val="both"/>
      </w:pPr>
      <w:r>
        <w:rPr>
          <w:rFonts w:ascii="Times New Roman" w:hAnsi="Times New Roman"/>
          <w:b w:val="0"/>
          <w:sz w:val="24"/>
        </w:rPr>
        <w:t>Permite administrar las cuentas del sistema con dos roles: administrador y secretario. El usuario administrador puede crear, editar y desactivar cuentas, además de gestionar el año escolar y la configuración general.</w:t>
      </w:r>
    </w:p>
    <w:p>
      <w:pPr>
        <w:pStyle w:val="Heading4"/>
      </w:pPr>
      <w:r>
        <w:t>Módulo 3: Año Escolar</w:t>
      </w:r>
    </w:p>
    <w:p>
      <w:pPr>
        <w:jc w:val="both"/>
      </w:pPr>
      <w:r>
        <w:rPr>
          <w:rFonts w:ascii="Times New Roman" w:hAnsi="Times New Roman"/>
          <w:b w:val="0"/>
          <w:sz w:val="24"/>
        </w:rPr>
        <w:t>Gestión de los períodos escolares. Se precarga el Año Escolar 2025-2026 como ACTIVO, sobre el cual se registran las inscripciones y matrículas.</w:t>
      </w:r>
    </w:p>
    <w:p>
      <w:pPr>
        <w:pStyle w:val="Heading4"/>
      </w:pPr>
      <w:r>
        <w:t>Módulo 4: Estudiantes</w:t>
      </w:r>
    </w:p>
    <w:p>
      <w:pPr>
        <w:jc w:val="both"/>
      </w:pPr>
      <w:r>
        <w:rPr>
          <w:rFonts w:ascii="Times New Roman" w:hAnsi="Times New Roman"/>
          <w:b w:val="0"/>
          <w:sz w:val="24"/>
        </w:rPr>
        <w:t>Registro, listado y consulta de estudiantes. Incluye datos personales, grado, año escolar y la asociación con su representante. Soporta búsqueda y filtros.</w:t>
      </w:r>
    </w:p>
    <w:p>
      <w:pPr>
        <w:pStyle w:val="Heading4"/>
      </w:pPr>
      <w:r>
        <w:t>Módulo 5: Representantes</w:t>
      </w:r>
    </w:p>
    <w:p>
      <w:pPr>
        <w:jc w:val="both"/>
      </w:pPr>
      <w:r>
        <w:rPr>
          <w:rFonts w:ascii="Times New Roman" w:hAnsi="Times New Roman"/>
          <w:b w:val="0"/>
          <w:sz w:val="24"/>
        </w:rPr>
        <w:t>Registro, listado y consulta de los representantes legales. Permite asociar múltiples estudiantes a un representante mediante la tabla Familiar y consultar la información de sus hijos.</w:t>
      </w:r>
    </w:p>
    <w:p>
      <w:pPr>
        <w:pStyle w:val="Heading4"/>
      </w:pPr>
      <w:r>
        <w:t>Módulo 6: Matrícula / Inscripción</w:t>
      </w:r>
    </w:p>
    <w:p>
      <w:pPr>
        <w:jc w:val="both"/>
      </w:pPr>
      <w:r>
        <w:rPr>
          <w:rFonts w:ascii="Times New Roman" w:hAnsi="Times New Roman"/>
          <w:b w:val="0"/>
          <w:sz w:val="24"/>
        </w:rPr>
        <w:t>Gestiona la inscripción de un estudiante a un grado en un año escolar determinado. Registra el estado de la inscripción, la fecha de retiro, el lapso de registro y el motivo de retiro cuando aplique, permitiendo llevar el control de la matrícula.</w:t>
      </w:r>
    </w:p>
    <w:p>
      <w:pPr>
        <w:pStyle w:val="Heading4"/>
      </w:pPr>
      <w:r>
        <w:t>Módulo 7: Plantillas de Documentos</w:t>
      </w:r>
    </w:p>
    <w:p>
      <w:pPr>
        <w:jc w:val="both"/>
      </w:pPr>
      <w:r>
        <w:rPr>
          <w:rFonts w:ascii="Times New Roman" w:hAnsi="Times New Roman"/>
          <w:b w:val="0"/>
          <w:sz w:val="24"/>
        </w:rPr>
        <w:t>Generación de documentos institucionales (constancias, certificados, etc.) utilizando python-docx a partir de las plantillas definidas.</w:t>
      </w:r>
    </w:p>
    <w:p>
      <w:pPr>
        <w:pStyle w:val="Heading4"/>
      </w:pPr>
      <w:r>
        <w:t>Módulo 8: Administración del Sitio Web</w:t>
      </w:r>
    </w:p>
    <w:p>
      <w:pPr>
        <w:jc w:val="both"/>
      </w:pPr>
      <w:r>
        <w:rPr>
          <w:rFonts w:ascii="Times New Roman" w:hAnsi="Times New Roman"/>
          <w:b w:val="0"/>
          <w:sz w:val="24"/>
        </w:rPr>
        <w:t>Permite administrar el contenido público: Noticias, Programas Académicos, Galería de imágenes y la Configuración del sitio (SiteConfig).</w:t>
      </w:r>
    </w:p>
    <w:p>
      <w:pPr>
        <w:pStyle w:val="Heading4"/>
      </w:pPr>
      <w:r>
        <w:t>Módulo 9: Seguridad y Auditoría</w:t>
      </w:r>
    </w:p>
    <w:p>
      <w:pPr>
        <w:jc w:val="both"/>
      </w:pPr>
      <w:r>
        <w:rPr>
          <w:rFonts w:ascii="Times New Roman" w:hAnsi="Times New Roman"/>
          <w:b w:val="0"/>
          <w:sz w:val="24"/>
        </w:rPr>
        <w:t>Control de acceso basado en roles (administrador, secretario) y registro de todas las actividades críticas en la tabla REGISTRO_AUDITORIA, lo que garantiza la trazabilidad de los cambios realizados en el sistema.</w:t>
      </w:r>
    </w:p>
    <w:p>
      <w:pPr>
        <w:pStyle w:val="Heading1"/>
      </w:pPr>
      <w:r>
        <w:t>CAPÍTULO IV</w:t>
      </w:r>
    </w:p>
    <w:p>
      <w:pPr>
        <w:pStyle w:val="Heading2"/>
      </w:pPr>
      <w:r>
        <w:t>CONCLUSIONES Y RECOMENDACIONES</w:t>
      </w:r>
    </w:p>
    <w:p>
      <w:pPr>
        <w:pStyle w:val="Heading3"/>
      </w:pPr>
      <w:r>
        <w:t>4.1. Conclusiones</w:t>
      </w:r>
    </w:p>
    <w:p>
      <w:pPr>
        <w:jc w:val="both"/>
      </w:pPr>
      <w:r>
        <w:rPr>
          <w:rFonts w:ascii="Times New Roman" w:hAnsi="Times New Roman"/>
          <w:b w:val="0"/>
          <w:sz w:val="24"/>
        </w:rPr>
        <w:t>La ejecución de las prácticas profesionales en la U.E. Dr. José Manuel Cova Maza permitió aplicar los conocimientos adquiridos en la carrera de Ingeniería de Sistemas para solucionar una necesidad real de la institución: la automatización de sus procesos de inscripción y administración escolar.</w:t>
      </w:r>
    </w:p>
    <w:p>
      <w:pPr>
        <w:jc w:val="both"/>
      </w:pPr>
      <w:r>
        <w:rPr>
          <w:rFonts w:ascii="Times New Roman" w:hAnsi="Times New Roman"/>
          <w:b w:val="0"/>
          <w:sz w:val="24"/>
        </w:rPr>
        <w:t>El sistema INSCRIB SYSTEM, desarrollado con Flask, SQLAlchemy, SQLite y tecnologías open source, cumple con los objetivos planteados, ofreciendo módulos de gestión de estudiantes, representantes, matrícula e inscripción, así como un sitio web público institucional. La incorporación de medidas de seguridad (bcrypt, Flask-Talisman, Flask-Limiter) y de un registro de auditoría fortalece la integridad y la trazabilidad de la información.</w:t>
      </w:r>
    </w:p>
    <w:p>
      <w:pPr>
        <w:jc w:val="both"/>
      </w:pPr>
      <w:r>
        <w:rPr>
          <w:rFonts w:ascii="Times New Roman" w:hAnsi="Times New Roman"/>
          <w:b w:val="0"/>
          <w:sz w:val="24"/>
        </w:rPr>
        <w:t>El proyecto demostró ser factible técnicamente y socialmente valioso, mejorando la eficiencia administrativa y la comunicación con la comunidad educativa a través del sitio web. Asimismo, representó una experiencia de aprendizaje significativa para el pasante, que integró desarrollo web, bases de datos y seguridad informática.</w:t>
      </w:r>
    </w:p>
    <w:p>
      <w:pPr>
        <w:pStyle w:val="Heading3"/>
      </w:pPr>
      <w:r>
        <w:t>4.2. Recomendaciones</w:t>
      </w:r>
    </w:p>
    <w:p>
      <w:pPr>
        <w:jc w:val="both"/>
      </w:pPr>
      <w:r>
        <w:rPr>
          <w:rFonts w:ascii="Times New Roman" w:hAnsi="Times New Roman"/>
          <w:b w:val="0"/>
          <w:sz w:val="24"/>
        </w:rPr>
        <w:t>1. Capacitar de forma continua al personal administrativo en el uso del sistema para asegurar su adopción.</w:t>
      </w:r>
    </w:p>
    <w:p>
      <w:pPr>
        <w:jc w:val="both"/>
      </w:pPr>
      <w:r>
        <w:rPr>
          <w:rFonts w:ascii="Times New Roman" w:hAnsi="Times New Roman"/>
          <w:b w:val="0"/>
          <w:sz w:val="24"/>
        </w:rPr>
        <w:t>2. Implementar respaldos automatizados periódicos de la base de datos SQLite.</w:t>
      </w:r>
    </w:p>
    <w:p>
      <w:pPr>
        <w:jc w:val="both"/>
      </w:pPr>
      <w:r>
        <w:rPr>
          <w:rFonts w:ascii="Times New Roman" w:hAnsi="Times New Roman"/>
          <w:b w:val="0"/>
          <w:sz w:val="24"/>
        </w:rPr>
        <w:t>3. Migrar a un motor de base de datos más robusto (por ejemplo, PostgreSQL) si la institución crece en volumen de datos.</w:t>
      </w:r>
    </w:p>
    <w:p>
      <w:pPr>
        <w:jc w:val="both"/>
      </w:pPr>
      <w:r>
        <w:rPr>
          <w:rFonts w:ascii="Times New Roman" w:hAnsi="Times New Roman"/>
          <w:b w:val="0"/>
          <w:sz w:val="24"/>
        </w:rPr>
        <w:t>4. Ampliar el portal del representante con funcionalidades de pagos y seguimiento académico.</w:t>
      </w:r>
    </w:p>
    <w:p>
      <w:pPr>
        <w:jc w:val="both"/>
      </w:pPr>
      <w:r>
        <w:rPr>
          <w:rFonts w:ascii="Times New Roman" w:hAnsi="Times New Roman"/>
          <w:b w:val="0"/>
          <w:sz w:val="24"/>
        </w:rPr>
        <w:t>5. Incorporar reportes estadísticos (asistencia, rendimiento) para apoyar la toma de decisiones.</w:t>
      </w:r>
    </w:p>
    <w:p>
      <w:pPr>
        <w:jc w:val="both"/>
      </w:pPr>
      <w:r>
        <w:rPr>
          <w:rFonts w:ascii="Times New Roman" w:hAnsi="Times New Roman"/>
          <w:b w:val="0"/>
          <w:sz w:val="24"/>
        </w:rPr>
        <w:t>6. Mantener actualizadas las dependencias (Flask, SQLAlchemy) y las políticas de seguridad del CSP.</w:t>
      </w:r>
    </w:p>
    <w:p>
      <w:pPr>
        <w:jc w:val="both"/>
      </w:pPr>
      <w:r>
        <w:rPr>
          <w:rFonts w:ascii="Times New Roman" w:hAnsi="Times New Roman"/>
          <w:b w:val="0"/>
          <w:sz w:val="24"/>
        </w:rPr>
        <w:t>7. Desplegar el sistema en un servidor dedicado con HTTPS para proteger la información en producción.</w:t>
      </w:r>
    </w:p>
    <w:p>
      <w:pPr>
        <w:pStyle w:val="Heading1"/>
      </w:pPr>
      <w:r>
        <w:t>REFERENCIAS</w:t>
      </w:r>
    </w:p>
    <w:p>
      <w:pPr>
        <w:jc w:val="both"/>
      </w:pPr>
      <w:r>
        <w:rPr>
          <w:rFonts w:ascii="Times New Roman" w:hAnsi="Times New Roman"/>
          <w:b w:val="0"/>
          <w:sz w:val="22"/>
        </w:rPr>
        <w:t>Pallets. (2024). Flask Documentation. Recuperado de https://flask.palletsprojects.com/</w:t>
      </w:r>
    </w:p>
    <w:p>
      <w:pPr>
        <w:jc w:val="both"/>
      </w:pPr>
      <w:r>
        <w:rPr>
          <w:rFonts w:ascii="Times New Roman" w:hAnsi="Times New Roman"/>
          <w:b w:val="0"/>
          <w:sz w:val="22"/>
        </w:rPr>
        <w:t>SQLAlchemy. (2024). SQLAlchemy 2.0 Documentation. Recuperado de https://docs.sqlalchemy.org/</w:t>
      </w:r>
    </w:p>
    <w:p>
      <w:pPr>
        <w:jc w:val="both"/>
      </w:pPr>
      <w:r>
        <w:rPr>
          <w:rFonts w:ascii="Times New Roman" w:hAnsi="Times New Roman"/>
          <w:b w:val="0"/>
          <w:sz w:val="22"/>
        </w:rPr>
        <w:t>Python Software Foundation. (2024). Python 3.13 Documentation. Recuperado de https://docs.python.org/3.13/</w:t>
      </w:r>
    </w:p>
    <w:p>
      <w:pPr>
        <w:jc w:val="both"/>
      </w:pPr>
      <w:r>
        <w:rPr>
          <w:rFonts w:ascii="Times New Roman" w:hAnsi="Times New Roman"/>
          <w:b w:val="0"/>
          <w:sz w:val="22"/>
        </w:rPr>
        <w:t>python-docx. (2024). python-docx Documentation. Recuperado de https://python-docx.readthedocs.io/</w:t>
      </w:r>
    </w:p>
    <w:p>
      <w:pPr>
        <w:jc w:val="both"/>
      </w:pPr>
      <w:r>
        <w:rPr>
          <w:rFonts w:ascii="Times New Roman" w:hAnsi="Times New Roman"/>
          <w:b w:val="0"/>
          <w:sz w:val="22"/>
        </w:rPr>
        <w:t>OWASP. (2023). Cheat Sheet Series - Content Security Policy. Recuperado de https://cheatsheetseries.owasp.org/</w:t>
      </w:r>
    </w:p>
    <w:p>
      <w:pPr>
        <w:jc w:val="both"/>
      </w:pPr>
      <w:r>
        <w:rPr>
          <w:rFonts w:ascii="Times New Roman" w:hAnsi="Times New Roman"/>
          <w:b w:val="0"/>
          <w:sz w:val="22"/>
        </w:rPr>
        <w:t>Universidad Politécnica Territorial "José Antonio Anzoátegui" (UPTJAA). Estructura del Informe de Prácticas Profesionales TSU-3.</w:t>
      </w:r>
    </w:p>
    <w:p>
      <w:r>
        <w:br w:type="page"/>
      </w:r>
    </w:p>
    <w:p>
      <w:pPr>
        <w:pStyle w:val="Heading1"/>
      </w:pPr>
      <w:r>
        <w:t>ANEXOS</w:t>
      </w:r>
    </w:p>
    <w:p/>
    <w:p>
      <w:pPr>
        <w:jc w:val="both"/>
      </w:pPr>
      <w:r>
        <w:rPr>
          <w:rFonts w:ascii="Times New Roman" w:hAnsi="Times New Roman"/>
          <w:b w:val="0"/>
          <w:sz w:val="24"/>
        </w:rPr>
        <w:t>Anexo A: Mapa de Ubicación de la U.E. Dr. José Manuel Cova Maza.</w:t>
      </w:r>
    </w:p>
    <w:p>
      <w:pPr>
        <w:jc w:val="both"/>
      </w:pPr>
      <w:r>
        <w:rPr>
          <w:rFonts w:ascii="Times New Roman" w:hAnsi="Times New Roman"/>
          <w:b w:val="0"/>
          <w:sz w:val="24"/>
        </w:rPr>
        <w:t>Anexo B: Organigrama de la Institución.</w:t>
      </w:r>
    </w:p>
    <w:p>
      <w:pPr>
        <w:jc w:val="both"/>
      </w:pPr>
      <w:r>
        <w:rPr>
          <w:rFonts w:ascii="Times New Roman" w:hAnsi="Times New Roman"/>
          <w:b w:val="0"/>
          <w:sz w:val="24"/>
        </w:rPr>
        <w:t>Anexo C: Diagrama de Gantt de las 12 semanas de pasantías.</w:t>
      </w:r>
    </w:p>
    <w:p>
      <w:pPr>
        <w:jc w:val="both"/>
      </w:pPr>
      <w:r>
        <w:rPr>
          <w:rFonts w:ascii="Times New Roman" w:hAnsi="Times New Roman"/>
          <w:b w:val="0"/>
          <w:sz w:val="24"/>
        </w:rPr>
        <w:t>Anexo D: Bitácora de Actividades Laborales.</w:t>
      </w:r>
    </w:p>
    <w:p>
      <w:pPr>
        <w:jc w:val="both"/>
      </w:pPr>
      <w:r>
        <w:rPr>
          <w:rFonts w:ascii="Times New Roman" w:hAnsi="Times New Roman"/>
          <w:b w:val="0"/>
          <w:sz w:val="24"/>
        </w:rPr>
        <w:t>Anexo E: Formato de Evaluación del Pasante.</w:t>
      </w:r>
    </w:p>
    <w:p>
      <w:pPr>
        <w:jc w:val="both"/>
      </w:pPr>
      <w:r>
        <w:rPr>
          <w:rFonts w:ascii="Times New Roman" w:hAnsi="Times New Roman"/>
          <w:b w:val="0"/>
          <w:sz w:val="24"/>
        </w:rPr>
        <w:t>Anexo F: Capturas de pantalla del sistema (panel administrativo y sitio público).</w:t>
      </w:r>
    </w:p>
    <w:p>
      <w:pPr>
        <w:jc w:val="both"/>
      </w:pPr>
      <w:r>
        <w:rPr>
          <w:rFonts w:ascii="Times New Roman" w:hAnsi="Times New Roman"/>
          <w:b w:val="0"/>
          <w:sz w:val="24"/>
        </w:rPr>
        <w:t>Anexo G: Manual de usuario del sistema INSCRIB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center"/>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jc w:val="center"/>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40" w:after="120"/>
      <w:jc w:val="center"/>
      <w:outlineLvl w:val="3"/>
    </w:pPr>
    <w:rPr>
      <w:rFonts w:asciiTheme="majorHAnsi" w:eastAsiaTheme="majorEastAsia" w:hAnsiTheme="majorHAnsi" w:cstheme="majorBidi" w:ascii="Times New Roman" w:hAnsi="Times New Roman"/>
      <w:b/>
      <w:bCs/>
      <w:i/>
      <w:iCs/>
      <w:color w:val="000000"/>
      <w:sz w:val="1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