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D3D"/>
          <w:sz w:val="44"/>
          <w:szCs w:val="44"/>
        </w:rPr>
        <w:t xml:space="preserve">CodeCoins</w:t>
      </w:r>
    </w:p>
    <w:p>
      <w:pPr>
        <w:spacing w:after="200"/>
      </w:pPr>
      <w:r>
        <w:rPr>
          <w:i/>
          <w:iCs/>
          <w:color w:val="5A6472"/>
          <w:sz w:val="22"/>
          <w:szCs w:val="22"/>
        </w:rPr>
        <w:t xml:space="preserve">Technical Overview  ·  Gamified Coin-Tracking Platform for Coding Schools</w:t>
      </w:r>
    </w:p>
    <w:p>
      <w:pPr>
        <w:pStyle w:val="Heading1"/>
      </w:pPr>
      <w:r>
        <w:t xml:space="preserve">What It Does</w:t>
      </w:r>
    </w:p>
    <w:p>
      <w:pPr>
        <w:spacing w:after="120"/>
      </w:pPr>
      <w:r>
        <w:rPr>
          <w:sz w:val="21"/>
          <w:szCs w:val="21"/>
        </w:rPr>
        <w:t xml:space="preserve">CodeCoins is a web application that lets coding-school instructors (“Senseis”) award or redeem reward points (“Code Coins”) for students (“Ninjas”) as they complete activities. A public leaderboard displays live coin balances, and an admin console manages the underlying reference data — all running on a lightweight, fully serverless stack.</w:t>
      </w:r>
    </w:p>
    <w:p>
      <w:pPr>
        <w:pStyle w:val="Heading2"/>
      </w:pPr>
      <w:r>
        <w:t xml:space="preserve">Core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Public Leaderboard — ranks active students by coin balance in real time, with search and medal badges for the top three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Staff Coin Entry — password-protected screen for instructors to log coins earned or redeemed per activity, with searchable transaction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Console — password-protected management of Ninjas, Senseis, and Activities, including add, edit, delete, and active/inactive status toggling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three pages share the same backend API and update from a single, always-current data source</w:t>
      </w:r>
    </w:p>
    <w:p>
      <w:pPr>
        <w:pStyle w:val="Heading1"/>
      </w:pPr>
      <w:r>
        <w:t xml:space="preserve">Architecture at a Glance</w:t>
      </w:r>
    </w:p>
    <w:p>
      <w:pPr>
        <w:spacing w:after="120"/>
      </w:pPr>
      <w:r>
        <w:rPr>
          <w:sz w:val="21"/>
          <w:szCs w:val="21"/>
        </w:rPr>
        <w:t xml:space="preserve">Three static front-end pages call a small set of serverless API functions, which read and write a shared MongoDB database through a single pooled connection.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D3D"/>
                <w:sz w:val="20"/>
                <w:szCs w:val="20"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D3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D3D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HTML + JavaScript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pages: leaderboard, staff entry,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Serverless Functions (Node.js)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Four endpoints handling transactions, ninjas, senseis, activities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Stores transactions and reference data in four collections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Serves static pages and runs serverless functions</w:t>
            </w:r>
          </w:p>
        </w:tc>
      </w:tr>
    </w:tbl>
    <w:p>
      <w:pPr>
        <w:pStyle w:val="Heading1"/>
      </w:pPr>
      <w:r>
        <w:t xml:space="preserve">How Data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transaction is logged by staff → sent to the API → written to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leaderboard pulls all transactions and active students in parallel, then calculates each balance as coins earned minus coins redeemed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changes to students, instructors, or activities update the same reference data instantly used across all three pages</w:t>
      </w:r>
    </w:p>
    <w:p>
      <w:pPr>
        <w:pStyle w:val="Heading1"/>
      </w:pPr>
      <w:r>
        <w:t xml:space="preserve">Why It's Built This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Serverless functions mean no servers to maintain or scale manually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single shared database connection keeps the app fast and cost-efficient under Vercel's serverless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Plain HTML/JS keeps the front end simple, fast-loading, and easy to maintain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00"/>
      <w:outlineLvl w:val="0"/>
    </w:pPr>
    <w:rPr>
      <w:rFonts w:ascii="Arial" w:cs="Arial" w:eastAsia="Arial" w:hAnsi="Arial"/>
      <w:b/>
      <w:bCs/>
      <w:color w:val="1F2D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aa040a9feee003c09b6b4b64f11be77d16ada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2026-06-24T14:44:01.067Z</dcterms:created>
  <dcterms:modified xsi:type="dcterms:W3CDTF">2026-06-24T14:44:01.068Z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