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Integration Demo (Custom Video Player)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Files &amp; Folders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 and responsible for this task.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Folders: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css, js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 Files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index.html, style.css, config.js, custom.js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Libraries Included: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Jquery, D3RangeSlider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Index.html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contains the HTML Markup used for the Video Player.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Updations: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the initial source defined in the source tag under video element as video.js library requires an initial Source for the loading purpose.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Config.js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contains configuration of the JS array.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Note: All the time updation will be done in the "hh:mm:ss" manner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Updations: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the video sources in the sources JS array. Input start and end time, Input tooltips.</w:t>
        <w:br/>
        <w:t xml:space="preserve">Update the overall duration of the video in the overall_duration variable.</w:t>
        <w:br/>
        <w:t xml:space="preserve">Update the marker position and width in the given format.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Custom.js File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This File contains the logic and funtionality code for the Video Player.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Updations needed for this file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Style.css File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This file is responsible for the basic styling of the elments.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 Updations needed for this file.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br/>
        <w:br/>
        <w:br/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