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BDBD7" w14:textId="5EC63217" w:rsidR="007D1945" w:rsidRPr="00A16008" w:rsidRDefault="00241740" w:rsidP="00214C0E">
      <w:pPr>
        <w:bidi/>
        <w:spacing w:line="276" w:lineRule="auto"/>
        <w:jc w:val="center"/>
        <w:rPr>
          <w:b/>
          <w:bCs/>
          <w:u w:val="single"/>
          <w:rtl/>
          <w:lang w:val="en-US"/>
        </w:rPr>
      </w:pPr>
      <w:r w:rsidRPr="00A16008">
        <w:rPr>
          <w:rFonts w:hint="cs"/>
          <w:b/>
          <w:bCs/>
          <w:u w:val="single"/>
          <w:rtl/>
          <w:lang w:val="en-US"/>
        </w:rPr>
        <w:t>קורות חיים</w:t>
      </w:r>
    </w:p>
    <w:p w14:paraId="2DF14A98" w14:textId="77777777" w:rsidR="00804C80" w:rsidRDefault="00241740" w:rsidP="00214C0E">
      <w:pPr>
        <w:bidi/>
        <w:spacing w:line="276" w:lineRule="auto"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שי גינזבורג</w:t>
      </w:r>
      <w:r w:rsidR="00CF161C">
        <w:rPr>
          <w:rFonts w:hint="cs"/>
          <w:rtl/>
          <w:lang w:val="en-US"/>
        </w:rPr>
        <w:t xml:space="preserve"> </w:t>
      </w:r>
    </w:p>
    <w:p w14:paraId="1AB3B2A7" w14:textId="7F16EF8F" w:rsidR="006930C9" w:rsidRDefault="00CF161C" w:rsidP="00214C0E">
      <w:pPr>
        <w:bidi/>
        <w:spacing w:line="276" w:lineRule="auto"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ת"ז 022531347</w:t>
      </w:r>
    </w:p>
    <w:p w14:paraId="3DA87E65" w14:textId="77777777" w:rsidR="00CF161C" w:rsidRDefault="00CF161C" w:rsidP="00214C0E">
      <w:pPr>
        <w:bidi/>
        <w:spacing w:line="276" w:lineRule="auto"/>
        <w:jc w:val="center"/>
        <w:rPr>
          <w:u w:val="single"/>
          <w:rtl/>
          <w:lang w:val="en-US"/>
        </w:rPr>
      </w:pPr>
    </w:p>
    <w:p w14:paraId="79D1DEA0" w14:textId="02637C69" w:rsidR="00826E7A" w:rsidRPr="00A16008" w:rsidRDefault="00672FD8" w:rsidP="00214C0E">
      <w:pPr>
        <w:bidi/>
        <w:spacing w:line="276" w:lineRule="auto"/>
        <w:jc w:val="center"/>
        <w:rPr>
          <w:b/>
          <w:bCs/>
          <w:u w:val="single"/>
          <w:rtl/>
          <w:lang w:val="en-US"/>
        </w:rPr>
      </w:pPr>
      <w:r w:rsidRPr="00A16008">
        <w:rPr>
          <w:rFonts w:hint="cs"/>
          <w:b/>
          <w:bCs/>
          <w:u w:val="single"/>
          <w:rtl/>
          <w:lang w:val="en-US"/>
        </w:rPr>
        <w:t>ניסיון מקצועי</w:t>
      </w:r>
    </w:p>
    <w:p w14:paraId="63D3194F" w14:textId="280035B7" w:rsidR="0057795C" w:rsidRPr="0057795C" w:rsidRDefault="00E613FC" w:rsidP="00FB1B36">
      <w:pPr>
        <w:pStyle w:val="ListParagraph"/>
        <w:numPr>
          <w:ilvl w:val="0"/>
          <w:numId w:val="2"/>
        </w:numPr>
        <w:bidi/>
        <w:spacing w:line="276" w:lineRule="auto"/>
        <w:rPr>
          <w:lang w:val="en-US"/>
        </w:rPr>
      </w:pPr>
      <w:r w:rsidRPr="0057795C">
        <w:rPr>
          <w:rFonts w:hint="cs"/>
          <w:rtl/>
          <w:lang w:val="en-US"/>
        </w:rPr>
        <w:t>ספק עצמאי של שירותי בדיקות ביצועים ועומסים למוסדות, בנקים, חברות הייטק ו-</w:t>
      </w:r>
      <w:r w:rsidRPr="0057795C">
        <w:rPr>
          <w:lang w:val="en-US"/>
        </w:rPr>
        <w:t>STARTUPS</w:t>
      </w:r>
      <w:r w:rsidRPr="0057795C">
        <w:rPr>
          <w:rFonts w:hint="cs"/>
          <w:rtl/>
          <w:lang w:val="en-US"/>
        </w:rPr>
        <w:t xml:space="preserve"> </w:t>
      </w:r>
      <w:r w:rsidR="007E5670" w:rsidRPr="0057795C">
        <w:rPr>
          <w:rFonts w:hint="cs"/>
          <w:rtl/>
          <w:lang w:val="en-US"/>
        </w:rPr>
        <w:t>(</w:t>
      </w:r>
      <w:r w:rsidRPr="0057795C">
        <w:rPr>
          <w:rFonts w:hint="cs"/>
          <w:rtl/>
          <w:lang w:val="en-US"/>
        </w:rPr>
        <w:t>החל משנת 2008</w:t>
      </w:r>
      <w:r w:rsidR="007E5670" w:rsidRPr="0057795C">
        <w:rPr>
          <w:rFonts w:hint="cs"/>
          <w:rtl/>
          <w:lang w:val="en-US"/>
        </w:rPr>
        <w:t>)</w:t>
      </w:r>
      <w:r w:rsidR="009650A5">
        <w:rPr>
          <w:rFonts w:hint="cs"/>
          <w:rtl/>
          <w:lang w:val="en-US"/>
        </w:rPr>
        <w:t>.</w:t>
      </w:r>
      <w:r w:rsidR="0049034D">
        <w:rPr>
          <w:rtl/>
          <w:lang w:val="en-US"/>
        </w:rPr>
        <w:br/>
      </w:r>
      <w:r w:rsidR="00671081" w:rsidRPr="007207B0">
        <w:rPr>
          <w:rFonts w:hint="cs"/>
          <w:u w:val="single"/>
          <w:rtl/>
          <w:lang w:val="en-US"/>
        </w:rPr>
        <w:t>לקוחות</w:t>
      </w:r>
      <w:r w:rsidR="00671081" w:rsidRPr="0057795C">
        <w:rPr>
          <w:rFonts w:hint="cs"/>
          <w:rtl/>
          <w:lang w:val="en-US"/>
        </w:rPr>
        <w:t xml:space="preserve">: </w:t>
      </w:r>
      <w:r w:rsidRPr="0057795C">
        <w:rPr>
          <w:rFonts w:hint="cs"/>
          <w:rtl/>
          <w:lang w:val="en-US"/>
        </w:rPr>
        <w:t xml:space="preserve">בנק ישראל, </w:t>
      </w:r>
      <w:r w:rsidR="00B92F25">
        <w:rPr>
          <w:rFonts w:hint="cs"/>
          <w:rtl/>
          <w:lang w:val="en-US"/>
        </w:rPr>
        <w:t xml:space="preserve">תעשייה אווירית, שירות בתי הסוהר, </w:t>
      </w:r>
      <w:r w:rsidR="001127B9">
        <w:rPr>
          <w:rFonts w:hint="cs"/>
          <w:rtl/>
          <w:lang w:val="en-US"/>
        </w:rPr>
        <w:t>האוניברסיטה</w:t>
      </w:r>
      <w:r w:rsidR="00F773A6">
        <w:rPr>
          <w:rFonts w:hint="cs"/>
          <w:rtl/>
          <w:lang w:val="en-US"/>
        </w:rPr>
        <w:t xml:space="preserve"> </w:t>
      </w:r>
      <w:r w:rsidR="001127B9">
        <w:rPr>
          <w:rFonts w:hint="cs"/>
          <w:rtl/>
          <w:lang w:val="en-US"/>
        </w:rPr>
        <w:t xml:space="preserve">הפחותה, </w:t>
      </w:r>
      <w:r w:rsidRPr="0057795C">
        <w:rPr>
          <w:rFonts w:hint="cs"/>
          <w:rtl/>
          <w:lang w:val="en-US"/>
        </w:rPr>
        <w:t xml:space="preserve">קוקה קולה, רכבת ישראל, ביטוח הפניקס, הבנק הדיגיטלי </w:t>
      </w:r>
      <w:r w:rsidRPr="0057795C">
        <w:rPr>
          <w:lang w:val="en-US"/>
        </w:rPr>
        <w:t>ONEZERO</w:t>
      </w:r>
      <w:r w:rsidRPr="0057795C">
        <w:rPr>
          <w:rFonts w:hint="cs"/>
          <w:rtl/>
          <w:lang w:val="en-US"/>
        </w:rPr>
        <w:t xml:space="preserve">, משרד האוצר, משרד הבריאות, ויזה </w:t>
      </w:r>
      <w:proofErr w:type="spellStart"/>
      <w:r w:rsidRPr="0057795C">
        <w:rPr>
          <w:rFonts w:hint="cs"/>
          <w:rtl/>
          <w:lang w:val="en-US"/>
        </w:rPr>
        <w:t>כא</w:t>
      </w:r>
      <w:r w:rsidR="001127B9">
        <w:rPr>
          <w:rFonts w:hint="cs"/>
          <w:rtl/>
          <w:lang w:val="en-US"/>
        </w:rPr>
        <w:t>"</w:t>
      </w:r>
      <w:r w:rsidRPr="0057795C">
        <w:rPr>
          <w:rFonts w:hint="cs"/>
          <w:rtl/>
          <w:lang w:val="en-US"/>
        </w:rPr>
        <w:t>ל</w:t>
      </w:r>
      <w:proofErr w:type="spellEnd"/>
      <w:r w:rsidRPr="0057795C">
        <w:rPr>
          <w:rFonts w:hint="cs"/>
          <w:rtl/>
          <w:lang w:val="en-US"/>
        </w:rPr>
        <w:t>,</w:t>
      </w:r>
      <w:r w:rsidR="00B92F25">
        <w:rPr>
          <w:rFonts w:hint="cs"/>
          <w:rtl/>
          <w:lang w:val="en-US"/>
        </w:rPr>
        <w:t xml:space="preserve"> </w:t>
      </w:r>
      <w:r w:rsidR="00A50F1C">
        <w:rPr>
          <w:rFonts w:hint="cs"/>
          <w:rtl/>
          <w:lang w:val="en-US"/>
        </w:rPr>
        <w:t>קופ</w:t>
      </w:r>
      <w:r w:rsidR="00BD448F">
        <w:rPr>
          <w:rFonts w:hint="cs"/>
          <w:rtl/>
          <w:lang w:val="en-US"/>
        </w:rPr>
        <w:t>ת חולים</w:t>
      </w:r>
      <w:r w:rsidR="00A50F1C">
        <w:rPr>
          <w:rFonts w:hint="cs"/>
          <w:rtl/>
          <w:lang w:val="en-US"/>
        </w:rPr>
        <w:t xml:space="preserve"> מאוחדת</w:t>
      </w:r>
      <w:r w:rsidR="00B92F25">
        <w:rPr>
          <w:rFonts w:hint="cs"/>
          <w:rtl/>
          <w:lang w:val="en-US"/>
        </w:rPr>
        <w:t>,</w:t>
      </w:r>
      <w:r w:rsidR="00BD448F">
        <w:rPr>
          <w:rFonts w:hint="cs"/>
          <w:rtl/>
          <w:lang w:val="en-US"/>
        </w:rPr>
        <w:t xml:space="preserve"> </w:t>
      </w:r>
      <w:proofErr w:type="spellStart"/>
      <w:r w:rsidR="00BD448F">
        <w:rPr>
          <w:rFonts w:hint="cs"/>
          <w:rtl/>
          <w:lang w:val="en-US"/>
        </w:rPr>
        <w:t>אורפק</w:t>
      </w:r>
      <w:proofErr w:type="spellEnd"/>
      <w:r w:rsidR="009236D4">
        <w:rPr>
          <w:rFonts w:hint="cs"/>
          <w:rtl/>
          <w:lang w:val="en-US"/>
        </w:rPr>
        <w:t xml:space="preserve"> בע"מ, אקסלנס נשואה</w:t>
      </w:r>
      <w:r w:rsidR="00FB16A8">
        <w:rPr>
          <w:rFonts w:hint="cs"/>
          <w:rtl/>
          <w:lang w:val="en-US"/>
        </w:rPr>
        <w:t>,</w:t>
      </w:r>
      <w:r w:rsidRPr="0057795C">
        <w:rPr>
          <w:rFonts w:hint="cs"/>
          <w:rtl/>
          <w:lang w:val="en-US"/>
        </w:rPr>
        <w:t xml:space="preserve"> ועוד.</w:t>
      </w:r>
      <w:r w:rsidR="008B25B0">
        <w:rPr>
          <w:rFonts w:hint="cs"/>
          <w:rtl/>
          <w:lang w:val="en-US"/>
        </w:rPr>
        <w:t xml:space="preserve"> </w:t>
      </w:r>
      <w:r w:rsidR="0049034D">
        <w:rPr>
          <w:rtl/>
          <w:lang w:val="en-US"/>
        </w:rPr>
        <w:br/>
      </w:r>
      <w:r w:rsidR="00381040" w:rsidRPr="007207B0">
        <w:rPr>
          <w:rFonts w:hint="cs"/>
          <w:u w:val="single"/>
          <w:rtl/>
          <w:lang w:val="en-US"/>
        </w:rPr>
        <w:t>כלי הבדיקה</w:t>
      </w:r>
      <w:r w:rsidR="00381040">
        <w:rPr>
          <w:rFonts w:hint="cs"/>
          <w:rtl/>
          <w:lang w:val="en-US"/>
        </w:rPr>
        <w:t xml:space="preserve">: </w:t>
      </w:r>
      <w:r w:rsidR="009176BA">
        <w:rPr>
          <w:lang w:val="en-US"/>
        </w:rPr>
        <w:t>APACHE JMETER</w:t>
      </w:r>
      <w:r w:rsidR="009176BA">
        <w:rPr>
          <w:rFonts w:hint="cs"/>
          <w:rtl/>
          <w:lang w:val="en-US"/>
        </w:rPr>
        <w:t xml:space="preserve">, </w:t>
      </w:r>
      <w:r w:rsidR="009176BA">
        <w:rPr>
          <w:lang w:val="en-US"/>
        </w:rPr>
        <w:t>HP LOADRUUNER</w:t>
      </w:r>
      <w:r w:rsidR="009176BA">
        <w:rPr>
          <w:rFonts w:hint="cs"/>
          <w:rtl/>
          <w:lang w:val="en-US"/>
        </w:rPr>
        <w:t>, 6</w:t>
      </w:r>
      <w:r w:rsidR="009176BA">
        <w:rPr>
          <w:lang w:val="en-US"/>
        </w:rPr>
        <w:t>K</w:t>
      </w:r>
      <w:r w:rsidR="009176BA">
        <w:rPr>
          <w:rFonts w:hint="cs"/>
          <w:rtl/>
          <w:lang w:val="en-US"/>
        </w:rPr>
        <w:t>, ועוד</w:t>
      </w:r>
      <w:r w:rsidR="00165BCC">
        <w:rPr>
          <w:rFonts w:hint="cs"/>
          <w:rtl/>
          <w:lang w:val="en-US"/>
        </w:rPr>
        <w:t xml:space="preserve">. </w:t>
      </w:r>
      <w:r w:rsidR="0049034D">
        <w:rPr>
          <w:rtl/>
          <w:lang w:val="en-US"/>
        </w:rPr>
        <w:br/>
      </w:r>
      <w:r w:rsidR="00CF72E7" w:rsidRPr="007207B0">
        <w:rPr>
          <w:rFonts w:hint="cs"/>
          <w:u w:val="single"/>
          <w:rtl/>
          <w:lang w:val="en-US"/>
        </w:rPr>
        <w:t>טכנולוגיות נבדקות</w:t>
      </w:r>
      <w:r w:rsidR="00CF72E7">
        <w:rPr>
          <w:rFonts w:hint="cs"/>
          <w:rtl/>
          <w:lang w:val="en-US"/>
        </w:rPr>
        <w:t xml:space="preserve">: </w:t>
      </w:r>
      <w:r w:rsidR="00CF72E7">
        <w:rPr>
          <w:lang w:val="en-US"/>
        </w:rPr>
        <w:t>WEB SERVICES</w:t>
      </w:r>
      <w:r w:rsidR="004441D3">
        <w:rPr>
          <w:rFonts w:hint="cs"/>
          <w:rtl/>
          <w:lang w:val="en-US"/>
        </w:rPr>
        <w:t xml:space="preserve">, </w:t>
      </w:r>
      <w:r w:rsidR="004441D3">
        <w:rPr>
          <w:lang w:val="en-US"/>
        </w:rPr>
        <w:t>SERVER</w:t>
      </w:r>
      <w:r w:rsidR="00F13D0A">
        <w:rPr>
          <w:rFonts w:hint="cs"/>
          <w:rtl/>
          <w:lang w:val="en-US"/>
        </w:rPr>
        <w:t>/</w:t>
      </w:r>
      <w:r w:rsidR="00F13D0A">
        <w:rPr>
          <w:lang w:val="en-US"/>
        </w:rPr>
        <w:t>CLIENT</w:t>
      </w:r>
      <w:r w:rsidR="00CF72E7">
        <w:rPr>
          <w:rFonts w:hint="cs"/>
          <w:rtl/>
          <w:lang w:val="en-US"/>
        </w:rPr>
        <w:t xml:space="preserve">, </w:t>
      </w:r>
      <w:r w:rsidR="00CF72E7">
        <w:rPr>
          <w:lang w:val="en-US"/>
        </w:rPr>
        <w:t>REST API</w:t>
      </w:r>
      <w:r w:rsidR="00CF72E7">
        <w:rPr>
          <w:rFonts w:hint="cs"/>
          <w:rtl/>
          <w:lang w:val="en-US"/>
        </w:rPr>
        <w:t xml:space="preserve">, </w:t>
      </w:r>
      <w:r w:rsidR="00CF72E7">
        <w:rPr>
          <w:lang w:val="en-US"/>
        </w:rPr>
        <w:t>MSSQL</w:t>
      </w:r>
      <w:r w:rsidR="00CF72E7">
        <w:rPr>
          <w:rFonts w:hint="cs"/>
          <w:rtl/>
          <w:lang w:val="en-US"/>
        </w:rPr>
        <w:t xml:space="preserve">, </w:t>
      </w:r>
      <w:r w:rsidR="0021360C">
        <w:rPr>
          <w:lang w:val="en-US"/>
        </w:rPr>
        <w:t>MOBILE</w:t>
      </w:r>
      <w:r w:rsidR="0021360C">
        <w:rPr>
          <w:rFonts w:hint="cs"/>
          <w:rtl/>
          <w:lang w:val="en-US"/>
        </w:rPr>
        <w:t xml:space="preserve">, </w:t>
      </w:r>
      <w:r w:rsidR="00F13D0A">
        <w:rPr>
          <w:rFonts w:hint="cs"/>
          <w:rtl/>
          <w:lang w:val="en-US"/>
        </w:rPr>
        <w:t>מערכות תשתי</w:t>
      </w:r>
      <w:r w:rsidR="00E770DA">
        <w:rPr>
          <w:rFonts w:hint="cs"/>
          <w:rtl/>
          <w:lang w:val="en-US"/>
        </w:rPr>
        <w:t>ות נתונים בסביבת</w:t>
      </w:r>
      <w:r w:rsidR="00F13D0A">
        <w:rPr>
          <w:rFonts w:hint="cs"/>
          <w:rtl/>
          <w:lang w:val="en-US"/>
        </w:rPr>
        <w:t xml:space="preserve"> </w:t>
      </w:r>
      <w:r w:rsidR="00F13D0A">
        <w:rPr>
          <w:lang w:val="en-US"/>
        </w:rPr>
        <w:t>LINUX</w:t>
      </w:r>
      <w:r w:rsidR="00F13D0A">
        <w:rPr>
          <w:rFonts w:hint="cs"/>
          <w:rtl/>
          <w:lang w:val="en-US"/>
        </w:rPr>
        <w:t xml:space="preserve">, </w:t>
      </w:r>
      <w:r w:rsidR="000570C1">
        <w:rPr>
          <w:lang w:val="en-US"/>
        </w:rPr>
        <w:t>MONGO</w:t>
      </w:r>
      <w:r w:rsidR="00F7121D">
        <w:rPr>
          <w:rFonts w:hint="cs"/>
          <w:rtl/>
          <w:lang w:val="en-US"/>
        </w:rPr>
        <w:t xml:space="preserve">, </w:t>
      </w:r>
      <w:r w:rsidR="001B5759">
        <w:rPr>
          <w:rFonts w:hint="cs"/>
          <w:rtl/>
          <w:lang w:val="en-US"/>
        </w:rPr>
        <w:t>ועוד.</w:t>
      </w:r>
      <w:r w:rsidR="001B5759">
        <w:rPr>
          <w:rtl/>
          <w:lang w:val="en-US"/>
        </w:rPr>
        <w:br/>
      </w:r>
      <w:r w:rsidR="001B5759" w:rsidRPr="007207B0">
        <w:rPr>
          <w:rFonts w:hint="cs"/>
          <w:u w:val="single"/>
          <w:rtl/>
          <w:lang w:val="en-US"/>
        </w:rPr>
        <w:t>סביבות בדיקה</w:t>
      </w:r>
      <w:r w:rsidR="001B5759">
        <w:rPr>
          <w:rFonts w:hint="cs"/>
          <w:rtl/>
          <w:lang w:val="en-US"/>
        </w:rPr>
        <w:t xml:space="preserve">: </w:t>
      </w:r>
      <w:r w:rsidR="001B5759">
        <w:rPr>
          <w:lang w:val="en-US"/>
        </w:rPr>
        <w:t>WINDOWS SERVER</w:t>
      </w:r>
      <w:r w:rsidR="001B5759">
        <w:rPr>
          <w:rFonts w:hint="cs"/>
          <w:rtl/>
          <w:lang w:val="en-US"/>
        </w:rPr>
        <w:t xml:space="preserve">, </w:t>
      </w:r>
      <w:r w:rsidR="001B5759">
        <w:rPr>
          <w:lang w:val="en-US"/>
        </w:rPr>
        <w:t>LINUX SERVER</w:t>
      </w:r>
      <w:r w:rsidR="001B5759">
        <w:rPr>
          <w:rFonts w:hint="cs"/>
          <w:rtl/>
          <w:lang w:val="en-US"/>
        </w:rPr>
        <w:t>,</w:t>
      </w:r>
      <w:r w:rsidR="007C2720">
        <w:rPr>
          <w:rFonts w:hint="cs"/>
          <w:rtl/>
          <w:lang w:val="en-US"/>
        </w:rPr>
        <w:t xml:space="preserve"> 2</w:t>
      </w:r>
      <w:r w:rsidR="001B5759">
        <w:rPr>
          <w:lang w:val="en-US"/>
        </w:rPr>
        <w:t xml:space="preserve">CLOUD </w:t>
      </w:r>
      <w:r w:rsidR="007C2720">
        <w:rPr>
          <w:lang w:val="en-US"/>
        </w:rPr>
        <w:t>AWS EC</w:t>
      </w:r>
      <w:r w:rsidR="00F4038A">
        <w:rPr>
          <w:rFonts w:hint="cs"/>
          <w:rtl/>
          <w:lang w:val="en-US"/>
        </w:rPr>
        <w:t xml:space="preserve">, </w:t>
      </w:r>
      <w:r w:rsidR="00F7090E">
        <w:rPr>
          <w:lang w:val="en-US"/>
        </w:rPr>
        <w:t>CITRIX</w:t>
      </w:r>
      <w:r w:rsidR="00F7090E">
        <w:rPr>
          <w:rFonts w:hint="cs"/>
          <w:rtl/>
          <w:lang w:val="en-US"/>
        </w:rPr>
        <w:t xml:space="preserve">, </w:t>
      </w:r>
      <w:r w:rsidR="00F4038A">
        <w:rPr>
          <w:rFonts w:hint="cs"/>
          <w:rtl/>
          <w:lang w:val="en-US"/>
        </w:rPr>
        <w:t>ועוד.</w:t>
      </w:r>
      <w:r w:rsidR="00F4038A">
        <w:rPr>
          <w:rtl/>
          <w:lang w:val="en-US"/>
        </w:rPr>
        <w:br/>
      </w:r>
      <w:r w:rsidR="00F4038A" w:rsidRPr="007207B0">
        <w:rPr>
          <w:rFonts w:hint="cs"/>
          <w:u w:val="single"/>
          <w:rtl/>
          <w:lang w:val="en-US"/>
        </w:rPr>
        <w:t>מתודו</w:t>
      </w:r>
      <w:r w:rsidR="00A512DC" w:rsidRPr="007207B0">
        <w:rPr>
          <w:rFonts w:hint="cs"/>
          <w:u w:val="single"/>
          <w:rtl/>
          <w:lang w:val="en-US"/>
        </w:rPr>
        <w:t>לוגיית בדיקה</w:t>
      </w:r>
      <w:r w:rsidR="00A512DC">
        <w:rPr>
          <w:rFonts w:hint="cs"/>
          <w:rtl/>
          <w:lang w:val="en-US"/>
        </w:rPr>
        <w:t xml:space="preserve">: בניית תסריטים, בדיקת נתונים דינמיים </w:t>
      </w:r>
      <w:r w:rsidR="00A512DC">
        <w:rPr>
          <w:lang w:val="en-US"/>
        </w:rPr>
        <w:t>REGEX</w:t>
      </w:r>
      <w:r w:rsidR="00A512DC">
        <w:rPr>
          <w:rFonts w:hint="cs"/>
          <w:rtl/>
          <w:lang w:val="en-US"/>
        </w:rPr>
        <w:t xml:space="preserve">, </w:t>
      </w:r>
      <w:r w:rsidR="0085618A">
        <w:rPr>
          <w:lang w:val="en-US"/>
        </w:rPr>
        <w:t>BSAH SCRIPT</w:t>
      </w:r>
      <w:r w:rsidR="001179D5">
        <w:rPr>
          <w:lang w:val="en-US"/>
        </w:rPr>
        <w:t>S</w:t>
      </w:r>
      <w:r w:rsidR="001179D5">
        <w:rPr>
          <w:rFonts w:hint="cs"/>
          <w:rtl/>
          <w:lang w:val="en-US"/>
        </w:rPr>
        <w:t>, ועוד.</w:t>
      </w:r>
    </w:p>
    <w:p w14:paraId="503D03EB" w14:textId="771F1B30" w:rsidR="00A22A20" w:rsidRPr="0057795C" w:rsidRDefault="00E613FC" w:rsidP="00FB1B36">
      <w:pPr>
        <w:pStyle w:val="ListParagraph"/>
        <w:numPr>
          <w:ilvl w:val="0"/>
          <w:numId w:val="2"/>
        </w:numPr>
        <w:bidi/>
        <w:spacing w:line="276" w:lineRule="auto"/>
        <w:rPr>
          <w:lang w:val="en-US"/>
        </w:rPr>
      </w:pPr>
      <w:r w:rsidRPr="0057795C">
        <w:rPr>
          <w:rFonts w:hint="cs"/>
          <w:rtl/>
          <w:lang w:val="en-US"/>
        </w:rPr>
        <w:t>ספק עצמאי של שירותי בדיקות ולידציה של תוכנה רפואית (</w:t>
      </w:r>
      <w:r w:rsidRPr="0057795C">
        <w:rPr>
          <w:lang w:val="en-US"/>
        </w:rPr>
        <w:t>FDA</w:t>
      </w:r>
      <w:r w:rsidRPr="0057795C">
        <w:rPr>
          <w:lang w:val="en-GB"/>
        </w:rPr>
        <w:t>/CE</w:t>
      </w:r>
      <w:r w:rsidRPr="0057795C">
        <w:rPr>
          <w:rFonts w:hint="cs"/>
          <w:rtl/>
          <w:lang w:val="en-US"/>
        </w:rPr>
        <w:t>) לחברות הייטק</w:t>
      </w:r>
      <w:r w:rsidRPr="0057795C">
        <w:rPr>
          <w:lang w:val="en-US"/>
        </w:rPr>
        <w:t xml:space="preserve">  </w:t>
      </w:r>
      <w:r w:rsidRPr="0057795C">
        <w:rPr>
          <w:rFonts w:hint="cs"/>
          <w:rtl/>
          <w:lang w:val="en-US"/>
        </w:rPr>
        <w:t xml:space="preserve">בתחום מדיקל </w:t>
      </w:r>
      <w:r w:rsidR="002444E5" w:rsidRPr="0057795C">
        <w:rPr>
          <w:rFonts w:hint="cs"/>
          <w:rtl/>
          <w:lang w:val="en-US"/>
        </w:rPr>
        <w:t>(</w:t>
      </w:r>
      <w:r w:rsidRPr="0057795C">
        <w:rPr>
          <w:rFonts w:hint="cs"/>
          <w:rtl/>
          <w:lang w:val="en-US"/>
        </w:rPr>
        <w:t>החל משנת 2008</w:t>
      </w:r>
      <w:r w:rsidR="002444E5" w:rsidRPr="0057795C">
        <w:rPr>
          <w:rFonts w:hint="cs"/>
          <w:rtl/>
          <w:lang w:val="en-US"/>
        </w:rPr>
        <w:t>)</w:t>
      </w:r>
      <w:r w:rsidR="00194D76">
        <w:rPr>
          <w:rFonts w:hint="cs"/>
          <w:rtl/>
          <w:lang w:val="en-US"/>
        </w:rPr>
        <w:t>.</w:t>
      </w:r>
      <w:r w:rsidR="001179D5">
        <w:rPr>
          <w:rtl/>
          <w:lang w:val="en-US"/>
        </w:rPr>
        <w:br/>
      </w:r>
      <w:r w:rsidR="00671081" w:rsidRPr="007207B0">
        <w:rPr>
          <w:rFonts w:hint="cs"/>
          <w:u w:val="single"/>
          <w:rtl/>
          <w:lang w:val="en-US"/>
        </w:rPr>
        <w:t>לקוחות</w:t>
      </w:r>
      <w:r w:rsidR="00671081" w:rsidRPr="0057795C">
        <w:rPr>
          <w:rFonts w:hint="cs"/>
          <w:rtl/>
          <w:lang w:val="en-US"/>
        </w:rPr>
        <w:t xml:space="preserve">: </w:t>
      </w:r>
      <w:r w:rsidR="006D21BB" w:rsidRPr="0057795C">
        <w:rPr>
          <w:rFonts w:ascii="Roboto" w:hAnsi="Roboto"/>
          <w:color w:val="1F1F1F"/>
          <w:sz w:val="18"/>
          <w:szCs w:val="18"/>
          <w:shd w:val="clear" w:color="auto" w:fill="FFFFFF"/>
        </w:rPr>
        <w:t>Cardiac Implants</w:t>
      </w:r>
      <w:r w:rsidR="006D21BB" w:rsidRPr="0057795C">
        <w:rPr>
          <w:rFonts w:ascii="Roboto" w:hAnsi="Roboto" w:hint="cs"/>
          <w:color w:val="1F1F1F"/>
          <w:sz w:val="18"/>
          <w:szCs w:val="18"/>
          <w:shd w:val="clear" w:color="auto" w:fill="FFFFFF"/>
          <w:rtl/>
        </w:rPr>
        <w:t xml:space="preserve">, </w:t>
      </w:r>
      <w:r w:rsidR="00637FAF" w:rsidRPr="0057795C">
        <w:rPr>
          <w:rFonts w:ascii="Roboto" w:hAnsi="Roboto"/>
          <w:color w:val="1F1F1F"/>
          <w:sz w:val="18"/>
          <w:szCs w:val="18"/>
          <w:shd w:val="clear" w:color="auto" w:fill="FFFFFF"/>
        </w:rPr>
        <w:t>BD Caesarea CME</w:t>
      </w:r>
      <w:r w:rsidR="00637FAF" w:rsidRPr="0057795C">
        <w:rPr>
          <w:rFonts w:ascii="Roboto" w:hAnsi="Roboto" w:hint="cs"/>
          <w:color w:val="1F1F1F"/>
          <w:sz w:val="18"/>
          <w:szCs w:val="18"/>
          <w:shd w:val="clear" w:color="auto" w:fill="FFFFFF"/>
          <w:rtl/>
        </w:rPr>
        <w:t xml:space="preserve">, </w:t>
      </w:r>
      <w:r w:rsidR="0062477E" w:rsidRPr="0057795C">
        <w:rPr>
          <w:rFonts w:ascii="Roboto" w:hAnsi="Roboto"/>
          <w:color w:val="1F1F1F"/>
          <w:sz w:val="18"/>
          <w:szCs w:val="18"/>
          <w:shd w:val="clear" w:color="auto" w:fill="FFFFFF"/>
        </w:rPr>
        <w:t>Equashield</w:t>
      </w:r>
      <w:r w:rsidR="0062477E" w:rsidRPr="0057795C">
        <w:rPr>
          <w:rFonts w:ascii="Roboto" w:hAnsi="Roboto" w:hint="cs"/>
          <w:color w:val="1F1F1F"/>
          <w:sz w:val="18"/>
          <w:szCs w:val="18"/>
          <w:shd w:val="clear" w:color="auto" w:fill="FFFFFF"/>
          <w:rtl/>
        </w:rPr>
        <w:t xml:space="preserve">, </w:t>
      </w:r>
      <w:r w:rsidR="00DD701E" w:rsidRPr="0057795C">
        <w:rPr>
          <w:rFonts w:ascii="Roboto" w:hAnsi="Roboto"/>
          <w:color w:val="1F1F1F"/>
          <w:sz w:val="18"/>
          <w:szCs w:val="18"/>
          <w:shd w:val="clear" w:color="auto" w:fill="FFFFFF"/>
        </w:rPr>
        <w:t>Nuvo Group</w:t>
      </w:r>
      <w:r w:rsidR="00794275" w:rsidRPr="0057795C">
        <w:rPr>
          <w:rFonts w:ascii="Roboto" w:hAnsi="Roboto" w:hint="cs"/>
          <w:color w:val="1F1F1F"/>
          <w:sz w:val="18"/>
          <w:szCs w:val="18"/>
          <w:shd w:val="clear" w:color="auto" w:fill="FFFFFF"/>
          <w:rtl/>
        </w:rPr>
        <w:t xml:space="preserve">, </w:t>
      </w:r>
      <w:r w:rsidR="00794275" w:rsidRPr="0057795C">
        <w:rPr>
          <w:rFonts w:ascii="Roboto" w:hAnsi="Roboto"/>
          <w:color w:val="1F1F1F"/>
          <w:sz w:val="18"/>
          <w:szCs w:val="18"/>
          <w:shd w:val="clear" w:color="auto" w:fill="FFFFFF"/>
        </w:rPr>
        <w:t>Sight Diagnostics</w:t>
      </w:r>
      <w:r w:rsidR="002444E5">
        <w:rPr>
          <w:rFonts w:hint="cs"/>
          <w:rtl/>
        </w:rPr>
        <w:t>, ועוד</w:t>
      </w:r>
      <w:r w:rsidRPr="0057795C">
        <w:rPr>
          <w:rFonts w:hint="cs"/>
          <w:rtl/>
          <w:lang w:val="en-US"/>
        </w:rPr>
        <w:t>.</w:t>
      </w:r>
    </w:p>
    <w:p w14:paraId="55384B58" w14:textId="1803558A" w:rsidR="0057795C" w:rsidRDefault="00143DA8" w:rsidP="00FB1B36">
      <w:pPr>
        <w:pStyle w:val="ListParagraph"/>
        <w:numPr>
          <w:ilvl w:val="0"/>
          <w:numId w:val="2"/>
        </w:numPr>
        <w:bidi/>
        <w:spacing w:line="276" w:lineRule="auto"/>
        <w:rPr>
          <w:lang w:val="en-US"/>
        </w:rPr>
      </w:pPr>
      <w:r w:rsidRPr="0057795C">
        <w:rPr>
          <w:rFonts w:hint="cs"/>
          <w:rtl/>
          <w:lang w:val="en-US"/>
        </w:rPr>
        <w:t xml:space="preserve">מנהל </w:t>
      </w:r>
      <w:r w:rsidRPr="0057795C">
        <w:rPr>
          <w:lang w:val="en-US"/>
        </w:rPr>
        <w:t>QA</w:t>
      </w:r>
      <w:r w:rsidRPr="0057795C">
        <w:rPr>
          <w:rFonts w:hint="cs"/>
          <w:rtl/>
          <w:lang w:val="en-US"/>
        </w:rPr>
        <w:t xml:space="preserve"> ומנהל פרויקטים ברפואת שיניים דיגיטלית </w:t>
      </w:r>
      <w:r w:rsidR="001958CE" w:rsidRPr="0057795C">
        <w:rPr>
          <w:lang w:val="en-US"/>
        </w:rPr>
        <w:t>CADENT LTD</w:t>
      </w:r>
      <w:r w:rsidR="001958CE" w:rsidRPr="0057795C">
        <w:rPr>
          <w:rFonts w:hint="cs"/>
          <w:rtl/>
          <w:lang w:val="en-US"/>
        </w:rPr>
        <w:t xml:space="preserve"> (</w:t>
      </w:r>
      <w:r w:rsidR="004F7272">
        <w:rPr>
          <w:rFonts w:hint="cs"/>
          <w:rtl/>
          <w:lang w:val="en-US"/>
        </w:rPr>
        <w:t>2002</w:t>
      </w:r>
      <w:r w:rsidR="001958CE" w:rsidRPr="0057795C">
        <w:rPr>
          <w:rFonts w:hint="cs"/>
          <w:rtl/>
          <w:lang w:val="en-US"/>
        </w:rPr>
        <w:t>-200</w:t>
      </w:r>
      <w:r w:rsidR="004F7272">
        <w:rPr>
          <w:rFonts w:hint="cs"/>
          <w:rtl/>
          <w:lang w:val="en-US"/>
        </w:rPr>
        <w:t>7</w:t>
      </w:r>
      <w:r w:rsidR="001958CE" w:rsidRPr="0057795C">
        <w:rPr>
          <w:rFonts w:hint="cs"/>
          <w:rtl/>
          <w:lang w:val="en-US"/>
        </w:rPr>
        <w:t>)</w:t>
      </w:r>
      <w:r w:rsidR="009650A5">
        <w:rPr>
          <w:rFonts w:hint="cs"/>
          <w:rtl/>
          <w:lang w:val="en-US"/>
        </w:rPr>
        <w:t>.</w:t>
      </w:r>
    </w:p>
    <w:p w14:paraId="5E1547FB" w14:textId="0CB1568C" w:rsidR="00A54953" w:rsidRPr="00A54953" w:rsidRDefault="000A6899" w:rsidP="00A54953">
      <w:pPr>
        <w:pStyle w:val="ListParagraph"/>
        <w:numPr>
          <w:ilvl w:val="0"/>
          <w:numId w:val="2"/>
        </w:numPr>
        <w:bidi/>
        <w:spacing w:line="276" w:lineRule="auto"/>
        <w:rPr>
          <w:lang w:val="en-US"/>
        </w:rPr>
      </w:pPr>
      <w:r w:rsidRPr="00A54953">
        <w:rPr>
          <w:rFonts w:hint="cs"/>
          <w:rtl/>
          <w:lang w:val="en-US"/>
        </w:rPr>
        <w:t xml:space="preserve">מנהל </w:t>
      </w:r>
      <w:r w:rsidRPr="00A54953">
        <w:rPr>
          <w:lang w:val="en-US"/>
        </w:rPr>
        <w:t>QA</w:t>
      </w:r>
      <w:r w:rsidRPr="00A54953">
        <w:rPr>
          <w:rFonts w:hint="cs"/>
          <w:rtl/>
          <w:lang w:val="en-US"/>
        </w:rPr>
        <w:t xml:space="preserve"> </w:t>
      </w:r>
      <w:r w:rsidR="00695567" w:rsidRPr="00A54953">
        <w:rPr>
          <w:rFonts w:hint="cs"/>
          <w:rtl/>
          <w:lang w:val="en-US"/>
        </w:rPr>
        <w:t xml:space="preserve">של </w:t>
      </w:r>
      <w:r w:rsidRPr="00A54953">
        <w:rPr>
          <w:rFonts w:hint="cs"/>
          <w:rtl/>
          <w:lang w:val="en-US"/>
        </w:rPr>
        <w:t>מוצרי בדיקות ביצועים ועומסים</w:t>
      </w:r>
      <w:r w:rsidR="00323C0C" w:rsidRPr="00A54953">
        <w:rPr>
          <w:rFonts w:hint="cs"/>
          <w:rtl/>
          <w:lang w:val="en-US"/>
        </w:rPr>
        <w:t xml:space="preserve"> (</w:t>
      </w:r>
      <w:r w:rsidR="00323C0C" w:rsidRPr="00A54953">
        <w:rPr>
          <w:lang w:val="en-US"/>
        </w:rPr>
        <w:t>LOADRUNNER</w:t>
      </w:r>
      <w:r w:rsidR="00323C0C" w:rsidRPr="00A54953">
        <w:rPr>
          <w:rFonts w:hint="cs"/>
          <w:rtl/>
          <w:lang w:val="en-US"/>
        </w:rPr>
        <w:t>)</w:t>
      </w:r>
      <w:r w:rsidR="00A54953">
        <w:rPr>
          <w:rFonts w:hint="cs"/>
          <w:rtl/>
          <w:lang w:val="en-US"/>
        </w:rPr>
        <w:t xml:space="preserve"> </w:t>
      </w:r>
      <w:r w:rsidRPr="00A54953">
        <w:rPr>
          <w:lang w:val="en-US"/>
        </w:rPr>
        <w:t>MERCUR</w:t>
      </w:r>
      <w:r w:rsidR="006C491B" w:rsidRPr="00A54953">
        <w:rPr>
          <w:lang w:val="en-US"/>
        </w:rPr>
        <w:t>Y</w:t>
      </w:r>
      <w:r w:rsidRPr="00A54953">
        <w:rPr>
          <w:lang w:val="en-US"/>
        </w:rPr>
        <w:t xml:space="preserve"> INTERACTIV</w:t>
      </w:r>
      <w:r w:rsidR="001958CE" w:rsidRPr="00A54953">
        <w:rPr>
          <w:lang w:val="en-US"/>
        </w:rPr>
        <w:t>E</w:t>
      </w:r>
      <w:r w:rsidR="00A54953">
        <w:rPr>
          <w:rFonts w:hint="cs"/>
          <w:rtl/>
          <w:lang w:val="en-US"/>
        </w:rPr>
        <w:t xml:space="preserve">  </w:t>
      </w:r>
      <w:r w:rsidR="00A54953" w:rsidRPr="00A54953">
        <w:rPr>
          <w:rFonts w:hint="cs"/>
          <w:rtl/>
          <w:lang w:val="en-US"/>
        </w:rPr>
        <w:t xml:space="preserve"> </w:t>
      </w:r>
      <w:r w:rsidR="00A4765C" w:rsidRPr="00A54953">
        <w:rPr>
          <w:rFonts w:hint="cs"/>
          <w:rtl/>
          <w:lang w:val="en-US"/>
        </w:rPr>
        <w:t>(1999-2002)</w:t>
      </w:r>
      <w:r w:rsidR="00A54953">
        <w:rPr>
          <w:rFonts w:hint="cs"/>
          <w:rtl/>
          <w:lang w:val="en-US"/>
        </w:rPr>
        <w:t>.</w:t>
      </w:r>
    </w:p>
    <w:p w14:paraId="44A1074E" w14:textId="4B21786A" w:rsidR="005C6779" w:rsidRDefault="005C6779" w:rsidP="00A54953">
      <w:pPr>
        <w:pStyle w:val="ListParagraph"/>
        <w:numPr>
          <w:ilvl w:val="0"/>
          <w:numId w:val="2"/>
        </w:numPr>
        <w:bidi/>
        <w:spacing w:line="276" w:lineRule="auto"/>
        <w:rPr>
          <w:lang w:val="en-US"/>
        </w:rPr>
      </w:pPr>
      <w:r w:rsidRPr="0057795C">
        <w:rPr>
          <w:rFonts w:hint="cs"/>
          <w:rtl/>
          <w:lang w:val="en-US"/>
        </w:rPr>
        <w:t>מרצה ומפתח קורסים והשתלמויות (מכללה אקדמית סמי שמעון, ג'ון ברייס הדרכה).</w:t>
      </w:r>
    </w:p>
    <w:p w14:paraId="70A218FE" w14:textId="77777777" w:rsidR="005C6779" w:rsidRPr="0057795C" w:rsidRDefault="005C6779" w:rsidP="00FB1B36">
      <w:pPr>
        <w:pStyle w:val="ListParagraph"/>
        <w:numPr>
          <w:ilvl w:val="0"/>
          <w:numId w:val="2"/>
        </w:numPr>
        <w:bidi/>
        <w:spacing w:line="276" w:lineRule="auto"/>
        <w:rPr>
          <w:lang w:val="en-US"/>
        </w:rPr>
      </w:pPr>
      <w:r w:rsidRPr="0057795C">
        <w:rPr>
          <w:rFonts w:hint="cs"/>
          <w:rtl/>
          <w:lang w:val="en-US"/>
        </w:rPr>
        <w:t xml:space="preserve">בעל מספר תעודות הערכה והצטיינות בהוראה (מכללה אקדמית סמי שמעון, טכניון). </w:t>
      </w:r>
    </w:p>
    <w:p w14:paraId="69679E6B" w14:textId="77777777" w:rsidR="00214C0E" w:rsidRDefault="00214C0E" w:rsidP="00214C0E">
      <w:pPr>
        <w:pStyle w:val="ListParagraph"/>
        <w:bidi/>
        <w:spacing w:line="276" w:lineRule="auto"/>
        <w:ind w:left="0"/>
        <w:jc w:val="center"/>
        <w:rPr>
          <w:u w:val="single"/>
          <w:lang w:val="en-US"/>
        </w:rPr>
      </w:pPr>
    </w:p>
    <w:p w14:paraId="665ED54F" w14:textId="16201F90" w:rsidR="00672FD8" w:rsidRPr="00A16008" w:rsidRDefault="00486C3E" w:rsidP="00214C0E">
      <w:pPr>
        <w:pStyle w:val="ListParagraph"/>
        <w:bidi/>
        <w:spacing w:line="276" w:lineRule="auto"/>
        <w:ind w:left="0"/>
        <w:jc w:val="center"/>
        <w:rPr>
          <w:b/>
          <w:bCs/>
          <w:u w:val="single"/>
          <w:rtl/>
          <w:lang w:val="en-US"/>
        </w:rPr>
      </w:pPr>
      <w:r w:rsidRPr="00A16008">
        <w:rPr>
          <w:rFonts w:hint="cs"/>
          <w:b/>
          <w:bCs/>
          <w:u w:val="single"/>
          <w:rtl/>
          <w:lang w:val="en-US"/>
        </w:rPr>
        <w:t>השכלה אקדמית</w:t>
      </w:r>
      <w:r w:rsidR="005E019E" w:rsidRPr="00A16008">
        <w:rPr>
          <w:b/>
          <w:bCs/>
          <w:u w:val="single"/>
          <w:rtl/>
          <w:lang w:val="en-US"/>
        </w:rPr>
        <w:br/>
      </w:r>
    </w:p>
    <w:p w14:paraId="26032B9D" w14:textId="548BA55B" w:rsidR="006D203D" w:rsidRPr="00FB1B36" w:rsidRDefault="006D203D" w:rsidP="00FB1B36">
      <w:pPr>
        <w:pStyle w:val="ListParagraph"/>
        <w:numPr>
          <w:ilvl w:val="0"/>
          <w:numId w:val="3"/>
        </w:numPr>
        <w:bidi/>
        <w:spacing w:line="276" w:lineRule="auto"/>
        <w:rPr>
          <w:lang w:val="en-US"/>
        </w:rPr>
      </w:pPr>
      <w:r w:rsidRPr="00FB1B36">
        <w:rPr>
          <w:rFonts w:hint="cs"/>
          <w:rtl/>
          <w:lang w:val="en-US"/>
        </w:rPr>
        <w:t xml:space="preserve">מהנדס מכונות (תואר שני </w:t>
      </w:r>
      <w:r w:rsidR="006D74CD" w:rsidRPr="00FB1B36">
        <w:rPr>
          <w:lang w:val="en-US"/>
        </w:rPr>
        <w:t>MSC</w:t>
      </w:r>
      <w:r w:rsidR="006D74CD" w:rsidRPr="00FB1B36">
        <w:rPr>
          <w:rFonts w:hint="cs"/>
          <w:rtl/>
          <w:lang w:val="en-US"/>
        </w:rPr>
        <w:t xml:space="preserve"> </w:t>
      </w:r>
      <w:r w:rsidRPr="00FB1B36">
        <w:rPr>
          <w:rFonts w:hint="cs"/>
          <w:rtl/>
          <w:lang w:val="en-US"/>
        </w:rPr>
        <w:t>בטכניון 1996)</w:t>
      </w:r>
    </w:p>
    <w:p w14:paraId="6AF201DF" w14:textId="77777777" w:rsidR="005E019E" w:rsidRPr="00FB1B36" w:rsidRDefault="00E613FC" w:rsidP="00FB1B36">
      <w:pPr>
        <w:pStyle w:val="ListParagraph"/>
        <w:numPr>
          <w:ilvl w:val="0"/>
          <w:numId w:val="3"/>
        </w:numPr>
        <w:bidi/>
        <w:spacing w:line="276" w:lineRule="auto"/>
        <w:rPr>
          <w:lang w:val="en-US"/>
        </w:rPr>
      </w:pPr>
      <w:r w:rsidRPr="00FB1B36">
        <w:rPr>
          <w:rFonts w:hint="cs"/>
          <w:rtl/>
          <w:lang w:val="en-US"/>
        </w:rPr>
        <w:t>מהנדס תוכנה (המכללה למנהל 1997)</w:t>
      </w:r>
    </w:p>
    <w:p w14:paraId="53897E48" w14:textId="2D22C0F7" w:rsidR="00E613FC" w:rsidRPr="00FB1B36" w:rsidRDefault="00E613FC" w:rsidP="00FB1B36">
      <w:pPr>
        <w:pStyle w:val="ListParagraph"/>
        <w:numPr>
          <w:ilvl w:val="0"/>
          <w:numId w:val="3"/>
        </w:numPr>
        <w:bidi/>
        <w:spacing w:line="276" w:lineRule="auto"/>
        <w:rPr>
          <w:rtl/>
          <w:lang w:val="en-US"/>
        </w:rPr>
      </w:pPr>
      <w:r w:rsidRPr="00FB1B36">
        <w:rPr>
          <w:rFonts w:hint="cs"/>
          <w:rtl/>
          <w:lang w:val="en-US"/>
        </w:rPr>
        <w:t xml:space="preserve">מהנדס ביו-רפואה (תואר שני </w:t>
      </w:r>
      <w:r w:rsidR="006D74CD" w:rsidRPr="00FB1B36">
        <w:rPr>
          <w:lang w:val="en-US"/>
        </w:rPr>
        <w:t>MSC</w:t>
      </w:r>
      <w:r w:rsidR="006D74CD" w:rsidRPr="00FB1B36">
        <w:rPr>
          <w:rFonts w:hint="cs"/>
          <w:rtl/>
          <w:lang w:val="en-US"/>
        </w:rPr>
        <w:t xml:space="preserve"> </w:t>
      </w:r>
      <w:r w:rsidRPr="00FB1B36">
        <w:rPr>
          <w:rFonts w:hint="cs"/>
          <w:rtl/>
          <w:lang w:val="en-US"/>
        </w:rPr>
        <w:t>בהצטיינות באוניברסיטת ת</w:t>
      </w:r>
      <w:r w:rsidR="009F7CDE" w:rsidRPr="00FB1B36">
        <w:rPr>
          <w:rFonts w:hint="cs"/>
          <w:rtl/>
          <w:lang w:val="en-US"/>
        </w:rPr>
        <w:t>ל-אביב</w:t>
      </w:r>
      <w:r w:rsidRPr="00FB1B36">
        <w:rPr>
          <w:rFonts w:hint="cs"/>
          <w:rtl/>
          <w:lang w:val="en-US"/>
        </w:rPr>
        <w:t xml:space="preserve"> 2006)</w:t>
      </w:r>
    </w:p>
    <w:p w14:paraId="2A56806C" w14:textId="77777777" w:rsidR="00E613FC" w:rsidRDefault="00E613FC" w:rsidP="00214C0E">
      <w:pPr>
        <w:pStyle w:val="ListParagraph"/>
        <w:bidi/>
        <w:spacing w:line="276" w:lineRule="auto"/>
        <w:ind w:left="-1080"/>
        <w:rPr>
          <w:u w:val="single"/>
          <w:rtl/>
          <w:lang w:val="en-US"/>
        </w:rPr>
      </w:pPr>
    </w:p>
    <w:p w14:paraId="354DC37D" w14:textId="61033C97" w:rsidR="00AE76EB" w:rsidRPr="00A16008" w:rsidRDefault="00AE76EB" w:rsidP="00214C0E">
      <w:pPr>
        <w:pStyle w:val="ListParagraph"/>
        <w:bidi/>
        <w:spacing w:line="276" w:lineRule="auto"/>
        <w:ind w:left="0"/>
        <w:jc w:val="center"/>
        <w:rPr>
          <w:b/>
          <w:bCs/>
          <w:u w:val="single"/>
          <w:rtl/>
          <w:lang w:val="en-US"/>
        </w:rPr>
      </w:pPr>
      <w:r w:rsidRPr="00A16008">
        <w:rPr>
          <w:rFonts w:hint="cs"/>
          <w:b/>
          <w:bCs/>
          <w:u w:val="single"/>
          <w:rtl/>
          <w:lang w:val="en-US"/>
        </w:rPr>
        <w:t>שירות צבאי</w:t>
      </w:r>
      <w:r w:rsidRPr="00A16008">
        <w:rPr>
          <w:b/>
          <w:bCs/>
          <w:u w:val="single"/>
          <w:rtl/>
          <w:lang w:val="en-US"/>
        </w:rPr>
        <w:br/>
      </w:r>
    </w:p>
    <w:p w14:paraId="03517206" w14:textId="6229946F" w:rsidR="00AE76EB" w:rsidRPr="00FB1B36" w:rsidRDefault="00440AFC" w:rsidP="00FB1B36">
      <w:pPr>
        <w:pStyle w:val="ListParagraph"/>
        <w:numPr>
          <w:ilvl w:val="0"/>
          <w:numId w:val="4"/>
        </w:numPr>
        <w:bidi/>
        <w:spacing w:line="276" w:lineRule="auto"/>
        <w:rPr>
          <w:lang w:val="en-US"/>
        </w:rPr>
      </w:pPr>
      <w:r w:rsidRPr="00FB1B36">
        <w:rPr>
          <w:rFonts w:hint="cs"/>
          <w:rtl/>
          <w:lang w:val="en-US"/>
        </w:rPr>
        <w:t>עתודה אקדמית</w:t>
      </w:r>
      <w:r w:rsidR="00AE76EB" w:rsidRPr="00FB1B36">
        <w:rPr>
          <w:rFonts w:hint="cs"/>
          <w:rtl/>
          <w:lang w:val="en-US"/>
        </w:rPr>
        <w:t xml:space="preserve"> </w:t>
      </w:r>
      <w:r w:rsidRPr="00FB1B36">
        <w:rPr>
          <w:rtl/>
          <w:lang w:val="en-US"/>
        </w:rPr>
        <w:t>–</w:t>
      </w:r>
      <w:r w:rsidRPr="00FB1B36">
        <w:rPr>
          <w:rFonts w:hint="cs"/>
          <w:rtl/>
          <w:lang w:val="en-US"/>
        </w:rPr>
        <w:t xml:space="preserve"> מקחש"ר</w:t>
      </w:r>
      <w:r w:rsidR="0066246A" w:rsidRPr="00FB1B36">
        <w:rPr>
          <w:rFonts w:hint="cs"/>
          <w:rtl/>
          <w:lang w:val="en-US"/>
        </w:rPr>
        <w:t xml:space="preserve"> יחידת בחינה</w:t>
      </w:r>
      <w:r w:rsidRPr="00FB1B36">
        <w:rPr>
          <w:rFonts w:hint="cs"/>
          <w:rtl/>
          <w:lang w:val="en-US"/>
        </w:rPr>
        <w:t xml:space="preserve"> ת</w:t>
      </w:r>
      <w:r w:rsidR="0066246A" w:rsidRPr="00FB1B36">
        <w:rPr>
          <w:rFonts w:hint="cs"/>
          <w:rtl/>
          <w:lang w:val="en-US"/>
        </w:rPr>
        <w:t xml:space="preserve">ל-השומר </w:t>
      </w:r>
      <w:r w:rsidR="00AE76EB" w:rsidRPr="00FB1B36">
        <w:rPr>
          <w:rFonts w:hint="cs"/>
          <w:rtl/>
          <w:lang w:val="en-US"/>
        </w:rPr>
        <w:t>(</w:t>
      </w:r>
      <w:r w:rsidR="00AA3071" w:rsidRPr="00FB1B36">
        <w:rPr>
          <w:rFonts w:hint="cs"/>
          <w:rtl/>
          <w:lang w:val="en-US"/>
        </w:rPr>
        <w:t>1989-1992</w:t>
      </w:r>
      <w:r w:rsidR="00AE76EB" w:rsidRPr="00FB1B36">
        <w:rPr>
          <w:rFonts w:hint="cs"/>
          <w:rtl/>
          <w:lang w:val="en-US"/>
        </w:rPr>
        <w:t>)</w:t>
      </w:r>
    </w:p>
    <w:p w14:paraId="6332F780" w14:textId="77777777" w:rsidR="00AE76EB" w:rsidRPr="00486C3E" w:rsidRDefault="00AE76EB" w:rsidP="00214C0E">
      <w:pPr>
        <w:pStyle w:val="ListParagraph"/>
        <w:bidi/>
        <w:spacing w:line="276" w:lineRule="auto"/>
        <w:ind w:left="-1080"/>
        <w:rPr>
          <w:u w:val="single"/>
          <w:lang w:val="en-US"/>
        </w:rPr>
      </w:pPr>
    </w:p>
    <w:p w14:paraId="629D5B19" w14:textId="3F1A299B" w:rsidR="003A788F" w:rsidRPr="00A16008" w:rsidRDefault="00C6318C" w:rsidP="00214C0E">
      <w:pPr>
        <w:bidi/>
        <w:spacing w:line="276" w:lineRule="auto"/>
        <w:jc w:val="center"/>
        <w:rPr>
          <w:b/>
          <w:bCs/>
          <w:rtl/>
          <w:lang w:val="en-US"/>
        </w:rPr>
      </w:pPr>
      <w:r w:rsidRPr="00A16008">
        <w:rPr>
          <w:rFonts w:hint="cs"/>
          <w:b/>
          <w:bCs/>
          <w:u w:val="single"/>
          <w:rtl/>
          <w:lang w:val="en-US"/>
        </w:rPr>
        <w:t xml:space="preserve">פרטי </w:t>
      </w:r>
      <w:r w:rsidR="00540015" w:rsidRPr="00A16008">
        <w:rPr>
          <w:rFonts w:hint="cs"/>
          <w:b/>
          <w:bCs/>
          <w:u w:val="single"/>
          <w:rtl/>
          <w:lang w:val="en-US"/>
        </w:rPr>
        <w:t>קשר</w:t>
      </w:r>
    </w:p>
    <w:p w14:paraId="2BA15414" w14:textId="69EA1824" w:rsidR="003A788F" w:rsidRPr="00FB1B36" w:rsidRDefault="00AA3071" w:rsidP="00FB1B36">
      <w:pPr>
        <w:pStyle w:val="ListParagraph"/>
        <w:numPr>
          <w:ilvl w:val="0"/>
          <w:numId w:val="4"/>
        </w:numPr>
        <w:bidi/>
        <w:spacing w:line="276" w:lineRule="auto"/>
        <w:rPr>
          <w:lang w:val="en-US"/>
        </w:rPr>
      </w:pPr>
      <w:r w:rsidRPr="00FB1B36">
        <w:rPr>
          <w:rFonts w:hint="cs"/>
          <w:rtl/>
          <w:lang w:val="en-US"/>
        </w:rPr>
        <w:t>מען</w:t>
      </w:r>
      <w:r w:rsidR="009B09FA" w:rsidRPr="00FB1B36">
        <w:rPr>
          <w:rFonts w:hint="cs"/>
          <w:rtl/>
          <w:lang w:val="en-US"/>
        </w:rPr>
        <w:t xml:space="preserve"> </w:t>
      </w:r>
      <w:r w:rsidR="009B09FA" w:rsidRPr="00FB1B36">
        <w:rPr>
          <w:rtl/>
          <w:lang w:val="en-US"/>
        </w:rPr>
        <w:t>–</w:t>
      </w:r>
      <w:r w:rsidR="009B09FA" w:rsidRPr="00FB1B36">
        <w:rPr>
          <w:rFonts w:hint="cs"/>
          <w:rtl/>
          <w:lang w:val="en-US"/>
        </w:rPr>
        <w:t xml:space="preserve"> רחוב קדם 57 יפו </w:t>
      </w:r>
    </w:p>
    <w:p w14:paraId="451CFB53" w14:textId="067A6E8E" w:rsidR="003A788F" w:rsidRPr="00FB1B36" w:rsidRDefault="00FB0A39" w:rsidP="00FB1B36">
      <w:pPr>
        <w:pStyle w:val="ListParagraph"/>
        <w:numPr>
          <w:ilvl w:val="0"/>
          <w:numId w:val="4"/>
        </w:numPr>
        <w:bidi/>
        <w:spacing w:line="276" w:lineRule="auto"/>
        <w:rPr>
          <w:lang w:val="en-US"/>
        </w:rPr>
      </w:pPr>
      <w:r w:rsidRPr="00FB1B36">
        <w:rPr>
          <w:rFonts w:hint="cs"/>
          <w:rtl/>
          <w:lang w:val="en-US"/>
        </w:rPr>
        <w:t>ווטצאפ</w:t>
      </w:r>
      <w:r w:rsidR="009B09FA" w:rsidRPr="00FB1B36">
        <w:rPr>
          <w:rFonts w:hint="cs"/>
          <w:rtl/>
          <w:lang w:val="en-US"/>
        </w:rPr>
        <w:t xml:space="preserve"> </w:t>
      </w:r>
      <w:r w:rsidR="009B09FA" w:rsidRPr="00FB1B36">
        <w:rPr>
          <w:rtl/>
          <w:lang w:val="en-US"/>
        </w:rPr>
        <w:t>–</w:t>
      </w:r>
      <w:r w:rsidR="009B09FA" w:rsidRPr="00FB1B36">
        <w:rPr>
          <w:rFonts w:hint="cs"/>
          <w:rtl/>
          <w:lang w:val="en-US"/>
        </w:rPr>
        <w:t xml:space="preserve"> 054-6690915</w:t>
      </w:r>
    </w:p>
    <w:p w14:paraId="3DF9B53D" w14:textId="77777777" w:rsidR="003A788F" w:rsidRPr="00FB1B36" w:rsidRDefault="00171F8C" w:rsidP="00FB1B36">
      <w:pPr>
        <w:pStyle w:val="ListParagraph"/>
        <w:numPr>
          <w:ilvl w:val="0"/>
          <w:numId w:val="4"/>
        </w:numPr>
        <w:bidi/>
        <w:spacing w:line="276" w:lineRule="auto"/>
        <w:rPr>
          <w:lang w:val="en-US"/>
        </w:rPr>
      </w:pPr>
      <w:r w:rsidRPr="00FB1B36">
        <w:rPr>
          <w:rFonts w:hint="cs"/>
          <w:rtl/>
          <w:lang w:val="en-US"/>
        </w:rPr>
        <w:t xml:space="preserve">אימייל </w:t>
      </w:r>
      <w:r w:rsidRPr="00FB1B36">
        <w:rPr>
          <w:rtl/>
          <w:lang w:val="en-US"/>
        </w:rPr>
        <w:t>–</w:t>
      </w:r>
      <w:r w:rsidRPr="00FB1B36">
        <w:rPr>
          <w:rFonts w:hint="cs"/>
          <w:rtl/>
          <w:lang w:val="en-US"/>
        </w:rPr>
        <w:t xml:space="preserve"> </w:t>
      </w:r>
      <w:hyperlink r:id="rId7" w:history="1">
        <w:r w:rsidRPr="00FB1B36">
          <w:rPr>
            <w:lang w:val="en-US"/>
          </w:rPr>
          <w:t>sginsbourg@gmail.com</w:t>
        </w:r>
      </w:hyperlink>
    </w:p>
    <w:p w14:paraId="39925D82" w14:textId="77777777" w:rsidR="003A788F" w:rsidRPr="00FB1B36" w:rsidRDefault="00171F8C" w:rsidP="00FB1B36">
      <w:pPr>
        <w:pStyle w:val="ListParagraph"/>
        <w:numPr>
          <w:ilvl w:val="0"/>
          <w:numId w:val="4"/>
        </w:numPr>
        <w:bidi/>
        <w:spacing w:line="276" w:lineRule="auto"/>
        <w:rPr>
          <w:lang w:val="en-US"/>
        </w:rPr>
      </w:pPr>
      <w:r w:rsidRPr="00FB1B36">
        <w:rPr>
          <w:rFonts w:hint="cs"/>
          <w:rtl/>
          <w:lang w:val="en-US"/>
        </w:rPr>
        <w:t xml:space="preserve">אתר </w:t>
      </w:r>
      <w:r w:rsidRPr="00FB1B36">
        <w:rPr>
          <w:rtl/>
          <w:lang w:val="en-US"/>
        </w:rPr>
        <w:t>–</w:t>
      </w:r>
      <w:r w:rsidRPr="00FB1B36">
        <w:rPr>
          <w:rFonts w:hint="cs"/>
          <w:rtl/>
          <w:lang w:val="en-US"/>
        </w:rPr>
        <w:t xml:space="preserve"> </w:t>
      </w:r>
      <w:r w:rsidRPr="00FB1B36">
        <w:rPr>
          <w:lang w:val="en-US"/>
        </w:rPr>
        <w:t>Ginsbourg.co.il</w:t>
      </w:r>
    </w:p>
    <w:p w14:paraId="3DA88437" w14:textId="42D3272A" w:rsidR="005E5EDE" w:rsidRPr="00FB1B36" w:rsidRDefault="006874F8" w:rsidP="00FB1B36">
      <w:pPr>
        <w:pStyle w:val="ListParagraph"/>
        <w:numPr>
          <w:ilvl w:val="0"/>
          <w:numId w:val="4"/>
        </w:numPr>
        <w:bidi/>
        <w:spacing w:line="276" w:lineRule="auto"/>
        <w:rPr>
          <w:rtl/>
          <w:lang w:val="en-US"/>
        </w:rPr>
      </w:pPr>
      <w:proofErr w:type="spellStart"/>
      <w:r w:rsidRPr="00FB1B36">
        <w:rPr>
          <w:rFonts w:hint="cs"/>
          <w:rtl/>
          <w:lang w:val="en-US"/>
        </w:rPr>
        <w:t>לינקד</w:t>
      </w:r>
      <w:r w:rsidR="00541908" w:rsidRPr="00FB1B36">
        <w:rPr>
          <w:rFonts w:hint="cs"/>
          <w:rtl/>
          <w:lang w:val="en-US"/>
        </w:rPr>
        <w:t>אין</w:t>
      </w:r>
      <w:proofErr w:type="spellEnd"/>
      <w:r w:rsidR="00541908" w:rsidRPr="00FB1B36">
        <w:rPr>
          <w:rFonts w:hint="cs"/>
          <w:rtl/>
          <w:lang w:val="en-US"/>
        </w:rPr>
        <w:t xml:space="preserve"> </w:t>
      </w:r>
      <w:r w:rsidR="00867D75" w:rsidRPr="00FB1B36">
        <w:rPr>
          <w:rtl/>
          <w:lang w:val="en-US"/>
        </w:rPr>
        <w:t>–</w:t>
      </w:r>
      <w:r w:rsidR="00541908" w:rsidRPr="00FB1B36">
        <w:rPr>
          <w:rFonts w:hint="cs"/>
          <w:rtl/>
          <w:lang w:val="en-US"/>
        </w:rPr>
        <w:t xml:space="preserve"> </w:t>
      </w:r>
      <w:proofErr w:type="spellStart"/>
      <w:r w:rsidR="00906961" w:rsidRPr="00FB1B36">
        <w:rPr>
          <w:lang w:val="en-US"/>
        </w:rPr>
        <w:t>shayginsbourg</w:t>
      </w:r>
      <w:proofErr w:type="spellEnd"/>
      <w:r w:rsidR="00B05B54" w:rsidRPr="00FB1B36">
        <w:rPr>
          <w:rtl/>
          <w:lang w:val="en-US"/>
        </w:rPr>
        <w:br/>
      </w:r>
    </w:p>
    <w:sectPr w:rsidR="005E5EDE" w:rsidRPr="00FB1B36" w:rsidSect="001D713C">
      <w:headerReference w:type="default" r:id="rId8"/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75595" w14:textId="77777777" w:rsidR="001D713C" w:rsidRDefault="001D713C" w:rsidP="00E673D9">
      <w:pPr>
        <w:spacing w:after="0" w:line="240" w:lineRule="auto"/>
      </w:pPr>
      <w:r>
        <w:separator/>
      </w:r>
    </w:p>
  </w:endnote>
  <w:endnote w:type="continuationSeparator" w:id="0">
    <w:p w14:paraId="7DFC5A4C" w14:textId="77777777" w:rsidR="001D713C" w:rsidRDefault="001D713C" w:rsidP="00E67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418A1" w14:textId="77777777" w:rsidR="001D713C" w:rsidRDefault="001D713C" w:rsidP="00E673D9">
      <w:pPr>
        <w:spacing w:after="0" w:line="240" w:lineRule="auto"/>
      </w:pPr>
      <w:r>
        <w:separator/>
      </w:r>
    </w:p>
  </w:footnote>
  <w:footnote w:type="continuationSeparator" w:id="0">
    <w:p w14:paraId="3295E7A8" w14:textId="77777777" w:rsidR="001D713C" w:rsidRDefault="001D713C" w:rsidP="00E67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E5E87" w14:textId="2ED03F31" w:rsidR="007C00F0" w:rsidRDefault="007C00F0" w:rsidP="00C26B22">
    <w:pPr>
      <w:pStyle w:val="Header"/>
      <w:rPr>
        <w:sz w:val="18"/>
        <w:szCs w:val="18"/>
        <w:lang w:val="en-US"/>
      </w:rPr>
    </w:pPr>
  </w:p>
  <w:p w14:paraId="246A0A69" w14:textId="40AFCCD8" w:rsidR="00D337DA" w:rsidRPr="00EB3421" w:rsidRDefault="00D337DA" w:rsidP="00C26B22">
    <w:pPr>
      <w:pStyle w:val="Header"/>
      <w:rPr>
        <w:rtl/>
        <w:lang w:val="en-US"/>
      </w:rPr>
    </w:pPr>
    <w:r w:rsidRPr="00EB3421">
      <w:rPr>
        <w:rFonts w:hint="cs"/>
        <w:rtl/>
        <w:lang w:val="en-US"/>
      </w:rPr>
      <w:t>יולי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A27C8"/>
    <w:multiLevelType w:val="hybridMultilevel"/>
    <w:tmpl w:val="61DA713C"/>
    <w:lvl w:ilvl="0" w:tplc="1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2533C5"/>
    <w:multiLevelType w:val="hybridMultilevel"/>
    <w:tmpl w:val="8958630E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034A4"/>
    <w:multiLevelType w:val="hybridMultilevel"/>
    <w:tmpl w:val="406604C0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03552"/>
    <w:multiLevelType w:val="hybridMultilevel"/>
    <w:tmpl w:val="2828C94E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1353008">
    <w:abstractNumId w:val="3"/>
  </w:num>
  <w:num w:numId="2" w16cid:durableId="1363631488">
    <w:abstractNumId w:val="0"/>
  </w:num>
  <w:num w:numId="3" w16cid:durableId="1515848203">
    <w:abstractNumId w:val="1"/>
  </w:num>
  <w:num w:numId="4" w16cid:durableId="1968267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E6"/>
    <w:rsid w:val="00044827"/>
    <w:rsid w:val="000570C1"/>
    <w:rsid w:val="00066029"/>
    <w:rsid w:val="000A6899"/>
    <w:rsid w:val="000D03AD"/>
    <w:rsid w:val="001127B9"/>
    <w:rsid w:val="001179D5"/>
    <w:rsid w:val="00143DA8"/>
    <w:rsid w:val="00165BCC"/>
    <w:rsid w:val="00171F8C"/>
    <w:rsid w:val="00194D76"/>
    <w:rsid w:val="001958CE"/>
    <w:rsid w:val="001B2CDB"/>
    <w:rsid w:val="001B5759"/>
    <w:rsid w:val="001D713C"/>
    <w:rsid w:val="001E74EB"/>
    <w:rsid w:val="0020079B"/>
    <w:rsid w:val="0021360C"/>
    <w:rsid w:val="00214C0E"/>
    <w:rsid w:val="00241740"/>
    <w:rsid w:val="002444E5"/>
    <w:rsid w:val="00276AB3"/>
    <w:rsid w:val="00323C0C"/>
    <w:rsid w:val="00353C3C"/>
    <w:rsid w:val="00381040"/>
    <w:rsid w:val="003821EF"/>
    <w:rsid w:val="003A788F"/>
    <w:rsid w:val="003D2EE6"/>
    <w:rsid w:val="003D472B"/>
    <w:rsid w:val="0042369D"/>
    <w:rsid w:val="0043139F"/>
    <w:rsid w:val="00440AFC"/>
    <w:rsid w:val="004441D3"/>
    <w:rsid w:val="00486C3E"/>
    <w:rsid w:val="0049034D"/>
    <w:rsid w:val="004F7272"/>
    <w:rsid w:val="00540015"/>
    <w:rsid w:val="00541908"/>
    <w:rsid w:val="00551C6C"/>
    <w:rsid w:val="0057795C"/>
    <w:rsid w:val="005921F2"/>
    <w:rsid w:val="00594EF1"/>
    <w:rsid w:val="005C5BBD"/>
    <w:rsid w:val="005C6779"/>
    <w:rsid w:val="005E019E"/>
    <w:rsid w:val="005E5EDE"/>
    <w:rsid w:val="0062477E"/>
    <w:rsid w:val="00637FAF"/>
    <w:rsid w:val="00644191"/>
    <w:rsid w:val="0066246A"/>
    <w:rsid w:val="00671081"/>
    <w:rsid w:val="00672FD8"/>
    <w:rsid w:val="00683973"/>
    <w:rsid w:val="006874F8"/>
    <w:rsid w:val="006930C9"/>
    <w:rsid w:val="00695567"/>
    <w:rsid w:val="006C491B"/>
    <w:rsid w:val="006D203D"/>
    <w:rsid w:val="006D21BB"/>
    <w:rsid w:val="006D74CD"/>
    <w:rsid w:val="007207B0"/>
    <w:rsid w:val="00794275"/>
    <w:rsid w:val="007C00F0"/>
    <w:rsid w:val="007C2720"/>
    <w:rsid w:val="007C2B6B"/>
    <w:rsid w:val="007D1945"/>
    <w:rsid w:val="007E0D11"/>
    <w:rsid w:val="007E5670"/>
    <w:rsid w:val="00804C80"/>
    <w:rsid w:val="00826E7A"/>
    <w:rsid w:val="0085618A"/>
    <w:rsid w:val="00861E0C"/>
    <w:rsid w:val="00867D75"/>
    <w:rsid w:val="008B25B0"/>
    <w:rsid w:val="00906961"/>
    <w:rsid w:val="009176BA"/>
    <w:rsid w:val="009236D4"/>
    <w:rsid w:val="00924B6F"/>
    <w:rsid w:val="009650A5"/>
    <w:rsid w:val="00991A7A"/>
    <w:rsid w:val="009B09FA"/>
    <w:rsid w:val="009C5E12"/>
    <w:rsid w:val="009F7CDE"/>
    <w:rsid w:val="00A05962"/>
    <w:rsid w:val="00A16008"/>
    <w:rsid w:val="00A22A20"/>
    <w:rsid w:val="00A4765C"/>
    <w:rsid w:val="00A50F1C"/>
    <w:rsid w:val="00A512DC"/>
    <w:rsid w:val="00A54953"/>
    <w:rsid w:val="00AA3071"/>
    <w:rsid w:val="00AA6A80"/>
    <w:rsid w:val="00AE76EB"/>
    <w:rsid w:val="00B05B54"/>
    <w:rsid w:val="00B432DD"/>
    <w:rsid w:val="00B92F25"/>
    <w:rsid w:val="00BD448F"/>
    <w:rsid w:val="00BE3145"/>
    <w:rsid w:val="00BF55AB"/>
    <w:rsid w:val="00BF70AA"/>
    <w:rsid w:val="00BF760B"/>
    <w:rsid w:val="00C009C1"/>
    <w:rsid w:val="00C101F3"/>
    <w:rsid w:val="00C26B22"/>
    <w:rsid w:val="00C6318C"/>
    <w:rsid w:val="00CC5E75"/>
    <w:rsid w:val="00CD7506"/>
    <w:rsid w:val="00CF161C"/>
    <w:rsid w:val="00CF18D6"/>
    <w:rsid w:val="00CF72E7"/>
    <w:rsid w:val="00D337DA"/>
    <w:rsid w:val="00DD2E37"/>
    <w:rsid w:val="00DD701E"/>
    <w:rsid w:val="00DF61DE"/>
    <w:rsid w:val="00E150CA"/>
    <w:rsid w:val="00E23B9E"/>
    <w:rsid w:val="00E37241"/>
    <w:rsid w:val="00E613FC"/>
    <w:rsid w:val="00E673D9"/>
    <w:rsid w:val="00E770DA"/>
    <w:rsid w:val="00EB3421"/>
    <w:rsid w:val="00F13D0A"/>
    <w:rsid w:val="00F4038A"/>
    <w:rsid w:val="00F7090E"/>
    <w:rsid w:val="00F7121D"/>
    <w:rsid w:val="00F773A6"/>
    <w:rsid w:val="00FB0A39"/>
    <w:rsid w:val="00FB16A8"/>
    <w:rsid w:val="00FB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1A66"/>
  <w15:chartTrackingRefBased/>
  <w15:docId w15:val="{F581F79F-3496-4DAA-BEAB-2B49AC62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E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73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3D9"/>
  </w:style>
  <w:style w:type="paragraph" w:styleId="Footer">
    <w:name w:val="footer"/>
    <w:basedOn w:val="Normal"/>
    <w:link w:val="FooterChar"/>
    <w:uiPriority w:val="99"/>
    <w:unhideWhenUsed/>
    <w:rsid w:val="00E673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3D9"/>
  </w:style>
  <w:style w:type="character" w:styleId="Hyperlink">
    <w:name w:val="Hyperlink"/>
    <w:basedOn w:val="DefaultParagraphFont"/>
    <w:uiPriority w:val="99"/>
    <w:unhideWhenUsed/>
    <w:rsid w:val="00171F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ginsbour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Ginsbourg</dc:creator>
  <cp:keywords/>
  <dc:description/>
  <cp:lastModifiedBy>Shay Ginsbourg</cp:lastModifiedBy>
  <cp:revision>125</cp:revision>
  <dcterms:created xsi:type="dcterms:W3CDTF">2024-05-06T08:51:00Z</dcterms:created>
  <dcterms:modified xsi:type="dcterms:W3CDTF">2024-07-10T08:15:00Z</dcterms:modified>
</cp:coreProperties>
</file>