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3E415915" w14:textId="77777777" w:rsidR="00971E99" w:rsidRDefault="004D1662" w:rsidP="00AF11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0" allowOverlap="1" wp14:anchorId="6C9F7879" wp14:editId="303BE2EC">
            <wp:simplePos x="0" y="0"/>
            <wp:positionH relativeFrom="page">
              <wp:posOffset>247650</wp:posOffset>
            </wp:positionH>
            <wp:positionV relativeFrom="page">
              <wp:posOffset>152400</wp:posOffset>
            </wp:positionV>
            <wp:extent cx="7315200" cy="196278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24B" w:rsidRPr="009B424B">
        <w:rPr>
          <w:rFonts w:ascii="Arial" w:hAnsi="Arial"/>
          <w:color w:val="173873"/>
          <w:sz w:val="48"/>
          <w:szCs w:val="48"/>
        </w:rPr>
        <w:t xml:space="preserve">Software Validation </w:t>
      </w:r>
      <w:r w:rsidR="0071416C">
        <w:rPr>
          <w:rFonts w:ascii="Arial" w:hAnsi="Arial"/>
          <w:color w:val="173873"/>
          <w:sz w:val="48"/>
          <w:szCs w:val="48"/>
        </w:rPr>
        <w:t>Service</w:t>
      </w:r>
      <w:r w:rsidR="00AF119B">
        <w:rPr>
          <w:rFonts w:ascii="Arial" w:hAnsi="Arial"/>
          <w:color w:val="173873"/>
          <w:sz w:val="48"/>
          <w:szCs w:val="48"/>
        </w:rPr>
        <w:t xml:space="preserve"> for </w:t>
      </w:r>
      <w:r w:rsidR="00AF119B" w:rsidRPr="009B424B">
        <w:rPr>
          <w:rFonts w:ascii="Arial" w:hAnsi="Arial"/>
          <w:color w:val="173873"/>
          <w:sz w:val="48"/>
          <w:szCs w:val="48"/>
        </w:rPr>
        <w:t>Medical Device</w:t>
      </w:r>
      <w:r w:rsidR="00AF119B">
        <w:rPr>
          <w:rFonts w:ascii="Arial" w:hAnsi="Arial"/>
          <w:color w:val="173873"/>
          <w:sz w:val="48"/>
          <w:szCs w:val="48"/>
        </w:rPr>
        <w:t>s</w:t>
      </w:r>
    </w:p>
    <w:p w14:paraId="6C034255" w14:textId="77777777" w:rsidR="00971E99" w:rsidRDefault="00971E99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14:paraId="5414B090" w14:textId="797509B4" w:rsidR="00BA3815" w:rsidRDefault="00BA3815" w:rsidP="00BA381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7F7F7F"/>
          <w:sz w:val="24"/>
          <w:szCs w:val="24"/>
        </w:rPr>
        <w:t>Provided by Ginsbourg.co</w:t>
      </w:r>
      <w:r w:rsidR="00305EAD">
        <w:rPr>
          <w:rFonts w:ascii="Arial" w:hAnsi="Arial"/>
          <w:color w:val="7F7F7F"/>
          <w:sz w:val="24"/>
          <w:szCs w:val="24"/>
        </w:rPr>
        <w:t>.il</w:t>
      </w:r>
      <w:r>
        <w:rPr>
          <w:rFonts w:ascii="Arial" w:hAnsi="Arial"/>
          <w:color w:val="7F7F7F"/>
          <w:sz w:val="24"/>
          <w:szCs w:val="24"/>
        </w:rPr>
        <w:t xml:space="preserve"> (since 2008)</w:t>
      </w:r>
    </w:p>
    <w:p w14:paraId="38C65D8E" w14:textId="77777777" w:rsidR="00971E99" w:rsidRDefault="00971E99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14:paraId="2CFFD0E0" w14:textId="28B11B6D" w:rsidR="00971E99" w:rsidRPr="00D74148" w:rsidRDefault="00483ED2" w:rsidP="00483ED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/>
          <w:color w:val="FFFFFF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97B10">
        <w:rPr>
          <w:rFonts w:ascii="Arial" w:hAnsi="Arial"/>
          <w:color w:val="FFFFFF"/>
          <w:sz w:val="24"/>
          <w:szCs w:val="24"/>
        </w:rPr>
        <w:t xml:space="preserve">   </w:t>
      </w:r>
      <w:r w:rsidR="001F113D">
        <w:rPr>
          <w:rFonts w:ascii="Arial" w:hAnsi="Arial"/>
          <w:color w:val="FFFFFF"/>
          <w:sz w:val="24"/>
          <w:szCs w:val="24"/>
        </w:rPr>
        <w:t xml:space="preserve"> </w:t>
      </w:r>
      <w:r>
        <w:rPr>
          <w:rFonts w:ascii="Arial" w:hAnsi="Arial"/>
          <w:color w:val="FFFFFF"/>
          <w:sz w:val="24"/>
          <w:szCs w:val="24"/>
        </w:rPr>
        <w:t xml:space="preserve">  </w:t>
      </w:r>
      <w:r w:rsidR="00490B98">
        <w:rPr>
          <w:rFonts w:ascii="Arial" w:hAnsi="Arial"/>
          <w:color w:val="FFFFFF"/>
          <w:sz w:val="24"/>
          <w:szCs w:val="24"/>
        </w:rPr>
        <w:t xml:space="preserve">  </w:t>
      </w:r>
      <w:r w:rsidR="00C037A3" w:rsidRPr="00D74148">
        <w:rPr>
          <w:rFonts w:ascii="Arial" w:hAnsi="Arial"/>
          <w:color w:val="FFFFFF"/>
          <w:sz w:val="18"/>
          <w:szCs w:val="18"/>
        </w:rPr>
        <w:t>Shay Ginsbourg M.Sc.</w:t>
      </w:r>
      <w:r w:rsidR="00BC7131" w:rsidRPr="00D74148">
        <w:rPr>
          <w:rFonts w:ascii="Arial" w:hAnsi="Arial"/>
          <w:color w:val="FFFFFF"/>
          <w:sz w:val="18"/>
          <w:szCs w:val="18"/>
        </w:rPr>
        <w:t xml:space="preserve"> </w:t>
      </w:r>
    </w:p>
    <w:p w14:paraId="6CFCF55E" w14:textId="77777777"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F5E08BD" w14:textId="77777777"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5822297" w14:textId="77777777" w:rsidR="00971E99" w:rsidRDefault="0071416C" w:rsidP="006A771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>About The</w:t>
      </w:r>
      <w:r w:rsidR="00971E99">
        <w:rPr>
          <w:rFonts w:ascii="Arial" w:hAnsi="Arial"/>
          <w:b/>
          <w:bCs/>
          <w:color w:val="00334D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334D"/>
          <w:sz w:val="20"/>
          <w:szCs w:val="20"/>
        </w:rPr>
        <w:t>Service</w:t>
      </w:r>
    </w:p>
    <w:p w14:paraId="3C75ABDC" w14:textId="77777777" w:rsidR="00971E99" w:rsidRDefault="00971E99" w:rsidP="00FD68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94EE8D2" w14:textId="41E6F132" w:rsidR="008C21BA" w:rsidRDefault="00AF119B" w:rsidP="006A7D5F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S</w:t>
      </w:r>
      <w:r w:rsidR="009B424B" w:rsidRPr="009B424B">
        <w:rPr>
          <w:rFonts w:ascii="Arial" w:hAnsi="Arial"/>
          <w:color w:val="666666"/>
          <w:sz w:val="18"/>
          <w:szCs w:val="18"/>
        </w:rPr>
        <w:t xml:space="preserve">oftware </w:t>
      </w:r>
      <w:r w:rsidR="007579D2">
        <w:rPr>
          <w:rFonts w:ascii="Arial" w:hAnsi="Arial"/>
          <w:color w:val="666666"/>
          <w:sz w:val="18"/>
          <w:szCs w:val="18"/>
        </w:rPr>
        <w:t>v</w:t>
      </w:r>
      <w:r w:rsidR="009B424B" w:rsidRPr="009B424B">
        <w:rPr>
          <w:rFonts w:ascii="Arial" w:hAnsi="Arial"/>
          <w:color w:val="666666"/>
          <w:sz w:val="18"/>
          <w:szCs w:val="18"/>
        </w:rPr>
        <w:t>alidation</w:t>
      </w:r>
      <w:r>
        <w:rPr>
          <w:rFonts w:ascii="Arial" w:hAnsi="Arial"/>
          <w:color w:val="666666"/>
          <w:sz w:val="18"/>
          <w:szCs w:val="18"/>
        </w:rPr>
        <w:t xml:space="preserve"> for m</w:t>
      </w:r>
      <w:r w:rsidRPr="009B424B">
        <w:rPr>
          <w:rFonts w:ascii="Arial" w:hAnsi="Arial"/>
          <w:color w:val="666666"/>
          <w:sz w:val="18"/>
          <w:szCs w:val="18"/>
        </w:rPr>
        <w:t xml:space="preserve">edical </w:t>
      </w:r>
      <w:r>
        <w:rPr>
          <w:rFonts w:ascii="Arial" w:hAnsi="Arial"/>
          <w:color w:val="666666"/>
          <w:sz w:val="18"/>
          <w:szCs w:val="18"/>
        </w:rPr>
        <w:t>d</w:t>
      </w:r>
      <w:r w:rsidRPr="009B424B">
        <w:rPr>
          <w:rFonts w:ascii="Arial" w:hAnsi="Arial"/>
          <w:color w:val="666666"/>
          <w:sz w:val="18"/>
          <w:szCs w:val="18"/>
        </w:rPr>
        <w:t>evice</w:t>
      </w:r>
      <w:r>
        <w:rPr>
          <w:rFonts w:ascii="Arial" w:hAnsi="Arial"/>
          <w:color w:val="666666"/>
          <w:sz w:val="18"/>
          <w:szCs w:val="18"/>
        </w:rPr>
        <w:t>s</w:t>
      </w:r>
      <w:r w:rsidR="009B424B" w:rsidRPr="009B424B">
        <w:rPr>
          <w:rFonts w:ascii="Arial" w:hAnsi="Arial"/>
          <w:color w:val="666666"/>
          <w:sz w:val="18"/>
          <w:szCs w:val="18"/>
        </w:rPr>
        <w:t xml:space="preserve">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is a requirement </w:t>
      </w:r>
      <w:r w:rsidR="009B76BD">
        <w:rPr>
          <w:rFonts w:ascii="Arial" w:hAnsi="Arial"/>
          <w:color w:val="666666"/>
          <w:sz w:val="18"/>
          <w:szCs w:val="18"/>
        </w:rPr>
        <w:t>that applies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to software </w:t>
      </w:r>
      <w:r w:rsidR="009B76BD">
        <w:rPr>
          <w:rFonts w:ascii="Arial" w:hAnsi="Arial"/>
          <w:color w:val="666666"/>
          <w:sz w:val="18"/>
          <w:szCs w:val="18"/>
        </w:rPr>
        <w:t xml:space="preserve">that is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used as </w:t>
      </w:r>
      <w:r w:rsidR="009B76BD">
        <w:rPr>
          <w:rFonts w:ascii="Arial" w:hAnsi="Arial"/>
          <w:color w:val="666666"/>
          <w:sz w:val="18"/>
          <w:szCs w:val="18"/>
        </w:rPr>
        <w:t>a component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</w:t>
      </w:r>
      <w:r w:rsidR="009B76BD">
        <w:rPr>
          <w:rFonts w:ascii="Arial" w:hAnsi="Arial"/>
          <w:color w:val="666666"/>
          <w:sz w:val="18"/>
          <w:szCs w:val="18"/>
        </w:rPr>
        <w:t>of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medical devices, </w:t>
      </w:r>
      <w:r w:rsidR="009B76BD">
        <w:rPr>
          <w:rFonts w:ascii="Arial" w:hAnsi="Arial"/>
          <w:color w:val="666666"/>
          <w:sz w:val="18"/>
          <w:szCs w:val="18"/>
        </w:rPr>
        <w:t>or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software that is </w:t>
      </w:r>
      <w:r w:rsidR="006A7710">
        <w:rPr>
          <w:rFonts w:ascii="Arial" w:hAnsi="Arial"/>
          <w:color w:val="666666"/>
          <w:sz w:val="18"/>
          <w:szCs w:val="18"/>
        </w:rPr>
        <w:t xml:space="preserve">by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itself a medical device, </w:t>
      </w:r>
      <w:r>
        <w:rPr>
          <w:rFonts w:ascii="Arial" w:hAnsi="Arial"/>
          <w:color w:val="666666"/>
          <w:sz w:val="18"/>
          <w:szCs w:val="18"/>
        </w:rPr>
        <w:t>and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software used in </w:t>
      </w:r>
      <w:r w:rsidR="00800B3B">
        <w:rPr>
          <w:rFonts w:ascii="Arial" w:hAnsi="Arial"/>
          <w:color w:val="666666"/>
          <w:sz w:val="18"/>
          <w:szCs w:val="18"/>
        </w:rPr>
        <w:t xml:space="preserve">the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production of </w:t>
      </w:r>
      <w:r w:rsidR="009B76BD">
        <w:rPr>
          <w:rFonts w:ascii="Arial" w:hAnsi="Arial"/>
          <w:color w:val="666666"/>
          <w:sz w:val="18"/>
          <w:szCs w:val="18"/>
        </w:rPr>
        <w:t>medical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device</w:t>
      </w:r>
      <w:r w:rsidR="009B76BD">
        <w:rPr>
          <w:rFonts w:ascii="Arial" w:hAnsi="Arial"/>
          <w:color w:val="666666"/>
          <w:sz w:val="18"/>
          <w:szCs w:val="18"/>
        </w:rPr>
        <w:t>s</w:t>
      </w:r>
      <w:r w:rsidR="00040EF8">
        <w:rPr>
          <w:rFonts w:ascii="Arial" w:hAnsi="Arial"/>
          <w:color w:val="666666"/>
          <w:sz w:val="18"/>
          <w:szCs w:val="18"/>
        </w:rPr>
        <w:t>,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or </w:t>
      </w:r>
      <w:r w:rsidRPr="002F3F0F">
        <w:rPr>
          <w:rFonts w:ascii="Arial" w:hAnsi="Arial"/>
          <w:color w:val="666666"/>
          <w:sz w:val="18"/>
          <w:szCs w:val="18"/>
        </w:rPr>
        <w:t xml:space="preserve">used in </w:t>
      </w:r>
      <w:r>
        <w:rPr>
          <w:rFonts w:ascii="Arial" w:hAnsi="Arial"/>
          <w:color w:val="666666"/>
          <w:sz w:val="18"/>
          <w:szCs w:val="18"/>
        </w:rPr>
        <w:t xml:space="preserve">the </w:t>
      </w:r>
      <w:r w:rsidR="002F3F0F" w:rsidRPr="002F3F0F">
        <w:rPr>
          <w:rFonts w:ascii="Arial" w:hAnsi="Arial"/>
          <w:color w:val="666666"/>
          <w:sz w:val="18"/>
          <w:szCs w:val="18"/>
        </w:rPr>
        <w:t>implementation of the</w:t>
      </w:r>
      <w:r w:rsidR="009B76BD">
        <w:rPr>
          <w:rFonts w:ascii="Arial" w:hAnsi="Arial"/>
          <w:color w:val="666666"/>
          <w:sz w:val="18"/>
          <w:szCs w:val="18"/>
        </w:rPr>
        <w:t xml:space="preserve"> medical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device manufacturer's quality system. </w:t>
      </w:r>
      <w:r w:rsidR="00040EF8">
        <w:rPr>
          <w:rFonts w:ascii="Arial" w:hAnsi="Arial"/>
          <w:color w:val="666666"/>
          <w:sz w:val="18"/>
          <w:szCs w:val="18"/>
        </w:rPr>
        <w:t>In addition, a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ny software used to automate any part of </w:t>
      </w:r>
      <w:r w:rsidR="009E7915">
        <w:rPr>
          <w:rFonts w:ascii="Arial" w:hAnsi="Arial"/>
          <w:color w:val="666666"/>
          <w:sz w:val="18"/>
          <w:szCs w:val="18"/>
        </w:rPr>
        <w:t>a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</w:t>
      </w:r>
      <w:r w:rsidR="009B76BD">
        <w:rPr>
          <w:rFonts w:ascii="Arial" w:hAnsi="Arial"/>
          <w:color w:val="666666"/>
          <w:sz w:val="18"/>
          <w:szCs w:val="18"/>
        </w:rPr>
        <w:t xml:space="preserve">medical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device production </w:t>
      </w:r>
      <w:proofErr w:type="gramStart"/>
      <w:r w:rsidR="002F3F0F" w:rsidRPr="002F3F0F">
        <w:rPr>
          <w:rFonts w:ascii="Arial" w:hAnsi="Arial"/>
          <w:color w:val="666666"/>
          <w:sz w:val="18"/>
          <w:szCs w:val="18"/>
        </w:rPr>
        <w:t>process</w:t>
      </w:r>
      <w:proofErr w:type="gramEnd"/>
      <w:r w:rsidR="002F3F0F" w:rsidRPr="002F3F0F">
        <w:rPr>
          <w:rFonts w:ascii="Arial" w:hAnsi="Arial"/>
          <w:color w:val="666666"/>
          <w:sz w:val="18"/>
          <w:szCs w:val="18"/>
        </w:rPr>
        <w:t xml:space="preserve"> or any part of </w:t>
      </w:r>
      <w:r w:rsidR="006A7D5F">
        <w:rPr>
          <w:rFonts w:ascii="Arial" w:hAnsi="Arial"/>
          <w:color w:val="666666"/>
          <w:sz w:val="18"/>
          <w:szCs w:val="18"/>
        </w:rPr>
        <w:t>its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quality system must </w:t>
      </w:r>
      <w:r w:rsidR="00D604DC">
        <w:rPr>
          <w:rFonts w:ascii="Arial" w:hAnsi="Arial"/>
          <w:color w:val="666666"/>
          <w:sz w:val="18"/>
          <w:szCs w:val="18"/>
        </w:rPr>
        <w:t xml:space="preserve">also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be validated for its intended use. </w:t>
      </w:r>
      <w:r w:rsidR="00040EF8">
        <w:rPr>
          <w:rFonts w:ascii="Arial" w:hAnsi="Arial"/>
          <w:color w:val="666666"/>
          <w:sz w:val="18"/>
          <w:szCs w:val="18"/>
        </w:rPr>
        <w:t>Moreover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, computer systems </w:t>
      </w:r>
      <w:r w:rsidR="009E7915">
        <w:rPr>
          <w:rFonts w:ascii="Arial" w:hAnsi="Arial"/>
          <w:color w:val="666666"/>
          <w:sz w:val="18"/>
          <w:szCs w:val="18"/>
        </w:rPr>
        <w:t>that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create, modify, and maintain </w:t>
      </w:r>
      <w:r w:rsidR="009B76BD">
        <w:rPr>
          <w:rFonts w:ascii="Arial" w:hAnsi="Arial"/>
          <w:color w:val="666666"/>
          <w:sz w:val="18"/>
          <w:szCs w:val="18"/>
        </w:rPr>
        <w:t xml:space="preserve">medical </w:t>
      </w:r>
      <w:r w:rsidR="00B67D66">
        <w:rPr>
          <w:rFonts w:ascii="Arial" w:hAnsi="Arial"/>
          <w:color w:val="666666"/>
          <w:sz w:val="18"/>
          <w:szCs w:val="18"/>
        </w:rPr>
        <w:t xml:space="preserve">and pharmaceutical </w:t>
      </w:r>
      <w:r w:rsidR="002F3F0F" w:rsidRPr="002F3F0F">
        <w:rPr>
          <w:rFonts w:ascii="Arial" w:hAnsi="Arial"/>
          <w:color w:val="666666"/>
          <w:sz w:val="18"/>
          <w:szCs w:val="18"/>
        </w:rPr>
        <w:t>electronic records</w:t>
      </w:r>
      <w:r w:rsidR="00040EF8">
        <w:rPr>
          <w:rFonts w:ascii="Arial" w:hAnsi="Arial"/>
          <w:color w:val="666666"/>
          <w:sz w:val="18"/>
          <w:szCs w:val="18"/>
        </w:rPr>
        <w:t>,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</w:t>
      </w:r>
      <w:r w:rsidR="00D604DC">
        <w:rPr>
          <w:rFonts w:ascii="Arial" w:hAnsi="Arial"/>
          <w:color w:val="666666"/>
          <w:sz w:val="18"/>
          <w:szCs w:val="18"/>
        </w:rPr>
        <w:t>or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manage electronic signatures </w:t>
      </w:r>
      <w:r w:rsidR="006A7D5F">
        <w:rPr>
          <w:rFonts w:ascii="Arial" w:hAnsi="Arial"/>
          <w:color w:val="666666"/>
          <w:sz w:val="18"/>
          <w:szCs w:val="18"/>
        </w:rPr>
        <w:t>for medical</w:t>
      </w:r>
      <w:r w:rsidR="00B67D66" w:rsidRPr="00B67D66">
        <w:rPr>
          <w:rFonts w:ascii="Arial" w:hAnsi="Arial"/>
          <w:color w:val="666666"/>
          <w:sz w:val="18"/>
          <w:szCs w:val="18"/>
        </w:rPr>
        <w:t xml:space="preserve"> </w:t>
      </w:r>
      <w:r w:rsidR="00B67D66">
        <w:rPr>
          <w:rFonts w:ascii="Arial" w:hAnsi="Arial"/>
          <w:color w:val="666666"/>
          <w:sz w:val="18"/>
          <w:szCs w:val="18"/>
        </w:rPr>
        <w:t>and pharmaceutical</w:t>
      </w:r>
      <w:r w:rsidR="006A7D5F">
        <w:rPr>
          <w:rFonts w:ascii="Arial" w:hAnsi="Arial"/>
          <w:color w:val="666666"/>
          <w:sz w:val="18"/>
          <w:szCs w:val="18"/>
        </w:rPr>
        <w:t xml:space="preserve"> records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are also subject to validation requirements. </w:t>
      </w:r>
      <w:r w:rsidR="006A7D5F">
        <w:rPr>
          <w:rFonts w:ascii="Arial" w:hAnsi="Arial"/>
          <w:color w:val="666666"/>
          <w:sz w:val="18"/>
          <w:szCs w:val="18"/>
        </w:rPr>
        <w:t>Those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 systems </w:t>
      </w:r>
      <w:r w:rsidR="00040EF8">
        <w:rPr>
          <w:rFonts w:ascii="Arial" w:hAnsi="Arial"/>
          <w:color w:val="666666"/>
          <w:sz w:val="18"/>
          <w:szCs w:val="18"/>
        </w:rPr>
        <w:t xml:space="preserve">and software applications </w:t>
      </w:r>
      <w:r w:rsidR="002F3F0F" w:rsidRPr="002F3F0F">
        <w:rPr>
          <w:rFonts w:ascii="Arial" w:hAnsi="Arial"/>
          <w:color w:val="666666"/>
          <w:sz w:val="18"/>
          <w:szCs w:val="18"/>
        </w:rPr>
        <w:t xml:space="preserve">must be validated </w:t>
      </w:r>
      <w:proofErr w:type="gramStart"/>
      <w:r w:rsidR="009E7915">
        <w:rPr>
          <w:rFonts w:ascii="Arial" w:hAnsi="Arial"/>
          <w:color w:val="666666"/>
          <w:sz w:val="18"/>
          <w:szCs w:val="18"/>
        </w:rPr>
        <w:t xml:space="preserve">in order </w:t>
      </w:r>
      <w:r w:rsidR="002F3F0F" w:rsidRPr="002F3F0F">
        <w:rPr>
          <w:rFonts w:ascii="Arial" w:hAnsi="Arial"/>
          <w:color w:val="666666"/>
          <w:sz w:val="18"/>
          <w:szCs w:val="18"/>
        </w:rPr>
        <w:t>to</w:t>
      </w:r>
      <w:proofErr w:type="gramEnd"/>
      <w:r w:rsidR="002F3F0F" w:rsidRPr="002F3F0F">
        <w:rPr>
          <w:rFonts w:ascii="Arial" w:hAnsi="Arial"/>
          <w:color w:val="666666"/>
          <w:sz w:val="18"/>
          <w:szCs w:val="18"/>
        </w:rPr>
        <w:t xml:space="preserve"> ensure accuracy, reliability, consistent intended performance, and the ability to discern invalid or altered records.</w:t>
      </w:r>
    </w:p>
    <w:p w14:paraId="33468839" w14:textId="77777777" w:rsidR="003A315C" w:rsidRPr="008C21BA" w:rsidRDefault="003A315C" w:rsidP="009F775A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</w:p>
    <w:p w14:paraId="33E4B492" w14:textId="637EBFA4" w:rsidR="00A872F2" w:rsidRDefault="008C21BA" w:rsidP="00111705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  <w:r w:rsidRPr="008C21BA">
        <w:rPr>
          <w:rFonts w:ascii="Arial" w:hAnsi="Arial"/>
          <w:color w:val="666666"/>
          <w:sz w:val="18"/>
          <w:szCs w:val="18"/>
        </w:rPr>
        <w:t xml:space="preserve">The </w:t>
      </w:r>
      <w:proofErr w:type="gramStart"/>
      <w:r w:rsidR="009E381B">
        <w:rPr>
          <w:rFonts w:ascii="Arial" w:hAnsi="Arial"/>
          <w:color w:val="666666"/>
          <w:sz w:val="18"/>
          <w:szCs w:val="18"/>
        </w:rPr>
        <w:t xml:space="preserve">ultimate </w:t>
      </w:r>
      <w:r w:rsidRPr="008C21BA">
        <w:rPr>
          <w:rFonts w:ascii="Arial" w:hAnsi="Arial"/>
          <w:color w:val="666666"/>
          <w:sz w:val="18"/>
          <w:szCs w:val="18"/>
        </w:rPr>
        <w:t>goal</w:t>
      </w:r>
      <w:proofErr w:type="gramEnd"/>
      <w:r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C80E57">
        <w:rPr>
          <w:rFonts w:ascii="Arial" w:hAnsi="Arial"/>
          <w:color w:val="666666"/>
          <w:sz w:val="18"/>
          <w:szCs w:val="18"/>
        </w:rPr>
        <w:t>of Ginsbourg.co</w:t>
      </w:r>
      <w:r w:rsidR="00305EAD">
        <w:rPr>
          <w:rFonts w:ascii="Arial" w:hAnsi="Arial"/>
          <w:color w:val="666666"/>
          <w:sz w:val="18"/>
          <w:szCs w:val="18"/>
        </w:rPr>
        <w:t>.il</w:t>
      </w:r>
      <w:r w:rsidR="00C80E57">
        <w:rPr>
          <w:rFonts w:ascii="Arial" w:hAnsi="Arial"/>
          <w:color w:val="666666"/>
          <w:sz w:val="18"/>
          <w:szCs w:val="18"/>
        </w:rPr>
        <w:t xml:space="preserve"> is to deliver a powerful and </w:t>
      </w:r>
      <w:r w:rsidRPr="008C21BA">
        <w:rPr>
          <w:rFonts w:ascii="Arial" w:hAnsi="Arial"/>
          <w:color w:val="666666"/>
          <w:sz w:val="18"/>
          <w:szCs w:val="18"/>
        </w:rPr>
        <w:t xml:space="preserve">reliable </w:t>
      </w:r>
      <w:r w:rsidR="00F37603">
        <w:rPr>
          <w:rFonts w:ascii="Arial" w:hAnsi="Arial"/>
          <w:color w:val="666666"/>
          <w:sz w:val="18"/>
          <w:szCs w:val="18"/>
        </w:rPr>
        <w:t>service suite</w:t>
      </w:r>
      <w:r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D9105E">
        <w:rPr>
          <w:rFonts w:ascii="Arial" w:hAnsi="Arial"/>
          <w:color w:val="666666"/>
          <w:sz w:val="18"/>
          <w:szCs w:val="18"/>
        </w:rPr>
        <w:t>for</w:t>
      </w:r>
      <w:r w:rsidRPr="008C21BA">
        <w:rPr>
          <w:rFonts w:ascii="Arial" w:hAnsi="Arial"/>
          <w:color w:val="666666"/>
          <w:sz w:val="18"/>
          <w:szCs w:val="18"/>
        </w:rPr>
        <w:t xml:space="preserve"> </w:t>
      </w:r>
      <w:r w:rsidR="00A73274" w:rsidRPr="00A73274">
        <w:rPr>
          <w:rFonts w:ascii="Arial" w:hAnsi="Arial"/>
          <w:color w:val="666666"/>
          <w:sz w:val="18"/>
          <w:szCs w:val="18"/>
        </w:rPr>
        <w:t>build</w:t>
      </w:r>
      <w:r w:rsidR="00D9105E">
        <w:rPr>
          <w:rFonts w:ascii="Arial" w:hAnsi="Arial"/>
          <w:color w:val="666666"/>
          <w:sz w:val="18"/>
          <w:szCs w:val="18"/>
        </w:rPr>
        <w:t>ing</w:t>
      </w:r>
      <w:r w:rsidR="00A73274" w:rsidRPr="00A73274">
        <w:rPr>
          <w:rFonts w:ascii="Arial" w:hAnsi="Arial"/>
          <w:color w:val="666666"/>
          <w:sz w:val="18"/>
          <w:szCs w:val="18"/>
        </w:rPr>
        <w:t xml:space="preserve"> confidence in your </w:t>
      </w:r>
      <w:r w:rsidR="00F258E9">
        <w:rPr>
          <w:rFonts w:ascii="Arial" w:hAnsi="Arial"/>
          <w:color w:val="666666"/>
          <w:sz w:val="18"/>
          <w:szCs w:val="18"/>
        </w:rPr>
        <w:t xml:space="preserve">medical </w:t>
      </w:r>
      <w:r w:rsidR="00A73274" w:rsidRPr="00A73274">
        <w:rPr>
          <w:rFonts w:ascii="Arial" w:hAnsi="Arial"/>
          <w:color w:val="666666"/>
          <w:sz w:val="18"/>
          <w:szCs w:val="18"/>
        </w:rPr>
        <w:t>software</w:t>
      </w:r>
      <w:r w:rsidR="00A73274">
        <w:rPr>
          <w:rFonts w:ascii="Arial" w:hAnsi="Arial"/>
          <w:color w:val="666666"/>
          <w:sz w:val="18"/>
          <w:szCs w:val="18"/>
        </w:rPr>
        <w:t>’s</w:t>
      </w:r>
      <w:r w:rsidR="00A73274" w:rsidRPr="00A73274">
        <w:rPr>
          <w:rFonts w:ascii="Arial" w:hAnsi="Arial"/>
          <w:color w:val="666666"/>
          <w:sz w:val="18"/>
          <w:szCs w:val="18"/>
        </w:rPr>
        <w:t xml:space="preserve"> safety and effectiveness. The validation activities for each phase of the </w:t>
      </w:r>
      <w:r w:rsidR="00A73274">
        <w:rPr>
          <w:rFonts w:ascii="Arial" w:hAnsi="Arial"/>
          <w:color w:val="666666"/>
          <w:sz w:val="18"/>
          <w:szCs w:val="18"/>
        </w:rPr>
        <w:t xml:space="preserve">medical software </w:t>
      </w:r>
      <w:r w:rsidR="00A73274" w:rsidRPr="00A73274">
        <w:rPr>
          <w:rFonts w:ascii="Arial" w:hAnsi="Arial"/>
          <w:color w:val="666666"/>
          <w:sz w:val="18"/>
          <w:szCs w:val="18"/>
        </w:rPr>
        <w:t xml:space="preserve">development lifecycle </w:t>
      </w:r>
      <w:r w:rsidR="00A73274">
        <w:rPr>
          <w:rFonts w:ascii="Arial" w:hAnsi="Arial"/>
          <w:color w:val="666666"/>
          <w:sz w:val="18"/>
          <w:szCs w:val="18"/>
        </w:rPr>
        <w:t>are carefully planned, reviewed, and executed.</w:t>
      </w:r>
      <w:r w:rsidR="00A73274" w:rsidRPr="00A73274">
        <w:rPr>
          <w:rFonts w:ascii="Arial" w:hAnsi="Arial"/>
          <w:color w:val="666666"/>
          <w:sz w:val="18"/>
          <w:szCs w:val="18"/>
        </w:rPr>
        <w:t xml:space="preserve"> </w:t>
      </w:r>
      <w:r w:rsidR="00A73274">
        <w:rPr>
          <w:rFonts w:ascii="Arial" w:hAnsi="Arial"/>
          <w:color w:val="666666"/>
          <w:sz w:val="18"/>
          <w:szCs w:val="18"/>
        </w:rPr>
        <w:t xml:space="preserve">Deliverable </w:t>
      </w:r>
      <w:r w:rsidR="00F258E9">
        <w:rPr>
          <w:rFonts w:ascii="Arial" w:hAnsi="Arial"/>
          <w:color w:val="666666"/>
          <w:sz w:val="18"/>
          <w:szCs w:val="18"/>
        </w:rPr>
        <w:t>documents</w:t>
      </w:r>
      <w:r w:rsidR="00A73274">
        <w:rPr>
          <w:rFonts w:ascii="Arial" w:hAnsi="Arial"/>
          <w:color w:val="666666"/>
          <w:sz w:val="18"/>
          <w:szCs w:val="18"/>
        </w:rPr>
        <w:t xml:space="preserve"> </w:t>
      </w:r>
      <w:r w:rsidR="00D9105E">
        <w:rPr>
          <w:rFonts w:ascii="Arial" w:hAnsi="Arial"/>
          <w:color w:val="666666"/>
          <w:sz w:val="18"/>
          <w:szCs w:val="18"/>
        </w:rPr>
        <w:t>are</w:t>
      </w:r>
      <w:r w:rsidR="00A73274" w:rsidRPr="00A73274">
        <w:rPr>
          <w:rFonts w:ascii="Arial" w:hAnsi="Arial"/>
          <w:color w:val="666666"/>
          <w:sz w:val="18"/>
          <w:szCs w:val="18"/>
        </w:rPr>
        <w:t xml:space="preserve"> </w:t>
      </w:r>
      <w:r w:rsidR="00F258E9">
        <w:rPr>
          <w:rFonts w:ascii="Arial" w:hAnsi="Arial"/>
          <w:color w:val="666666"/>
          <w:sz w:val="18"/>
          <w:szCs w:val="18"/>
        </w:rPr>
        <w:t>printed</w:t>
      </w:r>
      <w:r w:rsidR="00A73274" w:rsidRPr="00A73274">
        <w:rPr>
          <w:rFonts w:ascii="Arial" w:hAnsi="Arial"/>
          <w:color w:val="666666"/>
          <w:sz w:val="18"/>
          <w:szCs w:val="18"/>
        </w:rPr>
        <w:t xml:space="preserve"> </w:t>
      </w:r>
      <w:proofErr w:type="gramStart"/>
      <w:r w:rsidR="00A73274">
        <w:rPr>
          <w:rFonts w:ascii="Arial" w:hAnsi="Arial"/>
          <w:color w:val="666666"/>
          <w:sz w:val="18"/>
          <w:szCs w:val="18"/>
        </w:rPr>
        <w:t xml:space="preserve">in order </w:t>
      </w:r>
      <w:r w:rsidR="00A73274" w:rsidRPr="00A73274">
        <w:rPr>
          <w:rFonts w:ascii="Arial" w:hAnsi="Arial"/>
          <w:color w:val="666666"/>
          <w:sz w:val="18"/>
          <w:szCs w:val="18"/>
        </w:rPr>
        <w:t>to</w:t>
      </w:r>
      <w:proofErr w:type="gramEnd"/>
      <w:r w:rsidR="00A73274" w:rsidRPr="00A73274">
        <w:rPr>
          <w:rFonts w:ascii="Arial" w:hAnsi="Arial"/>
          <w:color w:val="666666"/>
          <w:sz w:val="18"/>
          <w:szCs w:val="18"/>
        </w:rPr>
        <w:t xml:space="preserve"> </w:t>
      </w:r>
      <w:r w:rsidR="00111705">
        <w:rPr>
          <w:rFonts w:ascii="Arial" w:hAnsi="Arial"/>
          <w:color w:val="666666"/>
          <w:sz w:val="18"/>
          <w:szCs w:val="18"/>
        </w:rPr>
        <w:t>confirm</w:t>
      </w:r>
      <w:r w:rsidR="00B97B23">
        <w:rPr>
          <w:rFonts w:ascii="Arial" w:hAnsi="Arial"/>
          <w:color w:val="666666"/>
          <w:sz w:val="18"/>
          <w:szCs w:val="18"/>
        </w:rPr>
        <w:t xml:space="preserve"> the validation process and, in time, </w:t>
      </w:r>
      <w:r w:rsidR="00D9105E">
        <w:rPr>
          <w:rFonts w:ascii="Arial" w:hAnsi="Arial"/>
          <w:color w:val="666666"/>
          <w:sz w:val="18"/>
          <w:szCs w:val="18"/>
        </w:rPr>
        <w:t>to</w:t>
      </w:r>
      <w:r w:rsidR="00B1407C">
        <w:rPr>
          <w:rFonts w:ascii="Arial" w:hAnsi="Arial"/>
          <w:color w:val="666666"/>
          <w:sz w:val="18"/>
          <w:szCs w:val="18"/>
        </w:rPr>
        <w:t xml:space="preserve"> </w:t>
      </w:r>
      <w:r w:rsidR="00D9105E">
        <w:rPr>
          <w:rFonts w:ascii="Arial" w:hAnsi="Arial"/>
          <w:color w:val="666666"/>
          <w:sz w:val="18"/>
          <w:szCs w:val="18"/>
        </w:rPr>
        <w:t>present them</w:t>
      </w:r>
      <w:r w:rsidR="00B1407C">
        <w:rPr>
          <w:rFonts w:ascii="Arial" w:hAnsi="Arial"/>
          <w:color w:val="666666"/>
          <w:sz w:val="18"/>
          <w:szCs w:val="18"/>
        </w:rPr>
        <w:t xml:space="preserve"> to </w:t>
      </w:r>
      <w:r w:rsidR="00111705">
        <w:rPr>
          <w:rFonts w:ascii="Arial" w:hAnsi="Arial"/>
          <w:color w:val="666666"/>
          <w:sz w:val="18"/>
          <w:szCs w:val="18"/>
        </w:rPr>
        <w:t xml:space="preserve">the </w:t>
      </w:r>
      <w:r w:rsidR="00B1407C">
        <w:rPr>
          <w:rFonts w:ascii="Arial" w:hAnsi="Arial"/>
          <w:color w:val="666666"/>
          <w:sz w:val="18"/>
          <w:szCs w:val="18"/>
        </w:rPr>
        <w:t xml:space="preserve">regulatory </w:t>
      </w:r>
      <w:r w:rsidR="00111705">
        <w:rPr>
          <w:rFonts w:ascii="Arial" w:hAnsi="Arial"/>
          <w:color w:val="666666"/>
          <w:sz w:val="18"/>
          <w:szCs w:val="18"/>
        </w:rPr>
        <w:t>authorities</w:t>
      </w:r>
      <w:r w:rsidR="00D66C45">
        <w:rPr>
          <w:rFonts w:ascii="Arial" w:hAnsi="Arial"/>
          <w:color w:val="666666"/>
          <w:sz w:val="18"/>
          <w:szCs w:val="18"/>
        </w:rPr>
        <w:t xml:space="preserve"> and appropriate </w:t>
      </w:r>
      <w:r w:rsidR="00B1407C">
        <w:rPr>
          <w:rFonts w:ascii="Arial" w:hAnsi="Arial"/>
          <w:color w:val="666666"/>
          <w:sz w:val="18"/>
          <w:szCs w:val="18"/>
        </w:rPr>
        <w:t>notified bodies</w:t>
      </w:r>
      <w:r w:rsidR="00402003">
        <w:rPr>
          <w:rFonts w:ascii="Arial" w:hAnsi="Arial"/>
          <w:color w:val="666666"/>
          <w:sz w:val="18"/>
          <w:szCs w:val="18"/>
        </w:rPr>
        <w:t xml:space="preserve"> for accepting worldwide marketing approvals</w:t>
      </w:r>
      <w:r w:rsidR="00B1407C">
        <w:rPr>
          <w:rFonts w:ascii="Arial" w:hAnsi="Arial"/>
          <w:color w:val="666666"/>
          <w:sz w:val="18"/>
          <w:szCs w:val="18"/>
        </w:rPr>
        <w:t>.</w:t>
      </w:r>
    </w:p>
    <w:p w14:paraId="67F011EA" w14:textId="77777777" w:rsidR="00A872F2" w:rsidRDefault="00A872F2" w:rsidP="009F775A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</w:p>
    <w:p w14:paraId="7FEC25C8" w14:textId="6C7B5F47" w:rsidR="006C2D78" w:rsidRDefault="00B06912" w:rsidP="00DF5FBD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S</w:t>
      </w:r>
      <w:r w:rsidRPr="009B424B">
        <w:rPr>
          <w:rFonts w:ascii="Arial" w:hAnsi="Arial"/>
          <w:color w:val="666666"/>
          <w:sz w:val="18"/>
          <w:szCs w:val="18"/>
        </w:rPr>
        <w:t xml:space="preserve">oftware </w:t>
      </w:r>
      <w:r>
        <w:rPr>
          <w:rFonts w:ascii="Arial" w:hAnsi="Arial"/>
          <w:color w:val="666666"/>
          <w:sz w:val="18"/>
          <w:szCs w:val="18"/>
        </w:rPr>
        <w:t>v</w:t>
      </w:r>
      <w:r w:rsidRPr="009B424B">
        <w:rPr>
          <w:rFonts w:ascii="Arial" w:hAnsi="Arial"/>
          <w:color w:val="666666"/>
          <w:sz w:val="18"/>
          <w:szCs w:val="18"/>
        </w:rPr>
        <w:t>alidation</w:t>
      </w:r>
      <w:r>
        <w:rPr>
          <w:rFonts w:ascii="Arial" w:hAnsi="Arial"/>
          <w:color w:val="666666"/>
          <w:sz w:val="18"/>
          <w:szCs w:val="18"/>
        </w:rPr>
        <w:t xml:space="preserve"> for m</w:t>
      </w:r>
      <w:r w:rsidR="00027236" w:rsidRPr="009B424B">
        <w:rPr>
          <w:rFonts w:ascii="Arial" w:hAnsi="Arial"/>
          <w:color w:val="666666"/>
          <w:sz w:val="18"/>
          <w:szCs w:val="18"/>
        </w:rPr>
        <w:t xml:space="preserve">edical </w:t>
      </w:r>
      <w:r w:rsidR="007579D2">
        <w:rPr>
          <w:rFonts w:ascii="Arial" w:hAnsi="Arial"/>
          <w:color w:val="666666"/>
          <w:sz w:val="18"/>
          <w:szCs w:val="18"/>
        </w:rPr>
        <w:t>d</w:t>
      </w:r>
      <w:r w:rsidR="00027236" w:rsidRPr="009B424B">
        <w:rPr>
          <w:rFonts w:ascii="Arial" w:hAnsi="Arial"/>
          <w:color w:val="666666"/>
          <w:sz w:val="18"/>
          <w:szCs w:val="18"/>
        </w:rPr>
        <w:t>evice</w:t>
      </w:r>
      <w:r>
        <w:rPr>
          <w:rFonts w:ascii="Arial" w:hAnsi="Arial"/>
          <w:color w:val="666666"/>
          <w:sz w:val="18"/>
          <w:szCs w:val="18"/>
        </w:rPr>
        <w:t>s</w:t>
      </w:r>
      <w:r w:rsidR="00027236" w:rsidRPr="009B424B">
        <w:rPr>
          <w:rFonts w:ascii="Arial" w:hAnsi="Arial"/>
          <w:color w:val="666666"/>
          <w:sz w:val="18"/>
          <w:szCs w:val="18"/>
        </w:rPr>
        <w:t xml:space="preserve"> </w:t>
      </w:r>
      <w:r w:rsidR="00027236">
        <w:rPr>
          <w:rFonts w:ascii="Arial" w:hAnsi="Arial"/>
          <w:color w:val="666666"/>
          <w:sz w:val="18"/>
          <w:szCs w:val="18"/>
        </w:rPr>
        <w:t xml:space="preserve">includes </w:t>
      </w:r>
      <w:r>
        <w:rPr>
          <w:rFonts w:ascii="Arial" w:hAnsi="Arial"/>
          <w:color w:val="666666"/>
          <w:sz w:val="18"/>
          <w:szCs w:val="18"/>
        </w:rPr>
        <w:t xml:space="preserve">consistent </w:t>
      </w:r>
      <w:r w:rsidR="007579D2">
        <w:rPr>
          <w:rFonts w:ascii="Arial" w:hAnsi="Arial"/>
          <w:color w:val="666666"/>
          <w:sz w:val="18"/>
          <w:szCs w:val="18"/>
        </w:rPr>
        <w:t>imperative</w:t>
      </w:r>
      <w:r w:rsidR="006B6F42">
        <w:rPr>
          <w:rFonts w:ascii="Arial" w:hAnsi="Arial"/>
          <w:color w:val="666666"/>
          <w:sz w:val="18"/>
          <w:szCs w:val="18"/>
        </w:rPr>
        <w:t xml:space="preserve"> tasks, e.g.,</w:t>
      </w:r>
      <w:r w:rsidR="00027236" w:rsidRPr="00027236">
        <w:rPr>
          <w:rFonts w:ascii="Arial" w:hAnsi="Arial"/>
          <w:color w:val="666666"/>
          <w:sz w:val="18"/>
          <w:szCs w:val="18"/>
        </w:rPr>
        <w:t xml:space="preserve"> </w:t>
      </w:r>
      <w:r w:rsidR="007579D2">
        <w:rPr>
          <w:rFonts w:ascii="Arial" w:hAnsi="Arial"/>
          <w:color w:val="666666"/>
          <w:sz w:val="18"/>
          <w:szCs w:val="18"/>
        </w:rPr>
        <w:t xml:space="preserve">performing </w:t>
      </w:r>
      <w:r w:rsidR="00EF175B">
        <w:rPr>
          <w:rFonts w:ascii="Arial" w:hAnsi="Arial"/>
          <w:color w:val="666666"/>
          <w:sz w:val="18"/>
          <w:szCs w:val="18"/>
        </w:rPr>
        <w:t xml:space="preserve">a </w:t>
      </w:r>
      <w:r w:rsidR="00027236" w:rsidRPr="00027236">
        <w:rPr>
          <w:rFonts w:ascii="Arial" w:hAnsi="Arial"/>
          <w:color w:val="666666"/>
          <w:sz w:val="18"/>
          <w:szCs w:val="18"/>
        </w:rPr>
        <w:t>risk analysis</w:t>
      </w:r>
      <w:r w:rsidR="00027236">
        <w:rPr>
          <w:rFonts w:ascii="Arial" w:hAnsi="Arial"/>
          <w:color w:val="666666"/>
          <w:sz w:val="18"/>
          <w:szCs w:val="18"/>
        </w:rPr>
        <w:t xml:space="preserve">, </w:t>
      </w:r>
      <w:r w:rsidR="007579D2">
        <w:rPr>
          <w:rFonts w:ascii="Arial" w:hAnsi="Arial"/>
          <w:color w:val="666666"/>
          <w:sz w:val="18"/>
          <w:szCs w:val="18"/>
        </w:rPr>
        <w:t xml:space="preserve">determining </w:t>
      </w:r>
      <w:r w:rsidR="00EF175B">
        <w:rPr>
          <w:rFonts w:ascii="Arial" w:hAnsi="Arial"/>
          <w:color w:val="666666"/>
          <w:sz w:val="18"/>
          <w:szCs w:val="18"/>
        </w:rPr>
        <w:t>a</w:t>
      </w:r>
      <w:r w:rsidR="007579D2" w:rsidRPr="00027236">
        <w:rPr>
          <w:rFonts w:ascii="Arial" w:hAnsi="Arial"/>
          <w:color w:val="666666"/>
          <w:sz w:val="18"/>
          <w:szCs w:val="18"/>
        </w:rPr>
        <w:t xml:space="preserve"> </w:t>
      </w:r>
      <w:r w:rsidR="00027236" w:rsidRPr="00027236">
        <w:rPr>
          <w:rFonts w:ascii="Arial" w:hAnsi="Arial"/>
          <w:color w:val="666666"/>
          <w:sz w:val="18"/>
          <w:szCs w:val="18"/>
        </w:rPr>
        <w:t>level of concern</w:t>
      </w:r>
      <w:r w:rsidR="00027236">
        <w:rPr>
          <w:rFonts w:ascii="Arial" w:hAnsi="Arial"/>
          <w:color w:val="666666"/>
          <w:sz w:val="18"/>
          <w:szCs w:val="18"/>
        </w:rPr>
        <w:t xml:space="preserve">, </w:t>
      </w:r>
      <w:r w:rsidR="000F6C14">
        <w:rPr>
          <w:rFonts w:ascii="Arial" w:hAnsi="Arial"/>
          <w:color w:val="666666"/>
          <w:sz w:val="18"/>
          <w:szCs w:val="18"/>
        </w:rPr>
        <w:t>producing</w:t>
      </w:r>
      <w:r w:rsidR="002D0B8D">
        <w:rPr>
          <w:rFonts w:ascii="Arial" w:hAnsi="Arial"/>
          <w:color w:val="666666"/>
          <w:sz w:val="18"/>
          <w:szCs w:val="18"/>
        </w:rPr>
        <w:t xml:space="preserve"> </w:t>
      </w:r>
      <w:r w:rsidR="00B97B23">
        <w:rPr>
          <w:rFonts w:ascii="Arial" w:hAnsi="Arial"/>
          <w:color w:val="666666"/>
          <w:sz w:val="18"/>
          <w:szCs w:val="18"/>
        </w:rPr>
        <w:t xml:space="preserve">a </w:t>
      </w:r>
      <w:r w:rsidR="00EF175B">
        <w:rPr>
          <w:rFonts w:ascii="Arial" w:hAnsi="Arial"/>
          <w:color w:val="666666"/>
          <w:sz w:val="18"/>
          <w:szCs w:val="18"/>
        </w:rPr>
        <w:t>comprehensive</w:t>
      </w:r>
      <w:r w:rsidR="007579D2">
        <w:rPr>
          <w:rFonts w:ascii="Arial" w:hAnsi="Arial"/>
          <w:color w:val="666666"/>
          <w:sz w:val="18"/>
          <w:szCs w:val="18"/>
        </w:rPr>
        <w:t xml:space="preserve"> </w:t>
      </w:r>
      <w:r w:rsidR="00027236">
        <w:rPr>
          <w:rFonts w:ascii="Arial" w:hAnsi="Arial"/>
          <w:color w:val="666666"/>
          <w:sz w:val="18"/>
          <w:szCs w:val="18"/>
        </w:rPr>
        <w:t>s</w:t>
      </w:r>
      <w:r w:rsidR="00027236" w:rsidRPr="00027236">
        <w:rPr>
          <w:rFonts w:ascii="Arial" w:hAnsi="Arial"/>
          <w:color w:val="666666"/>
          <w:sz w:val="18"/>
          <w:szCs w:val="18"/>
        </w:rPr>
        <w:t>oftware</w:t>
      </w:r>
      <w:r w:rsidR="006B6F42">
        <w:rPr>
          <w:rFonts w:ascii="Arial" w:hAnsi="Arial"/>
          <w:color w:val="666666"/>
          <w:sz w:val="18"/>
          <w:szCs w:val="18"/>
        </w:rPr>
        <w:t xml:space="preserve"> documentation</w:t>
      </w:r>
      <w:r w:rsidR="00B97B23">
        <w:rPr>
          <w:rFonts w:ascii="Arial" w:hAnsi="Arial"/>
          <w:color w:val="666666"/>
          <w:sz w:val="18"/>
          <w:szCs w:val="18"/>
        </w:rPr>
        <w:t xml:space="preserve"> </w:t>
      </w:r>
      <w:r w:rsidR="00DF5FBD">
        <w:rPr>
          <w:rFonts w:ascii="Arial" w:hAnsi="Arial"/>
          <w:color w:val="666666"/>
          <w:sz w:val="18"/>
          <w:szCs w:val="18"/>
        </w:rPr>
        <w:t>dossier (including</w:t>
      </w:r>
      <w:r w:rsidR="00B97B23">
        <w:rPr>
          <w:rFonts w:ascii="Arial" w:hAnsi="Arial"/>
          <w:color w:val="666666"/>
          <w:sz w:val="18"/>
          <w:szCs w:val="18"/>
        </w:rPr>
        <w:t xml:space="preserve"> </w:t>
      </w:r>
      <w:r w:rsidR="000F6C14">
        <w:rPr>
          <w:rFonts w:ascii="Arial" w:hAnsi="Arial"/>
          <w:color w:val="666666"/>
          <w:sz w:val="18"/>
          <w:szCs w:val="18"/>
        </w:rPr>
        <w:t>a</w:t>
      </w:r>
      <w:r w:rsidR="00027236">
        <w:rPr>
          <w:rFonts w:ascii="Arial" w:hAnsi="Arial"/>
          <w:color w:val="666666"/>
          <w:sz w:val="18"/>
          <w:szCs w:val="18"/>
        </w:rPr>
        <w:t xml:space="preserve"> </w:t>
      </w:r>
      <w:r w:rsidR="00EF175B">
        <w:rPr>
          <w:rFonts w:ascii="Arial" w:hAnsi="Arial"/>
          <w:color w:val="666666"/>
          <w:sz w:val="18"/>
          <w:szCs w:val="18"/>
        </w:rPr>
        <w:t xml:space="preserve">software </w:t>
      </w:r>
      <w:r w:rsidR="002B6C8E">
        <w:rPr>
          <w:rFonts w:ascii="Arial" w:hAnsi="Arial"/>
          <w:color w:val="666666"/>
          <w:sz w:val="18"/>
          <w:szCs w:val="18"/>
        </w:rPr>
        <w:t>requirements specification</w:t>
      </w:r>
      <w:r w:rsidR="00027236">
        <w:rPr>
          <w:rFonts w:ascii="Arial" w:hAnsi="Arial"/>
          <w:color w:val="666666"/>
          <w:sz w:val="18"/>
          <w:szCs w:val="18"/>
        </w:rPr>
        <w:t xml:space="preserve">, </w:t>
      </w:r>
      <w:r w:rsidR="000F6C14">
        <w:rPr>
          <w:rFonts w:ascii="Arial" w:hAnsi="Arial"/>
          <w:color w:val="666666"/>
          <w:sz w:val="18"/>
          <w:szCs w:val="18"/>
        </w:rPr>
        <w:t>a</w:t>
      </w:r>
      <w:r w:rsidR="00B97B23">
        <w:rPr>
          <w:rFonts w:ascii="Arial" w:hAnsi="Arial"/>
          <w:color w:val="666666"/>
          <w:sz w:val="18"/>
          <w:szCs w:val="18"/>
        </w:rPr>
        <w:t xml:space="preserve"> </w:t>
      </w:r>
      <w:r w:rsidR="00EF175B">
        <w:rPr>
          <w:rFonts w:ascii="Arial" w:hAnsi="Arial"/>
          <w:color w:val="666666"/>
          <w:sz w:val="18"/>
          <w:szCs w:val="18"/>
        </w:rPr>
        <w:t xml:space="preserve">software </w:t>
      </w:r>
      <w:r w:rsidR="002B6C8E">
        <w:rPr>
          <w:rFonts w:ascii="Arial" w:hAnsi="Arial"/>
          <w:color w:val="666666"/>
          <w:sz w:val="18"/>
          <w:szCs w:val="18"/>
        </w:rPr>
        <w:t>design specification</w:t>
      </w:r>
      <w:r w:rsidR="00027236">
        <w:rPr>
          <w:rFonts w:ascii="Arial" w:hAnsi="Arial"/>
          <w:color w:val="666666"/>
          <w:sz w:val="18"/>
          <w:szCs w:val="18"/>
        </w:rPr>
        <w:t>,</w:t>
      </w:r>
      <w:r w:rsidR="002D0B8D">
        <w:rPr>
          <w:rFonts w:ascii="Arial" w:hAnsi="Arial"/>
          <w:color w:val="666666"/>
          <w:sz w:val="18"/>
          <w:szCs w:val="18"/>
        </w:rPr>
        <w:t xml:space="preserve"> </w:t>
      </w:r>
      <w:r w:rsidR="000F6C14">
        <w:rPr>
          <w:rFonts w:ascii="Arial" w:hAnsi="Arial"/>
          <w:color w:val="666666"/>
          <w:sz w:val="18"/>
          <w:szCs w:val="18"/>
        </w:rPr>
        <w:t>a</w:t>
      </w:r>
      <w:r w:rsidR="00B97B23">
        <w:rPr>
          <w:rFonts w:ascii="Arial" w:hAnsi="Arial"/>
          <w:color w:val="666666"/>
          <w:sz w:val="18"/>
          <w:szCs w:val="18"/>
        </w:rPr>
        <w:t xml:space="preserve"> </w:t>
      </w:r>
      <w:r w:rsidR="000F6C14">
        <w:rPr>
          <w:rFonts w:ascii="Arial" w:hAnsi="Arial"/>
          <w:color w:val="666666"/>
          <w:sz w:val="18"/>
          <w:szCs w:val="18"/>
        </w:rPr>
        <w:t>crosswise</w:t>
      </w:r>
      <w:r w:rsidR="00EF175B">
        <w:rPr>
          <w:rFonts w:ascii="Arial" w:hAnsi="Arial"/>
          <w:color w:val="666666"/>
          <w:sz w:val="18"/>
          <w:szCs w:val="18"/>
        </w:rPr>
        <w:t xml:space="preserve"> </w:t>
      </w:r>
      <w:r w:rsidR="002D0B8D" w:rsidRPr="00027236">
        <w:rPr>
          <w:rFonts w:ascii="Arial" w:hAnsi="Arial"/>
          <w:color w:val="666666"/>
          <w:sz w:val="18"/>
          <w:szCs w:val="18"/>
        </w:rPr>
        <w:t>traceability analysis</w:t>
      </w:r>
      <w:r w:rsidR="002D0B8D">
        <w:rPr>
          <w:rFonts w:ascii="Arial" w:hAnsi="Arial"/>
          <w:color w:val="666666"/>
          <w:sz w:val="18"/>
          <w:szCs w:val="18"/>
        </w:rPr>
        <w:t xml:space="preserve">, </w:t>
      </w:r>
      <w:r w:rsidR="00DF5FBD">
        <w:rPr>
          <w:rFonts w:ascii="Arial" w:hAnsi="Arial"/>
          <w:color w:val="666666"/>
          <w:sz w:val="18"/>
          <w:szCs w:val="18"/>
        </w:rPr>
        <w:t>etc.</w:t>
      </w:r>
      <w:r w:rsidR="000F6C14">
        <w:rPr>
          <w:rFonts w:ascii="Arial" w:hAnsi="Arial"/>
          <w:color w:val="666666"/>
          <w:sz w:val="18"/>
          <w:szCs w:val="18"/>
        </w:rPr>
        <w:t>)</w:t>
      </w:r>
      <w:r w:rsidR="00DF5FBD">
        <w:rPr>
          <w:rFonts w:ascii="Arial" w:hAnsi="Arial"/>
          <w:color w:val="666666"/>
          <w:sz w:val="18"/>
          <w:szCs w:val="18"/>
        </w:rPr>
        <w:t xml:space="preserve">, execution </w:t>
      </w:r>
      <w:r w:rsidR="00B97B23">
        <w:rPr>
          <w:rFonts w:ascii="Arial" w:hAnsi="Arial"/>
          <w:color w:val="666666"/>
          <w:sz w:val="18"/>
          <w:szCs w:val="18"/>
        </w:rPr>
        <w:t xml:space="preserve">and </w:t>
      </w:r>
      <w:r w:rsidR="00DF5FBD">
        <w:rPr>
          <w:rFonts w:ascii="Arial" w:hAnsi="Arial"/>
          <w:color w:val="666666"/>
          <w:sz w:val="18"/>
          <w:szCs w:val="18"/>
        </w:rPr>
        <w:t>logging</w:t>
      </w:r>
      <w:r w:rsidR="00B97B23">
        <w:rPr>
          <w:rFonts w:ascii="Arial" w:hAnsi="Arial"/>
          <w:color w:val="666666"/>
          <w:sz w:val="18"/>
          <w:szCs w:val="18"/>
        </w:rPr>
        <w:t xml:space="preserve"> the </w:t>
      </w:r>
      <w:r w:rsidR="00027236" w:rsidRPr="00027236">
        <w:rPr>
          <w:rFonts w:ascii="Arial" w:hAnsi="Arial"/>
          <w:color w:val="666666"/>
          <w:sz w:val="18"/>
          <w:szCs w:val="18"/>
        </w:rPr>
        <w:t>val</w:t>
      </w:r>
      <w:r w:rsidR="002D0B8D">
        <w:rPr>
          <w:rFonts w:ascii="Arial" w:hAnsi="Arial"/>
          <w:color w:val="666666"/>
          <w:sz w:val="18"/>
          <w:szCs w:val="18"/>
        </w:rPr>
        <w:t>idation and verification tests</w:t>
      </w:r>
      <w:r w:rsidR="00027236">
        <w:rPr>
          <w:rFonts w:ascii="Arial" w:hAnsi="Arial"/>
          <w:color w:val="666666"/>
          <w:sz w:val="18"/>
          <w:szCs w:val="18"/>
        </w:rPr>
        <w:t xml:space="preserve">, </w:t>
      </w:r>
      <w:r w:rsidR="00B67D66">
        <w:rPr>
          <w:rFonts w:ascii="Arial" w:hAnsi="Arial"/>
          <w:color w:val="666666"/>
          <w:sz w:val="18"/>
          <w:szCs w:val="18"/>
        </w:rPr>
        <w:t xml:space="preserve">Part 11 validation, </w:t>
      </w:r>
      <w:r w:rsidR="00DF5FBD">
        <w:rPr>
          <w:rFonts w:ascii="Arial" w:hAnsi="Arial"/>
          <w:color w:val="666666"/>
          <w:sz w:val="18"/>
          <w:szCs w:val="18"/>
        </w:rPr>
        <w:t>and more</w:t>
      </w:r>
      <w:r w:rsidR="00027236">
        <w:rPr>
          <w:rFonts w:ascii="Arial" w:hAnsi="Arial"/>
          <w:color w:val="666666"/>
          <w:sz w:val="18"/>
          <w:szCs w:val="18"/>
        </w:rPr>
        <w:t>.</w:t>
      </w:r>
      <w:r w:rsidR="002C50C2">
        <w:rPr>
          <w:rFonts w:ascii="Arial" w:hAnsi="Arial"/>
          <w:color w:val="666666"/>
          <w:sz w:val="18"/>
          <w:szCs w:val="18"/>
        </w:rPr>
        <w:t xml:space="preserve"> All the above</w:t>
      </w:r>
      <w:r w:rsidR="000D43B7">
        <w:rPr>
          <w:rFonts w:ascii="Arial" w:hAnsi="Arial"/>
          <w:color w:val="666666"/>
          <w:sz w:val="18"/>
          <w:szCs w:val="18"/>
        </w:rPr>
        <w:t xml:space="preserve"> activities</w:t>
      </w:r>
      <w:r w:rsidR="002C50C2">
        <w:rPr>
          <w:rFonts w:ascii="Arial" w:hAnsi="Arial"/>
          <w:color w:val="666666"/>
          <w:sz w:val="18"/>
          <w:szCs w:val="18"/>
        </w:rPr>
        <w:t xml:space="preserve"> </w:t>
      </w:r>
      <w:r w:rsidR="00DF5FBD">
        <w:rPr>
          <w:rFonts w:ascii="Arial" w:hAnsi="Arial"/>
          <w:color w:val="666666"/>
          <w:sz w:val="18"/>
          <w:szCs w:val="18"/>
        </w:rPr>
        <w:t xml:space="preserve">and their branches </w:t>
      </w:r>
      <w:r w:rsidR="002C50C2">
        <w:rPr>
          <w:rFonts w:ascii="Arial" w:hAnsi="Arial"/>
          <w:color w:val="666666"/>
          <w:sz w:val="18"/>
          <w:szCs w:val="18"/>
        </w:rPr>
        <w:t>are cordially provided</w:t>
      </w:r>
      <w:r w:rsidR="000D43B7">
        <w:rPr>
          <w:rFonts w:ascii="Arial" w:hAnsi="Arial"/>
          <w:color w:val="666666"/>
          <w:sz w:val="18"/>
          <w:szCs w:val="18"/>
        </w:rPr>
        <w:t xml:space="preserve"> as part of the </w:t>
      </w:r>
      <w:r w:rsidR="00B97B23">
        <w:rPr>
          <w:rFonts w:ascii="Arial" w:hAnsi="Arial"/>
          <w:color w:val="666666"/>
          <w:sz w:val="18"/>
          <w:szCs w:val="18"/>
        </w:rPr>
        <w:t xml:space="preserve">full </w:t>
      </w:r>
      <w:r w:rsidR="000D43B7">
        <w:rPr>
          <w:rFonts w:ascii="Arial" w:hAnsi="Arial"/>
          <w:color w:val="666666"/>
          <w:sz w:val="18"/>
          <w:szCs w:val="18"/>
        </w:rPr>
        <w:t>service.</w:t>
      </w:r>
    </w:p>
    <w:p w14:paraId="21725974" w14:textId="77777777" w:rsidR="00027236" w:rsidRPr="008C21BA" w:rsidRDefault="00027236" w:rsidP="009F775A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</w:p>
    <w:p w14:paraId="3ADE6AEB" w14:textId="77777777" w:rsidR="00971E99" w:rsidRPr="002D0B8D" w:rsidRDefault="00971E99" w:rsidP="00EE4379">
      <w:pPr>
        <w:widowControl w:val="0"/>
        <w:overflowPunct w:val="0"/>
        <w:autoSpaceDE w:val="0"/>
        <w:autoSpaceDN w:val="0"/>
        <w:adjustRightInd w:val="0"/>
        <w:spacing w:after="0"/>
        <w:ind w:right="700"/>
        <w:jc w:val="both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 xml:space="preserve">With </w:t>
      </w:r>
      <w:r w:rsidR="00B1407C">
        <w:rPr>
          <w:rFonts w:ascii="Arial" w:hAnsi="Arial"/>
          <w:color w:val="666666"/>
          <w:sz w:val="18"/>
          <w:szCs w:val="18"/>
        </w:rPr>
        <w:t>s</w:t>
      </w:r>
      <w:r w:rsidR="00B1407C" w:rsidRPr="009B424B">
        <w:rPr>
          <w:rFonts w:ascii="Arial" w:hAnsi="Arial"/>
          <w:color w:val="666666"/>
          <w:sz w:val="18"/>
          <w:szCs w:val="18"/>
        </w:rPr>
        <w:t xml:space="preserve">oftware </w:t>
      </w:r>
      <w:r w:rsidR="00B1407C">
        <w:rPr>
          <w:rFonts w:ascii="Arial" w:hAnsi="Arial"/>
          <w:color w:val="666666"/>
          <w:sz w:val="18"/>
          <w:szCs w:val="18"/>
        </w:rPr>
        <w:t>v</w:t>
      </w:r>
      <w:r w:rsidR="00B1407C" w:rsidRPr="009B424B">
        <w:rPr>
          <w:rFonts w:ascii="Arial" w:hAnsi="Arial"/>
          <w:color w:val="666666"/>
          <w:sz w:val="18"/>
          <w:szCs w:val="18"/>
        </w:rPr>
        <w:t xml:space="preserve">alidation </w:t>
      </w:r>
      <w:r w:rsidR="00B1407C">
        <w:rPr>
          <w:rFonts w:ascii="Arial" w:hAnsi="Arial"/>
          <w:color w:val="666666"/>
          <w:sz w:val="18"/>
          <w:szCs w:val="18"/>
        </w:rPr>
        <w:t>service</w:t>
      </w:r>
      <w:r>
        <w:rPr>
          <w:rFonts w:ascii="Arial" w:hAnsi="Arial"/>
          <w:color w:val="666666"/>
          <w:sz w:val="18"/>
          <w:szCs w:val="18"/>
        </w:rPr>
        <w:t xml:space="preserve">, you </w:t>
      </w:r>
      <w:r w:rsidR="006C2D78">
        <w:rPr>
          <w:rFonts w:ascii="Arial" w:hAnsi="Arial"/>
          <w:color w:val="666666"/>
          <w:sz w:val="18"/>
          <w:szCs w:val="18"/>
        </w:rPr>
        <w:t>assure</w:t>
      </w:r>
      <w:r>
        <w:rPr>
          <w:rFonts w:ascii="Arial" w:hAnsi="Arial"/>
          <w:color w:val="666666"/>
          <w:sz w:val="18"/>
          <w:szCs w:val="18"/>
        </w:rPr>
        <w:t xml:space="preserve"> </w:t>
      </w:r>
      <w:r w:rsidR="002C50C2">
        <w:rPr>
          <w:rFonts w:ascii="Arial" w:hAnsi="Arial"/>
          <w:color w:val="666666"/>
          <w:sz w:val="18"/>
          <w:szCs w:val="18"/>
        </w:rPr>
        <w:t>attaining CE marks</w:t>
      </w:r>
      <w:r w:rsidR="003213F4">
        <w:rPr>
          <w:rFonts w:ascii="Arial" w:hAnsi="Arial"/>
          <w:color w:val="666666"/>
          <w:sz w:val="18"/>
          <w:szCs w:val="18"/>
        </w:rPr>
        <w:t>,</w:t>
      </w:r>
      <w:r w:rsidR="002C50C2">
        <w:rPr>
          <w:rFonts w:ascii="Arial" w:hAnsi="Arial"/>
          <w:color w:val="666666"/>
          <w:sz w:val="18"/>
          <w:szCs w:val="18"/>
        </w:rPr>
        <w:t xml:space="preserve"> FDA </w:t>
      </w:r>
      <w:r w:rsidR="002C50C2" w:rsidRPr="00D002DC">
        <w:rPr>
          <w:rFonts w:ascii="Arial" w:hAnsi="Arial"/>
          <w:color w:val="666666"/>
          <w:sz w:val="18"/>
          <w:szCs w:val="18"/>
        </w:rPr>
        <w:t>approvals</w:t>
      </w:r>
      <w:r w:rsidR="003213F4">
        <w:rPr>
          <w:rFonts w:ascii="Arial" w:hAnsi="Arial"/>
          <w:color w:val="666666"/>
          <w:sz w:val="18"/>
          <w:szCs w:val="18"/>
        </w:rPr>
        <w:t>, and worldwide marketing</w:t>
      </w:r>
      <w:r w:rsidR="003213F4" w:rsidRPr="003213F4">
        <w:rPr>
          <w:rFonts w:ascii="Arial" w:hAnsi="Arial"/>
          <w:color w:val="666666"/>
          <w:sz w:val="18"/>
          <w:szCs w:val="18"/>
        </w:rPr>
        <w:t xml:space="preserve"> </w:t>
      </w:r>
      <w:r w:rsidR="00EE4379" w:rsidRPr="00EE4379">
        <w:rPr>
          <w:rFonts w:ascii="Arial" w:hAnsi="Arial"/>
          <w:color w:val="666666"/>
          <w:sz w:val="18"/>
          <w:szCs w:val="18"/>
        </w:rPr>
        <w:t>certificates </w:t>
      </w:r>
      <w:r w:rsidR="002C50C2">
        <w:rPr>
          <w:rFonts w:ascii="Arial" w:hAnsi="Arial"/>
          <w:color w:val="666666"/>
          <w:sz w:val="18"/>
          <w:szCs w:val="18"/>
        </w:rPr>
        <w:t>for your medical device</w:t>
      </w:r>
      <w:r w:rsidR="00C34831">
        <w:rPr>
          <w:rFonts w:ascii="Arial" w:hAnsi="Arial"/>
          <w:color w:val="666666"/>
          <w:sz w:val="18"/>
          <w:szCs w:val="18"/>
        </w:rPr>
        <w:t>s,</w:t>
      </w:r>
      <w:r w:rsidR="002C50C2">
        <w:rPr>
          <w:rFonts w:ascii="Arial" w:hAnsi="Arial"/>
          <w:color w:val="666666"/>
          <w:sz w:val="18"/>
          <w:szCs w:val="18"/>
        </w:rPr>
        <w:t xml:space="preserve"> innovations</w:t>
      </w:r>
      <w:r w:rsidR="00C34831">
        <w:rPr>
          <w:rFonts w:ascii="Arial" w:hAnsi="Arial"/>
          <w:color w:val="666666"/>
          <w:sz w:val="18"/>
          <w:szCs w:val="18"/>
        </w:rPr>
        <w:t>,</w:t>
      </w:r>
      <w:r w:rsidR="002C50C2">
        <w:rPr>
          <w:rFonts w:ascii="Arial" w:hAnsi="Arial"/>
          <w:color w:val="666666"/>
          <w:sz w:val="18"/>
          <w:szCs w:val="18"/>
        </w:rPr>
        <w:t xml:space="preserve"> and technology.</w:t>
      </w:r>
    </w:p>
    <w:p w14:paraId="01B8808F" w14:textId="77777777" w:rsidR="00971E99" w:rsidRDefault="00971E99" w:rsidP="00FD68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E28907E" w14:textId="77777777" w:rsidR="00971E99" w:rsidRPr="00993D53" w:rsidRDefault="00971E99" w:rsidP="00B932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>Key Features</w:t>
      </w:r>
    </w:p>
    <w:p w14:paraId="153C0181" w14:textId="77777777" w:rsidR="00971E99" w:rsidRPr="00993D53" w:rsidRDefault="00971E99" w:rsidP="00993D53">
      <w:pPr>
        <w:widowControl w:val="0"/>
        <w:tabs>
          <w:tab w:val="left" w:pos="700"/>
        </w:tabs>
        <w:autoSpaceDE w:val="0"/>
        <w:autoSpaceDN w:val="0"/>
        <w:adjustRightInd w:val="0"/>
        <w:spacing w:after="0"/>
        <w:rPr>
          <w:rFonts w:ascii="Arial" w:hAnsi="Arial"/>
          <w:color w:val="666666"/>
          <w:sz w:val="18"/>
          <w:szCs w:val="18"/>
        </w:rPr>
      </w:pPr>
    </w:p>
    <w:p w14:paraId="3A12602B" w14:textId="77777777" w:rsidR="00993D53" w:rsidRPr="00993D53" w:rsidRDefault="00993D53" w:rsidP="00B96BBE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3D53">
        <w:rPr>
          <w:rFonts w:ascii="Arial" w:hAnsi="Arial"/>
          <w:b/>
          <w:bCs/>
          <w:color w:val="666666"/>
          <w:sz w:val="18"/>
          <w:szCs w:val="18"/>
        </w:rPr>
        <w:t>Risk Analysis –</w:t>
      </w:r>
      <w:r>
        <w:rPr>
          <w:rFonts w:ascii="Arial" w:hAnsi="Arial"/>
          <w:color w:val="666666"/>
          <w:sz w:val="18"/>
          <w:szCs w:val="18"/>
        </w:rPr>
        <w:t xml:space="preserve"> I</w:t>
      </w:r>
      <w:r w:rsidR="00B96BBE">
        <w:rPr>
          <w:rFonts w:ascii="Arial" w:hAnsi="Arial"/>
          <w:color w:val="666666"/>
          <w:sz w:val="18"/>
          <w:szCs w:val="18"/>
        </w:rPr>
        <w:t>dentifying</w:t>
      </w:r>
      <w:r w:rsidRPr="00993D53">
        <w:rPr>
          <w:rFonts w:ascii="Arial" w:hAnsi="Arial"/>
          <w:color w:val="666666"/>
          <w:sz w:val="18"/>
          <w:szCs w:val="18"/>
        </w:rPr>
        <w:t xml:space="preserve"> hazards, </w:t>
      </w:r>
      <w:r w:rsidR="00B96BBE">
        <w:rPr>
          <w:rFonts w:ascii="Arial" w:hAnsi="Arial"/>
          <w:color w:val="666666"/>
          <w:sz w:val="18"/>
          <w:szCs w:val="18"/>
        </w:rPr>
        <w:t>evaluating</w:t>
      </w:r>
      <w:r w:rsidRPr="00993D53">
        <w:rPr>
          <w:rFonts w:ascii="Arial" w:hAnsi="Arial"/>
          <w:color w:val="666666"/>
          <w:sz w:val="18"/>
          <w:szCs w:val="18"/>
        </w:rPr>
        <w:t xml:space="preserve"> risks, develop</w:t>
      </w:r>
      <w:r w:rsidR="00B96BBE">
        <w:rPr>
          <w:rFonts w:ascii="Arial" w:hAnsi="Arial"/>
          <w:color w:val="666666"/>
          <w:sz w:val="18"/>
          <w:szCs w:val="18"/>
        </w:rPr>
        <w:t>ing</w:t>
      </w:r>
      <w:r w:rsidRPr="00993D53">
        <w:rPr>
          <w:rFonts w:ascii="Arial" w:hAnsi="Arial"/>
          <w:color w:val="666666"/>
          <w:sz w:val="18"/>
          <w:szCs w:val="18"/>
        </w:rPr>
        <w:t>, implement</w:t>
      </w:r>
      <w:r w:rsidR="00B96BBE">
        <w:rPr>
          <w:rFonts w:ascii="Arial" w:hAnsi="Arial"/>
          <w:color w:val="666666"/>
          <w:sz w:val="18"/>
          <w:szCs w:val="18"/>
        </w:rPr>
        <w:t>ing</w:t>
      </w:r>
      <w:r w:rsidRPr="00993D53">
        <w:rPr>
          <w:rFonts w:ascii="Arial" w:hAnsi="Arial"/>
          <w:color w:val="666666"/>
          <w:sz w:val="18"/>
          <w:szCs w:val="18"/>
        </w:rPr>
        <w:t xml:space="preserve">, </w:t>
      </w:r>
      <w:r>
        <w:rPr>
          <w:rFonts w:ascii="Arial" w:hAnsi="Arial"/>
          <w:color w:val="666666"/>
          <w:sz w:val="18"/>
          <w:szCs w:val="18"/>
        </w:rPr>
        <w:t>and</w:t>
      </w:r>
      <w:r w:rsidRPr="00993D53">
        <w:rPr>
          <w:rFonts w:ascii="Arial" w:hAnsi="Arial"/>
          <w:color w:val="666666"/>
          <w:sz w:val="18"/>
          <w:szCs w:val="18"/>
        </w:rPr>
        <w:t xml:space="preserve"> monitor</w:t>
      </w:r>
      <w:r w:rsidR="00B96BBE">
        <w:rPr>
          <w:rFonts w:ascii="Arial" w:hAnsi="Arial"/>
          <w:color w:val="666666"/>
          <w:sz w:val="18"/>
          <w:szCs w:val="18"/>
        </w:rPr>
        <w:t>ing</w:t>
      </w:r>
      <w:r w:rsidRPr="00993D53">
        <w:rPr>
          <w:rFonts w:ascii="Arial" w:hAnsi="Arial"/>
          <w:color w:val="666666"/>
          <w:sz w:val="18"/>
          <w:szCs w:val="18"/>
        </w:rPr>
        <w:t xml:space="preserve"> risk control measures.</w:t>
      </w:r>
    </w:p>
    <w:p w14:paraId="6E003533" w14:textId="77777777" w:rsidR="00FD68B2" w:rsidRDefault="00586B6F" w:rsidP="00E3383A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L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evel of </w:t>
      </w:r>
      <w:r>
        <w:rPr>
          <w:rFonts w:ascii="Arial" w:hAnsi="Arial"/>
          <w:b/>
          <w:bCs/>
          <w:color w:val="666666"/>
          <w:sz w:val="18"/>
          <w:szCs w:val="18"/>
        </w:rPr>
        <w:t>C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oncern </w:t>
      </w:r>
      <w:r w:rsidR="00FD68B2">
        <w:rPr>
          <w:rFonts w:ascii="Arial" w:hAnsi="Arial"/>
          <w:color w:val="666666"/>
          <w:sz w:val="18"/>
          <w:szCs w:val="18"/>
        </w:rPr>
        <w:t xml:space="preserve">– </w:t>
      </w:r>
      <w:r w:rsidR="0006320A">
        <w:rPr>
          <w:rFonts w:ascii="Arial" w:hAnsi="Arial"/>
          <w:color w:val="666666"/>
          <w:sz w:val="18"/>
          <w:szCs w:val="18"/>
        </w:rPr>
        <w:t>E</w:t>
      </w:r>
      <w:r w:rsidR="00B96BBE">
        <w:rPr>
          <w:rFonts w:ascii="Arial" w:hAnsi="Arial"/>
          <w:color w:val="666666"/>
          <w:sz w:val="18"/>
          <w:szCs w:val="18"/>
        </w:rPr>
        <w:t>stimating</w:t>
      </w:r>
      <w:r w:rsidR="0006320A" w:rsidRPr="0006320A">
        <w:rPr>
          <w:rFonts w:ascii="Arial" w:hAnsi="Arial"/>
          <w:color w:val="666666"/>
          <w:sz w:val="18"/>
          <w:szCs w:val="18"/>
        </w:rPr>
        <w:t xml:space="preserve"> the severity of injury that a device could permit or inflict </w:t>
      </w:r>
      <w:proofErr w:type="gramStart"/>
      <w:r w:rsidR="0006320A" w:rsidRPr="0006320A">
        <w:rPr>
          <w:rFonts w:ascii="Arial" w:hAnsi="Arial"/>
          <w:color w:val="666666"/>
          <w:sz w:val="18"/>
          <w:szCs w:val="18"/>
        </w:rPr>
        <w:t>as a result of</w:t>
      </w:r>
      <w:proofErr w:type="gramEnd"/>
      <w:r w:rsidR="0006320A" w:rsidRPr="0006320A">
        <w:rPr>
          <w:rFonts w:ascii="Arial" w:hAnsi="Arial"/>
          <w:color w:val="666666"/>
          <w:sz w:val="18"/>
          <w:szCs w:val="18"/>
        </w:rPr>
        <w:t xml:space="preserve"> failures.</w:t>
      </w:r>
    </w:p>
    <w:p w14:paraId="1905CEBB" w14:textId="77777777" w:rsidR="00FD68B2" w:rsidRDefault="00586B6F" w:rsidP="00E977B5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S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>oftware</w:t>
      </w:r>
      <w:r>
        <w:rPr>
          <w:rFonts w:ascii="Arial" w:hAnsi="Arial"/>
          <w:b/>
          <w:bCs/>
          <w:color w:val="666666"/>
          <w:sz w:val="18"/>
          <w:szCs w:val="18"/>
        </w:rPr>
        <w:t xml:space="preserve"> Description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FD68B2">
        <w:rPr>
          <w:rFonts w:ascii="Arial" w:hAnsi="Arial"/>
          <w:color w:val="666666"/>
          <w:sz w:val="18"/>
          <w:szCs w:val="18"/>
        </w:rPr>
        <w:t xml:space="preserve">– </w:t>
      </w:r>
      <w:r w:rsidR="00B96BBE">
        <w:rPr>
          <w:rFonts w:ascii="Arial" w:hAnsi="Arial"/>
          <w:color w:val="666666"/>
          <w:sz w:val="18"/>
          <w:szCs w:val="18"/>
        </w:rPr>
        <w:t>Composing</w:t>
      </w:r>
      <w:r w:rsidR="00E977B5">
        <w:rPr>
          <w:rFonts w:ascii="Arial" w:hAnsi="Arial"/>
          <w:color w:val="666666"/>
          <w:sz w:val="18"/>
          <w:szCs w:val="18"/>
        </w:rPr>
        <w:t xml:space="preserve"> a </w:t>
      </w:r>
      <w:r w:rsidR="00E977B5" w:rsidRPr="00E977B5">
        <w:rPr>
          <w:rFonts w:ascii="Arial" w:hAnsi="Arial"/>
          <w:color w:val="666666"/>
          <w:sz w:val="18"/>
          <w:szCs w:val="18"/>
        </w:rPr>
        <w:t>summary overview of the features and software operating enviro</w:t>
      </w:r>
      <w:r w:rsidR="00E977B5">
        <w:rPr>
          <w:rFonts w:ascii="Arial" w:hAnsi="Arial"/>
          <w:color w:val="666666"/>
          <w:sz w:val="18"/>
          <w:szCs w:val="18"/>
        </w:rPr>
        <w:t>nment</w:t>
      </w:r>
      <w:r w:rsidR="00FD68B2">
        <w:rPr>
          <w:rFonts w:ascii="Arial" w:hAnsi="Arial"/>
          <w:color w:val="666666"/>
          <w:sz w:val="18"/>
          <w:szCs w:val="18"/>
        </w:rPr>
        <w:t>.</w:t>
      </w:r>
    </w:p>
    <w:p w14:paraId="0ED89050" w14:textId="77777777" w:rsidR="00971E99" w:rsidRDefault="00586B6F" w:rsidP="00E977B5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S</w:t>
      </w:r>
      <w:r w:rsidRPr="00096F40">
        <w:rPr>
          <w:rFonts w:ascii="Arial" w:hAnsi="Arial"/>
          <w:b/>
          <w:bCs/>
          <w:color w:val="666666"/>
          <w:sz w:val="18"/>
          <w:szCs w:val="18"/>
        </w:rPr>
        <w:t>oftware</w:t>
      </w:r>
      <w:r>
        <w:rPr>
          <w:rFonts w:ascii="Arial" w:hAnsi="Arial"/>
          <w:b/>
          <w:bCs/>
          <w:color w:val="666666"/>
          <w:sz w:val="18"/>
          <w:szCs w:val="18"/>
        </w:rPr>
        <w:t xml:space="preserve"> R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equirements </w:t>
      </w:r>
      <w:r>
        <w:rPr>
          <w:rFonts w:ascii="Arial" w:hAnsi="Arial"/>
          <w:b/>
          <w:bCs/>
          <w:color w:val="666666"/>
          <w:sz w:val="18"/>
          <w:szCs w:val="18"/>
        </w:rPr>
        <w:t>S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pecification </w:t>
      </w:r>
      <w:r w:rsidR="004A35C2" w:rsidRPr="00F71B80">
        <w:rPr>
          <w:rFonts w:ascii="Arial" w:hAnsi="Arial"/>
          <w:color w:val="666666"/>
          <w:sz w:val="18"/>
          <w:szCs w:val="18"/>
        </w:rPr>
        <w:t xml:space="preserve">– </w:t>
      </w:r>
      <w:r w:rsidR="00B96BBE">
        <w:rPr>
          <w:rFonts w:ascii="Arial" w:hAnsi="Arial"/>
          <w:color w:val="666666"/>
          <w:sz w:val="18"/>
          <w:szCs w:val="18"/>
        </w:rPr>
        <w:t>Constituting</w:t>
      </w:r>
      <w:r w:rsidR="00E977B5">
        <w:rPr>
          <w:rFonts w:ascii="Arial" w:hAnsi="Arial"/>
          <w:color w:val="666666"/>
          <w:sz w:val="18"/>
          <w:szCs w:val="18"/>
        </w:rPr>
        <w:t xml:space="preserve"> the software functional requirements</w:t>
      </w:r>
      <w:r w:rsidR="00E977B5" w:rsidRPr="00E977B5">
        <w:rPr>
          <w:rFonts w:ascii="Arial" w:hAnsi="Arial"/>
          <w:color w:val="666666"/>
          <w:sz w:val="18"/>
          <w:szCs w:val="18"/>
        </w:rPr>
        <w:t>.</w:t>
      </w:r>
    </w:p>
    <w:p w14:paraId="2524FF44" w14:textId="77777777" w:rsidR="00F71B80" w:rsidRPr="00D26DBF" w:rsidRDefault="00586B6F" w:rsidP="00BD2C9B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S</w:t>
      </w:r>
      <w:r w:rsidRPr="00096F40">
        <w:rPr>
          <w:rFonts w:ascii="Arial" w:hAnsi="Arial"/>
          <w:b/>
          <w:bCs/>
          <w:color w:val="666666"/>
          <w:sz w:val="18"/>
          <w:szCs w:val="18"/>
        </w:rPr>
        <w:t>oftware</w:t>
      </w:r>
      <w:r>
        <w:rPr>
          <w:rFonts w:ascii="Arial" w:hAnsi="Arial"/>
          <w:b/>
          <w:bCs/>
          <w:color w:val="666666"/>
          <w:sz w:val="18"/>
          <w:szCs w:val="18"/>
        </w:rPr>
        <w:t xml:space="preserve"> D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esign </w:t>
      </w:r>
      <w:r>
        <w:rPr>
          <w:rFonts w:ascii="Arial" w:hAnsi="Arial"/>
          <w:b/>
          <w:bCs/>
          <w:color w:val="666666"/>
          <w:sz w:val="18"/>
          <w:szCs w:val="18"/>
        </w:rPr>
        <w:t>Specification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 w:rsidR="00F71B80" w:rsidRPr="00F71B80">
        <w:rPr>
          <w:rFonts w:ascii="Arial" w:hAnsi="Arial"/>
          <w:color w:val="666666"/>
          <w:sz w:val="18"/>
          <w:szCs w:val="18"/>
        </w:rPr>
        <w:t xml:space="preserve">– </w:t>
      </w:r>
      <w:r w:rsidR="00BD2C9B">
        <w:rPr>
          <w:rFonts w:ascii="Arial" w:hAnsi="Arial"/>
          <w:color w:val="666666"/>
          <w:sz w:val="18"/>
          <w:szCs w:val="18"/>
        </w:rPr>
        <w:t>D</w:t>
      </w:r>
      <w:r w:rsidR="00B96BBE">
        <w:rPr>
          <w:rFonts w:ascii="Arial" w:hAnsi="Arial"/>
          <w:color w:val="666666"/>
          <w:sz w:val="18"/>
          <w:szCs w:val="18"/>
        </w:rPr>
        <w:t>escribing</w:t>
      </w:r>
      <w:r w:rsidR="00BD2C9B" w:rsidRPr="00BD2C9B">
        <w:rPr>
          <w:rFonts w:ascii="Arial" w:hAnsi="Arial"/>
          <w:color w:val="666666"/>
          <w:sz w:val="18"/>
          <w:szCs w:val="18"/>
        </w:rPr>
        <w:t xml:space="preserve"> the implementation of the </w:t>
      </w:r>
      <w:r w:rsidR="00BD2C9B">
        <w:rPr>
          <w:rFonts w:ascii="Arial" w:hAnsi="Arial"/>
          <w:color w:val="666666"/>
          <w:sz w:val="18"/>
          <w:szCs w:val="18"/>
        </w:rPr>
        <w:t xml:space="preserve">above </w:t>
      </w:r>
      <w:r w:rsidR="00BD2C9B" w:rsidRPr="00BD2C9B">
        <w:rPr>
          <w:rFonts w:ascii="Arial" w:hAnsi="Arial"/>
          <w:color w:val="666666"/>
          <w:sz w:val="18"/>
          <w:szCs w:val="18"/>
        </w:rPr>
        <w:t xml:space="preserve">requirements for the </w:t>
      </w:r>
      <w:r w:rsidR="00BD2C9B">
        <w:rPr>
          <w:rFonts w:ascii="Arial" w:hAnsi="Arial"/>
          <w:color w:val="666666"/>
          <w:sz w:val="18"/>
          <w:szCs w:val="18"/>
        </w:rPr>
        <w:t>s</w:t>
      </w:r>
      <w:r w:rsidR="00BD2C9B" w:rsidRPr="00BD2C9B">
        <w:rPr>
          <w:rFonts w:ascii="Arial" w:hAnsi="Arial"/>
          <w:color w:val="666666"/>
          <w:sz w:val="18"/>
          <w:szCs w:val="18"/>
        </w:rPr>
        <w:t>oftware.</w:t>
      </w:r>
    </w:p>
    <w:p w14:paraId="1761A202" w14:textId="77777777" w:rsidR="00077480" w:rsidRPr="00F71B80" w:rsidRDefault="00586B6F" w:rsidP="000A5938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A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rchitecture </w:t>
      </w:r>
      <w:r>
        <w:rPr>
          <w:rFonts w:ascii="Arial" w:hAnsi="Arial"/>
          <w:b/>
          <w:bCs/>
          <w:color w:val="666666"/>
          <w:sz w:val="18"/>
          <w:szCs w:val="18"/>
        </w:rPr>
        <w:t>D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esign </w:t>
      </w:r>
      <w:r>
        <w:rPr>
          <w:rFonts w:ascii="Arial" w:hAnsi="Arial"/>
          <w:b/>
          <w:bCs/>
          <w:color w:val="666666"/>
          <w:sz w:val="18"/>
          <w:szCs w:val="18"/>
        </w:rPr>
        <w:t>C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hart </w:t>
      </w:r>
      <w:r w:rsidR="00077480" w:rsidRPr="00D26DBF">
        <w:rPr>
          <w:rFonts w:ascii="Arial" w:hAnsi="Arial"/>
          <w:color w:val="666666"/>
          <w:sz w:val="18"/>
          <w:szCs w:val="18"/>
        </w:rPr>
        <w:t xml:space="preserve">– </w:t>
      </w:r>
      <w:r w:rsidR="000A5938" w:rsidRPr="000A5938">
        <w:rPr>
          <w:rFonts w:ascii="Arial" w:hAnsi="Arial"/>
          <w:color w:val="666666"/>
          <w:sz w:val="18"/>
          <w:szCs w:val="18"/>
        </w:rPr>
        <w:t>D</w:t>
      </w:r>
      <w:r w:rsidR="000A5938">
        <w:rPr>
          <w:rFonts w:ascii="Arial" w:hAnsi="Arial"/>
          <w:color w:val="666666"/>
          <w:sz w:val="18"/>
          <w:szCs w:val="18"/>
        </w:rPr>
        <w:t>epict</w:t>
      </w:r>
      <w:r w:rsidR="00B96BBE">
        <w:rPr>
          <w:rFonts w:ascii="Arial" w:hAnsi="Arial"/>
          <w:color w:val="666666"/>
          <w:sz w:val="18"/>
          <w:szCs w:val="18"/>
        </w:rPr>
        <w:t>ing</w:t>
      </w:r>
      <w:r w:rsidR="000A5938" w:rsidRPr="000A5938">
        <w:rPr>
          <w:rFonts w:ascii="Arial" w:hAnsi="Arial"/>
          <w:color w:val="666666"/>
          <w:sz w:val="18"/>
          <w:szCs w:val="18"/>
        </w:rPr>
        <w:t xml:space="preserve"> </w:t>
      </w:r>
      <w:r w:rsidR="000A5938">
        <w:rPr>
          <w:rFonts w:ascii="Arial" w:hAnsi="Arial"/>
          <w:color w:val="666666"/>
          <w:sz w:val="18"/>
          <w:szCs w:val="18"/>
        </w:rPr>
        <w:t>the</w:t>
      </w:r>
      <w:r w:rsidR="000A5938" w:rsidRPr="000A5938">
        <w:rPr>
          <w:rFonts w:ascii="Arial" w:hAnsi="Arial"/>
          <w:color w:val="666666"/>
          <w:sz w:val="18"/>
          <w:szCs w:val="18"/>
        </w:rPr>
        <w:t xml:space="preserve"> functio</w:t>
      </w:r>
      <w:r w:rsidR="000A5938">
        <w:rPr>
          <w:rFonts w:ascii="Arial" w:hAnsi="Arial"/>
          <w:color w:val="666666"/>
          <w:sz w:val="18"/>
          <w:szCs w:val="18"/>
        </w:rPr>
        <w:t xml:space="preserve">nal units and software modules by </w:t>
      </w:r>
      <w:r w:rsidR="000A5938" w:rsidRPr="000A5938">
        <w:rPr>
          <w:rFonts w:ascii="Arial" w:hAnsi="Arial"/>
          <w:color w:val="666666"/>
          <w:sz w:val="18"/>
          <w:szCs w:val="18"/>
        </w:rPr>
        <w:t>state diagrams</w:t>
      </w:r>
      <w:r w:rsidR="00B96BBE">
        <w:rPr>
          <w:rFonts w:ascii="Arial" w:hAnsi="Arial"/>
          <w:color w:val="666666"/>
          <w:sz w:val="18"/>
          <w:szCs w:val="18"/>
        </w:rPr>
        <w:t xml:space="preserve"> and</w:t>
      </w:r>
      <w:r w:rsidR="000A5938" w:rsidRPr="000A5938">
        <w:rPr>
          <w:rFonts w:ascii="Arial" w:hAnsi="Arial"/>
          <w:color w:val="666666"/>
          <w:sz w:val="18"/>
          <w:szCs w:val="18"/>
        </w:rPr>
        <w:t xml:space="preserve"> flow charts.</w:t>
      </w:r>
    </w:p>
    <w:p w14:paraId="1790D316" w14:textId="77777777" w:rsidR="0094033F" w:rsidRPr="00F71B80" w:rsidRDefault="00586B6F" w:rsidP="00B96BBE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V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alidation and </w:t>
      </w:r>
      <w:r>
        <w:rPr>
          <w:rFonts w:ascii="Arial" w:hAnsi="Arial"/>
          <w:b/>
          <w:bCs/>
          <w:color w:val="666666"/>
          <w:sz w:val="18"/>
          <w:szCs w:val="18"/>
        </w:rPr>
        <w:t>V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erification </w:t>
      </w:r>
      <w:r>
        <w:rPr>
          <w:rFonts w:ascii="Arial" w:hAnsi="Arial"/>
          <w:b/>
          <w:bCs/>
          <w:color w:val="666666"/>
          <w:sz w:val="18"/>
          <w:szCs w:val="18"/>
        </w:rPr>
        <w:t>T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esting </w:t>
      </w:r>
      <w:r>
        <w:rPr>
          <w:rFonts w:ascii="Arial" w:hAnsi="Arial"/>
          <w:b/>
          <w:bCs/>
          <w:color w:val="666666"/>
          <w:sz w:val="18"/>
          <w:szCs w:val="18"/>
        </w:rPr>
        <w:t xml:space="preserve">(VV&amp;T) </w:t>
      </w:r>
      <w:r w:rsidR="0094033F" w:rsidRPr="00F71B80">
        <w:rPr>
          <w:rFonts w:ascii="Arial" w:hAnsi="Arial"/>
          <w:color w:val="666666"/>
          <w:sz w:val="18"/>
          <w:szCs w:val="18"/>
        </w:rPr>
        <w:t>–</w:t>
      </w:r>
      <w:r w:rsidR="00407173">
        <w:rPr>
          <w:rFonts w:ascii="Arial" w:hAnsi="Arial"/>
          <w:color w:val="666666"/>
          <w:sz w:val="18"/>
          <w:szCs w:val="18"/>
        </w:rPr>
        <w:t xml:space="preserve"> </w:t>
      </w:r>
      <w:r w:rsidR="00306FDB">
        <w:rPr>
          <w:rFonts w:ascii="Arial" w:hAnsi="Arial"/>
          <w:color w:val="666666"/>
          <w:sz w:val="18"/>
          <w:szCs w:val="18"/>
        </w:rPr>
        <w:t>Plan</w:t>
      </w:r>
      <w:r w:rsidR="00B96BBE">
        <w:rPr>
          <w:rFonts w:ascii="Arial" w:hAnsi="Arial"/>
          <w:color w:val="666666"/>
          <w:sz w:val="18"/>
          <w:szCs w:val="18"/>
        </w:rPr>
        <w:t>ning</w:t>
      </w:r>
      <w:r w:rsidR="00306FDB">
        <w:rPr>
          <w:rFonts w:ascii="Arial" w:hAnsi="Arial"/>
          <w:color w:val="666666"/>
          <w:sz w:val="18"/>
          <w:szCs w:val="18"/>
        </w:rPr>
        <w:t xml:space="preserve">, </w:t>
      </w:r>
      <w:r w:rsidR="00FC3833">
        <w:rPr>
          <w:rFonts w:ascii="Arial" w:hAnsi="Arial"/>
          <w:color w:val="666666"/>
          <w:sz w:val="18"/>
          <w:szCs w:val="18"/>
        </w:rPr>
        <w:t>conduct</w:t>
      </w:r>
      <w:r w:rsidR="00B96BBE">
        <w:rPr>
          <w:rFonts w:ascii="Arial" w:hAnsi="Arial"/>
          <w:color w:val="666666"/>
          <w:sz w:val="18"/>
          <w:szCs w:val="18"/>
        </w:rPr>
        <w:t>ing</w:t>
      </w:r>
      <w:r w:rsidR="00FC3833">
        <w:rPr>
          <w:rFonts w:ascii="Arial" w:hAnsi="Arial"/>
          <w:color w:val="666666"/>
          <w:sz w:val="18"/>
          <w:szCs w:val="18"/>
        </w:rPr>
        <w:t>, and report</w:t>
      </w:r>
      <w:r w:rsidR="00B96BBE">
        <w:rPr>
          <w:rFonts w:ascii="Arial" w:hAnsi="Arial"/>
          <w:color w:val="666666"/>
          <w:sz w:val="18"/>
          <w:szCs w:val="18"/>
        </w:rPr>
        <w:t>ing</w:t>
      </w:r>
      <w:r w:rsidR="00FC3833">
        <w:rPr>
          <w:rFonts w:ascii="Arial" w:hAnsi="Arial"/>
          <w:color w:val="666666"/>
          <w:sz w:val="18"/>
          <w:szCs w:val="18"/>
        </w:rPr>
        <w:t xml:space="preserve"> all</w:t>
      </w:r>
      <w:r w:rsidR="00306FDB" w:rsidRPr="00306FDB">
        <w:rPr>
          <w:rFonts w:ascii="Arial" w:hAnsi="Arial"/>
          <w:color w:val="666666"/>
          <w:sz w:val="18"/>
          <w:szCs w:val="18"/>
        </w:rPr>
        <w:t xml:space="preserve"> test protoco</w:t>
      </w:r>
      <w:r w:rsidR="00B96BBE">
        <w:rPr>
          <w:rFonts w:ascii="Arial" w:hAnsi="Arial"/>
          <w:color w:val="666666"/>
          <w:sz w:val="18"/>
          <w:szCs w:val="18"/>
        </w:rPr>
        <w:t>ls</w:t>
      </w:r>
      <w:r w:rsidR="0094033F" w:rsidRPr="008C21BA">
        <w:rPr>
          <w:rFonts w:ascii="Arial" w:hAnsi="Arial"/>
          <w:color w:val="666666"/>
          <w:sz w:val="18"/>
          <w:szCs w:val="18"/>
        </w:rPr>
        <w:t>.</w:t>
      </w:r>
    </w:p>
    <w:p w14:paraId="29FEBADA" w14:textId="77777777" w:rsidR="0094033F" w:rsidRPr="00F71B80" w:rsidRDefault="00586B6F" w:rsidP="00B96BBE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T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raceability </w:t>
      </w:r>
      <w:r>
        <w:rPr>
          <w:rFonts w:ascii="Arial" w:hAnsi="Arial"/>
          <w:b/>
          <w:bCs/>
          <w:color w:val="666666"/>
          <w:sz w:val="18"/>
          <w:szCs w:val="18"/>
        </w:rPr>
        <w:t>A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nalysis </w:t>
      </w:r>
      <w:r w:rsidR="0094033F" w:rsidRPr="00F71B80">
        <w:rPr>
          <w:rFonts w:ascii="Arial" w:hAnsi="Arial"/>
          <w:color w:val="666666"/>
          <w:sz w:val="18"/>
          <w:szCs w:val="18"/>
        </w:rPr>
        <w:t>–</w:t>
      </w:r>
      <w:r w:rsidR="00407173">
        <w:rPr>
          <w:rFonts w:ascii="Arial" w:hAnsi="Arial"/>
          <w:color w:val="666666"/>
          <w:sz w:val="18"/>
          <w:szCs w:val="18"/>
        </w:rPr>
        <w:t xml:space="preserve"> </w:t>
      </w:r>
      <w:r w:rsidR="00E0625B">
        <w:rPr>
          <w:rFonts w:ascii="Arial" w:hAnsi="Arial"/>
          <w:color w:val="666666"/>
          <w:sz w:val="18"/>
          <w:szCs w:val="18"/>
        </w:rPr>
        <w:t>Trail</w:t>
      </w:r>
      <w:r w:rsidR="00B96BBE">
        <w:rPr>
          <w:rFonts w:ascii="Arial" w:hAnsi="Arial"/>
          <w:color w:val="666666"/>
          <w:sz w:val="18"/>
          <w:szCs w:val="18"/>
        </w:rPr>
        <w:t>ing</w:t>
      </w:r>
      <w:r w:rsidR="00E0625B" w:rsidRPr="00E0625B">
        <w:rPr>
          <w:rFonts w:ascii="Arial" w:hAnsi="Arial"/>
          <w:color w:val="666666"/>
          <w:sz w:val="18"/>
          <w:szCs w:val="18"/>
        </w:rPr>
        <w:t xml:space="preserve"> among requirements, specifications, </w:t>
      </w:r>
      <w:r w:rsidR="00B96BBE">
        <w:rPr>
          <w:rFonts w:ascii="Arial" w:hAnsi="Arial"/>
          <w:color w:val="666666"/>
          <w:sz w:val="18"/>
          <w:szCs w:val="18"/>
        </w:rPr>
        <w:t xml:space="preserve">tests, </w:t>
      </w:r>
      <w:r w:rsidR="00E0625B" w:rsidRPr="00E0625B">
        <w:rPr>
          <w:rFonts w:ascii="Arial" w:hAnsi="Arial"/>
          <w:color w:val="666666"/>
          <w:sz w:val="18"/>
          <w:szCs w:val="18"/>
        </w:rPr>
        <w:t>identified hazards and mit</w:t>
      </w:r>
      <w:r w:rsidR="00B96BBE">
        <w:rPr>
          <w:rFonts w:ascii="Arial" w:hAnsi="Arial"/>
          <w:color w:val="666666"/>
          <w:sz w:val="18"/>
          <w:szCs w:val="18"/>
        </w:rPr>
        <w:t>igations</w:t>
      </w:r>
      <w:r w:rsidR="00E0625B" w:rsidRPr="00E0625B">
        <w:rPr>
          <w:rFonts w:ascii="Arial" w:hAnsi="Arial"/>
          <w:color w:val="666666"/>
          <w:sz w:val="18"/>
          <w:szCs w:val="18"/>
        </w:rPr>
        <w:t>.</w:t>
      </w:r>
    </w:p>
    <w:p w14:paraId="2C52F817" w14:textId="77777777" w:rsidR="00A872F2" w:rsidRPr="00F71B80" w:rsidRDefault="00586B6F" w:rsidP="00B96BBE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>U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nresolved </w:t>
      </w:r>
      <w:r>
        <w:rPr>
          <w:rFonts w:ascii="Arial" w:hAnsi="Arial"/>
          <w:b/>
          <w:bCs/>
          <w:color w:val="666666"/>
          <w:sz w:val="18"/>
          <w:szCs w:val="18"/>
        </w:rPr>
        <w:t>A</w:t>
      </w:r>
      <w:r w:rsidR="00096F40" w:rsidRPr="00096F40">
        <w:rPr>
          <w:rFonts w:ascii="Arial" w:hAnsi="Arial"/>
          <w:b/>
          <w:bCs/>
          <w:color w:val="666666"/>
          <w:sz w:val="18"/>
          <w:szCs w:val="18"/>
        </w:rPr>
        <w:t xml:space="preserve">nomalies </w:t>
      </w:r>
      <w:r>
        <w:rPr>
          <w:rFonts w:ascii="Arial" w:hAnsi="Arial"/>
          <w:b/>
          <w:bCs/>
          <w:color w:val="666666"/>
          <w:sz w:val="18"/>
          <w:szCs w:val="18"/>
        </w:rPr>
        <w:t xml:space="preserve">Resolution </w:t>
      </w:r>
      <w:r w:rsidR="00A872F2" w:rsidRPr="00F71B80">
        <w:rPr>
          <w:rFonts w:ascii="Arial" w:hAnsi="Arial"/>
          <w:color w:val="666666"/>
          <w:sz w:val="18"/>
          <w:szCs w:val="18"/>
        </w:rPr>
        <w:t>–</w:t>
      </w:r>
      <w:r w:rsidR="00A872F2">
        <w:rPr>
          <w:rFonts w:ascii="Arial" w:hAnsi="Arial"/>
          <w:color w:val="666666"/>
          <w:sz w:val="18"/>
          <w:szCs w:val="18"/>
        </w:rPr>
        <w:t xml:space="preserve"> </w:t>
      </w:r>
      <w:r w:rsidR="00E0625B" w:rsidRPr="00E0625B">
        <w:rPr>
          <w:rFonts w:ascii="Arial" w:hAnsi="Arial"/>
          <w:color w:val="666666"/>
          <w:sz w:val="18"/>
          <w:szCs w:val="18"/>
        </w:rPr>
        <w:t>List</w:t>
      </w:r>
      <w:r w:rsidR="00B96BBE">
        <w:rPr>
          <w:rFonts w:ascii="Arial" w:hAnsi="Arial"/>
          <w:color w:val="666666"/>
          <w:sz w:val="18"/>
          <w:szCs w:val="18"/>
        </w:rPr>
        <w:t>ing and annotating them</w:t>
      </w:r>
      <w:r w:rsidR="00E0625B" w:rsidRPr="00E0625B">
        <w:rPr>
          <w:rFonts w:ascii="Arial" w:hAnsi="Arial"/>
          <w:color w:val="666666"/>
          <w:sz w:val="18"/>
          <w:szCs w:val="18"/>
        </w:rPr>
        <w:t xml:space="preserve"> with the</w:t>
      </w:r>
      <w:r w:rsidR="00E0625B">
        <w:rPr>
          <w:rFonts w:ascii="Arial" w:hAnsi="Arial"/>
          <w:color w:val="666666"/>
          <w:sz w:val="18"/>
          <w:szCs w:val="18"/>
        </w:rPr>
        <w:t>ir</w:t>
      </w:r>
      <w:r w:rsidR="00E0625B" w:rsidRPr="00E0625B">
        <w:rPr>
          <w:rFonts w:ascii="Arial" w:hAnsi="Arial"/>
          <w:color w:val="666666"/>
          <w:sz w:val="18"/>
          <w:szCs w:val="18"/>
        </w:rPr>
        <w:t xml:space="preserve"> impact on safety or effectiveness.</w:t>
      </w:r>
    </w:p>
    <w:p w14:paraId="06045B5B" w14:textId="77777777" w:rsidR="00270734" w:rsidRDefault="00270734" w:rsidP="00270734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317318" w14:textId="77777777" w:rsidR="00B93228" w:rsidRDefault="00B93228" w:rsidP="00B932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>Key Benefits</w:t>
      </w:r>
    </w:p>
    <w:p w14:paraId="34195309" w14:textId="77777777" w:rsidR="00B93228" w:rsidRDefault="00B93228" w:rsidP="00B93228">
      <w:pPr>
        <w:widowControl w:val="0"/>
        <w:overflowPunct w:val="0"/>
        <w:autoSpaceDE w:val="0"/>
        <w:autoSpaceDN w:val="0"/>
        <w:adjustRightInd w:val="0"/>
        <w:spacing w:after="0"/>
        <w:ind w:right="1220"/>
        <w:jc w:val="both"/>
        <w:rPr>
          <w:rFonts w:ascii="Courier New" w:hAnsi="Courier New" w:cs="Courier New"/>
          <w:color w:val="666666"/>
          <w:sz w:val="18"/>
          <w:szCs w:val="18"/>
        </w:rPr>
      </w:pPr>
    </w:p>
    <w:p w14:paraId="4A9348BA" w14:textId="77777777" w:rsidR="00B93228" w:rsidRDefault="00B93228" w:rsidP="00B96BBE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For your customers </w:t>
      </w:r>
      <w:r>
        <w:rPr>
          <w:rFonts w:ascii="Arial" w:hAnsi="Arial"/>
          <w:color w:val="666666"/>
          <w:sz w:val="18"/>
          <w:szCs w:val="18"/>
        </w:rPr>
        <w:t xml:space="preserve">– 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Software </w:t>
      </w:r>
      <w:r w:rsidR="00B96BBE">
        <w:rPr>
          <w:rFonts w:ascii="Arial" w:hAnsi="Arial"/>
          <w:color w:val="666666"/>
          <w:sz w:val="18"/>
          <w:szCs w:val="18"/>
        </w:rPr>
        <w:t>v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alidation </w:t>
      </w:r>
      <w:r w:rsidR="00B96BBE">
        <w:rPr>
          <w:rFonts w:ascii="Arial" w:hAnsi="Arial"/>
          <w:color w:val="666666"/>
          <w:sz w:val="18"/>
          <w:szCs w:val="18"/>
        </w:rPr>
        <w:t>for m</w:t>
      </w:r>
      <w:r w:rsidR="00353F50" w:rsidRPr="009B424B">
        <w:rPr>
          <w:rFonts w:ascii="Arial" w:hAnsi="Arial"/>
          <w:color w:val="666666"/>
          <w:sz w:val="18"/>
          <w:szCs w:val="18"/>
        </w:rPr>
        <w:t xml:space="preserve">edical </w:t>
      </w:r>
      <w:r w:rsidR="00B96BBE">
        <w:rPr>
          <w:rFonts w:ascii="Arial" w:hAnsi="Arial"/>
          <w:color w:val="666666"/>
          <w:sz w:val="18"/>
          <w:szCs w:val="18"/>
        </w:rPr>
        <w:t>d</w:t>
      </w:r>
      <w:r w:rsidR="00353F50" w:rsidRPr="009B424B">
        <w:rPr>
          <w:rFonts w:ascii="Arial" w:hAnsi="Arial"/>
          <w:color w:val="666666"/>
          <w:sz w:val="18"/>
          <w:szCs w:val="18"/>
        </w:rPr>
        <w:t>evice</w:t>
      </w:r>
      <w:r w:rsidR="00B96BBE">
        <w:rPr>
          <w:rFonts w:ascii="Arial" w:hAnsi="Arial"/>
          <w:color w:val="666666"/>
          <w:sz w:val="18"/>
          <w:szCs w:val="18"/>
        </w:rPr>
        <w:t>s</w:t>
      </w:r>
      <w:r w:rsidR="00353F50" w:rsidRPr="009B424B">
        <w:rPr>
          <w:rFonts w:ascii="Arial" w:hAnsi="Arial"/>
          <w:color w:val="666666"/>
          <w:sz w:val="18"/>
          <w:szCs w:val="18"/>
        </w:rPr>
        <w:t xml:space="preserve"> </w:t>
      </w:r>
      <w:r w:rsidR="002E3B30">
        <w:rPr>
          <w:rFonts w:ascii="Arial" w:hAnsi="Arial"/>
          <w:color w:val="666666"/>
          <w:sz w:val="18"/>
          <w:szCs w:val="18"/>
        </w:rPr>
        <w:t>assures</w:t>
      </w:r>
      <w:r w:rsidR="00220856">
        <w:rPr>
          <w:rFonts w:ascii="Arial" w:hAnsi="Arial"/>
          <w:color w:val="666666"/>
          <w:sz w:val="18"/>
          <w:szCs w:val="18"/>
        </w:rPr>
        <w:t xml:space="preserve"> s</w:t>
      </w:r>
      <w:r w:rsidR="008A0810">
        <w:rPr>
          <w:rFonts w:ascii="Arial" w:hAnsi="Arial"/>
          <w:color w:val="666666"/>
          <w:sz w:val="18"/>
          <w:szCs w:val="18"/>
        </w:rPr>
        <w:t>uperior</w:t>
      </w:r>
      <w:r w:rsidR="003976F1" w:rsidRPr="008C21BA">
        <w:rPr>
          <w:rFonts w:ascii="Arial" w:hAnsi="Arial"/>
          <w:color w:val="666666"/>
          <w:sz w:val="18"/>
          <w:szCs w:val="18"/>
        </w:rPr>
        <w:t xml:space="preserve"> end-user experience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0F59D3DA" w14:textId="77777777" w:rsidR="00B93228" w:rsidRDefault="00B93228" w:rsidP="00B96BBE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For your </w:t>
      </w:r>
      <w:r w:rsidR="00353F50">
        <w:rPr>
          <w:rFonts w:ascii="Arial" w:hAnsi="Arial"/>
          <w:b/>
          <w:bCs/>
          <w:color w:val="666666"/>
          <w:sz w:val="18"/>
          <w:szCs w:val="18"/>
        </w:rPr>
        <w:t>R&amp;D</w:t>
      </w:r>
      <w:r>
        <w:rPr>
          <w:rFonts w:ascii="Arial" w:hAnsi="Arial"/>
          <w:b/>
          <w:bCs/>
          <w:color w:val="666666"/>
          <w:sz w:val="18"/>
          <w:szCs w:val="18"/>
        </w:rPr>
        <w:t xml:space="preserve"> </w:t>
      </w:r>
      <w:r>
        <w:rPr>
          <w:rFonts w:ascii="Arial" w:hAnsi="Arial"/>
          <w:color w:val="666666"/>
          <w:sz w:val="18"/>
          <w:szCs w:val="18"/>
        </w:rPr>
        <w:t xml:space="preserve">– 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Software </w:t>
      </w:r>
      <w:r w:rsidR="00B96BBE">
        <w:rPr>
          <w:rFonts w:ascii="Arial" w:hAnsi="Arial"/>
          <w:color w:val="666666"/>
          <w:sz w:val="18"/>
          <w:szCs w:val="18"/>
        </w:rPr>
        <w:t>v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alidation </w:t>
      </w:r>
      <w:r w:rsidR="00B96BBE">
        <w:rPr>
          <w:rFonts w:ascii="Arial" w:hAnsi="Arial"/>
          <w:color w:val="666666"/>
          <w:sz w:val="18"/>
          <w:szCs w:val="18"/>
        </w:rPr>
        <w:t>for m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edical </w:t>
      </w:r>
      <w:r w:rsidR="00B96BBE">
        <w:rPr>
          <w:rFonts w:ascii="Arial" w:hAnsi="Arial"/>
          <w:color w:val="666666"/>
          <w:sz w:val="18"/>
          <w:szCs w:val="18"/>
        </w:rPr>
        <w:t>d</w:t>
      </w:r>
      <w:r w:rsidR="00B96BBE" w:rsidRPr="009B424B">
        <w:rPr>
          <w:rFonts w:ascii="Arial" w:hAnsi="Arial"/>
          <w:color w:val="666666"/>
          <w:sz w:val="18"/>
          <w:szCs w:val="18"/>
        </w:rPr>
        <w:t>evice</w:t>
      </w:r>
      <w:r w:rsidR="00B96BBE">
        <w:rPr>
          <w:rFonts w:ascii="Arial" w:hAnsi="Arial"/>
          <w:color w:val="666666"/>
          <w:sz w:val="18"/>
          <w:szCs w:val="18"/>
        </w:rPr>
        <w:t>s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 </w:t>
      </w:r>
      <w:r w:rsidR="002E3B30">
        <w:rPr>
          <w:rFonts w:ascii="Arial" w:hAnsi="Arial"/>
          <w:color w:val="666666"/>
          <w:sz w:val="18"/>
          <w:szCs w:val="18"/>
        </w:rPr>
        <w:t>guarantees</w:t>
      </w:r>
      <w:r w:rsidR="008A0810">
        <w:rPr>
          <w:rFonts w:ascii="Arial" w:hAnsi="Arial"/>
          <w:color w:val="666666"/>
          <w:sz w:val="18"/>
          <w:szCs w:val="18"/>
        </w:rPr>
        <w:t xml:space="preserve"> </w:t>
      </w:r>
      <w:r w:rsidR="00D002DC">
        <w:rPr>
          <w:rFonts w:ascii="Arial" w:hAnsi="Arial"/>
          <w:color w:val="666666"/>
          <w:sz w:val="18"/>
          <w:szCs w:val="18"/>
        </w:rPr>
        <w:t>the quality of the developments and products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0421023A" w14:textId="77777777" w:rsidR="00270734" w:rsidRPr="00270734" w:rsidRDefault="00B93228" w:rsidP="00B96BBE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  <w:sz w:val="18"/>
          <w:szCs w:val="18"/>
        </w:rPr>
        <w:t xml:space="preserve">For your management </w:t>
      </w:r>
      <w:r>
        <w:rPr>
          <w:rFonts w:ascii="Arial" w:hAnsi="Arial"/>
          <w:color w:val="666666"/>
          <w:sz w:val="18"/>
          <w:szCs w:val="18"/>
        </w:rPr>
        <w:t xml:space="preserve">– 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Software </w:t>
      </w:r>
      <w:r w:rsidR="00B96BBE">
        <w:rPr>
          <w:rFonts w:ascii="Arial" w:hAnsi="Arial"/>
          <w:color w:val="666666"/>
          <w:sz w:val="18"/>
          <w:szCs w:val="18"/>
        </w:rPr>
        <w:t>v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alidation </w:t>
      </w:r>
      <w:r w:rsidR="00B96BBE">
        <w:rPr>
          <w:rFonts w:ascii="Arial" w:hAnsi="Arial"/>
          <w:color w:val="666666"/>
          <w:sz w:val="18"/>
          <w:szCs w:val="18"/>
        </w:rPr>
        <w:t>for m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edical </w:t>
      </w:r>
      <w:r w:rsidR="00B96BBE">
        <w:rPr>
          <w:rFonts w:ascii="Arial" w:hAnsi="Arial"/>
          <w:color w:val="666666"/>
          <w:sz w:val="18"/>
          <w:szCs w:val="18"/>
        </w:rPr>
        <w:t>d</w:t>
      </w:r>
      <w:r w:rsidR="00B96BBE" w:rsidRPr="009B424B">
        <w:rPr>
          <w:rFonts w:ascii="Arial" w:hAnsi="Arial"/>
          <w:color w:val="666666"/>
          <w:sz w:val="18"/>
          <w:szCs w:val="18"/>
        </w:rPr>
        <w:t>evice</w:t>
      </w:r>
      <w:r w:rsidR="00B96BBE">
        <w:rPr>
          <w:rFonts w:ascii="Arial" w:hAnsi="Arial"/>
          <w:color w:val="666666"/>
          <w:sz w:val="18"/>
          <w:szCs w:val="18"/>
        </w:rPr>
        <w:t>s</w:t>
      </w:r>
      <w:r w:rsidR="00B96BBE" w:rsidRPr="009B424B">
        <w:rPr>
          <w:rFonts w:ascii="Arial" w:hAnsi="Arial"/>
          <w:color w:val="666666"/>
          <w:sz w:val="18"/>
          <w:szCs w:val="18"/>
        </w:rPr>
        <w:t xml:space="preserve"> </w:t>
      </w:r>
      <w:r w:rsidR="00045CC2">
        <w:rPr>
          <w:rFonts w:ascii="Arial" w:hAnsi="Arial"/>
          <w:color w:val="666666"/>
          <w:sz w:val="18"/>
          <w:szCs w:val="18"/>
        </w:rPr>
        <w:t>is the key for</w:t>
      </w:r>
      <w:r w:rsidR="002E7B92">
        <w:rPr>
          <w:rFonts w:ascii="Arial" w:hAnsi="Arial"/>
          <w:color w:val="666666"/>
          <w:sz w:val="18"/>
          <w:szCs w:val="18"/>
        </w:rPr>
        <w:t xml:space="preserve"> </w:t>
      </w:r>
      <w:r w:rsidR="00D002DC">
        <w:rPr>
          <w:rFonts w:ascii="Arial" w:hAnsi="Arial"/>
          <w:color w:val="666666"/>
          <w:sz w:val="18"/>
          <w:szCs w:val="18"/>
        </w:rPr>
        <w:t xml:space="preserve">achieving CE marks and FDA </w:t>
      </w:r>
      <w:r w:rsidR="00D002DC" w:rsidRPr="00D002DC">
        <w:rPr>
          <w:rFonts w:ascii="Arial" w:hAnsi="Arial"/>
          <w:color w:val="666666"/>
          <w:sz w:val="18"/>
          <w:szCs w:val="18"/>
        </w:rPr>
        <w:t>approvals</w:t>
      </w:r>
      <w:r>
        <w:rPr>
          <w:rFonts w:ascii="Arial" w:hAnsi="Arial"/>
          <w:color w:val="666666"/>
          <w:sz w:val="18"/>
          <w:szCs w:val="18"/>
        </w:rPr>
        <w:t>.</w:t>
      </w:r>
    </w:p>
    <w:p w14:paraId="015F2F1C" w14:textId="77777777" w:rsidR="00B96BBE" w:rsidRDefault="00B96BBE" w:rsidP="00B96BBE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B9EF5F3" w14:textId="77777777" w:rsidR="00B93228" w:rsidRDefault="00B93228" w:rsidP="00B932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00334D"/>
          <w:sz w:val="20"/>
          <w:szCs w:val="20"/>
        </w:rPr>
        <w:t>Contact and Order</w:t>
      </w:r>
    </w:p>
    <w:p w14:paraId="5C4E4EA2" w14:textId="77777777" w:rsidR="00270734" w:rsidRDefault="00270734" w:rsidP="0027073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2B7C9C" w14:textId="77777777" w:rsidR="00B93228" w:rsidRDefault="00270734" w:rsidP="00270734">
      <w:pPr>
        <w:widowControl w:val="0"/>
        <w:autoSpaceDE w:val="0"/>
        <w:autoSpaceDN w:val="0"/>
        <w:adjustRightInd w:val="0"/>
        <w:spacing w:after="0"/>
        <w:rPr>
          <w:rFonts w:ascii="Arial" w:hAnsi="Arial"/>
          <w:color w:val="666666"/>
          <w:sz w:val="18"/>
          <w:szCs w:val="18"/>
        </w:rPr>
      </w:pPr>
      <w:r w:rsidRPr="00270734">
        <w:rPr>
          <w:rFonts w:ascii="Arial" w:hAnsi="Arial"/>
          <w:b/>
          <w:bCs/>
          <w:color w:val="666666"/>
          <w:sz w:val="18"/>
          <w:szCs w:val="18"/>
        </w:rPr>
        <w:t>Email</w:t>
      </w:r>
      <w:r>
        <w:rPr>
          <w:rFonts w:ascii="Arial" w:hAnsi="Arial"/>
          <w:color w:val="666666"/>
          <w:sz w:val="18"/>
          <w:szCs w:val="18"/>
        </w:rPr>
        <w:t xml:space="preserve">: </w:t>
      </w:r>
      <w:hyperlink r:id="rId6" w:history="1">
        <w:r w:rsidRPr="00113D5F">
          <w:rPr>
            <w:rStyle w:val="Hyperlink"/>
            <w:rFonts w:ascii="Arial" w:hAnsi="Arial"/>
            <w:sz w:val="18"/>
            <w:szCs w:val="18"/>
          </w:rPr>
          <w:t>sginsbourg@gmail.com</w:t>
        </w:r>
      </w:hyperlink>
    </w:p>
    <w:p w14:paraId="76584BC1" w14:textId="6AB92863" w:rsidR="00270734" w:rsidRDefault="00D26585" w:rsidP="00270734">
      <w:pPr>
        <w:widowControl w:val="0"/>
        <w:autoSpaceDE w:val="0"/>
        <w:autoSpaceDN w:val="0"/>
        <w:adjustRightInd w:val="0"/>
        <w:spacing w:after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 w:hint="cs"/>
          <w:b/>
          <w:bCs/>
          <w:color w:val="666666"/>
          <w:sz w:val="18"/>
          <w:szCs w:val="18"/>
        </w:rPr>
        <w:t>M</w:t>
      </w:r>
      <w:r>
        <w:rPr>
          <w:rFonts w:ascii="Arial" w:hAnsi="Arial"/>
          <w:b/>
          <w:bCs/>
          <w:color w:val="666666"/>
          <w:sz w:val="18"/>
          <w:szCs w:val="18"/>
        </w:rPr>
        <w:t>obile</w:t>
      </w:r>
      <w:r w:rsidR="00270734">
        <w:rPr>
          <w:rFonts w:ascii="Arial" w:hAnsi="Arial"/>
          <w:color w:val="666666"/>
          <w:sz w:val="18"/>
          <w:szCs w:val="18"/>
        </w:rPr>
        <w:t>: +972 54 66 909 15</w:t>
      </w:r>
    </w:p>
    <w:p w14:paraId="345F1836" w14:textId="77777777" w:rsidR="00971E99" w:rsidRDefault="00270734" w:rsidP="00D26D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0734">
        <w:rPr>
          <w:rFonts w:ascii="Arial" w:hAnsi="Arial"/>
          <w:b/>
          <w:bCs/>
          <w:color w:val="666666"/>
          <w:sz w:val="18"/>
          <w:szCs w:val="18"/>
        </w:rPr>
        <w:t>Skype</w:t>
      </w:r>
      <w:r>
        <w:rPr>
          <w:rFonts w:ascii="Arial" w:hAnsi="Arial"/>
          <w:color w:val="666666"/>
          <w:sz w:val="18"/>
          <w:szCs w:val="18"/>
        </w:rPr>
        <w:t xml:space="preserve">: </w:t>
      </w:r>
      <w:proofErr w:type="spellStart"/>
      <w:proofErr w:type="gramStart"/>
      <w:r>
        <w:rPr>
          <w:rFonts w:ascii="Arial" w:hAnsi="Arial"/>
          <w:color w:val="666666"/>
          <w:sz w:val="18"/>
          <w:szCs w:val="18"/>
        </w:rPr>
        <w:t>shay.ginsbourg</w:t>
      </w:r>
      <w:proofErr w:type="spellEnd"/>
      <w:proofErr w:type="gramEnd"/>
    </w:p>
    <w:p w14:paraId="3F309513" w14:textId="77777777" w:rsidR="00971E99" w:rsidRDefault="00971E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5D3E25A" w14:textId="77777777" w:rsidR="00D26DBF" w:rsidRDefault="00D26D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D26DBF" w:rsidSect="00270734">
      <w:pgSz w:w="12240" w:h="15840"/>
      <w:pgMar w:top="1124" w:right="360" w:bottom="32" w:left="10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FF66F7"/>
    <w:multiLevelType w:val="hybridMultilevel"/>
    <w:tmpl w:val="C25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B2862"/>
    <w:multiLevelType w:val="hybridMultilevel"/>
    <w:tmpl w:val="C380B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51EEF"/>
    <w:multiLevelType w:val="hybridMultilevel"/>
    <w:tmpl w:val="DC2AF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31"/>
    <w:rsid w:val="00003D9A"/>
    <w:rsid w:val="00010AFC"/>
    <w:rsid w:val="00013E0A"/>
    <w:rsid w:val="00027236"/>
    <w:rsid w:val="00040EF8"/>
    <w:rsid w:val="00045CC2"/>
    <w:rsid w:val="0006320A"/>
    <w:rsid w:val="000676D7"/>
    <w:rsid w:val="00077480"/>
    <w:rsid w:val="00096F40"/>
    <w:rsid w:val="000A5938"/>
    <w:rsid w:val="000A6745"/>
    <w:rsid w:val="000A6E19"/>
    <w:rsid w:val="000D43B7"/>
    <w:rsid w:val="000E6E05"/>
    <w:rsid w:val="000F6C14"/>
    <w:rsid w:val="001059AC"/>
    <w:rsid w:val="00106AF2"/>
    <w:rsid w:val="00111705"/>
    <w:rsid w:val="00160DD3"/>
    <w:rsid w:val="00177D0F"/>
    <w:rsid w:val="001F113D"/>
    <w:rsid w:val="00220856"/>
    <w:rsid w:val="00270734"/>
    <w:rsid w:val="00297B10"/>
    <w:rsid w:val="002B6C8E"/>
    <w:rsid w:val="002C50C2"/>
    <w:rsid w:val="002D0B8D"/>
    <w:rsid w:val="002E10A3"/>
    <w:rsid w:val="002E3B30"/>
    <w:rsid w:val="002E7B92"/>
    <w:rsid w:val="002F3F0F"/>
    <w:rsid w:val="003014F4"/>
    <w:rsid w:val="00305EAD"/>
    <w:rsid w:val="00306FDB"/>
    <w:rsid w:val="003213F4"/>
    <w:rsid w:val="003406BE"/>
    <w:rsid w:val="00353F50"/>
    <w:rsid w:val="00363393"/>
    <w:rsid w:val="00373747"/>
    <w:rsid w:val="00380D38"/>
    <w:rsid w:val="003976F1"/>
    <w:rsid w:val="003A315C"/>
    <w:rsid w:val="003C30C3"/>
    <w:rsid w:val="0040036C"/>
    <w:rsid w:val="00402003"/>
    <w:rsid w:val="004058AB"/>
    <w:rsid w:val="00407173"/>
    <w:rsid w:val="00417CAF"/>
    <w:rsid w:val="00461999"/>
    <w:rsid w:val="00462968"/>
    <w:rsid w:val="00471B46"/>
    <w:rsid w:val="00477719"/>
    <w:rsid w:val="00483ED2"/>
    <w:rsid w:val="00490B98"/>
    <w:rsid w:val="0049468B"/>
    <w:rsid w:val="004A35C2"/>
    <w:rsid w:val="004C23D5"/>
    <w:rsid w:val="004D1662"/>
    <w:rsid w:val="004F4FC6"/>
    <w:rsid w:val="00507B8A"/>
    <w:rsid w:val="005727ED"/>
    <w:rsid w:val="00580C98"/>
    <w:rsid w:val="00586B6F"/>
    <w:rsid w:val="005900E9"/>
    <w:rsid w:val="005C3B86"/>
    <w:rsid w:val="00610AC9"/>
    <w:rsid w:val="00661F25"/>
    <w:rsid w:val="006A42B9"/>
    <w:rsid w:val="006A7710"/>
    <w:rsid w:val="006A7D5F"/>
    <w:rsid w:val="006B6F42"/>
    <w:rsid w:val="006C2D78"/>
    <w:rsid w:val="006F1EB7"/>
    <w:rsid w:val="007059CA"/>
    <w:rsid w:val="0071416C"/>
    <w:rsid w:val="00715297"/>
    <w:rsid w:val="007579D2"/>
    <w:rsid w:val="007F6897"/>
    <w:rsid w:val="00800B3B"/>
    <w:rsid w:val="00844733"/>
    <w:rsid w:val="0088615A"/>
    <w:rsid w:val="008A0810"/>
    <w:rsid w:val="008B6CC4"/>
    <w:rsid w:val="008C21BA"/>
    <w:rsid w:val="008D6623"/>
    <w:rsid w:val="008E1136"/>
    <w:rsid w:val="00933E25"/>
    <w:rsid w:val="00936E5C"/>
    <w:rsid w:val="0094033F"/>
    <w:rsid w:val="00971BA5"/>
    <w:rsid w:val="00971E99"/>
    <w:rsid w:val="00991BE2"/>
    <w:rsid w:val="00993D53"/>
    <w:rsid w:val="009B424B"/>
    <w:rsid w:val="009B76BD"/>
    <w:rsid w:val="009E381B"/>
    <w:rsid w:val="009E7915"/>
    <w:rsid w:val="009F775A"/>
    <w:rsid w:val="00A248E2"/>
    <w:rsid w:val="00A576F0"/>
    <w:rsid w:val="00A73274"/>
    <w:rsid w:val="00A75B99"/>
    <w:rsid w:val="00A872F2"/>
    <w:rsid w:val="00AB2F7C"/>
    <w:rsid w:val="00AC1419"/>
    <w:rsid w:val="00AF119B"/>
    <w:rsid w:val="00B06912"/>
    <w:rsid w:val="00B1407C"/>
    <w:rsid w:val="00B26229"/>
    <w:rsid w:val="00B67D66"/>
    <w:rsid w:val="00B93228"/>
    <w:rsid w:val="00B96BBE"/>
    <w:rsid w:val="00B97B23"/>
    <w:rsid w:val="00BA3815"/>
    <w:rsid w:val="00BC7131"/>
    <w:rsid w:val="00BD2C9B"/>
    <w:rsid w:val="00C037A3"/>
    <w:rsid w:val="00C34831"/>
    <w:rsid w:val="00C45214"/>
    <w:rsid w:val="00C452EC"/>
    <w:rsid w:val="00C55E0B"/>
    <w:rsid w:val="00C75689"/>
    <w:rsid w:val="00C80E57"/>
    <w:rsid w:val="00CD6613"/>
    <w:rsid w:val="00CF6538"/>
    <w:rsid w:val="00D002DC"/>
    <w:rsid w:val="00D0267D"/>
    <w:rsid w:val="00D26585"/>
    <w:rsid w:val="00D26DBF"/>
    <w:rsid w:val="00D604DC"/>
    <w:rsid w:val="00D66C45"/>
    <w:rsid w:val="00D74148"/>
    <w:rsid w:val="00D9105E"/>
    <w:rsid w:val="00D91521"/>
    <w:rsid w:val="00D915B7"/>
    <w:rsid w:val="00DF5FBD"/>
    <w:rsid w:val="00E0625B"/>
    <w:rsid w:val="00E3383A"/>
    <w:rsid w:val="00E62D70"/>
    <w:rsid w:val="00E977B5"/>
    <w:rsid w:val="00EA10C5"/>
    <w:rsid w:val="00EE4379"/>
    <w:rsid w:val="00EF175B"/>
    <w:rsid w:val="00F0035C"/>
    <w:rsid w:val="00F258E9"/>
    <w:rsid w:val="00F37603"/>
    <w:rsid w:val="00F645F4"/>
    <w:rsid w:val="00F71B80"/>
    <w:rsid w:val="00FB02CD"/>
    <w:rsid w:val="00FC23F7"/>
    <w:rsid w:val="00FC3833"/>
    <w:rsid w:val="00FC7E18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9ABC6"/>
  <w15:chartTrackingRefBased/>
  <w15:docId w15:val="{60BC247D-DB70-42C7-98CC-24596861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07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1BE2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02DC"/>
    <w:rPr>
      <w:i/>
      <w:iCs/>
    </w:rPr>
  </w:style>
  <w:style w:type="character" w:customStyle="1" w:styleId="auto-style1">
    <w:name w:val="auto-style1"/>
    <w:rsid w:val="00993D53"/>
  </w:style>
  <w:style w:type="character" w:customStyle="1" w:styleId="apple-converted-space">
    <w:name w:val="apple-converted-space"/>
    <w:rsid w:val="00993D53"/>
  </w:style>
  <w:style w:type="character" w:customStyle="1" w:styleId="style10">
    <w:name w:val="style10"/>
    <w:rsid w:val="00993D53"/>
  </w:style>
  <w:style w:type="character" w:customStyle="1" w:styleId="word">
    <w:name w:val="word"/>
    <w:rsid w:val="00EE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insbour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Links>
    <vt:vector size="6" baseType="variant">
      <vt:variant>
        <vt:i4>1245242</vt:i4>
      </vt:variant>
      <vt:variant>
        <vt:i4>0</vt:i4>
      </vt:variant>
      <vt:variant>
        <vt:i4>0</vt:i4>
      </vt:variant>
      <vt:variant>
        <vt:i4>5</vt:i4>
      </vt:variant>
      <vt:variant>
        <vt:lpwstr>mailto:sginsbourg@gmail.com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cp:lastModifiedBy>Shay Ginsbourg</cp:lastModifiedBy>
  <cp:revision>9</cp:revision>
  <cp:lastPrinted>2021-08-04T08:14:00Z</cp:lastPrinted>
  <dcterms:created xsi:type="dcterms:W3CDTF">2016-08-05T15:22:00Z</dcterms:created>
  <dcterms:modified xsi:type="dcterms:W3CDTF">2021-08-04T08:15:00Z</dcterms:modified>
</cp:coreProperties>
</file>