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2AE89" w14:textId="77777777" w:rsidR="00A53D4C" w:rsidRPr="00A53D4C" w:rsidRDefault="00A53D4C" w:rsidP="00A53D4C">
      <w:pPr>
        <w:rPr>
          <w:b/>
          <w:bCs/>
        </w:rPr>
      </w:pPr>
      <w:r w:rsidRPr="00A53D4C">
        <w:rPr>
          <w:b/>
          <w:bCs/>
        </w:rPr>
        <w:t>Carbon Graphite Stoker Bush</w:t>
      </w:r>
    </w:p>
    <w:p w14:paraId="7A6E9FB3" w14:textId="065046A1" w:rsidR="00A53D4C" w:rsidRPr="00A53D4C" w:rsidRDefault="00A53D4C" w:rsidP="00A53D4C">
      <w:pPr>
        <w:jc w:val="both"/>
      </w:pPr>
      <w:r w:rsidRPr="00A53D4C">
        <w:rPr>
          <w:b/>
          <w:bCs/>
        </w:rPr>
        <w:t>Copper Impregnated Carbon Stoker Bush</w:t>
      </w:r>
      <w:r w:rsidRPr="00A53D4C">
        <w:t xml:space="preserve"> designed for reliable performance in </w:t>
      </w:r>
      <w:r w:rsidRPr="00A53D4C">
        <w:rPr>
          <w:b/>
          <w:bCs/>
        </w:rPr>
        <w:t>Travelling Grate Boilers</w:t>
      </w:r>
      <w:r w:rsidRPr="00A53D4C">
        <w:t xml:space="preserve"> and </w:t>
      </w:r>
      <w:r w:rsidRPr="00A53D4C">
        <w:rPr>
          <w:b/>
          <w:bCs/>
        </w:rPr>
        <w:t>Waste Heat Recovery Boilers</w:t>
      </w:r>
      <w:r w:rsidR="00A146E2">
        <w:rPr>
          <w:b/>
          <w:bCs/>
        </w:rPr>
        <w:t>, Pusher Grate Guide Roller Boiler</w:t>
      </w:r>
      <w:r w:rsidRPr="00A53D4C">
        <w:t>. Manufactured from high-quality carbon graphite material, it offers excellent wear resistance, smooth operation, and dependable performance under high-load and high-temperature conditions.</w:t>
      </w:r>
    </w:p>
    <w:p w14:paraId="00F17F61" w14:textId="77777777" w:rsidR="00A53D4C" w:rsidRPr="00A53D4C" w:rsidRDefault="00A53D4C" w:rsidP="00A53D4C">
      <w:r w:rsidRPr="00A53D4C">
        <w:rPr>
          <w:b/>
          <w:bCs/>
        </w:rPr>
        <w:t>Key Features:</w:t>
      </w:r>
    </w:p>
    <w:p w14:paraId="4BB06EB3" w14:textId="77777777" w:rsidR="00A53D4C" w:rsidRPr="00A53D4C" w:rsidRDefault="00A53D4C" w:rsidP="00A53D4C">
      <w:pPr>
        <w:numPr>
          <w:ilvl w:val="0"/>
          <w:numId w:val="1"/>
        </w:numPr>
      </w:pPr>
      <w:r w:rsidRPr="00A53D4C">
        <w:t>Copper impregnated carbon graphite</w:t>
      </w:r>
    </w:p>
    <w:p w14:paraId="4A93A74A" w14:textId="77777777" w:rsidR="00A53D4C" w:rsidRPr="00A53D4C" w:rsidRDefault="00A53D4C" w:rsidP="00A53D4C">
      <w:pPr>
        <w:numPr>
          <w:ilvl w:val="0"/>
          <w:numId w:val="1"/>
        </w:numPr>
      </w:pPr>
      <w:r w:rsidRPr="00A53D4C">
        <w:t>Suitable for high-temperature &amp; heavy-load applications</w:t>
      </w:r>
    </w:p>
    <w:p w14:paraId="1D859428" w14:textId="77777777" w:rsidR="00A53D4C" w:rsidRPr="00A53D4C" w:rsidRDefault="00A53D4C" w:rsidP="00A53D4C">
      <w:pPr>
        <w:numPr>
          <w:ilvl w:val="0"/>
          <w:numId w:val="1"/>
        </w:numPr>
      </w:pPr>
      <w:r w:rsidRPr="00A53D4C">
        <w:t>Excellent wear resistance and long service life</w:t>
      </w:r>
    </w:p>
    <w:p w14:paraId="289186F1" w14:textId="77777777" w:rsidR="00A53D4C" w:rsidRPr="00A53D4C" w:rsidRDefault="00A53D4C" w:rsidP="00A53D4C">
      <w:pPr>
        <w:numPr>
          <w:ilvl w:val="0"/>
          <w:numId w:val="1"/>
        </w:numPr>
      </w:pPr>
      <w:r w:rsidRPr="00A53D4C">
        <w:t>Suitable for Travelling Grate Boiler applications</w:t>
      </w:r>
    </w:p>
    <w:p w14:paraId="71F29F2B" w14:textId="77777777" w:rsidR="00A53D4C" w:rsidRPr="00A53D4C" w:rsidRDefault="00A53D4C" w:rsidP="00A53D4C">
      <w:pPr>
        <w:numPr>
          <w:ilvl w:val="0"/>
          <w:numId w:val="1"/>
        </w:numPr>
      </w:pPr>
      <w:r w:rsidRPr="00A53D4C">
        <w:t>Available for OEM and replacement requirements</w:t>
      </w:r>
    </w:p>
    <w:p w14:paraId="03D129BD" w14:textId="77777777" w:rsidR="00A53D4C" w:rsidRDefault="00A53D4C" w:rsidP="00A53D4C">
      <w:pPr>
        <w:numPr>
          <w:ilvl w:val="0"/>
          <w:numId w:val="1"/>
        </w:numPr>
      </w:pPr>
      <w:r w:rsidRPr="00A53D4C">
        <w:t>Prompt service and ex-stock availability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93"/>
        <w:gridCol w:w="4357"/>
      </w:tblGrid>
      <w:tr w:rsidR="00A53D4C" w14:paraId="3DA4F4D6" w14:textId="77777777" w:rsidTr="00A53D4C">
        <w:tc>
          <w:tcPr>
            <w:tcW w:w="4675" w:type="dxa"/>
          </w:tcPr>
          <w:p w14:paraId="1DD451ED" w14:textId="6EA10113" w:rsidR="00A53D4C" w:rsidRDefault="00A53D4C" w:rsidP="00A53D4C">
            <w:r>
              <w:rPr>
                <w:noProof/>
              </w:rPr>
              <w:drawing>
                <wp:inline distT="0" distB="0" distL="0" distR="0" wp14:anchorId="3BE2DC38" wp14:editId="5C42CC9C">
                  <wp:extent cx="3708400" cy="2781300"/>
                  <wp:effectExtent l="0" t="0" r="6350" b="0"/>
                  <wp:docPr id="17992552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1717" cy="27837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7557A013" w14:textId="7ABA4644" w:rsidR="00A53D4C" w:rsidRDefault="00A53D4C" w:rsidP="00A53D4C">
            <w:r>
              <w:rPr>
                <w:noProof/>
              </w:rPr>
              <w:drawing>
                <wp:inline distT="0" distB="0" distL="0" distR="0" wp14:anchorId="57269ADC" wp14:editId="1E69CF4F">
                  <wp:extent cx="3213100" cy="3565992"/>
                  <wp:effectExtent l="0" t="0" r="6350" b="0"/>
                  <wp:docPr id="123921895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4611" cy="3567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3D4C" w14:paraId="22D32981" w14:textId="77777777" w:rsidTr="00A53D4C">
        <w:tc>
          <w:tcPr>
            <w:tcW w:w="4675" w:type="dxa"/>
          </w:tcPr>
          <w:p w14:paraId="7C517A00" w14:textId="4C447E9E" w:rsidR="00A53D4C" w:rsidRDefault="00A53D4C" w:rsidP="00A53D4C"/>
        </w:tc>
        <w:tc>
          <w:tcPr>
            <w:tcW w:w="4675" w:type="dxa"/>
          </w:tcPr>
          <w:p w14:paraId="5CC23E0C" w14:textId="77777777" w:rsidR="00A53D4C" w:rsidRDefault="00A53D4C" w:rsidP="00A53D4C"/>
        </w:tc>
      </w:tr>
      <w:tr w:rsidR="00A53D4C" w14:paraId="5A22A94C" w14:textId="77777777" w:rsidTr="00A53D4C">
        <w:tc>
          <w:tcPr>
            <w:tcW w:w="4675" w:type="dxa"/>
          </w:tcPr>
          <w:p w14:paraId="19EBF6DC" w14:textId="77777777" w:rsidR="00A53D4C" w:rsidRDefault="00A53D4C" w:rsidP="00A53D4C"/>
        </w:tc>
        <w:tc>
          <w:tcPr>
            <w:tcW w:w="4675" w:type="dxa"/>
          </w:tcPr>
          <w:p w14:paraId="0C6A03DB" w14:textId="77777777" w:rsidR="00A53D4C" w:rsidRDefault="00A53D4C" w:rsidP="00A53D4C"/>
        </w:tc>
      </w:tr>
    </w:tbl>
    <w:p w14:paraId="4AE2A235" w14:textId="77777777" w:rsidR="00A53D4C" w:rsidRPr="00A53D4C" w:rsidRDefault="00A53D4C" w:rsidP="00A53D4C"/>
    <w:p w14:paraId="1AC1537F" w14:textId="77777777" w:rsidR="005C0C58" w:rsidRDefault="005C0C58"/>
    <w:p w14:paraId="7B6F80E7" w14:textId="6752509C" w:rsidR="00A53D4C" w:rsidRDefault="00A53D4C">
      <w:r>
        <w:lastRenderedPageBreak/>
        <w:t>SEO- key work –</w:t>
      </w:r>
    </w:p>
    <w:p w14:paraId="0490E0B2" w14:textId="77777777" w:rsidR="00A53D4C" w:rsidRPr="00A53D4C" w:rsidRDefault="00A53D4C" w:rsidP="00A53D4C">
      <w:r w:rsidRPr="00A53D4C">
        <w:rPr>
          <w:b/>
          <w:bCs/>
        </w:rPr>
        <w:t>Main Keywords:</w:t>
      </w:r>
    </w:p>
    <w:p w14:paraId="4508C89B" w14:textId="77777777" w:rsidR="00A53D4C" w:rsidRPr="00A53D4C" w:rsidRDefault="00A53D4C" w:rsidP="00A53D4C">
      <w:pPr>
        <w:numPr>
          <w:ilvl w:val="0"/>
          <w:numId w:val="2"/>
        </w:numPr>
      </w:pPr>
      <w:r w:rsidRPr="00A53D4C">
        <w:t xml:space="preserve">Stoker Bush </w:t>
      </w:r>
    </w:p>
    <w:p w14:paraId="7D04C822" w14:textId="77777777" w:rsidR="00A53D4C" w:rsidRPr="00A53D4C" w:rsidRDefault="00A53D4C" w:rsidP="00A53D4C">
      <w:pPr>
        <w:numPr>
          <w:ilvl w:val="0"/>
          <w:numId w:val="2"/>
        </w:numPr>
      </w:pPr>
      <w:r w:rsidRPr="00A53D4C">
        <w:t xml:space="preserve">Carbon Stoker Bush </w:t>
      </w:r>
    </w:p>
    <w:p w14:paraId="3B7EBAC9" w14:textId="77777777" w:rsidR="00A53D4C" w:rsidRPr="00A53D4C" w:rsidRDefault="00A53D4C" w:rsidP="00A53D4C">
      <w:pPr>
        <w:numPr>
          <w:ilvl w:val="0"/>
          <w:numId w:val="2"/>
        </w:numPr>
      </w:pPr>
      <w:r w:rsidRPr="00A53D4C">
        <w:t xml:space="preserve">Carbon Graphite Stoker Bush </w:t>
      </w:r>
    </w:p>
    <w:p w14:paraId="07D0835F" w14:textId="77777777" w:rsidR="00A53D4C" w:rsidRPr="00A53D4C" w:rsidRDefault="00A53D4C" w:rsidP="00A53D4C">
      <w:pPr>
        <w:numPr>
          <w:ilvl w:val="0"/>
          <w:numId w:val="2"/>
        </w:numPr>
      </w:pPr>
      <w:r w:rsidRPr="00A53D4C">
        <w:t xml:space="preserve">Copper Impregnated Stoker Bush </w:t>
      </w:r>
    </w:p>
    <w:p w14:paraId="654C7886" w14:textId="77777777" w:rsidR="00A53D4C" w:rsidRPr="00A53D4C" w:rsidRDefault="00A53D4C" w:rsidP="00A53D4C">
      <w:pPr>
        <w:numPr>
          <w:ilvl w:val="0"/>
          <w:numId w:val="2"/>
        </w:numPr>
      </w:pPr>
      <w:r w:rsidRPr="00A53D4C">
        <w:t xml:space="preserve">Copper Impregnated Carbon Bush </w:t>
      </w:r>
    </w:p>
    <w:p w14:paraId="41B8A28B" w14:textId="77777777" w:rsidR="00A53D4C" w:rsidRPr="00A53D4C" w:rsidRDefault="00A53D4C" w:rsidP="00A53D4C">
      <w:pPr>
        <w:numPr>
          <w:ilvl w:val="0"/>
          <w:numId w:val="2"/>
        </w:numPr>
      </w:pPr>
      <w:r w:rsidRPr="00A53D4C">
        <w:t xml:space="preserve">Travelling Grate Boiler Stoker Bush </w:t>
      </w:r>
    </w:p>
    <w:p w14:paraId="63407D9E" w14:textId="77777777" w:rsidR="00A53D4C" w:rsidRPr="00A53D4C" w:rsidRDefault="00A53D4C" w:rsidP="00A53D4C">
      <w:pPr>
        <w:numPr>
          <w:ilvl w:val="0"/>
          <w:numId w:val="2"/>
        </w:numPr>
      </w:pPr>
      <w:r w:rsidRPr="00A53D4C">
        <w:t xml:space="preserve">Boiler Stoker Bush </w:t>
      </w:r>
    </w:p>
    <w:p w14:paraId="3C200F68" w14:textId="77777777" w:rsidR="00A53D4C" w:rsidRDefault="00A53D4C" w:rsidP="00A53D4C">
      <w:pPr>
        <w:numPr>
          <w:ilvl w:val="0"/>
          <w:numId w:val="2"/>
        </w:numPr>
      </w:pPr>
      <w:r w:rsidRPr="00A53D4C">
        <w:t>Carbon Bush Bearing</w:t>
      </w:r>
    </w:p>
    <w:p w14:paraId="084D373C" w14:textId="629818DD" w:rsidR="00A53D4C" w:rsidRDefault="00A53D4C" w:rsidP="00A53D4C">
      <w:pPr>
        <w:numPr>
          <w:ilvl w:val="0"/>
          <w:numId w:val="2"/>
        </w:numPr>
      </w:pPr>
      <w:r w:rsidRPr="00A53D4C">
        <w:t>Copper Impregnated Carbon Graphite Stoker Bush</w:t>
      </w:r>
    </w:p>
    <w:p w14:paraId="57FDC444" w14:textId="326A9731" w:rsidR="00A53D4C" w:rsidRDefault="00A53D4C" w:rsidP="00A53D4C">
      <w:pPr>
        <w:numPr>
          <w:ilvl w:val="0"/>
          <w:numId w:val="2"/>
        </w:numPr>
      </w:pPr>
      <w:r>
        <w:t xml:space="preserve">Morganite Bush </w:t>
      </w:r>
    </w:p>
    <w:p w14:paraId="10AB528B" w14:textId="576F23B2" w:rsidR="009307CE" w:rsidRDefault="009307CE" w:rsidP="00A53D4C">
      <w:pPr>
        <w:numPr>
          <w:ilvl w:val="0"/>
          <w:numId w:val="2"/>
        </w:numPr>
      </w:pPr>
      <w:r w:rsidRPr="009307CE">
        <w:t>Travelling Grate Boiler Bush.</w:t>
      </w:r>
    </w:p>
    <w:p w14:paraId="71A8E8AD" w14:textId="434C19F7" w:rsidR="009307CE" w:rsidRDefault="009307CE" w:rsidP="00A53D4C">
      <w:pPr>
        <w:numPr>
          <w:ilvl w:val="0"/>
          <w:numId w:val="2"/>
        </w:numPr>
      </w:pPr>
      <w:r w:rsidRPr="009307CE">
        <w:t>Boiler Bush Bearing</w:t>
      </w:r>
    </w:p>
    <w:sectPr w:rsidR="009307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357E"/>
    <w:multiLevelType w:val="multilevel"/>
    <w:tmpl w:val="B354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312D4"/>
    <w:multiLevelType w:val="multilevel"/>
    <w:tmpl w:val="211A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036121">
    <w:abstractNumId w:val="0"/>
  </w:num>
  <w:num w:numId="2" w16cid:durableId="1165507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D4C"/>
    <w:rsid w:val="00032908"/>
    <w:rsid w:val="001C2071"/>
    <w:rsid w:val="003470DA"/>
    <w:rsid w:val="00520DFE"/>
    <w:rsid w:val="005C0C58"/>
    <w:rsid w:val="005D6403"/>
    <w:rsid w:val="009307CE"/>
    <w:rsid w:val="00A146E2"/>
    <w:rsid w:val="00A53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6D826"/>
  <w15:chartTrackingRefBased/>
  <w15:docId w15:val="{14B1DAAE-AE89-458D-91DD-E35BB7C76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D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D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D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D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D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D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D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D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D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D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D4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53D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SGM Corporations</dc:creator>
  <cp:keywords/>
  <dc:description/>
  <cp:lastModifiedBy>SGM Corporations</cp:lastModifiedBy>
  <cp:revision>3</cp:revision>
  <dcterms:created xsi:type="dcterms:W3CDTF">2026-09-10T11:37:00Z</dcterms:created>
  <dcterms:modified xsi:type="dcterms:W3CDTF">2026-09-10T12:37:00Z</dcterms:modified>
</cp:coreProperties>
</file>