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6534A" w14:textId="77777777" w:rsidR="007C4285" w:rsidRDefault="007C4285">
      <w:pPr>
        <w:rPr>
          <w:b/>
        </w:rPr>
      </w:pPr>
      <w:bookmarkStart w:id="0" w:name="_GoBack"/>
      <w:bookmarkEnd w:id="0"/>
    </w:p>
    <w:p w14:paraId="60A5FFAB" w14:textId="77777777" w:rsidR="007C4285" w:rsidRDefault="007C4285">
      <w:pPr>
        <w:rPr>
          <w:b/>
        </w:rPr>
      </w:pPr>
    </w:p>
    <w:p w14:paraId="5B4E2F64" w14:textId="77777777" w:rsidR="007C4285" w:rsidRDefault="007C4285">
      <w:pPr>
        <w:rPr>
          <w:b/>
        </w:rPr>
      </w:pPr>
    </w:p>
    <w:p w14:paraId="617CFB39" w14:textId="77777777" w:rsidR="007C4285" w:rsidRDefault="007C4285">
      <w:pPr>
        <w:rPr>
          <w:b/>
          <w:sz w:val="36"/>
          <w:szCs w:val="36"/>
        </w:rPr>
      </w:pPr>
    </w:p>
    <w:p w14:paraId="12BEA921" w14:textId="77777777" w:rsidR="007C4285" w:rsidRDefault="007C4285">
      <w:pPr>
        <w:rPr>
          <w:b/>
          <w:sz w:val="36"/>
          <w:szCs w:val="36"/>
        </w:rPr>
      </w:pPr>
    </w:p>
    <w:p w14:paraId="376B0E49" w14:textId="77777777" w:rsidR="007C4285" w:rsidRDefault="007C4285">
      <w:pPr>
        <w:rPr>
          <w:b/>
          <w:sz w:val="36"/>
          <w:szCs w:val="36"/>
        </w:rPr>
      </w:pPr>
    </w:p>
    <w:p w14:paraId="210FE24F" w14:textId="77777777" w:rsidR="007C4285" w:rsidRDefault="00312F76">
      <w:pPr>
        <w:rPr>
          <w:b/>
          <w:sz w:val="36"/>
          <w:szCs w:val="36"/>
        </w:rPr>
      </w:pPr>
      <w:r>
        <w:rPr>
          <w:b/>
          <w:sz w:val="36"/>
          <w:szCs w:val="36"/>
        </w:rPr>
        <w:t>TDA: GYT.ca Website Refresh</w:t>
      </w:r>
    </w:p>
    <w:p w14:paraId="7969B7BA" w14:textId="77777777" w:rsidR="007C4285" w:rsidRDefault="007C4285">
      <w:pPr>
        <w:rPr>
          <w:sz w:val="36"/>
          <w:szCs w:val="36"/>
        </w:rPr>
      </w:pPr>
    </w:p>
    <w:p w14:paraId="67BA6243" w14:textId="77777777" w:rsidR="007C4285" w:rsidRDefault="00312F76">
      <w:pPr>
        <w:rPr>
          <w:sz w:val="36"/>
          <w:szCs w:val="36"/>
        </w:rPr>
      </w:pPr>
      <w:r>
        <w:rPr>
          <w:sz w:val="36"/>
          <w:szCs w:val="36"/>
        </w:rPr>
        <w:t>Business Requirements</w:t>
      </w:r>
    </w:p>
    <w:p w14:paraId="7458A2BE" w14:textId="77777777" w:rsidR="007C4285" w:rsidRDefault="007C4285"/>
    <w:p w14:paraId="07683D47" w14:textId="77777777" w:rsidR="007C4285" w:rsidRDefault="007C4285"/>
    <w:p w14:paraId="45036FC9" w14:textId="77777777" w:rsidR="007C4285" w:rsidRDefault="007C4285"/>
    <w:p w14:paraId="2FE44531" w14:textId="77777777" w:rsidR="007C4285" w:rsidRDefault="007C4285"/>
    <w:p w14:paraId="633F341A" w14:textId="77777777" w:rsidR="007C4285" w:rsidRDefault="007C4285"/>
    <w:p w14:paraId="0ABEB858" w14:textId="77777777" w:rsidR="007C4285" w:rsidRDefault="007C4285"/>
    <w:p w14:paraId="51B2B4DA" w14:textId="77777777" w:rsidR="007C4285" w:rsidRDefault="007C4285"/>
    <w:p w14:paraId="4FD0E177" w14:textId="77777777" w:rsidR="007C4285" w:rsidRDefault="007C4285"/>
    <w:p w14:paraId="1B667D01" w14:textId="77777777" w:rsidR="007C4285" w:rsidRDefault="007C4285"/>
    <w:p w14:paraId="45D662FC" w14:textId="77777777" w:rsidR="007C4285" w:rsidRDefault="007C4285"/>
    <w:p w14:paraId="4CA02C4C" w14:textId="77777777" w:rsidR="007C4285" w:rsidRDefault="007C4285"/>
    <w:p w14:paraId="37D035C7" w14:textId="77777777" w:rsidR="007C4285" w:rsidRDefault="007C4285"/>
    <w:p w14:paraId="49ABE8C9" w14:textId="77777777" w:rsidR="007C4285" w:rsidRDefault="007C4285"/>
    <w:p w14:paraId="630E4A86" w14:textId="77777777" w:rsidR="007C4285" w:rsidRDefault="007C4285"/>
    <w:p w14:paraId="364DD8E9" w14:textId="77777777" w:rsidR="007C4285" w:rsidRDefault="007C4285"/>
    <w:p w14:paraId="63874180" w14:textId="77777777" w:rsidR="007C4285" w:rsidRDefault="007C4285"/>
    <w:p w14:paraId="56E8CA0E" w14:textId="77777777" w:rsidR="007C4285" w:rsidRDefault="007C4285"/>
    <w:p w14:paraId="3B9C4CE9" w14:textId="77777777" w:rsidR="007C4285" w:rsidRDefault="007C4285"/>
    <w:p w14:paraId="763F479B" w14:textId="77777777" w:rsidR="007C4285" w:rsidRDefault="007C4285"/>
    <w:p w14:paraId="74AAF1A7" w14:textId="77777777" w:rsidR="007C4285" w:rsidRDefault="007C4285"/>
    <w:p w14:paraId="5D0586AE" w14:textId="77777777" w:rsidR="007C4285" w:rsidRDefault="007C4285"/>
    <w:p w14:paraId="380CBA85" w14:textId="77777777" w:rsidR="007C4285" w:rsidRDefault="007C4285"/>
    <w:p w14:paraId="5B5C5D14" w14:textId="77777777" w:rsidR="007C4285" w:rsidRDefault="007C4285"/>
    <w:p w14:paraId="016B9D2A" w14:textId="77777777" w:rsidR="007C4285" w:rsidRDefault="00312F76">
      <w:r>
        <w:t>Version:</w:t>
      </w:r>
      <w:r>
        <w:tab/>
      </w:r>
      <w:r>
        <w:tab/>
        <w:t>1.0</w:t>
      </w:r>
    </w:p>
    <w:p w14:paraId="18790005" w14:textId="77777777" w:rsidR="007C4285" w:rsidRDefault="00312F76">
      <w:r>
        <w:t>Date:</w:t>
      </w:r>
      <w:r>
        <w:tab/>
      </w:r>
      <w:r>
        <w:tab/>
      </w:r>
      <w:r>
        <w:tab/>
        <w:t>April 3, 2019</w:t>
      </w:r>
    </w:p>
    <w:p w14:paraId="7502764A" w14:textId="77777777" w:rsidR="007C4285" w:rsidRDefault="00312F76">
      <w:r>
        <w:t>Prepared for:</w:t>
      </w:r>
      <w:r>
        <w:tab/>
      </w:r>
      <w:r>
        <w:tab/>
        <w:t>Toyota Dealers Association</w:t>
      </w:r>
    </w:p>
    <w:p w14:paraId="7A80DC3E" w14:textId="77777777" w:rsidR="007C4285" w:rsidRDefault="00312F76">
      <w:r>
        <w:t>Prepared by:</w:t>
      </w:r>
      <w:r>
        <w:tab/>
      </w:r>
      <w:r>
        <w:tab/>
        <w:t>The Showroom</w:t>
      </w:r>
    </w:p>
    <w:p w14:paraId="3C8E3993" w14:textId="77777777" w:rsidR="007C4285" w:rsidRDefault="00312F76">
      <w:r>
        <w:t>Docket number:</w:t>
      </w:r>
      <w:r>
        <w:tab/>
      </w:r>
      <w:r>
        <w:br w:type="page"/>
      </w:r>
    </w:p>
    <w:p w14:paraId="37438A67" w14:textId="77777777" w:rsidR="007C4285" w:rsidRDefault="00312F76">
      <w:pPr>
        <w:rPr>
          <w:b/>
          <w:sz w:val="28"/>
          <w:szCs w:val="28"/>
        </w:rPr>
      </w:pPr>
      <w:r>
        <w:rPr>
          <w:b/>
          <w:sz w:val="28"/>
          <w:szCs w:val="28"/>
        </w:rPr>
        <w:lastRenderedPageBreak/>
        <w:t>PURPOSE OF THIS DOCUMENT &amp; VERSION CONTROL</w:t>
      </w:r>
    </w:p>
    <w:p w14:paraId="35216EA1" w14:textId="77777777" w:rsidR="007C4285" w:rsidRDefault="007C4285">
      <w:pPr>
        <w:tabs>
          <w:tab w:val="center" w:pos="4320"/>
          <w:tab w:val="right" w:pos="8640"/>
        </w:tabs>
      </w:pPr>
    </w:p>
    <w:p w14:paraId="5E9DEED4" w14:textId="77777777" w:rsidR="007C4285" w:rsidRDefault="007C4285">
      <w:pPr>
        <w:tabs>
          <w:tab w:val="center" w:pos="4320"/>
          <w:tab w:val="right" w:pos="8640"/>
        </w:tabs>
      </w:pPr>
    </w:p>
    <w:p w14:paraId="6BE01AC6" w14:textId="77777777" w:rsidR="007C4285" w:rsidRDefault="00312F76">
      <w:pPr>
        <w:tabs>
          <w:tab w:val="center" w:pos="4320"/>
          <w:tab w:val="right" w:pos="8640"/>
        </w:tabs>
      </w:pPr>
      <w:r>
        <w:t>The purpose of this document is to outline the content, functionality, updates and requirements associated with the Toyota T2 Website FY2018.</w:t>
      </w:r>
    </w:p>
    <w:p w14:paraId="0F6FFD04" w14:textId="77777777" w:rsidR="007C4285" w:rsidRDefault="007C4285">
      <w:pPr>
        <w:tabs>
          <w:tab w:val="center" w:pos="4320"/>
          <w:tab w:val="right" w:pos="8640"/>
        </w:tabs>
      </w:pPr>
    </w:p>
    <w:p w14:paraId="564A4942" w14:textId="77777777" w:rsidR="007C4285" w:rsidRDefault="007C4285">
      <w:pPr>
        <w:tabs>
          <w:tab w:val="center" w:pos="4320"/>
          <w:tab w:val="right" w:pos="8640"/>
        </w:tabs>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395"/>
        <w:gridCol w:w="2910"/>
        <w:gridCol w:w="3630"/>
      </w:tblGrid>
      <w:tr w:rsidR="007C4285" w14:paraId="3AC4823E" w14:textId="77777777">
        <w:tc>
          <w:tcPr>
            <w:tcW w:w="1425" w:type="dxa"/>
            <w:shd w:val="clear" w:color="auto" w:fill="F3F3F3"/>
            <w:tcMar>
              <w:top w:w="100" w:type="dxa"/>
              <w:left w:w="100" w:type="dxa"/>
              <w:bottom w:w="100" w:type="dxa"/>
              <w:right w:w="100" w:type="dxa"/>
            </w:tcMar>
          </w:tcPr>
          <w:p w14:paraId="7AE95BC3" w14:textId="77777777" w:rsidR="007C4285" w:rsidRDefault="00312F76">
            <w:pPr>
              <w:widowControl w:val="0"/>
              <w:spacing w:line="240" w:lineRule="auto"/>
              <w:rPr>
                <w:b/>
              </w:rPr>
            </w:pPr>
            <w:r>
              <w:rPr>
                <w:b/>
              </w:rPr>
              <w:t>Version Nr.</w:t>
            </w:r>
          </w:p>
        </w:tc>
        <w:tc>
          <w:tcPr>
            <w:tcW w:w="1395" w:type="dxa"/>
            <w:shd w:val="clear" w:color="auto" w:fill="F3F3F3"/>
            <w:tcMar>
              <w:top w:w="100" w:type="dxa"/>
              <w:left w:w="100" w:type="dxa"/>
              <w:bottom w:w="100" w:type="dxa"/>
              <w:right w:w="100" w:type="dxa"/>
            </w:tcMar>
          </w:tcPr>
          <w:p w14:paraId="65725288" w14:textId="77777777" w:rsidR="007C4285" w:rsidRDefault="00312F76">
            <w:pPr>
              <w:widowControl w:val="0"/>
              <w:spacing w:line="240" w:lineRule="auto"/>
              <w:rPr>
                <w:b/>
              </w:rPr>
            </w:pPr>
            <w:r>
              <w:rPr>
                <w:b/>
              </w:rPr>
              <w:t>Date</w:t>
            </w:r>
          </w:p>
        </w:tc>
        <w:tc>
          <w:tcPr>
            <w:tcW w:w="2910" w:type="dxa"/>
            <w:shd w:val="clear" w:color="auto" w:fill="F3F3F3"/>
            <w:tcMar>
              <w:top w:w="100" w:type="dxa"/>
              <w:left w:w="100" w:type="dxa"/>
              <w:bottom w:w="100" w:type="dxa"/>
              <w:right w:w="100" w:type="dxa"/>
            </w:tcMar>
          </w:tcPr>
          <w:p w14:paraId="6DD50DA3" w14:textId="77777777" w:rsidR="007C4285" w:rsidRDefault="00312F76">
            <w:pPr>
              <w:widowControl w:val="0"/>
              <w:spacing w:line="240" w:lineRule="auto"/>
              <w:rPr>
                <w:b/>
              </w:rPr>
            </w:pPr>
            <w:r>
              <w:rPr>
                <w:b/>
              </w:rPr>
              <w:t>Revisions</w:t>
            </w:r>
          </w:p>
        </w:tc>
        <w:tc>
          <w:tcPr>
            <w:tcW w:w="3630" w:type="dxa"/>
            <w:shd w:val="clear" w:color="auto" w:fill="F3F3F3"/>
            <w:tcMar>
              <w:top w:w="100" w:type="dxa"/>
              <w:left w:w="100" w:type="dxa"/>
              <w:bottom w:w="100" w:type="dxa"/>
              <w:right w:w="100" w:type="dxa"/>
            </w:tcMar>
          </w:tcPr>
          <w:p w14:paraId="21790514" w14:textId="77777777" w:rsidR="007C4285" w:rsidRDefault="00312F76">
            <w:pPr>
              <w:widowControl w:val="0"/>
              <w:spacing w:line="240" w:lineRule="auto"/>
              <w:rPr>
                <w:b/>
              </w:rPr>
            </w:pPr>
            <w:r>
              <w:rPr>
                <w:b/>
              </w:rPr>
              <w:t>Contributors</w:t>
            </w:r>
          </w:p>
        </w:tc>
      </w:tr>
      <w:tr w:rsidR="007C4285" w14:paraId="373039C6" w14:textId="77777777">
        <w:tc>
          <w:tcPr>
            <w:tcW w:w="1425" w:type="dxa"/>
            <w:shd w:val="clear" w:color="auto" w:fill="auto"/>
            <w:tcMar>
              <w:top w:w="100" w:type="dxa"/>
              <w:left w:w="100" w:type="dxa"/>
              <w:bottom w:w="100" w:type="dxa"/>
              <w:right w:w="100" w:type="dxa"/>
            </w:tcMar>
          </w:tcPr>
          <w:p w14:paraId="1FC56449" w14:textId="77777777" w:rsidR="007C4285" w:rsidRDefault="00312F76">
            <w:pPr>
              <w:widowControl w:val="0"/>
              <w:spacing w:line="240" w:lineRule="auto"/>
            </w:pPr>
            <w:r>
              <w:t>1.0</w:t>
            </w:r>
          </w:p>
        </w:tc>
        <w:tc>
          <w:tcPr>
            <w:tcW w:w="1395" w:type="dxa"/>
            <w:shd w:val="clear" w:color="auto" w:fill="auto"/>
            <w:tcMar>
              <w:top w:w="100" w:type="dxa"/>
              <w:left w:w="100" w:type="dxa"/>
              <w:bottom w:w="100" w:type="dxa"/>
              <w:right w:w="100" w:type="dxa"/>
            </w:tcMar>
          </w:tcPr>
          <w:p w14:paraId="72A4FD3D" w14:textId="77777777" w:rsidR="007C4285" w:rsidRDefault="00312F76">
            <w:pPr>
              <w:widowControl w:val="0"/>
              <w:spacing w:line="240" w:lineRule="auto"/>
            </w:pPr>
            <w:r>
              <w:t>2/22/2019</w:t>
            </w:r>
          </w:p>
        </w:tc>
        <w:tc>
          <w:tcPr>
            <w:tcW w:w="2910" w:type="dxa"/>
            <w:shd w:val="clear" w:color="auto" w:fill="auto"/>
            <w:tcMar>
              <w:top w:w="100" w:type="dxa"/>
              <w:left w:w="100" w:type="dxa"/>
              <w:bottom w:w="100" w:type="dxa"/>
              <w:right w:w="100" w:type="dxa"/>
            </w:tcMar>
          </w:tcPr>
          <w:p w14:paraId="3E93FA42" w14:textId="77777777" w:rsidR="007C4285" w:rsidRDefault="00312F76">
            <w:pPr>
              <w:widowControl w:val="0"/>
              <w:spacing w:line="240" w:lineRule="auto"/>
            </w:pPr>
            <w:r>
              <w:t>Initial</w:t>
            </w:r>
          </w:p>
        </w:tc>
        <w:tc>
          <w:tcPr>
            <w:tcW w:w="3630" w:type="dxa"/>
            <w:shd w:val="clear" w:color="auto" w:fill="auto"/>
            <w:tcMar>
              <w:top w:w="100" w:type="dxa"/>
              <w:left w:w="100" w:type="dxa"/>
              <w:bottom w:w="100" w:type="dxa"/>
              <w:right w:w="100" w:type="dxa"/>
            </w:tcMar>
          </w:tcPr>
          <w:p w14:paraId="4DF47B6F" w14:textId="77777777" w:rsidR="007C4285" w:rsidRDefault="00312F76">
            <w:pPr>
              <w:widowControl w:val="0"/>
              <w:spacing w:line="240" w:lineRule="auto"/>
            </w:pPr>
            <w:r>
              <w:t>Jessica Tran</w:t>
            </w:r>
          </w:p>
        </w:tc>
      </w:tr>
      <w:tr w:rsidR="007C4285" w14:paraId="7B17B9A4" w14:textId="77777777">
        <w:tc>
          <w:tcPr>
            <w:tcW w:w="1425" w:type="dxa"/>
            <w:shd w:val="clear" w:color="auto" w:fill="auto"/>
            <w:tcMar>
              <w:top w:w="100" w:type="dxa"/>
              <w:left w:w="100" w:type="dxa"/>
              <w:bottom w:w="100" w:type="dxa"/>
              <w:right w:w="100" w:type="dxa"/>
            </w:tcMar>
          </w:tcPr>
          <w:p w14:paraId="502542B6" w14:textId="77777777" w:rsidR="007C4285" w:rsidRDefault="00312F76">
            <w:pPr>
              <w:widowControl w:val="0"/>
              <w:spacing w:line="240" w:lineRule="auto"/>
            </w:pPr>
            <w:r>
              <w:t>1.1</w:t>
            </w:r>
          </w:p>
        </w:tc>
        <w:tc>
          <w:tcPr>
            <w:tcW w:w="1395" w:type="dxa"/>
            <w:shd w:val="clear" w:color="auto" w:fill="auto"/>
            <w:tcMar>
              <w:top w:w="100" w:type="dxa"/>
              <w:left w:w="100" w:type="dxa"/>
              <w:bottom w:w="100" w:type="dxa"/>
              <w:right w:w="100" w:type="dxa"/>
            </w:tcMar>
          </w:tcPr>
          <w:p w14:paraId="407D1B88" w14:textId="77777777" w:rsidR="007C4285" w:rsidRDefault="00312F76">
            <w:pPr>
              <w:widowControl w:val="0"/>
              <w:spacing w:line="240" w:lineRule="auto"/>
            </w:pPr>
            <w:r>
              <w:t>3/1/2019</w:t>
            </w:r>
          </w:p>
        </w:tc>
        <w:tc>
          <w:tcPr>
            <w:tcW w:w="2910" w:type="dxa"/>
            <w:shd w:val="clear" w:color="auto" w:fill="auto"/>
            <w:tcMar>
              <w:top w:w="100" w:type="dxa"/>
              <w:left w:w="100" w:type="dxa"/>
              <w:bottom w:w="100" w:type="dxa"/>
              <w:right w:w="100" w:type="dxa"/>
            </w:tcMar>
          </w:tcPr>
          <w:p w14:paraId="1A95FAF6" w14:textId="77777777" w:rsidR="007C4285" w:rsidRDefault="00312F76">
            <w:pPr>
              <w:widowControl w:val="0"/>
              <w:spacing w:line="240" w:lineRule="auto"/>
            </w:pPr>
            <w:r>
              <w:t>Added site traffic info &amp; Inventory Management info</w:t>
            </w:r>
          </w:p>
        </w:tc>
        <w:tc>
          <w:tcPr>
            <w:tcW w:w="3630" w:type="dxa"/>
            <w:shd w:val="clear" w:color="auto" w:fill="auto"/>
            <w:tcMar>
              <w:top w:w="100" w:type="dxa"/>
              <w:left w:w="100" w:type="dxa"/>
              <w:bottom w:w="100" w:type="dxa"/>
              <w:right w:w="100" w:type="dxa"/>
            </w:tcMar>
          </w:tcPr>
          <w:p w14:paraId="06C97EF2" w14:textId="77777777" w:rsidR="007C4285" w:rsidRDefault="00312F76">
            <w:pPr>
              <w:widowControl w:val="0"/>
              <w:spacing w:line="240" w:lineRule="auto"/>
            </w:pPr>
            <w:r>
              <w:t>Jessica Tran</w:t>
            </w:r>
          </w:p>
        </w:tc>
      </w:tr>
      <w:tr w:rsidR="007C4285" w14:paraId="3B6AA956" w14:textId="77777777">
        <w:tc>
          <w:tcPr>
            <w:tcW w:w="1425" w:type="dxa"/>
            <w:shd w:val="clear" w:color="auto" w:fill="auto"/>
            <w:tcMar>
              <w:top w:w="100" w:type="dxa"/>
              <w:left w:w="100" w:type="dxa"/>
              <w:bottom w:w="100" w:type="dxa"/>
              <w:right w:w="100" w:type="dxa"/>
            </w:tcMar>
          </w:tcPr>
          <w:p w14:paraId="5839BD77" w14:textId="77777777" w:rsidR="007C4285" w:rsidRDefault="00312F76">
            <w:pPr>
              <w:widowControl w:val="0"/>
              <w:spacing w:line="240" w:lineRule="auto"/>
            </w:pPr>
            <w:r>
              <w:t>1.2</w:t>
            </w:r>
          </w:p>
        </w:tc>
        <w:tc>
          <w:tcPr>
            <w:tcW w:w="1395" w:type="dxa"/>
            <w:shd w:val="clear" w:color="auto" w:fill="auto"/>
            <w:tcMar>
              <w:top w:w="100" w:type="dxa"/>
              <w:left w:w="100" w:type="dxa"/>
              <w:bottom w:w="100" w:type="dxa"/>
              <w:right w:w="100" w:type="dxa"/>
            </w:tcMar>
          </w:tcPr>
          <w:p w14:paraId="3A2665DB" w14:textId="77777777" w:rsidR="007C4285" w:rsidRDefault="00312F76">
            <w:pPr>
              <w:widowControl w:val="0"/>
              <w:spacing w:line="240" w:lineRule="auto"/>
            </w:pPr>
            <w:r>
              <w:t>3/4/2019</w:t>
            </w:r>
          </w:p>
        </w:tc>
        <w:tc>
          <w:tcPr>
            <w:tcW w:w="2910" w:type="dxa"/>
            <w:shd w:val="clear" w:color="auto" w:fill="auto"/>
            <w:tcMar>
              <w:top w:w="100" w:type="dxa"/>
              <w:left w:w="100" w:type="dxa"/>
              <w:bottom w:w="100" w:type="dxa"/>
              <w:right w:w="100" w:type="dxa"/>
            </w:tcMar>
          </w:tcPr>
          <w:p w14:paraId="6E1E646A" w14:textId="77777777" w:rsidR="007C4285" w:rsidRDefault="00312F76">
            <w:pPr>
              <w:widowControl w:val="0"/>
              <w:spacing w:line="240" w:lineRule="auto"/>
            </w:pPr>
            <w:r>
              <w:t>Added MaToyota Alt. Details</w:t>
            </w:r>
          </w:p>
        </w:tc>
        <w:tc>
          <w:tcPr>
            <w:tcW w:w="3630" w:type="dxa"/>
            <w:shd w:val="clear" w:color="auto" w:fill="auto"/>
            <w:tcMar>
              <w:top w:w="100" w:type="dxa"/>
              <w:left w:w="100" w:type="dxa"/>
              <w:bottom w:w="100" w:type="dxa"/>
              <w:right w:w="100" w:type="dxa"/>
            </w:tcMar>
          </w:tcPr>
          <w:p w14:paraId="1EFF18E4" w14:textId="77777777" w:rsidR="007C4285" w:rsidRDefault="00312F76">
            <w:pPr>
              <w:widowControl w:val="0"/>
              <w:spacing w:line="240" w:lineRule="auto"/>
            </w:pPr>
            <w:r>
              <w:t>Jessica Tran</w:t>
            </w:r>
          </w:p>
        </w:tc>
      </w:tr>
      <w:tr w:rsidR="007C4285" w14:paraId="71E4C573" w14:textId="77777777">
        <w:tc>
          <w:tcPr>
            <w:tcW w:w="1425" w:type="dxa"/>
            <w:shd w:val="clear" w:color="auto" w:fill="auto"/>
            <w:tcMar>
              <w:top w:w="100" w:type="dxa"/>
              <w:left w:w="100" w:type="dxa"/>
              <w:bottom w:w="100" w:type="dxa"/>
              <w:right w:w="100" w:type="dxa"/>
            </w:tcMar>
          </w:tcPr>
          <w:p w14:paraId="05EF1F2A" w14:textId="77777777" w:rsidR="007C4285" w:rsidRDefault="00312F76">
            <w:pPr>
              <w:widowControl w:val="0"/>
              <w:spacing w:line="240" w:lineRule="auto"/>
            </w:pPr>
            <w:r>
              <w:t>1.3</w:t>
            </w:r>
          </w:p>
        </w:tc>
        <w:tc>
          <w:tcPr>
            <w:tcW w:w="1395" w:type="dxa"/>
            <w:shd w:val="clear" w:color="auto" w:fill="auto"/>
            <w:tcMar>
              <w:top w:w="100" w:type="dxa"/>
              <w:left w:w="100" w:type="dxa"/>
              <w:bottom w:w="100" w:type="dxa"/>
              <w:right w:w="100" w:type="dxa"/>
            </w:tcMar>
          </w:tcPr>
          <w:p w14:paraId="418B3658" w14:textId="77777777" w:rsidR="007C4285" w:rsidRDefault="00312F76">
            <w:pPr>
              <w:widowControl w:val="0"/>
              <w:spacing w:line="240" w:lineRule="auto"/>
            </w:pPr>
            <w:r>
              <w:t>3/6/2019</w:t>
            </w:r>
          </w:p>
        </w:tc>
        <w:tc>
          <w:tcPr>
            <w:tcW w:w="2910" w:type="dxa"/>
            <w:shd w:val="clear" w:color="auto" w:fill="auto"/>
            <w:tcMar>
              <w:top w:w="100" w:type="dxa"/>
              <w:left w:w="100" w:type="dxa"/>
              <w:bottom w:w="100" w:type="dxa"/>
              <w:right w:w="100" w:type="dxa"/>
            </w:tcMar>
          </w:tcPr>
          <w:p w14:paraId="14B0AEA1" w14:textId="77777777" w:rsidR="007C4285" w:rsidRDefault="00312F76">
            <w:pPr>
              <w:widowControl w:val="0"/>
              <w:spacing w:line="240" w:lineRule="auto"/>
            </w:pPr>
            <w:r>
              <w:t>Added Toyota.ca .CSS file + Style Guide</w:t>
            </w:r>
          </w:p>
        </w:tc>
        <w:tc>
          <w:tcPr>
            <w:tcW w:w="3630" w:type="dxa"/>
            <w:shd w:val="clear" w:color="auto" w:fill="auto"/>
            <w:tcMar>
              <w:top w:w="100" w:type="dxa"/>
              <w:left w:w="100" w:type="dxa"/>
              <w:bottom w:w="100" w:type="dxa"/>
              <w:right w:w="100" w:type="dxa"/>
            </w:tcMar>
          </w:tcPr>
          <w:p w14:paraId="5928161A" w14:textId="77777777" w:rsidR="007C4285" w:rsidRDefault="00312F76">
            <w:pPr>
              <w:widowControl w:val="0"/>
              <w:spacing w:line="240" w:lineRule="auto"/>
            </w:pPr>
            <w:r>
              <w:t>Jessica Tran</w:t>
            </w:r>
          </w:p>
        </w:tc>
      </w:tr>
      <w:tr w:rsidR="007C4285" w14:paraId="3EDC047C" w14:textId="77777777">
        <w:tc>
          <w:tcPr>
            <w:tcW w:w="1425" w:type="dxa"/>
            <w:shd w:val="clear" w:color="auto" w:fill="auto"/>
            <w:tcMar>
              <w:top w:w="100" w:type="dxa"/>
              <w:left w:w="100" w:type="dxa"/>
              <w:bottom w:w="100" w:type="dxa"/>
              <w:right w:w="100" w:type="dxa"/>
            </w:tcMar>
          </w:tcPr>
          <w:p w14:paraId="7077BD18" w14:textId="77777777" w:rsidR="007C4285" w:rsidRDefault="00312F76">
            <w:pPr>
              <w:widowControl w:val="0"/>
              <w:spacing w:line="240" w:lineRule="auto"/>
            </w:pPr>
            <w:r>
              <w:t>1.4</w:t>
            </w:r>
          </w:p>
        </w:tc>
        <w:tc>
          <w:tcPr>
            <w:tcW w:w="1395" w:type="dxa"/>
            <w:shd w:val="clear" w:color="auto" w:fill="auto"/>
            <w:tcMar>
              <w:top w:w="100" w:type="dxa"/>
              <w:left w:w="100" w:type="dxa"/>
              <w:bottom w:w="100" w:type="dxa"/>
              <w:right w:w="100" w:type="dxa"/>
            </w:tcMar>
          </w:tcPr>
          <w:p w14:paraId="3C9E2659" w14:textId="77777777" w:rsidR="007C4285" w:rsidRDefault="00312F76">
            <w:pPr>
              <w:widowControl w:val="0"/>
              <w:spacing w:line="240" w:lineRule="auto"/>
            </w:pPr>
            <w:r>
              <w:t>4/2/2019</w:t>
            </w:r>
          </w:p>
        </w:tc>
        <w:tc>
          <w:tcPr>
            <w:tcW w:w="2910" w:type="dxa"/>
            <w:shd w:val="clear" w:color="auto" w:fill="auto"/>
            <w:tcMar>
              <w:top w:w="100" w:type="dxa"/>
              <w:left w:w="100" w:type="dxa"/>
              <w:bottom w:w="100" w:type="dxa"/>
              <w:right w:w="100" w:type="dxa"/>
            </w:tcMar>
          </w:tcPr>
          <w:p w14:paraId="1A31FC13" w14:textId="77777777" w:rsidR="007C4285" w:rsidRDefault="00312F76">
            <w:pPr>
              <w:widowControl w:val="0"/>
              <w:spacing w:line="240" w:lineRule="auto"/>
            </w:pPr>
            <w:r>
              <w:t>Removed used car &amp; comparison tool considerations</w:t>
            </w:r>
          </w:p>
        </w:tc>
        <w:tc>
          <w:tcPr>
            <w:tcW w:w="3630" w:type="dxa"/>
            <w:shd w:val="clear" w:color="auto" w:fill="auto"/>
            <w:tcMar>
              <w:top w:w="100" w:type="dxa"/>
              <w:left w:w="100" w:type="dxa"/>
              <w:bottom w:w="100" w:type="dxa"/>
              <w:right w:w="100" w:type="dxa"/>
            </w:tcMar>
          </w:tcPr>
          <w:p w14:paraId="0AA03348" w14:textId="77777777" w:rsidR="007C4285" w:rsidRDefault="00312F76">
            <w:pPr>
              <w:widowControl w:val="0"/>
              <w:spacing w:line="240" w:lineRule="auto"/>
            </w:pPr>
            <w:r>
              <w:t>Jessica Tran</w:t>
            </w:r>
          </w:p>
        </w:tc>
      </w:tr>
      <w:tr w:rsidR="007C4285" w14:paraId="144B32DA" w14:textId="77777777">
        <w:tc>
          <w:tcPr>
            <w:tcW w:w="1425" w:type="dxa"/>
            <w:shd w:val="clear" w:color="auto" w:fill="auto"/>
            <w:tcMar>
              <w:top w:w="100" w:type="dxa"/>
              <w:left w:w="100" w:type="dxa"/>
              <w:bottom w:w="100" w:type="dxa"/>
              <w:right w:w="100" w:type="dxa"/>
            </w:tcMar>
          </w:tcPr>
          <w:p w14:paraId="19A4CCC9" w14:textId="77777777" w:rsidR="007C4285" w:rsidRDefault="00312F76">
            <w:pPr>
              <w:widowControl w:val="0"/>
              <w:spacing w:line="240" w:lineRule="auto"/>
            </w:pPr>
            <w:r>
              <w:t>2.0</w:t>
            </w:r>
          </w:p>
        </w:tc>
        <w:tc>
          <w:tcPr>
            <w:tcW w:w="1395" w:type="dxa"/>
            <w:shd w:val="clear" w:color="auto" w:fill="auto"/>
            <w:tcMar>
              <w:top w:w="100" w:type="dxa"/>
              <w:left w:w="100" w:type="dxa"/>
              <w:bottom w:w="100" w:type="dxa"/>
              <w:right w:w="100" w:type="dxa"/>
            </w:tcMar>
          </w:tcPr>
          <w:p w14:paraId="6250F649" w14:textId="77777777" w:rsidR="007C4285" w:rsidRDefault="00312F76">
            <w:pPr>
              <w:widowControl w:val="0"/>
              <w:spacing w:line="240" w:lineRule="auto"/>
            </w:pPr>
            <w:r>
              <w:t>4/18/2019</w:t>
            </w:r>
          </w:p>
        </w:tc>
        <w:tc>
          <w:tcPr>
            <w:tcW w:w="2910" w:type="dxa"/>
            <w:shd w:val="clear" w:color="auto" w:fill="auto"/>
            <w:tcMar>
              <w:top w:w="100" w:type="dxa"/>
              <w:left w:w="100" w:type="dxa"/>
              <w:bottom w:w="100" w:type="dxa"/>
              <w:right w:w="100" w:type="dxa"/>
            </w:tcMar>
          </w:tcPr>
          <w:p w14:paraId="5705425C" w14:textId="77777777" w:rsidR="007C4285" w:rsidRDefault="00312F76">
            <w:pPr>
              <w:widowControl w:val="0"/>
              <w:spacing w:line="240" w:lineRule="auto"/>
            </w:pPr>
            <w:r>
              <w:t>All</w:t>
            </w:r>
            <w:r>
              <w:rPr>
                <w:highlight w:val="yellow"/>
              </w:rPr>
              <w:t xml:space="preserve"> yellow highlights</w:t>
            </w:r>
            <w:r>
              <w:t xml:space="preserve"> are part of phase 2 (Parts &amp; Service &amp;  MaToyota)</w:t>
            </w:r>
          </w:p>
          <w:p w14:paraId="7FCF9637" w14:textId="77777777" w:rsidR="007C4285" w:rsidRDefault="007C4285">
            <w:pPr>
              <w:widowControl w:val="0"/>
              <w:spacing w:line="240" w:lineRule="auto"/>
            </w:pPr>
          </w:p>
          <w:p w14:paraId="59C2B12B" w14:textId="77777777" w:rsidR="007C4285" w:rsidRDefault="00312F76">
            <w:pPr>
              <w:widowControl w:val="0"/>
              <w:spacing w:line="240" w:lineRule="auto"/>
            </w:pPr>
            <w:r>
              <w:t xml:space="preserve">All </w:t>
            </w:r>
            <w:r>
              <w:rPr>
                <w:highlight w:val="magenta"/>
              </w:rPr>
              <w:t>pink highlights</w:t>
            </w:r>
            <w:r>
              <w:t xml:space="preserve"> are part of phase 3 (Inventory management)</w:t>
            </w:r>
          </w:p>
        </w:tc>
        <w:tc>
          <w:tcPr>
            <w:tcW w:w="3630" w:type="dxa"/>
            <w:shd w:val="clear" w:color="auto" w:fill="auto"/>
            <w:tcMar>
              <w:top w:w="100" w:type="dxa"/>
              <w:left w:w="100" w:type="dxa"/>
              <w:bottom w:w="100" w:type="dxa"/>
              <w:right w:w="100" w:type="dxa"/>
            </w:tcMar>
          </w:tcPr>
          <w:p w14:paraId="1D139BC2" w14:textId="77777777" w:rsidR="007C4285" w:rsidRDefault="00312F76">
            <w:pPr>
              <w:widowControl w:val="0"/>
              <w:spacing w:line="240" w:lineRule="auto"/>
            </w:pPr>
            <w:r>
              <w:t>Jessica Tran</w:t>
            </w:r>
          </w:p>
        </w:tc>
      </w:tr>
      <w:tr w:rsidR="007C4285" w14:paraId="537EB26F" w14:textId="77777777">
        <w:tc>
          <w:tcPr>
            <w:tcW w:w="1425" w:type="dxa"/>
            <w:shd w:val="clear" w:color="auto" w:fill="auto"/>
            <w:tcMar>
              <w:top w:w="100" w:type="dxa"/>
              <w:left w:w="100" w:type="dxa"/>
              <w:bottom w:w="100" w:type="dxa"/>
              <w:right w:w="100" w:type="dxa"/>
            </w:tcMar>
          </w:tcPr>
          <w:p w14:paraId="23EA92B7" w14:textId="77777777" w:rsidR="007C4285" w:rsidRDefault="00312F76">
            <w:pPr>
              <w:widowControl w:val="0"/>
              <w:spacing w:line="240" w:lineRule="auto"/>
            </w:pPr>
            <w:r>
              <w:t>2.1</w:t>
            </w:r>
          </w:p>
        </w:tc>
        <w:tc>
          <w:tcPr>
            <w:tcW w:w="1395" w:type="dxa"/>
            <w:shd w:val="clear" w:color="auto" w:fill="auto"/>
            <w:tcMar>
              <w:top w:w="100" w:type="dxa"/>
              <w:left w:w="100" w:type="dxa"/>
              <w:bottom w:w="100" w:type="dxa"/>
              <w:right w:w="100" w:type="dxa"/>
            </w:tcMar>
          </w:tcPr>
          <w:p w14:paraId="790B2ED3" w14:textId="77777777" w:rsidR="007C4285" w:rsidRDefault="007C4285">
            <w:pPr>
              <w:widowControl w:val="0"/>
              <w:spacing w:line="240" w:lineRule="auto"/>
            </w:pPr>
          </w:p>
        </w:tc>
        <w:tc>
          <w:tcPr>
            <w:tcW w:w="2910" w:type="dxa"/>
            <w:shd w:val="clear" w:color="auto" w:fill="auto"/>
            <w:tcMar>
              <w:top w:w="100" w:type="dxa"/>
              <w:left w:w="100" w:type="dxa"/>
              <w:bottom w:w="100" w:type="dxa"/>
              <w:right w:w="100" w:type="dxa"/>
            </w:tcMar>
          </w:tcPr>
          <w:p w14:paraId="3D104545" w14:textId="77777777" w:rsidR="007C4285" w:rsidRDefault="007C4285">
            <w:pPr>
              <w:widowControl w:val="0"/>
              <w:spacing w:line="240" w:lineRule="auto"/>
            </w:pPr>
          </w:p>
        </w:tc>
        <w:tc>
          <w:tcPr>
            <w:tcW w:w="3630" w:type="dxa"/>
            <w:shd w:val="clear" w:color="auto" w:fill="auto"/>
            <w:tcMar>
              <w:top w:w="100" w:type="dxa"/>
              <w:left w:w="100" w:type="dxa"/>
              <w:bottom w:w="100" w:type="dxa"/>
              <w:right w:w="100" w:type="dxa"/>
            </w:tcMar>
          </w:tcPr>
          <w:p w14:paraId="343E4235" w14:textId="77777777" w:rsidR="007C4285" w:rsidRDefault="007C4285">
            <w:pPr>
              <w:widowControl w:val="0"/>
              <w:spacing w:line="240" w:lineRule="auto"/>
            </w:pPr>
          </w:p>
        </w:tc>
      </w:tr>
    </w:tbl>
    <w:p w14:paraId="3E903B98" w14:textId="77777777" w:rsidR="007C4285" w:rsidRDefault="007C4285">
      <w:pPr>
        <w:tabs>
          <w:tab w:val="center" w:pos="4320"/>
          <w:tab w:val="right" w:pos="8640"/>
        </w:tabs>
        <w:rPr>
          <w:sz w:val="26"/>
          <w:szCs w:val="26"/>
          <w:u w:val="single"/>
        </w:rPr>
      </w:pPr>
    </w:p>
    <w:p w14:paraId="3E4B05F1" w14:textId="77777777" w:rsidR="007C4285" w:rsidRDefault="00312F76">
      <w:pPr>
        <w:rPr>
          <w:sz w:val="26"/>
          <w:szCs w:val="26"/>
          <w:u w:val="single"/>
        </w:rPr>
      </w:pPr>
      <w:r>
        <w:br w:type="page"/>
      </w:r>
    </w:p>
    <w:p w14:paraId="5F2FD294" w14:textId="77777777" w:rsidR="007C4285" w:rsidRDefault="007C4285">
      <w:pPr>
        <w:pStyle w:val="Heading1"/>
      </w:pPr>
      <w:bookmarkStart w:id="1" w:name="_gjdgxs" w:colFirst="0" w:colLast="0"/>
      <w:bookmarkEnd w:id="1"/>
    </w:p>
    <w:p w14:paraId="48AE6469" w14:textId="77777777" w:rsidR="007C4285" w:rsidRDefault="00312F76">
      <w:r>
        <w:rPr>
          <w:b/>
          <w:sz w:val="28"/>
          <w:szCs w:val="28"/>
        </w:rPr>
        <w:t>TABLE OF CONTENTS</w:t>
      </w:r>
    </w:p>
    <w:p w14:paraId="654EF885" w14:textId="77777777" w:rsidR="007C4285" w:rsidRDefault="007C4285"/>
    <w:sdt>
      <w:sdtPr>
        <w:id w:val="2004700230"/>
        <w:docPartObj>
          <w:docPartGallery w:val="Table of Contents"/>
          <w:docPartUnique/>
        </w:docPartObj>
      </w:sdtPr>
      <w:sdtEndPr/>
      <w:sdtContent>
        <w:p w14:paraId="21A0E122" w14:textId="77777777" w:rsidR="007C4285" w:rsidRDefault="00312F76">
          <w:pPr>
            <w:tabs>
              <w:tab w:val="right" w:pos="9360"/>
            </w:tabs>
            <w:spacing w:before="80" w:line="240" w:lineRule="auto"/>
          </w:pPr>
          <w:r>
            <w:fldChar w:fldCharType="begin"/>
          </w:r>
          <w:r>
            <w:instrText xml:space="preserve"> TOC \h \u \z </w:instrText>
          </w:r>
          <w:r>
            <w:fldChar w:fldCharType="separate"/>
          </w:r>
          <w:hyperlink w:anchor="_3znysh7">
            <w:r>
              <w:rPr>
                <w:b/>
              </w:rPr>
              <w:t>SUMMARY</w:t>
            </w:r>
          </w:hyperlink>
          <w:r>
            <w:rPr>
              <w:b/>
            </w:rPr>
            <w:tab/>
          </w:r>
          <w:r>
            <w:fldChar w:fldCharType="begin"/>
          </w:r>
          <w:r>
            <w:instrText xml:space="preserve"> PAGEREF _3znysh7 \h </w:instrText>
          </w:r>
          <w:r>
            <w:fldChar w:fldCharType="separate"/>
          </w:r>
          <w:r>
            <w:rPr>
              <w:b/>
            </w:rPr>
            <w:t>4</w:t>
          </w:r>
          <w:r>
            <w:fldChar w:fldCharType="end"/>
          </w:r>
        </w:p>
        <w:p w14:paraId="33E98E86" w14:textId="77777777" w:rsidR="007C4285" w:rsidRDefault="00312F76">
          <w:pPr>
            <w:tabs>
              <w:tab w:val="right" w:pos="9360"/>
            </w:tabs>
            <w:spacing w:before="200" w:line="240" w:lineRule="auto"/>
          </w:pPr>
          <w:hyperlink w:anchor="_2et92p0">
            <w:r>
              <w:rPr>
                <w:b/>
              </w:rPr>
              <w:t>HOSTING ENVIRONMENT &amp; SOFTWARE</w:t>
            </w:r>
          </w:hyperlink>
          <w:r>
            <w:rPr>
              <w:b/>
            </w:rPr>
            <w:tab/>
          </w:r>
          <w:r>
            <w:fldChar w:fldCharType="begin"/>
          </w:r>
          <w:r>
            <w:instrText xml:space="preserve"> PAGEREF _2et92p0 \h </w:instrText>
          </w:r>
          <w:r>
            <w:fldChar w:fldCharType="separate"/>
          </w:r>
          <w:r>
            <w:rPr>
              <w:b/>
            </w:rPr>
            <w:t>4</w:t>
          </w:r>
          <w:r>
            <w:fldChar w:fldCharType="end"/>
          </w:r>
        </w:p>
        <w:p w14:paraId="220D74DC" w14:textId="77777777" w:rsidR="007C4285" w:rsidRDefault="00312F76">
          <w:pPr>
            <w:tabs>
              <w:tab w:val="right" w:pos="9360"/>
            </w:tabs>
            <w:spacing w:before="200" w:line="240" w:lineRule="auto"/>
          </w:pPr>
          <w:hyperlink w:anchor="_tyjcwt">
            <w:r>
              <w:rPr>
                <w:b/>
              </w:rPr>
              <w:t>SECURITY</w:t>
            </w:r>
          </w:hyperlink>
          <w:r>
            <w:rPr>
              <w:b/>
            </w:rPr>
            <w:tab/>
          </w:r>
          <w:r>
            <w:fldChar w:fldCharType="begin"/>
          </w:r>
          <w:r>
            <w:instrText xml:space="preserve"> PAGEREF _tyjcwt \h </w:instrText>
          </w:r>
          <w:r>
            <w:fldChar w:fldCharType="separate"/>
          </w:r>
          <w:r>
            <w:rPr>
              <w:b/>
            </w:rPr>
            <w:t>5</w:t>
          </w:r>
          <w:r>
            <w:fldChar w:fldCharType="end"/>
          </w:r>
        </w:p>
        <w:p w14:paraId="7948EF04" w14:textId="77777777" w:rsidR="007C4285" w:rsidRDefault="00312F76">
          <w:pPr>
            <w:tabs>
              <w:tab w:val="right" w:pos="9360"/>
            </w:tabs>
            <w:spacing w:before="200" w:line="240" w:lineRule="auto"/>
          </w:pPr>
          <w:hyperlink w:anchor="_3dy6vkm">
            <w:r>
              <w:rPr>
                <w:b/>
              </w:rPr>
              <w:t>ACCESSIBILITY</w:t>
            </w:r>
          </w:hyperlink>
          <w:r>
            <w:rPr>
              <w:b/>
            </w:rPr>
            <w:tab/>
          </w:r>
          <w:r>
            <w:fldChar w:fldCharType="begin"/>
          </w:r>
          <w:r>
            <w:instrText xml:space="preserve"> PAGEREF _3dy6vkm \h </w:instrText>
          </w:r>
          <w:r>
            <w:fldChar w:fldCharType="separate"/>
          </w:r>
          <w:r>
            <w:rPr>
              <w:b/>
            </w:rPr>
            <w:t>5</w:t>
          </w:r>
          <w:r>
            <w:fldChar w:fldCharType="end"/>
          </w:r>
        </w:p>
        <w:p w14:paraId="7E065726" w14:textId="77777777" w:rsidR="007C4285" w:rsidRDefault="00312F76">
          <w:pPr>
            <w:tabs>
              <w:tab w:val="right" w:pos="9360"/>
            </w:tabs>
            <w:spacing w:before="200" w:line="240" w:lineRule="auto"/>
          </w:pPr>
          <w:hyperlink w:anchor="_1t3h5sf">
            <w:r>
              <w:rPr>
                <w:b/>
              </w:rPr>
              <w:t>SUPPORTED ENVIRONMENTS</w:t>
            </w:r>
          </w:hyperlink>
          <w:r>
            <w:rPr>
              <w:b/>
            </w:rPr>
            <w:tab/>
          </w:r>
          <w:r>
            <w:fldChar w:fldCharType="begin"/>
          </w:r>
          <w:r>
            <w:instrText xml:space="preserve"> PAGEREF _1t3h5sf \h </w:instrText>
          </w:r>
          <w:r>
            <w:fldChar w:fldCharType="separate"/>
          </w:r>
          <w:r>
            <w:rPr>
              <w:b/>
            </w:rPr>
            <w:t>5</w:t>
          </w:r>
          <w:r>
            <w:fldChar w:fldCharType="end"/>
          </w:r>
        </w:p>
        <w:p w14:paraId="544A3FD2" w14:textId="77777777" w:rsidR="007C4285" w:rsidRDefault="00312F76">
          <w:pPr>
            <w:tabs>
              <w:tab w:val="right" w:pos="9360"/>
            </w:tabs>
            <w:spacing w:before="200" w:line="240" w:lineRule="auto"/>
          </w:pPr>
          <w:hyperlink w:anchor="_4d34og8">
            <w:r>
              <w:rPr>
                <w:b/>
              </w:rPr>
              <w:t>LANGUAGE &amp; LEGAL REQUIREMENTS</w:t>
            </w:r>
          </w:hyperlink>
          <w:r>
            <w:rPr>
              <w:b/>
            </w:rPr>
            <w:tab/>
          </w:r>
          <w:r>
            <w:fldChar w:fldCharType="begin"/>
          </w:r>
          <w:r>
            <w:instrText xml:space="preserve"> PAGERE</w:instrText>
          </w:r>
          <w:r>
            <w:instrText xml:space="preserve">F _4d34og8 \h </w:instrText>
          </w:r>
          <w:r>
            <w:fldChar w:fldCharType="separate"/>
          </w:r>
          <w:r>
            <w:rPr>
              <w:b/>
            </w:rPr>
            <w:t>6</w:t>
          </w:r>
          <w:r>
            <w:fldChar w:fldCharType="end"/>
          </w:r>
        </w:p>
        <w:p w14:paraId="3F7F2E3C" w14:textId="77777777" w:rsidR="007C4285" w:rsidRDefault="00312F76">
          <w:pPr>
            <w:tabs>
              <w:tab w:val="right" w:pos="9360"/>
            </w:tabs>
            <w:spacing w:before="200" w:line="240" w:lineRule="auto"/>
          </w:pPr>
          <w:hyperlink w:anchor="_2s8eyo1">
            <w:r>
              <w:rPr>
                <w:b/>
              </w:rPr>
              <w:t>WEBSITE CONTENT &amp; FUNCTIONALITY</w:t>
            </w:r>
          </w:hyperlink>
          <w:r>
            <w:rPr>
              <w:b/>
            </w:rPr>
            <w:tab/>
          </w:r>
          <w:r>
            <w:fldChar w:fldCharType="begin"/>
          </w:r>
          <w:r>
            <w:instrText xml:space="preserve"> PAGEREF _2s8eyo1 \h </w:instrText>
          </w:r>
          <w:r>
            <w:fldChar w:fldCharType="separate"/>
          </w:r>
          <w:r>
            <w:rPr>
              <w:b/>
            </w:rPr>
            <w:t>6</w:t>
          </w:r>
          <w:r>
            <w:fldChar w:fldCharType="end"/>
          </w:r>
        </w:p>
        <w:p w14:paraId="0D1D9090" w14:textId="77777777" w:rsidR="007C4285" w:rsidRDefault="00312F76">
          <w:pPr>
            <w:tabs>
              <w:tab w:val="right" w:pos="9360"/>
            </w:tabs>
            <w:spacing w:before="60" w:line="240" w:lineRule="auto"/>
            <w:ind w:left="360"/>
          </w:pPr>
          <w:hyperlink w:anchor="_3rdcrjn">
            <w:r>
              <w:rPr>
                <w:u w:val="single"/>
              </w:rPr>
              <w:t>Design</w:t>
            </w:r>
          </w:hyperlink>
        </w:p>
        <w:p w14:paraId="423F92D8" w14:textId="77777777" w:rsidR="007C4285" w:rsidRDefault="00312F76">
          <w:pPr>
            <w:tabs>
              <w:tab w:val="right" w:pos="9360"/>
            </w:tabs>
            <w:spacing w:before="60" w:line="240" w:lineRule="auto"/>
            <w:ind w:left="360"/>
          </w:pPr>
          <w:hyperlink w:anchor="_3rdcrjn">
            <w:r>
              <w:rPr>
                <w:u w:val="single"/>
              </w:rPr>
              <w:t>Home</w:t>
            </w:r>
          </w:hyperlink>
          <w:r>
            <w:tab/>
          </w:r>
          <w:r>
            <w:fldChar w:fldCharType="begin"/>
          </w:r>
          <w:r>
            <w:instrText xml:space="preserve"> PAGEREF _3rdcrjn \h </w:instrText>
          </w:r>
          <w:r>
            <w:fldChar w:fldCharType="separate"/>
          </w:r>
          <w:r>
            <w:t>6</w:t>
          </w:r>
          <w:r>
            <w:fldChar w:fldCharType="end"/>
          </w:r>
        </w:p>
        <w:p w14:paraId="1BF13A98" w14:textId="77777777" w:rsidR="007C4285" w:rsidRDefault="00312F76">
          <w:pPr>
            <w:tabs>
              <w:tab w:val="right" w:pos="9360"/>
            </w:tabs>
            <w:spacing w:before="60" w:line="240" w:lineRule="auto"/>
            <w:ind w:left="360"/>
          </w:pPr>
          <w:hyperlink w:anchor="_vdjmd87uhg6r">
            <w:r>
              <w:rPr>
                <w:u w:val="single"/>
              </w:rPr>
              <w:t>Models</w:t>
            </w:r>
          </w:hyperlink>
        </w:p>
        <w:p w14:paraId="10618FB2" w14:textId="77777777" w:rsidR="007C4285" w:rsidRDefault="00312F76">
          <w:pPr>
            <w:tabs>
              <w:tab w:val="right" w:pos="9360"/>
            </w:tabs>
            <w:spacing w:before="60" w:line="240" w:lineRule="auto"/>
            <w:ind w:left="360"/>
          </w:pPr>
          <w:hyperlink w:anchor="_rflb7f3uhqdo">
            <w:r>
              <w:rPr>
                <w:u w:val="single"/>
              </w:rPr>
              <w:t>Parts &amp; Service</w:t>
            </w:r>
          </w:hyperlink>
          <w:r>
            <w:tab/>
          </w:r>
          <w:r>
            <w:fldChar w:fldCharType="begin"/>
          </w:r>
          <w:r>
            <w:instrText xml:space="preserve"> PAGEREF _lnxbz9 \h </w:instrText>
          </w:r>
          <w:r>
            <w:fldChar w:fldCharType="separate"/>
          </w:r>
          <w:r>
            <w:t>6</w:t>
          </w:r>
          <w:r>
            <w:fldChar w:fldCharType="end"/>
          </w:r>
        </w:p>
        <w:p w14:paraId="09D2552B" w14:textId="77777777" w:rsidR="007C4285" w:rsidRDefault="00312F76">
          <w:pPr>
            <w:tabs>
              <w:tab w:val="right" w:pos="9360"/>
            </w:tabs>
            <w:spacing w:before="60" w:line="240" w:lineRule="auto"/>
            <w:ind w:left="360"/>
          </w:pPr>
          <w:hyperlink w:anchor="_8xpzwkt3mhnb">
            <w:r>
              <w:rPr>
                <w:u w:val="single"/>
              </w:rPr>
              <w:t>Legal</w:t>
            </w:r>
          </w:hyperlink>
          <w:r>
            <w:tab/>
          </w:r>
          <w:r>
            <w:fldChar w:fldCharType="begin"/>
          </w:r>
          <w:r>
            <w:instrText xml:space="preserve"> PAGEREF _35nkun2 \h </w:instrText>
          </w:r>
          <w:r>
            <w:fldChar w:fldCharType="separate"/>
          </w:r>
          <w:r>
            <w:t>7</w:t>
          </w:r>
          <w:r>
            <w:fldChar w:fldCharType="end"/>
          </w:r>
        </w:p>
        <w:p w14:paraId="6519FA42" w14:textId="77777777" w:rsidR="007C4285" w:rsidRDefault="00312F76">
          <w:pPr>
            <w:tabs>
              <w:tab w:val="right" w:pos="9360"/>
            </w:tabs>
            <w:spacing w:before="60" w:line="240" w:lineRule="auto"/>
            <w:ind w:left="360"/>
          </w:pPr>
          <w:hyperlink w:anchor="_pptbq7hhcmqp">
            <w:r>
              <w:rPr>
                <w:u w:val="single"/>
              </w:rPr>
              <w:t>Connect with a Dealer</w:t>
            </w:r>
          </w:hyperlink>
          <w:r>
            <w:tab/>
          </w:r>
          <w:r>
            <w:fldChar w:fldCharType="begin"/>
          </w:r>
          <w:r>
            <w:instrText xml:space="preserve"> PAGEREF _1ksv4uv \h </w:instrText>
          </w:r>
          <w:r>
            <w:fldChar w:fldCharType="separate"/>
          </w:r>
          <w:r>
            <w:t>8</w:t>
          </w:r>
          <w:r>
            <w:fldChar w:fldCharType="end"/>
          </w:r>
        </w:p>
        <w:p w14:paraId="30A29330" w14:textId="77777777" w:rsidR="007C4285" w:rsidRDefault="00312F76">
          <w:pPr>
            <w:tabs>
              <w:tab w:val="right" w:pos="9360"/>
            </w:tabs>
            <w:spacing w:before="60" w:line="240" w:lineRule="auto"/>
            <w:ind w:left="360"/>
          </w:pPr>
          <w:hyperlink w:anchor="_qydjvmh7yydq">
            <w:r>
              <w:rPr>
                <w:u w:val="single"/>
              </w:rPr>
              <w:t>Terms and Conditions</w:t>
            </w:r>
          </w:hyperlink>
          <w:r>
            <w:tab/>
          </w:r>
          <w:r>
            <w:fldChar w:fldCharType="begin"/>
          </w:r>
          <w:r>
            <w:instrText xml:space="preserve"> PAGEREF _xogzhkrlb7n8 \h </w:instrText>
          </w:r>
          <w:r>
            <w:fldChar w:fldCharType="separate"/>
          </w:r>
          <w:r>
            <w:t>8</w:t>
          </w:r>
          <w:r>
            <w:fldChar w:fldCharType="end"/>
          </w:r>
        </w:p>
        <w:p w14:paraId="67F570C7" w14:textId="77777777" w:rsidR="007C4285" w:rsidRDefault="00312F76">
          <w:pPr>
            <w:tabs>
              <w:tab w:val="right" w:pos="9360"/>
            </w:tabs>
            <w:spacing w:before="60" w:line="240" w:lineRule="auto"/>
            <w:ind w:left="360"/>
          </w:pPr>
          <w:hyperlink w:anchor="_dxbna0exxqeq">
            <w:r>
              <w:rPr>
                <w:u w:val="single"/>
              </w:rPr>
              <w:t>Privacy Policy</w:t>
            </w:r>
          </w:hyperlink>
          <w:r>
            <w:tab/>
          </w:r>
          <w:r>
            <w:fldChar w:fldCharType="begin"/>
          </w:r>
          <w:r>
            <w:instrText xml:space="preserve"> PAGEREF _17dp8vu \h </w:instrText>
          </w:r>
          <w:r>
            <w:fldChar w:fldCharType="separate"/>
          </w:r>
          <w:r>
            <w:t>10</w:t>
          </w:r>
          <w:r>
            <w:fldChar w:fldCharType="end"/>
          </w:r>
        </w:p>
        <w:p w14:paraId="4DF4620D" w14:textId="77777777" w:rsidR="007C4285" w:rsidRDefault="00312F76">
          <w:pPr>
            <w:tabs>
              <w:tab w:val="right" w:pos="9360"/>
            </w:tabs>
            <w:spacing w:before="60" w:line="240" w:lineRule="auto"/>
            <w:ind w:left="360"/>
          </w:pPr>
          <w:hyperlink w:anchor="_jpta66pqu78c">
            <w:r>
              <w:rPr>
                <w:u w:val="single"/>
              </w:rPr>
              <w:t>Opt Out</w:t>
            </w:r>
          </w:hyperlink>
          <w:r>
            <w:tab/>
          </w:r>
          <w:r>
            <w:fldChar w:fldCharType="begin"/>
          </w:r>
          <w:r>
            <w:instrText xml:space="preserve"> PAGEREF _9k28lbsnk1pi \h </w:instrText>
          </w:r>
          <w:r>
            <w:fldChar w:fldCharType="separate"/>
          </w:r>
          <w:r>
            <w:t>10</w:t>
          </w:r>
          <w:r>
            <w:fldChar w:fldCharType="end"/>
          </w:r>
        </w:p>
        <w:p w14:paraId="33626BCF" w14:textId="77777777" w:rsidR="007C4285" w:rsidRDefault="00312F76">
          <w:pPr>
            <w:tabs>
              <w:tab w:val="right" w:pos="9360"/>
            </w:tabs>
            <w:spacing w:before="60" w:line="240" w:lineRule="auto"/>
            <w:ind w:left="360"/>
          </w:pPr>
          <w:hyperlink w:anchor="_eror5wc9gaum">
            <w:r>
              <w:rPr>
                <w:u w:val="single"/>
              </w:rPr>
              <w:t>CMS Functionality</w:t>
            </w:r>
          </w:hyperlink>
          <w:r>
            <w:tab/>
          </w:r>
          <w:r>
            <w:fldChar w:fldCharType="begin"/>
          </w:r>
          <w:r>
            <w:instrText xml:space="preserve"> </w:instrText>
          </w:r>
          <w:r>
            <w:instrText xml:space="preserve">PAGEREF _2jxsxqh \h </w:instrText>
          </w:r>
          <w:r>
            <w:fldChar w:fldCharType="separate"/>
          </w:r>
          <w:r>
            <w:t>11</w:t>
          </w:r>
          <w:r>
            <w:fldChar w:fldCharType="end"/>
          </w:r>
        </w:p>
        <w:p w14:paraId="61CEAAEE" w14:textId="77777777" w:rsidR="007C4285" w:rsidRDefault="00312F76">
          <w:pPr>
            <w:tabs>
              <w:tab w:val="right" w:pos="9360"/>
            </w:tabs>
            <w:spacing w:before="60" w:line="240" w:lineRule="auto"/>
            <w:ind w:left="360"/>
          </w:pPr>
          <w:hyperlink w:anchor="_z337ya">
            <w:r>
              <w:t>Pages Overview</w:t>
            </w:r>
          </w:hyperlink>
          <w:r>
            <w:tab/>
          </w:r>
          <w:r>
            <w:fldChar w:fldCharType="begin"/>
          </w:r>
          <w:r>
            <w:instrText xml:space="preserve"> PAGEREF _z337ya \h </w:instrText>
          </w:r>
          <w:r>
            <w:fldChar w:fldCharType="separate"/>
          </w:r>
          <w:r>
            <w:t>12</w:t>
          </w:r>
          <w:r>
            <w:fldChar w:fldCharType="end"/>
          </w:r>
        </w:p>
        <w:p w14:paraId="50805848" w14:textId="77777777" w:rsidR="007C4285" w:rsidRDefault="00312F76">
          <w:pPr>
            <w:tabs>
              <w:tab w:val="right" w:pos="9360"/>
            </w:tabs>
            <w:spacing w:before="200" w:line="240" w:lineRule="auto"/>
          </w:pPr>
          <w:hyperlink w:anchor="_1y810tw">
            <w:r>
              <w:rPr>
                <w:b/>
              </w:rPr>
              <w:t>ONGOING CO</w:t>
            </w:r>
            <w:r>
              <w:rPr>
                <w:b/>
              </w:rPr>
              <w:t>NTENT UPDATES TO LIVE SITE</w:t>
            </w:r>
          </w:hyperlink>
          <w:r>
            <w:rPr>
              <w:b/>
            </w:rPr>
            <w:tab/>
          </w:r>
          <w:r>
            <w:fldChar w:fldCharType="begin"/>
          </w:r>
          <w:r>
            <w:instrText xml:space="preserve"> PAGEREF _1y810tw \h </w:instrText>
          </w:r>
          <w:r>
            <w:fldChar w:fldCharType="separate"/>
          </w:r>
          <w:r>
            <w:rPr>
              <w:b/>
            </w:rPr>
            <w:t>15</w:t>
          </w:r>
          <w:r>
            <w:fldChar w:fldCharType="end"/>
          </w:r>
        </w:p>
        <w:p w14:paraId="66C7AA9B" w14:textId="77777777" w:rsidR="007C4285" w:rsidRDefault="00312F76">
          <w:pPr>
            <w:tabs>
              <w:tab w:val="right" w:pos="9360"/>
            </w:tabs>
            <w:spacing w:before="200" w:after="80" w:line="240" w:lineRule="auto"/>
          </w:pPr>
          <w:r>
            <w:fldChar w:fldCharType="end"/>
          </w:r>
        </w:p>
      </w:sdtContent>
    </w:sdt>
    <w:p w14:paraId="14E8DE18" w14:textId="77777777" w:rsidR="007C4285" w:rsidRDefault="007C4285"/>
    <w:p w14:paraId="449CF3C5" w14:textId="77777777" w:rsidR="007C4285" w:rsidRDefault="007C4285">
      <w:pPr>
        <w:pStyle w:val="Heading1"/>
      </w:pPr>
      <w:bookmarkStart w:id="2" w:name="_30j0zll" w:colFirst="0" w:colLast="0"/>
      <w:bookmarkEnd w:id="2"/>
    </w:p>
    <w:p w14:paraId="5440971F" w14:textId="77777777" w:rsidR="007C4285" w:rsidRDefault="00312F76">
      <w:pPr>
        <w:pStyle w:val="Heading1"/>
      </w:pPr>
      <w:bookmarkStart w:id="3" w:name="_1fob9te" w:colFirst="0" w:colLast="0"/>
      <w:bookmarkEnd w:id="3"/>
      <w:r>
        <w:br w:type="page"/>
      </w:r>
    </w:p>
    <w:p w14:paraId="4CF24FD6" w14:textId="77777777" w:rsidR="007C4285" w:rsidRDefault="00312F76">
      <w:pPr>
        <w:pStyle w:val="Heading1"/>
      </w:pPr>
      <w:bookmarkStart w:id="4" w:name="_3znysh7" w:colFirst="0" w:colLast="0"/>
      <w:bookmarkEnd w:id="4"/>
      <w:r>
        <w:t>SUMMARY</w:t>
      </w:r>
    </w:p>
    <w:p w14:paraId="06ED9AD7" w14:textId="77777777" w:rsidR="007C4285" w:rsidRDefault="007C4285">
      <w:pPr>
        <w:rPr>
          <w:b/>
          <w:i/>
          <w:sz w:val="26"/>
          <w:szCs w:val="26"/>
        </w:rPr>
      </w:pPr>
    </w:p>
    <w:p w14:paraId="6459D244" w14:textId="77777777" w:rsidR="007C4285" w:rsidRDefault="00312F76">
      <w:pPr>
        <w:rPr>
          <w:sz w:val="20"/>
          <w:szCs w:val="20"/>
        </w:rPr>
      </w:pPr>
      <w:r>
        <w:rPr>
          <w:sz w:val="20"/>
          <w:szCs w:val="20"/>
        </w:rPr>
        <w:t>The Showroom will be re-designing the TDA GYT web experience to:</w:t>
      </w:r>
    </w:p>
    <w:p w14:paraId="64E46254" w14:textId="77777777" w:rsidR="007C4285" w:rsidRDefault="007C4285">
      <w:pPr>
        <w:rPr>
          <w:sz w:val="20"/>
          <w:szCs w:val="20"/>
        </w:rPr>
      </w:pPr>
    </w:p>
    <w:p w14:paraId="289D1260" w14:textId="77777777" w:rsidR="007C4285" w:rsidRDefault="00312F76">
      <w:pPr>
        <w:numPr>
          <w:ilvl w:val="0"/>
          <w:numId w:val="10"/>
        </w:numPr>
        <w:rPr>
          <w:sz w:val="20"/>
          <w:szCs w:val="20"/>
        </w:rPr>
      </w:pPr>
      <w:r>
        <w:rPr>
          <w:sz w:val="20"/>
          <w:szCs w:val="20"/>
        </w:rPr>
        <w:t>Be mobile-first</w:t>
      </w:r>
    </w:p>
    <w:p w14:paraId="2CD6A8E5" w14:textId="77777777" w:rsidR="007C4285" w:rsidRDefault="00312F76">
      <w:pPr>
        <w:numPr>
          <w:ilvl w:val="0"/>
          <w:numId w:val="10"/>
        </w:numPr>
        <w:rPr>
          <w:sz w:val="20"/>
          <w:szCs w:val="20"/>
        </w:rPr>
      </w:pPr>
      <w:r>
        <w:rPr>
          <w:sz w:val="20"/>
          <w:szCs w:val="20"/>
        </w:rPr>
        <w:t>Update branding and content to have a consistent look and feel with T1 Toyota.ca. Consumers should feel like they’re on the same website.</w:t>
      </w:r>
    </w:p>
    <w:p w14:paraId="421A1FA0" w14:textId="77777777" w:rsidR="007C4285" w:rsidRDefault="00312F76">
      <w:pPr>
        <w:numPr>
          <w:ilvl w:val="0"/>
          <w:numId w:val="10"/>
        </w:numPr>
        <w:rPr>
          <w:sz w:val="20"/>
          <w:szCs w:val="20"/>
        </w:rPr>
      </w:pPr>
      <w:r>
        <w:rPr>
          <w:sz w:val="20"/>
          <w:szCs w:val="20"/>
        </w:rPr>
        <w:t xml:space="preserve">Update URL structure so GYT is seen </w:t>
      </w:r>
      <w:r>
        <w:rPr>
          <w:sz w:val="20"/>
          <w:szCs w:val="20"/>
        </w:rPr>
        <w:t>as a sub-domain of Toyota.ca (i.e. ontario.toyota.ca)</w:t>
      </w:r>
    </w:p>
    <w:p w14:paraId="7F3C0D12" w14:textId="77777777" w:rsidR="007C4285" w:rsidRDefault="00312F76">
      <w:pPr>
        <w:numPr>
          <w:ilvl w:val="0"/>
          <w:numId w:val="10"/>
        </w:numPr>
        <w:rPr>
          <w:sz w:val="20"/>
          <w:szCs w:val="20"/>
        </w:rPr>
      </w:pPr>
      <w:r>
        <w:rPr>
          <w:sz w:val="20"/>
          <w:szCs w:val="20"/>
        </w:rPr>
        <w:t>Migrate GYT onto the Sitecore content management system to reduce development work required for future changes</w:t>
      </w:r>
    </w:p>
    <w:p w14:paraId="3DCE6479" w14:textId="77777777" w:rsidR="007C4285" w:rsidRDefault="00312F76">
      <w:pPr>
        <w:numPr>
          <w:ilvl w:val="0"/>
          <w:numId w:val="10"/>
        </w:numPr>
        <w:rPr>
          <w:sz w:val="20"/>
          <w:szCs w:val="20"/>
        </w:rPr>
      </w:pPr>
      <w:r>
        <w:rPr>
          <w:sz w:val="20"/>
          <w:szCs w:val="20"/>
        </w:rPr>
        <w:t>Make major content and UI changes to better address our customer’s needs and drive conversion</w:t>
      </w:r>
    </w:p>
    <w:p w14:paraId="31F15664" w14:textId="77777777" w:rsidR="007C4285" w:rsidRDefault="00312F76">
      <w:pPr>
        <w:numPr>
          <w:ilvl w:val="0"/>
          <w:numId w:val="10"/>
        </w:numPr>
        <w:rPr>
          <w:sz w:val="20"/>
          <w:szCs w:val="20"/>
        </w:rPr>
      </w:pPr>
      <w:r>
        <w:rPr>
          <w:sz w:val="20"/>
          <w:szCs w:val="20"/>
        </w:rPr>
        <w:t>Improve on-site navigation so users can easily find the information they’re looking for</w:t>
      </w:r>
    </w:p>
    <w:p w14:paraId="128C0B67" w14:textId="77777777" w:rsidR="007C4285" w:rsidRDefault="00312F76">
      <w:pPr>
        <w:numPr>
          <w:ilvl w:val="0"/>
          <w:numId w:val="10"/>
        </w:numPr>
        <w:rPr>
          <w:sz w:val="20"/>
          <w:szCs w:val="20"/>
          <w:highlight w:val="yellow"/>
        </w:rPr>
      </w:pPr>
      <w:r>
        <w:rPr>
          <w:sz w:val="20"/>
          <w:szCs w:val="20"/>
          <w:highlight w:val="yellow"/>
        </w:rPr>
        <w:t>For Quebec: Integrate the MaToyota.ca/ MyToyota.ca loyalty program</w:t>
      </w:r>
    </w:p>
    <w:p w14:paraId="219E366D" w14:textId="77777777" w:rsidR="007C4285" w:rsidRDefault="007C4285">
      <w:pPr>
        <w:rPr>
          <w:sz w:val="20"/>
          <w:szCs w:val="20"/>
        </w:rPr>
      </w:pPr>
    </w:p>
    <w:p w14:paraId="4D9ABC6D" w14:textId="77777777" w:rsidR="007C4285" w:rsidRDefault="00312F76">
      <w:pPr>
        <w:rPr>
          <w:sz w:val="20"/>
          <w:szCs w:val="20"/>
        </w:rPr>
      </w:pPr>
      <w:r>
        <w:rPr>
          <w:sz w:val="20"/>
          <w:szCs w:val="20"/>
        </w:rPr>
        <w:t>The ne</w:t>
      </w:r>
      <w:r>
        <w:rPr>
          <w:sz w:val="20"/>
          <w:szCs w:val="20"/>
        </w:rPr>
        <w:t>w GYT site will be developed, managed, and hosted by The Showroom team.</w:t>
      </w:r>
    </w:p>
    <w:p w14:paraId="443B90B7" w14:textId="77777777" w:rsidR="007C4285" w:rsidRDefault="007C4285">
      <w:pPr>
        <w:rPr>
          <w:sz w:val="20"/>
          <w:szCs w:val="20"/>
        </w:rPr>
      </w:pPr>
    </w:p>
    <w:p w14:paraId="3C2BA4A2" w14:textId="77777777" w:rsidR="007C4285" w:rsidRDefault="00312F76">
      <w:pPr>
        <w:rPr>
          <w:sz w:val="20"/>
          <w:szCs w:val="20"/>
        </w:rPr>
      </w:pPr>
      <w:r>
        <w:rPr>
          <w:sz w:val="20"/>
          <w:szCs w:val="20"/>
        </w:rPr>
        <w:t>The site design will be based on the existing assets from Toyota.ca supplied by Toyota Canada International (TCI).</w:t>
      </w:r>
    </w:p>
    <w:p w14:paraId="7157A0C2" w14:textId="77777777" w:rsidR="007C4285" w:rsidRDefault="007C4285">
      <w:pPr>
        <w:rPr>
          <w:sz w:val="20"/>
          <w:szCs w:val="20"/>
        </w:rPr>
      </w:pPr>
    </w:p>
    <w:p w14:paraId="49BF1E5F" w14:textId="77777777" w:rsidR="007C4285" w:rsidRDefault="00312F76">
      <w:pPr>
        <w:rPr>
          <w:sz w:val="20"/>
          <w:szCs w:val="20"/>
        </w:rPr>
      </w:pPr>
      <w:r>
        <w:rPr>
          <w:sz w:val="20"/>
          <w:szCs w:val="20"/>
        </w:rPr>
        <w:t>This document will outline the existing state of the site as well r</w:t>
      </w:r>
      <w:r>
        <w:rPr>
          <w:sz w:val="20"/>
          <w:szCs w:val="20"/>
        </w:rPr>
        <w:t>equired and agreed upon updates to be made by The Showroom.</w:t>
      </w:r>
    </w:p>
    <w:p w14:paraId="43FD11EE" w14:textId="77777777" w:rsidR="007C4285" w:rsidRDefault="007C4285">
      <w:pPr>
        <w:rPr>
          <w:sz w:val="20"/>
          <w:szCs w:val="20"/>
        </w:rPr>
      </w:pPr>
    </w:p>
    <w:p w14:paraId="5EA5B51F" w14:textId="77777777" w:rsidR="007C4285" w:rsidRDefault="00312F76">
      <w:pPr>
        <w:pStyle w:val="Heading1"/>
      </w:pPr>
      <w:bookmarkStart w:id="5" w:name="_2et92p0" w:colFirst="0" w:colLast="0"/>
      <w:bookmarkEnd w:id="5"/>
      <w:r>
        <w:t>HOSTING ENVIRONMENT &amp; SOFTWARE</w:t>
      </w:r>
    </w:p>
    <w:p w14:paraId="1622420D" w14:textId="77777777" w:rsidR="007C4285" w:rsidRDefault="007C4285">
      <w:pPr>
        <w:rPr>
          <w:sz w:val="20"/>
          <w:szCs w:val="20"/>
        </w:rPr>
      </w:pPr>
    </w:p>
    <w:p w14:paraId="3B4CB3C1" w14:textId="77777777" w:rsidR="007C4285" w:rsidRDefault="00312F76">
      <w:pPr>
        <w:rPr>
          <w:sz w:val="20"/>
          <w:szCs w:val="20"/>
        </w:rPr>
      </w:pPr>
      <w:r>
        <w:rPr>
          <w:sz w:val="20"/>
          <w:szCs w:val="20"/>
        </w:rPr>
        <w:t>2018 Site Traffic info across all zones:</w:t>
      </w:r>
    </w:p>
    <w:p w14:paraId="0898D473" w14:textId="77777777" w:rsidR="007C4285" w:rsidRDefault="007C4285">
      <w:pPr>
        <w:rPr>
          <w:sz w:val="20"/>
          <w:szCs w:val="20"/>
        </w:rPr>
      </w:pPr>
    </w:p>
    <w:p w14:paraId="6A1AF161" w14:textId="77777777" w:rsidR="007C4285" w:rsidRDefault="00312F76">
      <w:pPr>
        <w:rPr>
          <w:sz w:val="20"/>
          <w:szCs w:val="20"/>
        </w:rPr>
      </w:pPr>
      <w:r>
        <w:rPr>
          <w:sz w:val="20"/>
          <w:szCs w:val="20"/>
        </w:rPr>
        <w:t>Users: 2,160,351</w:t>
      </w:r>
    </w:p>
    <w:p w14:paraId="26AAF985" w14:textId="77777777" w:rsidR="007C4285" w:rsidRDefault="00312F76">
      <w:pPr>
        <w:rPr>
          <w:sz w:val="20"/>
          <w:szCs w:val="20"/>
        </w:rPr>
      </w:pPr>
      <w:r>
        <w:rPr>
          <w:sz w:val="20"/>
          <w:szCs w:val="20"/>
        </w:rPr>
        <w:t>Sessions: 2,734,537</w:t>
      </w:r>
    </w:p>
    <w:p w14:paraId="083330A5" w14:textId="77777777" w:rsidR="007C4285" w:rsidRDefault="00312F76">
      <w:pPr>
        <w:rPr>
          <w:sz w:val="20"/>
          <w:szCs w:val="20"/>
        </w:rPr>
      </w:pPr>
      <w:r>
        <w:rPr>
          <w:sz w:val="20"/>
          <w:szCs w:val="20"/>
        </w:rPr>
        <w:t>Page Views: 4,581,432</w:t>
      </w:r>
    </w:p>
    <w:p w14:paraId="2EDDEECD" w14:textId="77777777" w:rsidR="007C4285" w:rsidRDefault="007C4285">
      <w:pPr>
        <w:rPr>
          <w:sz w:val="20"/>
          <w:szCs w:val="20"/>
        </w:rPr>
      </w:pPr>
    </w:p>
    <w:p w14:paraId="131F058B" w14:textId="77777777" w:rsidR="007C4285" w:rsidRDefault="007C4285">
      <w:pPr>
        <w:rPr>
          <w:sz w:val="20"/>
          <w:szCs w:val="20"/>
        </w:rPr>
      </w:pPr>
    </w:p>
    <w:p w14:paraId="28245B85" w14:textId="77777777" w:rsidR="007C4285" w:rsidRDefault="007C4285">
      <w:pPr>
        <w:rPr>
          <w:sz w:val="20"/>
          <w:szCs w:val="20"/>
          <w:highlight w:val="cyan"/>
        </w:rPr>
      </w:pPr>
    </w:p>
    <w:p w14:paraId="15D7D5BC" w14:textId="77777777" w:rsidR="007C4285" w:rsidRDefault="00312F76">
      <w:pPr>
        <w:pStyle w:val="Heading1"/>
      </w:pPr>
      <w:bookmarkStart w:id="6" w:name="_tyjcwt" w:colFirst="0" w:colLast="0"/>
      <w:bookmarkEnd w:id="6"/>
      <w:r>
        <w:t>SECURITY</w:t>
      </w:r>
    </w:p>
    <w:p w14:paraId="142F4DAA" w14:textId="77777777" w:rsidR="007C4285" w:rsidRDefault="007C4285">
      <w:pPr>
        <w:rPr>
          <w:sz w:val="20"/>
          <w:szCs w:val="20"/>
        </w:rPr>
      </w:pPr>
    </w:p>
    <w:p w14:paraId="75C3275B" w14:textId="77777777" w:rsidR="007C4285" w:rsidRDefault="00312F76">
      <w:pPr>
        <w:rPr>
          <w:sz w:val="20"/>
          <w:szCs w:val="20"/>
          <w:highlight w:val="cyan"/>
        </w:rPr>
      </w:pPr>
      <w:r>
        <w:rPr>
          <w:sz w:val="20"/>
          <w:szCs w:val="20"/>
          <w:highlight w:val="cyan"/>
        </w:rPr>
        <w:t>All Server instances and applications will be be PCI compliant. The hosting provider should meet these standards before hosting any production versions of the application.</w:t>
      </w:r>
    </w:p>
    <w:p w14:paraId="5AC9BB87" w14:textId="77777777" w:rsidR="007C4285" w:rsidRDefault="007C4285">
      <w:pPr>
        <w:rPr>
          <w:sz w:val="20"/>
          <w:szCs w:val="20"/>
          <w:highlight w:val="cyan"/>
        </w:rPr>
      </w:pPr>
    </w:p>
    <w:p w14:paraId="082C126C" w14:textId="77777777" w:rsidR="007C4285" w:rsidRDefault="00312F76">
      <w:pPr>
        <w:rPr>
          <w:sz w:val="20"/>
          <w:szCs w:val="20"/>
          <w:highlight w:val="cyan"/>
        </w:rPr>
      </w:pPr>
      <w:r>
        <w:rPr>
          <w:sz w:val="20"/>
          <w:szCs w:val="20"/>
          <w:highlight w:val="cyan"/>
        </w:rPr>
        <w:t>The Showroom to host in the Telus Data Center, which is a PCI compliant environment</w:t>
      </w:r>
      <w:r>
        <w:rPr>
          <w:sz w:val="20"/>
          <w:szCs w:val="20"/>
          <w:highlight w:val="cyan"/>
        </w:rPr>
        <w:t>.  The ASP.net Form and API which will collect and transmit customer and payment information will be fully housed within a PCI DSS compliant environment.  Note, The Showroom as an organization has not undergone a PCI DSS audit and has not achieved PCI comp</w:t>
      </w:r>
      <w:r>
        <w:rPr>
          <w:sz w:val="20"/>
          <w:szCs w:val="20"/>
          <w:highlight w:val="cyan"/>
        </w:rPr>
        <w:t xml:space="preserve">liance certification.   </w:t>
      </w:r>
    </w:p>
    <w:p w14:paraId="1DCB6DB0" w14:textId="77777777" w:rsidR="007C4285" w:rsidRDefault="007C4285">
      <w:pPr>
        <w:rPr>
          <w:sz w:val="20"/>
          <w:szCs w:val="20"/>
          <w:highlight w:val="cyan"/>
        </w:rPr>
      </w:pPr>
    </w:p>
    <w:p w14:paraId="203BB21C" w14:textId="77777777" w:rsidR="007C4285" w:rsidRDefault="00312F76">
      <w:pPr>
        <w:rPr>
          <w:sz w:val="20"/>
          <w:szCs w:val="20"/>
          <w:highlight w:val="cyan"/>
        </w:rPr>
      </w:pPr>
      <w:r>
        <w:rPr>
          <w:sz w:val="20"/>
          <w:szCs w:val="20"/>
          <w:highlight w:val="cyan"/>
        </w:rPr>
        <w:t>Production environments will be secured with the use of SSL certificates which will be installed on all servers or the load balancers for both parts of the application (Wordpress and ASP Form). All non SSL traffic will be redirect</w:t>
      </w:r>
      <w:r>
        <w:rPr>
          <w:sz w:val="20"/>
          <w:szCs w:val="20"/>
          <w:highlight w:val="cyan"/>
        </w:rPr>
        <w:t>ed to SSL urls.</w:t>
      </w:r>
    </w:p>
    <w:p w14:paraId="2D2CA65A" w14:textId="77777777" w:rsidR="007C4285" w:rsidRDefault="007C4285">
      <w:pPr>
        <w:rPr>
          <w:sz w:val="20"/>
          <w:szCs w:val="20"/>
          <w:highlight w:val="cyan"/>
        </w:rPr>
      </w:pPr>
    </w:p>
    <w:p w14:paraId="24F69DCB" w14:textId="77777777" w:rsidR="007C4285" w:rsidRDefault="00312F76">
      <w:pPr>
        <w:rPr>
          <w:sz w:val="20"/>
          <w:szCs w:val="20"/>
          <w:highlight w:val="cyan"/>
        </w:rPr>
      </w:pPr>
      <w:r>
        <w:rPr>
          <w:sz w:val="20"/>
          <w:szCs w:val="20"/>
          <w:highlight w:val="cyan"/>
        </w:rPr>
        <w:t xml:space="preserve">Penetration testing will be completed in the production environment prior to launching the application. Currently the tool to be used will be </w:t>
      </w:r>
      <w:hyperlink r:id="rId7">
        <w:r>
          <w:rPr>
            <w:color w:val="1155CC"/>
            <w:sz w:val="20"/>
            <w:szCs w:val="20"/>
            <w:highlight w:val="cyan"/>
            <w:u w:val="single"/>
          </w:rPr>
          <w:t>Qualys</w:t>
        </w:r>
      </w:hyperlink>
      <w:r>
        <w:rPr>
          <w:sz w:val="20"/>
          <w:szCs w:val="20"/>
          <w:highlight w:val="cyan"/>
        </w:rPr>
        <w:t xml:space="preserve">. Once all security concerns have been addressed </w:t>
      </w:r>
      <w:r>
        <w:rPr>
          <w:sz w:val="20"/>
          <w:szCs w:val="20"/>
          <w:highlight w:val="cyan"/>
        </w:rPr>
        <w:t>then only can the application go live. Tests will be conducted against both parts of the application (Wordpress and ASP Form). Testing will be done once the servers are setup prior to pushing the application live to production and again once after the appl</w:t>
      </w:r>
      <w:r>
        <w:rPr>
          <w:sz w:val="20"/>
          <w:szCs w:val="20"/>
          <w:highlight w:val="cyan"/>
        </w:rPr>
        <w:t>ication is live. A report will be shared with client once testing has been completed. Any security issues that can’t be addressed for any reason will require client approval to move forward with those security issues in production.</w:t>
      </w:r>
    </w:p>
    <w:p w14:paraId="24103915" w14:textId="77777777" w:rsidR="007C4285" w:rsidRDefault="007C4285">
      <w:pPr>
        <w:rPr>
          <w:sz w:val="20"/>
          <w:szCs w:val="20"/>
        </w:rPr>
      </w:pPr>
    </w:p>
    <w:p w14:paraId="1D6AA748" w14:textId="77777777" w:rsidR="007C4285" w:rsidRDefault="007C4285">
      <w:pPr>
        <w:rPr>
          <w:sz w:val="20"/>
          <w:szCs w:val="20"/>
        </w:rPr>
      </w:pPr>
    </w:p>
    <w:p w14:paraId="1FA04807" w14:textId="77777777" w:rsidR="007C4285" w:rsidRDefault="00312F76">
      <w:pPr>
        <w:pStyle w:val="Heading1"/>
      </w:pPr>
      <w:bookmarkStart w:id="7" w:name="_3dy6vkm" w:colFirst="0" w:colLast="0"/>
      <w:bookmarkEnd w:id="7"/>
      <w:r>
        <w:t>ACCESSIBILITY</w:t>
      </w:r>
    </w:p>
    <w:p w14:paraId="62F80A56" w14:textId="77777777" w:rsidR="007C4285" w:rsidRDefault="007C4285">
      <w:pPr>
        <w:rPr>
          <w:sz w:val="20"/>
          <w:szCs w:val="20"/>
        </w:rPr>
      </w:pPr>
    </w:p>
    <w:p w14:paraId="60B15E41" w14:textId="77777777" w:rsidR="007C4285" w:rsidRDefault="00312F76">
      <w:pPr>
        <w:rPr>
          <w:sz w:val="20"/>
          <w:szCs w:val="20"/>
          <w:highlight w:val="cyan"/>
        </w:rPr>
      </w:pPr>
      <w:r>
        <w:rPr>
          <w:sz w:val="20"/>
          <w:szCs w:val="20"/>
          <w:highlight w:val="cyan"/>
        </w:rPr>
        <w:t>Applica</w:t>
      </w:r>
      <w:r>
        <w:rPr>
          <w:sz w:val="20"/>
          <w:szCs w:val="20"/>
          <w:highlight w:val="cyan"/>
        </w:rPr>
        <w:t xml:space="preserve">tions are required to meet </w:t>
      </w:r>
      <w:hyperlink r:id="rId8" w:anchor="section-3">
        <w:r>
          <w:rPr>
            <w:color w:val="1155CC"/>
            <w:sz w:val="20"/>
            <w:szCs w:val="20"/>
            <w:highlight w:val="cyan"/>
            <w:u w:val="single"/>
          </w:rPr>
          <w:t>WCAG 2.0 standards</w:t>
        </w:r>
      </w:hyperlink>
      <w:r>
        <w:rPr>
          <w:sz w:val="20"/>
          <w:szCs w:val="20"/>
          <w:highlight w:val="cyan"/>
        </w:rPr>
        <w:t xml:space="preserve"> as legally required. AODA testing will be conducted by The Showroom then verified by client. The testing tool that will</w:t>
      </w:r>
      <w:r>
        <w:rPr>
          <w:sz w:val="20"/>
          <w:szCs w:val="20"/>
          <w:highlight w:val="cyan"/>
        </w:rPr>
        <w:t xml:space="preserve"> be used is either </w:t>
      </w:r>
      <w:hyperlink r:id="rId9">
        <w:r>
          <w:rPr>
            <w:color w:val="1155CC"/>
            <w:sz w:val="20"/>
            <w:szCs w:val="20"/>
            <w:highlight w:val="cyan"/>
            <w:u w:val="single"/>
          </w:rPr>
          <w:t>DynoMapper</w:t>
        </w:r>
      </w:hyperlink>
      <w:r>
        <w:rPr>
          <w:sz w:val="20"/>
          <w:szCs w:val="20"/>
          <w:highlight w:val="cyan"/>
        </w:rPr>
        <w:t xml:space="preserve"> or </w:t>
      </w:r>
      <w:hyperlink r:id="rId10">
        <w:r>
          <w:rPr>
            <w:color w:val="1155CC"/>
            <w:sz w:val="20"/>
            <w:szCs w:val="20"/>
            <w:highlight w:val="cyan"/>
            <w:u w:val="single"/>
          </w:rPr>
          <w:t>Ozart</w:t>
        </w:r>
      </w:hyperlink>
      <w:r>
        <w:rPr>
          <w:sz w:val="20"/>
          <w:szCs w:val="20"/>
          <w:highlight w:val="cyan"/>
        </w:rPr>
        <w:t>. Both tools will provide reports that will help address any WCAG issues. Meeting these guidelines is a requirement p</w:t>
      </w:r>
      <w:r>
        <w:rPr>
          <w:sz w:val="20"/>
          <w:szCs w:val="20"/>
          <w:highlight w:val="cyan"/>
        </w:rPr>
        <w:t>rior to going live to production environments.</w:t>
      </w:r>
    </w:p>
    <w:p w14:paraId="0F79DBBA" w14:textId="77777777" w:rsidR="007C4285" w:rsidRDefault="007C4285">
      <w:pPr>
        <w:rPr>
          <w:sz w:val="20"/>
          <w:szCs w:val="20"/>
          <w:highlight w:val="cyan"/>
        </w:rPr>
      </w:pPr>
    </w:p>
    <w:p w14:paraId="50EF2890" w14:textId="77777777" w:rsidR="007C4285" w:rsidRDefault="00312F76">
      <w:pPr>
        <w:rPr>
          <w:sz w:val="20"/>
          <w:szCs w:val="20"/>
          <w:highlight w:val="cyan"/>
        </w:rPr>
      </w:pPr>
      <w:r>
        <w:rPr>
          <w:sz w:val="20"/>
          <w:szCs w:val="20"/>
          <w:highlight w:val="cyan"/>
        </w:rPr>
        <w:t>Once legal or client requirements are met for WCAG 2.0 a report will be provided to the internal team and client for verification.</w:t>
      </w:r>
    </w:p>
    <w:p w14:paraId="01F40CC9" w14:textId="77777777" w:rsidR="007C4285" w:rsidRDefault="007C4285">
      <w:pPr>
        <w:rPr>
          <w:sz w:val="20"/>
          <w:szCs w:val="20"/>
        </w:rPr>
      </w:pPr>
    </w:p>
    <w:p w14:paraId="0A9B20C9" w14:textId="77777777" w:rsidR="007C4285" w:rsidRDefault="007C4285">
      <w:pPr>
        <w:rPr>
          <w:sz w:val="20"/>
          <w:szCs w:val="20"/>
        </w:rPr>
      </w:pPr>
    </w:p>
    <w:p w14:paraId="7C458779" w14:textId="77777777" w:rsidR="007C4285" w:rsidRDefault="00312F76">
      <w:pPr>
        <w:pStyle w:val="Heading1"/>
      </w:pPr>
      <w:bookmarkStart w:id="8" w:name="_1t3h5sf" w:colFirst="0" w:colLast="0"/>
      <w:bookmarkEnd w:id="8"/>
      <w:r>
        <w:t>SUPPORTED ENVIRONMENTS</w:t>
      </w:r>
    </w:p>
    <w:p w14:paraId="126B3698" w14:textId="77777777" w:rsidR="007C4285" w:rsidRDefault="007C4285">
      <w:pPr>
        <w:rPr>
          <w:sz w:val="20"/>
          <w:szCs w:val="20"/>
          <w:highlight w:val="cyan"/>
        </w:rPr>
      </w:pPr>
    </w:p>
    <w:p w14:paraId="361A2356" w14:textId="77777777" w:rsidR="007C4285" w:rsidRDefault="00312F76">
      <w:pPr>
        <w:rPr>
          <w:sz w:val="20"/>
          <w:szCs w:val="20"/>
          <w:highlight w:val="cyan"/>
        </w:rPr>
      </w:pPr>
      <w:r>
        <w:rPr>
          <w:sz w:val="20"/>
          <w:szCs w:val="20"/>
          <w:highlight w:val="cyan"/>
        </w:rPr>
        <w:t>Support browsers will include the last two versions</w:t>
      </w:r>
      <w:r>
        <w:rPr>
          <w:sz w:val="20"/>
          <w:szCs w:val="20"/>
          <w:highlight w:val="cyan"/>
        </w:rPr>
        <w:t xml:space="preserve"> of Chrome / Safari / Firefox and IE (Edge).</w:t>
      </w:r>
    </w:p>
    <w:p w14:paraId="23CA63F9" w14:textId="77777777" w:rsidR="007C4285" w:rsidRDefault="00312F76">
      <w:pPr>
        <w:numPr>
          <w:ilvl w:val="0"/>
          <w:numId w:val="1"/>
        </w:numPr>
        <w:rPr>
          <w:sz w:val="20"/>
          <w:szCs w:val="20"/>
          <w:highlight w:val="cyan"/>
        </w:rPr>
      </w:pPr>
      <w:r>
        <w:rPr>
          <w:sz w:val="20"/>
          <w:szCs w:val="20"/>
          <w:highlight w:val="cyan"/>
        </w:rPr>
        <w:t>Chrome 63 and Chrome 62</w:t>
      </w:r>
    </w:p>
    <w:p w14:paraId="266A171C" w14:textId="77777777" w:rsidR="007C4285" w:rsidRDefault="00312F76">
      <w:pPr>
        <w:numPr>
          <w:ilvl w:val="0"/>
          <w:numId w:val="1"/>
        </w:numPr>
        <w:rPr>
          <w:sz w:val="20"/>
          <w:szCs w:val="20"/>
          <w:highlight w:val="cyan"/>
        </w:rPr>
      </w:pPr>
      <w:r>
        <w:rPr>
          <w:sz w:val="20"/>
          <w:szCs w:val="20"/>
          <w:highlight w:val="cyan"/>
        </w:rPr>
        <w:t>Safari 11 and Safari 10</w:t>
      </w:r>
    </w:p>
    <w:p w14:paraId="4F0543DE" w14:textId="77777777" w:rsidR="007C4285" w:rsidRDefault="00312F76">
      <w:pPr>
        <w:numPr>
          <w:ilvl w:val="0"/>
          <w:numId w:val="1"/>
        </w:numPr>
        <w:rPr>
          <w:sz w:val="20"/>
          <w:szCs w:val="20"/>
          <w:highlight w:val="cyan"/>
        </w:rPr>
      </w:pPr>
      <w:r>
        <w:rPr>
          <w:sz w:val="20"/>
          <w:szCs w:val="20"/>
          <w:highlight w:val="cyan"/>
        </w:rPr>
        <w:t>Firefox 57 and Firefox 56</w:t>
      </w:r>
    </w:p>
    <w:p w14:paraId="18098C6B" w14:textId="77777777" w:rsidR="007C4285" w:rsidRDefault="00312F76">
      <w:pPr>
        <w:numPr>
          <w:ilvl w:val="0"/>
          <w:numId w:val="1"/>
        </w:numPr>
        <w:rPr>
          <w:sz w:val="20"/>
          <w:szCs w:val="20"/>
          <w:highlight w:val="cyan"/>
        </w:rPr>
      </w:pPr>
      <w:r>
        <w:rPr>
          <w:sz w:val="20"/>
          <w:szCs w:val="20"/>
          <w:highlight w:val="cyan"/>
        </w:rPr>
        <w:t>IE 11 and Edge</w:t>
      </w:r>
    </w:p>
    <w:p w14:paraId="415CA682" w14:textId="77777777" w:rsidR="007C4285" w:rsidRDefault="007C4285">
      <w:pPr>
        <w:rPr>
          <w:sz w:val="20"/>
          <w:szCs w:val="20"/>
          <w:highlight w:val="cyan"/>
        </w:rPr>
      </w:pPr>
    </w:p>
    <w:p w14:paraId="1A6CA790" w14:textId="77777777" w:rsidR="007C4285" w:rsidRDefault="00312F76">
      <w:pPr>
        <w:rPr>
          <w:sz w:val="20"/>
          <w:szCs w:val="20"/>
          <w:highlight w:val="cyan"/>
        </w:rPr>
      </w:pPr>
      <w:r>
        <w:rPr>
          <w:sz w:val="20"/>
          <w:szCs w:val="20"/>
          <w:highlight w:val="cyan"/>
        </w:rPr>
        <w:t>Supported devices:</w:t>
      </w:r>
    </w:p>
    <w:p w14:paraId="55650D16" w14:textId="77777777" w:rsidR="007C4285" w:rsidRDefault="00312F76">
      <w:pPr>
        <w:numPr>
          <w:ilvl w:val="0"/>
          <w:numId w:val="5"/>
        </w:numPr>
        <w:rPr>
          <w:sz w:val="20"/>
          <w:szCs w:val="20"/>
          <w:highlight w:val="cyan"/>
        </w:rPr>
      </w:pPr>
      <w:r>
        <w:rPr>
          <w:sz w:val="20"/>
          <w:szCs w:val="20"/>
          <w:highlight w:val="cyan"/>
        </w:rPr>
        <w:t>Desktop Browsers (Windows and Mac)</w:t>
      </w:r>
    </w:p>
    <w:p w14:paraId="20B3F3AA" w14:textId="77777777" w:rsidR="007C4285" w:rsidRDefault="00312F76">
      <w:pPr>
        <w:numPr>
          <w:ilvl w:val="0"/>
          <w:numId w:val="5"/>
        </w:numPr>
        <w:rPr>
          <w:sz w:val="20"/>
          <w:szCs w:val="20"/>
          <w:highlight w:val="cyan"/>
        </w:rPr>
      </w:pPr>
      <w:r>
        <w:rPr>
          <w:sz w:val="20"/>
          <w:szCs w:val="20"/>
          <w:highlight w:val="cyan"/>
        </w:rPr>
        <w:t>Mobile Browsers (IPhone, Samsung, Google)</w:t>
      </w:r>
    </w:p>
    <w:p w14:paraId="32977F19" w14:textId="77777777" w:rsidR="007C4285" w:rsidRDefault="00312F76">
      <w:pPr>
        <w:numPr>
          <w:ilvl w:val="0"/>
          <w:numId w:val="5"/>
        </w:numPr>
        <w:rPr>
          <w:sz w:val="20"/>
          <w:szCs w:val="20"/>
          <w:highlight w:val="cyan"/>
        </w:rPr>
      </w:pPr>
      <w:r>
        <w:rPr>
          <w:sz w:val="20"/>
          <w:szCs w:val="20"/>
          <w:highlight w:val="cyan"/>
        </w:rPr>
        <w:t>Tablet Browsers (IPad and Android)</w:t>
      </w:r>
    </w:p>
    <w:p w14:paraId="78F3C0B7" w14:textId="77777777" w:rsidR="007C4285" w:rsidRDefault="007C4285">
      <w:pPr>
        <w:rPr>
          <w:sz w:val="20"/>
          <w:szCs w:val="20"/>
        </w:rPr>
      </w:pPr>
    </w:p>
    <w:p w14:paraId="3A351621" w14:textId="77777777" w:rsidR="007C4285" w:rsidRDefault="00312F76">
      <w:pPr>
        <w:pStyle w:val="Heading1"/>
      </w:pPr>
      <w:bookmarkStart w:id="9" w:name="_4d34og8" w:colFirst="0" w:colLast="0"/>
      <w:bookmarkEnd w:id="9"/>
      <w:r>
        <w:t>LANGUAGE &amp; LEGAL REQUIREMENTS</w:t>
      </w:r>
    </w:p>
    <w:p w14:paraId="219ECE53" w14:textId="77777777" w:rsidR="007C4285" w:rsidRDefault="007C4285">
      <w:pPr>
        <w:rPr>
          <w:sz w:val="20"/>
          <w:szCs w:val="20"/>
        </w:rPr>
      </w:pPr>
    </w:p>
    <w:p w14:paraId="645E13ED" w14:textId="77777777" w:rsidR="007C4285" w:rsidRDefault="00312F76">
      <w:pPr>
        <w:rPr>
          <w:sz w:val="20"/>
          <w:szCs w:val="20"/>
        </w:rPr>
      </w:pPr>
      <w:r>
        <w:rPr>
          <w:sz w:val="20"/>
          <w:szCs w:val="20"/>
        </w:rPr>
        <w:t>The site will be available in English and French.</w:t>
      </w:r>
    </w:p>
    <w:p w14:paraId="082F59C5" w14:textId="77777777" w:rsidR="007C4285" w:rsidRDefault="007C4285">
      <w:pPr>
        <w:rPr>
          <w:sz w:val="20"/>
          <w:szCs w:val="20"/>
        </w:rPr>
      </w:pPr>
    </w:p>
    <w:p w14:paraId="1B9398E9" w14:textId="77777777" w:rsidR="007C4285" w:rsidRDefault="00312F76">
      <w:pPr>
        <w:rPr>
          <w:sz w:val="20"/>
          <w:szCs w:val="20"/>
        </w:rPr>
      </w:pPr>
      <w:r>
        <w:rPr>
          <w:sz w:val="20"/>
          <w:szCs w:val="20"/>
        </w:rPr>
        <w:t>We need to share the  incremental cost of adapting the site to different languages. Currently, t</w:t>
      </w:r>
      <w:r>
        <w:rPr>
          <w:sz w:val="20"/>
          <w:szCs w:val="20"/>
        </w:rPr>
        <w:t>he Pacific site is also adapted to Punjabi, Chinese Traditional, and Chinese Simplified.</w:t>
      </w:r>
    </w:p>
    <w:p w14:paraId="085DDAEB" w14:textId="77777777" w:rsidR="007C4285" w:rsidRDefault="007C4285">
      <w:pPr>
        <w:rPr>
          <w:sz w:val="20"/>
          <w:szCs w:val="20"/>
          <w:highlight w:val="yellow"/>
        </w:rPr>
      </w:pPr>
    </w:p>
    <w:p w14:paraId="13A42CA9" w14:textId="77777777" w:rsidR="007C4285" w:rsidRDefault="00312F76">
      <w:pPr>
        <w:rPr>
          <w:sz w:val="20"/>
          <w:szCs w:val="20"/>
        </w:rPr>
      </w:pPr>
      <w:r>
        <w:rPr>
          <w:sz w:val="20"/>
          <w:szCs w:val="20"/>
        </w:rPr>
        <w:t>The site requires users to select location by province as each region has different promos and offers. The regions that are supported are:</w:t>
      </w:r>
    </w:p>
    <w:p w14:paraId="1C520738" w14:textId="77777777" w:rsidR="007C4285" w:rsidRDefault="007C4285">
      <w:pPr>
        <w:rPr>
          <w:sz w:val="20"/>
          <w:szCs w:val="20"/>
        </w:rPr>
      </w:pPr>
    </w:p>
    <w:p w14:paraId="11EBAF30" w14:textId="77777777" w:rsidR="007C4285" w:rsidRDefault="00312F76">
      <w:pPr>
        <w:numPr>
          <w:ilvl w:val="0"/>
          <w:numId w:val="7"/>
        </w:numPr>
        <w:rPr>
          <w:sz w:val="20"/>
          <w:szCs w:val="20"/>
        </w:rPr>
      </w:pPr>
      <w:r>
        <w:rPr>
          <w:sz w:val="20"/>
          <w:szCs w:val="20"/>
        </w:rPr>
        <w:t>Alberta</w:t>
      </w:r>
    </w:p>
    <w:p w14:paraId="19AC6EA0" w14:textId="77777777" w:rsidR="007C4285" w:rsidRDefault="00312F76">
      <w:pPr>
        <w:numPr>
          <w:ilvl w:val="0"/>
          <w:numId w:val="7"/>
        </w:numPr>
        <w:rPr>
          <w:sz w:val="20"/>
          <w:szCs w:val="20"/>
        </w:rPr>
      </w:pPr>
      <w:r>
        <w:rPr>
          <w:sz w:val="20"/>
          <w:szCs w:val="20"/>
        </w:rPr>
        <w:t>British Columbia</w:t>
      </w:r>
    </w:p>
    <w:p w14:paraId="071CADB8" w14:textId="77777777" w:rsidR="007C4285" w:rsidRDefault="00312F76">
      <w:pPr>
        <w:numPr>
          <w:ilvl w:val="0"/>
          <w:numId w:val="7"/>
        </w:numPr>
        <w:rPr>
          <w:sz w:val="20"/>
          <w:szCs w:val="20"/>
        </w:rPr>
      </w:pPr>
      <w:r>
        <w:rPr>
          <w:sz w:val="20"/>
          <w:szCs w:val="20"/>
        </w:rPr>
        <w:t>M</w:t>
      </w:r>
      <w:r>
        <w:rPr>
          <w:sz w:val="20"/>
          <w:szCs w:val="20"/>
        </w:rPr>
        <w:t>anitoba</w:t>
      </w:r>
    </w:p>
    <w:p w14:paraId="72412B28" w14:textId="77777777" w:rsidR="007C4285" w:rsidRDefault="00312F76">
      <w:pPr>
        <w:numPr>
          <w:ilvl w:val="0"/>
          <w:numId w:val="7"/>
        </w:numPr>
        <w:rPr>
          <w:sz w:val="20"/>
          <w:szCs w:val="20"/>
        </w:rPr>
      </w:pPr>
      <w:r>
        <w:rPr>
          <w:sz w:val="20"/>
          <w:szCs w:val="20"/>
        </w:rPr>
        <w:t>New Brunswick</w:t>
      </w:r>
    </w:p>
    <w:p w14:paraId="49218A07" w14:textId="77777777" w:rsidR="007C4285" w:rsidRDefault="00312F76">
      <w:pPr>
        <w:numPr>
          <w:ilvl w:val="0"/>
          <w:numId w:val="7"/>
        </w:numPr>
        <w:rPr>
          <w:sz w:val="20"/>
          <w:szCs w:val="20"/>
        </w:rPr>
      </w:pPr>
      <w:r>
        <w:rPr>
          <w:sz w:val="20"/>
          <w:szCs w:val="20"/>
        </w:rPr>
        <w:t>Newfoundland</w:t>
      </w:r>
    </w:p>
    <w:p w14:paraId="26B908FC" w14:textId="77777777" w:rsidR="007C4285" w:rsidRDefault="00312F76">
      <w:pPr>
        <w:numPr>
          <w:ilvl w:val="0"/>
          <w:numId w:val="7"/>
        </w:numPr>
        <w:rPr>
          <w:sz w:val="20"/>
          <w:szCs w:val="20"/>
        </w:rPr>
      </w:pPr>
      <w:r>
        <w:rPr>
          <w:sz w:val="20"/>
          <w:szCs w:val="20"/>
        </w:rPr>
        <w:t>Nova Scotia</w:t>
      </w:r>
    </w:p>
    <w:p w14:paraId="239A683E" w14:textId="77777777" w:rsidR="007C4285" w:rsidRDefault="00312F76">
      <w:pPr>
        <w:numPr>
          <w:ilvl w:val="0"/>
          <w:numId w:val="7"/>
        </w:numPr>
        <w:rPr>
          <w:sz w:val="20"/>
          <w:szCs w:val="20"/>
        </w:rPr>
      </w:pPr>
      <w:r>
        <w:rPr>
          <w:sz w:val="20"/>
          <w:szCs w:val="20"/>
        </w:rPr>
        <w:t>Ontario</w:t>
      </w:r>
    </w:p>
    <w:p w14:paraId="759DCAF1" w14:textId="77777777" w:rsidR="007C4285" w:rsidRDefault="00312F76">
      <w:pPr>
        <w:numPr>
          <w:ilvl w:val="0"/>
          <w:numId w:val="7"/>
        </w:numPr>
        <w:rPr>
          <w:sz w:val="20"/>
          <w:szCs w:val="20"/>
        </w:rPr>
      </w:pPr>
      <w:r>
        <w:rPr>
          <w:sz w:val="20"/>
          <w:szCs w:val="20"/>
        </w:rPr>
        <w:t>Prince Edward Island</w:t>
      </w:r>
    </w:p>
    <w:p w14:paraId="417F7723" w14:textId="77777777" w:rsidR="007C4285" w:rsidRDefault="00312F76">
      <w:pPr>
        <w:numPr>
          <w:ilvl w:val="0"/>
          <w:numId w:val="7"/>
        </w:numPr>
        <w:rPr>
          <w:sz w:val="20"/>
          <w:szCs w:val="20"/>
        </w:rPr>
      </w:pPr>
      <w:r>
        <w:rPr>
          <w:sz w:val="20"/>
          <w:szCs w:val="20"/>
        </w:rPr>
        <w:t>Quebec</w:t>
      </w:r>
    </w:p>
    <w:p w14:paraId="520A4FA8" w14:textId="77777777" w:rsidR="007C4285" w:rsidRDefault="00312F76">
      <w:pPr>
        <w:numPr>
          <w:ilvl w:val="0"/>
          <w:numId w:val="7"/>
        </w:numPr>
        <w:rPr>
          <w:sz w:val="20"/>
          <w:szCs w:val="20"/>
        </w:rPr>
      </w:pPr>
      <w:r>
        <w:rPr>
          <w:sz w:val="20"/>
          <w:szCs w:val="20"/>
        </w:rPr>
        <w:t xml:space="preserve">Saskatchewan </w:t>
      </w:r>
    </w:p>
    <w:p w14:paraId="709EC6FB" w14:textId="77777777" w:rsidR="007C4285" w:rsidRDefault="00312F76">
      <w:pPr>
        <w:numPr>
          <w:ilvl w:val="0"/>
          <w:numId w:val="7"/>
        </w:numPr>
        <w:rPr>
          <w:sz w:val="20"/>
          <w:szCs w:val="20"/>
        </w:rPr>
      </w:pPr>
      <w:r>
        <w:rPr>
          <w:sz w:val="20"/>
          <w:szCs w:val="20"/>
        </w:rPr>
        <w:t>Northwest Territories</w:t>
      </w:r>
    </w:p>
    <w:p w14:paraId="16447B0E" w14:textId="77777777" w:rsidR="007C4285" w:rsidRDefault="00312F76">
      <w:pPr>
        <w:numPr>
          <w:ilvl w:val="0"/>
          <w:numId w:val="7"/>
        </w:numPr>
        <w:rPr>
          <w:sz w:val="20"/>
          <w:szCs w:val="20"/>
        </w:rPr>
      </w:pPr>
      <w:r>
        <w:rPr>
          <w:sz w:val="20"/>
          <w:szCs w:val="20"/>
        </w:rPr>
        <w:t xml:space="preserve">Nunavut </w:t>
      </w:r>
    </w:p>
    <w:p w14:paraId="5C3182E7" w14:textId="77777777" w:rsidR="007C4285" w:rsidRDefault="00312F76">
      <w:pPr>
        <w:numPr>
          <w:ilvl w:val="0"/>
          <w:numId w:val="7"/>
        </w:numPr>
        <w:rPr>
          <w:sz w:val="20"/>
          <w:szCs w:val="20"/>
        </w:rPr>
      </w:pPr>
      <w:r>
        <w:rPr>
          <w:sz w:val="20"/>
          <w:szCs w:val="20"/>
        </w:rPr>
        <w:t>Yukon (note: there is one dealer in Whitehorse that isn’t currently on GYT but will need to be considered on the site)</w:t>
      </w:r>
    </w:p>
    <w:p w14:paraId="7277C84F" w14:textId="77777777" w:rsidR="007C4285" w:rsidRDefault="00312F76">
      <w:pPr>
        <w:numPr>
          <w:ilvl w:val="0"/>
          <w:numId w:val="7"/>
        </w:numPr>
        <w:rPr>
          <w:sz w:val="20"/>
          <w:szCs w:val="20"/>
        </w:rPr>
      </w:pPr>
      <w:r>
        <w:rPr>
          <w:sz w:val="20"/>
          <w:szCs w:val="20"/>
        </w:rPr>
        <w:t>Nouveau-Brunswick</w:t>
      </w:r>
    </w:p>
    <w:p w14:paraId="784C6A38" w14:textId="77777777" w:rsidR="007C4285" w:rsidRDefault="00312F76">
      <w:pPr>
        <w:numPr>
          <w:ilvl w:val="0"/>
          <w:numId w:val="7"/>
        </w:numPr>
        <w:rPr>
          <w:sz w:val="20"/>
          <w:szCs w:val="20"/>
        </w:rPr>
      </w:pPr>
      <w:r>
        <w:rPr>
          <w:sz w:val="20"/>
          <w:szCs w:val="20"/>
        </w:rPr>
        <w:t>Terre-Neuve-Et-Labrador</w:t>
      </w:r>
    </w:p>
    <w:p w14:paraId="2693D95C" w14:textId="77777777" w:rsidR="007C4285" w:rsidRDefault="00312F76">
      <w:pPr>
        <w:numPr>
          <w:ilvl w:val="0"/>
          <w:numId w:val="7"/>
        </w:numPr>
        <w:rPr>
          <w:sz w:val="20"/>
          <w:szCs w:val="20"/>
        </w:rPr>
      </w:pPr>
      <w:r>
        <w:rPr>
          <w:sz w:val="20"/>
          <w:szCs w:val="20"/>
        </w:rPr>
        <w:t>Nouvelle-Ecosse</w:t>
      </w:r>
    </w:p>
    <w:p w14:paraId="1106715F" w14:textId="77777777" w:rsidR="007C4285" w:rsidRDefault="00312F76">
      <w:pPr>
        <w:numPr>
          <w:ilvl w:val="0"/>
          <w:numId w:val="7"/>
        </w:numPr>
        <w:rPr>
          <w:sz w:val="20"/>
          <w:szCs w:val="20"/>
        </w:rPr>
      </w:pPr>
      <w:r>
        <w:rPr>
          <w:sz w:val="20"/>
          <w:szCs w:val="20"/>
        </w:rPr>
        <w:t>L’ile du Prince Edouard</w:t>
      </w:r>
    </w:p>
    <w:p w14:paraId="3F37FFE9" w14:textId="77777777" w:rsidR="007C4285" w:rsidRDefault="00312F76">
      <w:pPr>
        <w:numPr>
          <w:ilvl w:val="0"/>
          <w:numId w:val="7"/>
        </w:numPr>
        <w:rPr>
          <w:sz w:val="20"/>
          <w:szCs w:val="20"/>
        </w:rPr>
      </w:pPr>
      <w:r>
        <w:rPr>
          <w:sz w:val="20"/>
          <w:szCs w:val="20"/>
        </w:rPr>
        <w:t>Quebec</w:t>
      </w:r>
    </w:p>
    <w:p w14:paraId="62616289" w14:textId="77777777" w:rsidR="007C4285" w:rsidRDefault="00312F76">
      <w:pPr>
        <w:numPr>
          <w:ilvl w:val="0"/>
          <w:numId w:val="7"/>
        </w:numPr>
        <w:rPr>
          <w:sz w:val="20"/>
          <w:szCs w:val="20"/>
        </w:rPr>
      </w:pPr>
      <w:r>
        <w:rPr>
          <w:sz w:val="20"/>
          <w:szCs w:val="20"/>
        </w:rPr>
        <w:t>Total = 19 regions</w:t>
      </w:r>
    </w:p>
    <w:p w14:paraId="4D0E1A41" w14:textId="77777777" w:rsidR="007C4285" w:rsidRDefault="007C4285">
      <w:pPr>
        <w:ind w:left="720"/>
        <w:rPr>
          <w:sz w:val="20"/>
          <w:szCs w:val="20"/>
        </w:rPr>
      </w:pPr>
    </w:p>
    <w:p w14:paraId="31120C73" w14:textId="77777777" w:rsidR="007C4285" w:rsidRDefault="00312F76">
      <w:pPr>
        <w:rPr>
          <w:sz w:val="20"/>
          <w:szCs w:val="20"/>
        </w:rPr>
      </w:pPr>
      <w:r>
        <w:rPr>
          <w:sz w:val="20"/>
          <w:szCs w:val="20"/>
        </w:rPr>
        <w:t>From a legal standpoint, it’</w:t>
      </w:r>
      <w:r>
        <w:rPr>
          <w:sz w:val="20"/>
          <w:szCs w:val="20"/>
        </w:rPr>
        <w:t>s important that we implement clear signals to consumers when they’re navigating between the GYT site and Toyota.ca.</w:t>
      </w:r>
    </w:p>
    <w:p w14:paraId="1C7473A4" w14:textId="77777777" w:rsidR="007C4285" w:rsidRDefault="007C4285">
      <w:pPr>
        <w:rPr>
          <w:sz w:val="20"/>
          <w:szCs w:val="20"/>
        </w:rPr>
      </w:pPr>
    </w:p>
    <w:p w14:paraId="3A852894" w14:textId="77777777" w:rsidR="007C4285" w:rsidRDefault="007C4285">
      <w:pPr>
        <w:rPr>
          <w:sz w:val="20"/>
          <w:szCs w:val="20"/>
        </w:rPr>
      </w:pPr>
    </w:p>
    <w:p w14:paraId="217292FB" w14:textId="77777777" w:rsidR="007C4285" w:rsidRDefault="00312F76">
      <w:pPr>
        <w:pStyle w:val="Heading1"/>
      </w:pPr>
      <w:bookmarkStart w:id="10" w:name="_2s8eyo1" w:colFirst="0" w:colLast="0"/>
      <w:bookmarkEnd w:id="10"/>
      <w:r>
        <w:t>WEBSITE CONTENT &amp; FUNCTIONALITY</w:t>
      </w:r>
    </w:p>
    <w:p w14:paraId="437D5929" w14:textId="77777777" w:rsidR="007C4285" w:rsidRDefault="007C4285">
      <w:pPr>
        <w:rPr>
          <w:sz w:val="20"/>
          <w:szCs w:val="20"/>
        </w:rPr>
      </w:pPr>
    </w:p>
    <w:p w14:paraId="3AD259A7" w14:textId="77777777" w:rsidR="007C4285" w:rsidRDefault="00312F76">
      <w:pPr>
        <w:rPr>
          <w:sz w:val="20"/>
          <w:szCs w:val="20"/>
        </w:rPr>
      </w:pPr>
      <w:r>
        <w:rPr>
          <w:sz w:val="20"/>
          <w:szCs w:val="20"/>
        </w:rPr>
        <w:t>The website is structured around six content pillars:</w:t>
      </w:r>
    </w:p>
    <w:p w14:paraId="32C63AC1" w14:textId="77777777" w:rsidR="007C4285" w:rsidRDefault="007C4285">
      <w:pPr>
        <w:rPr>
          <w:sz w:val="20"/>
          <w:szCs w:val="20"/>
        </w:rPr>
      </w:pPr>
    </w:p>
    <w:p w14:paraId="79C8C4D8" w14:textId="77777777" w:rsidR="007C4285" w:rsidRDefault="00312F76">
      <w:pPr>
        <w:numPr>
          <w:ilvl w:val="0"/>
          <w:numId w:val="6"/>
        </w:numPr>
        <w:rPr>
          <w:sz w:val="20"/>
          <w:szCs w:val="20"/>
        </w:rPr>
      </w:pPr>
      <w:r>
        <w:rPr>
          <w:sz w:val="20"/>
          <w:szCs w:val="20"/>
        </w:rPr>
        <w:t xml:space="preserve">Home (1) </w:t>
      </w:r>
    </w:p>
    <w:p w14:paraId="26347E4B" w14:textId="77777777" w:rsidR="007C4285" w:rsidRDefault="00312F76">
      <w:pPr>
        <w:numPr>
          <w:ilvl w:val="0"/>
          <w:numId w:val="6"/>
        </w:numPr>
        <w:rPr>
          <w:sz w:val="20"/>
          <w:szCs w:val="20"/>
        </w:rPr>
      </w:pPr>
      <w:r>
        <w:rPr>
          <w:sz w:val="20"/>
          <w:szCs w:val="20"/>
        </w:rPr>
        <w:t>Models (15+)</w:t>
      </w:r>
    </w:p>
    <w:p w14:paraId="46DDC568" w14:textId="77777777" w:rsidR="007C4285" w:rsidRDefault="00312F76">
      <w:pPr>
        <w:numPr>
          <w:ilvl w:val="0"/>
          <w:numId w:val="6"/>
        </w:numPr>
        <w:rPr>
          <w:sz w:val="20"/>
          <w:szCs w:val="20"/>
          <w:highlight w:val="yellow"/>
        </w:rPr>
      </w:pPr>
      <w:r>
        <w:rPr>
          <w:sz w:val="20"/>
          <w:szCs w:val="20"/>
          <w:highlight w:val="yellow"/>
        </w:rPr>
        <w:t>Parts &amp; Service (TBC)</w:t>
      </w:r>
    </w:p>
    <w:p w14:paraId="44EB0F88" w14:textId="77777777" w:rsidR="007C4285" w:rsidRDefault="00312F76">
      <w:pPr>
        <w:numPr>
          <w:ilvl w:val="0"/>
          <w:numId w:val="6"/>
        </w:numPr>
        <w:rPr>
          <w:sz w:val="20"/>
          <w:szCs w:val="20"/>
          <w:highlight w:val="yellow"/>
        </w:rPr>
      </w:pPr>
      <w:r>
        <w:rPr>
          <w:sz w:val="20"/>
          <w:szCs w:val="20"/>
          <w:highlight w:val="yellow"/>
        </w:rPr>
        <w:t>Queb</w:t>
      </w:r>
      <w:r>
        <w:rPr>
          <w:sz w:val="20"/>
          <w:szCs w:val="20"/>
          <w:highlight w:val="yellow"/>
        </w:rPr>
        <w:t>ec: MyToyota Loyalty Program</w:t>
      </w:r>
    </w:p>
    <w:p w14:paraId="08BFABB4" w14:textId="77777777" w:rsidR="007C4285" w:rsidRDefault="00312F76">
      <w:pPr>
        <w:numPr>
          <w:ilvl w:val="0"/>
          <w:numId w:val="6"/>
        </w:numPr>
        <w:rPr>
          <w:sz w:val="20"/>
          <w:szCs w:val="20"/>
        </w:rPr>
      </w:pPr>
      <w:r>
        <w:rPr>
          <w:sz w:val="20"/>
          <w:szCs w:val="20"/>
        </w:rPr>
        <w:t>Legal (1)</w:t>
      </w:r>
    </w:p>
    <w:p w14:paraId="3C2ABCF5" w14:textId="77777777" w:rsidR="007C4285" w:rsidRDefault="00312F76">
      <w:pPr>
        <w:numPr>
          <w:ilvl w:val="0"/>
          <w:numId w:val="6"/>
        </w:numPr>
        <w:rPr>
          <w:sz w:val="20"/>
          <w:szCs w:val="20"/>
        </w:rPr>
      </w:pPr>
      <w:r>
        <w:rPr>
          <w:sz w:val="20"/>
          <w:szCs w:val="20"/>
        </w:rPr>
        <w:t>Terms &amp; Conditions (1)</w:t>
      </w:r>
    </w:p>
    <w:p w14:paraId="4E9FCF0E" w14:textId="77777777" w:rsidR="007C4285" w:rsidRDefault="00312F76">
      <w:pPr>
        <w:numPr>
          <w:ilvl w:val="0"/>
          <w:numId w:val="6"/>
        </w:numPr>
        <w:rPr>
          <w:sz w:val="20"/>
          <w:szCs w:val="20"/>
        </w:rPr>
      </w:pPr>
      <w:r>
        <w:rPr>
          <w:sz w:val="20"/>
          <w:szCs w:val="20"/>
        </w:rPr>
        <w:t>comingPrivacy Policy (1)</w:t>
      </w:r>
    </w:p>
    <w:p w14:paraId="63D733EF" w14:textId="77777777" w:rsidR="007C4285" w:rsidRDefault="007C4285">
      <w:pPr>
        <w:rPr>
          <w:sz w:val="20"/>
          <w:szCs w:val="20"/>
        </w:rPr>
      </w:pPr>
    </w:p>
    <w:p w14:paraId="51F04E96" w14:textId="77777777" w:rsidR="007C4285" w:rsidRDefault="00312F76">
      <w:pPr>
        <w:rPr>
          <w:sz w:val="20"/>
          <w:szCs w:val="20"/>
        </w:rPr>
      </w:pPr>
      <w:r>
        <w:rPr>
          <w:sz w:val="20"/>
          <w:szCs w:val="20"/>
        </w:rPr>
        <w:t>Total = 20 pages</w:t>
      </w:r>
    </w:p>
    <w:p w14:paraId="0B03A683" w14:textId="77777777" w:rsidR="007C4285" w:rsidRDefault="007C4285">
      <w:pPr>
        <w:rPr>
          <w:sz w:val="20"/>
          <w:szCs w:val="20"/>
        </w:rPr>
      </w:pPr>
    </w:p>
    <w:p w14:paraId="2617B726" w14:textId="77777777" w:rsidR="007C4285" w:rsidRDefault="00312F76">
      <w:pPr>
        <w:rPr>
          <w:sz w:val="20"/>
          <w:szCs w:val="20"/>
        </w:rPr>
      </w:pPr>
      <w:r>
        <w:rPr>
          <w:sz w:val="20"/>
          <w:szCs w:val="20"/>
        </w:rPr>
        <w:t>The site needs to be replicated to 19 regions. Assuming all regions will support all possible pages, The GYT site will contain 380 pages.</w:t>
      </w:r>
    </w:p>
    <w:p w14:paraId="76D9F22F" w14:textId="77777777" w:rsidR="007C4285" w:rsidRDefault="007C4285">
      <w:pPr>
        <w:rPr>
          <w:sz w:val="20"/>
          <w:szCs w:val="20"/>
        </w:rPr>
      </w:pPr>
    </w:p>
    <w:p w14:paraId="222CFCEC" w14:textId="77777777" w:rsidR="007C4285" w:rsidRDefault="00312F76">
      <w:pPr>
        <w:rPr>
          <w:sz w:val="20"/>
          <w:szCs w:val="20"/>
        </w:rPr>
      </w:pPr>
      <w:r>
        <w:rPr>
          <w:sz w:val="20"/>
          <w:szCs w:val="20"/>
        </w:rPr>
        <w:t>The site needs to be built in EN/FR. We also need to quote the option of also supporting Punjabi, Mandarin, and Cantonese.</w:t>
      </w:r>
    </w:p>
    <w:p w14:paraId="32EFA95A" w14:textId="77777777" w:rsidR="007C4285" w:rsidRDefault="007C4285">
      <w:pPr>
        <w:rPr>
          <w:sz w:val="20"/>
          <w:szCs w:val="20"/>
        </w:rPr>
      </w:pPr>
    </w:p>
    <w:p w14:paraId="2F409D57" w14:textId="77777777" w:rsidR="007C4285" w:rsidRDefault="00312F76">
      <w:pPr>
        <w:rPr>
          <w:sz w:val="20"/>
          <w:szCs w:val="20"/>
        </w:rPr>
      </w:pPr>
      <w:r>
        <w:rPr>
          <w:sz w:val="20"/>
          <w:szCs w:val="20"/>
        </w:rPr>
        <w:t>This is a summary of the functionality that is desired on the new GYT</w:t>
      </w:r>
    </w:p>
    <w:p w14:paraId="5CE0DC8F" w14:textId="77777777" w:rsidR="007C4285" w:rsidRDefault="007C4285">
      <w:pPr>
        <w:rPr>
          <w:sz w:val="20"/>
          <w:szCs w:val="20"/>
        </w:rPr>
      </w:pPr>
    </w:p>
    <w:p w14:paraId="397A3E81" w14:textId="77777777" w:rsidR="007C4285" w:rsidRDefault="00312F76">
      <w:pPr>
        <w:numPr>
          <w:ilvl w:val="0"/>
          <w:numId w:val="3"/>
        </w:numPr>
        <w:rPr>
          <w:sz w:val="20"/>
          <w:szCs w:val="20"/>
        </w:rPr>
      </w:pPr>
      <w:r>
        <w:rPr>
          <w:sz w:val="20"/>
          <w:szCs w:val="20"/>
        </w:rPr>
        <w:t xml:space="preserve">Home (1) </w:t>
      </w:r>
    </w:p>
    <w:p w14:paraId="21BCAB90" w14:textId="77777777" w:rsidR="007C4285" w:rsidRDefault="00312F76">
      <w:pPr>
        <w:numPr>
          <w:ilvl w:val="1"/>
          <w:numId w:val="3"/>
        </w:numPr>
        <w:rPr>
          <w:sz w:val="20"/>
          <w:szCs w:val="20"/>
        </w:rPr>
      </w:pPr>
      <w:r>
        <w:rPr>
          <w:rFonts w:ascii="Roboto" w:eastAsia="Roboto" w:hAnsi="Roboto" w:cs="Roboto"/>
          <w:color w:val="262626"/>
          <w:sz w:val="20"/>
          <w:szCs w:val="20"/>
          <w:highlight w:val="white"/>
        </w:rPr>
        <w:t>Desire to personalize the landing page experience b</w:t>
      </w:r>
      <w:r>
        <w:rPr>
          <w:rFonts w:ascii="Roboto" w:eastAsia="Roboto" w:hAnsi="Roboto" w:cs="Roboto"/>
          <w:color w:val="262626"/>
          <w:sz w:val="20"/>
          <w:szCs w:val="20"/>
          <w:highlight w:val="white"/>
        </w:rPr>
        <w:t>ased on who arrives on the site (a new visitor, a 30 day visit, a 60 day visit) + from where SM</w:t>
      </w:r>
    </w:p>
    <w:p w14:paraId="5E0E7ED7" w14:textId="77777777" w:rsidR="007C4285" w:rsidRDefault="00312F76">
      <w:pPr>
        <w:numPr>
          <w:ilvl w:val="1"/>
          <w:numId w:val="3"/>
        </w:numPr>
        <w:rPr>
          <w:rFonts w:ascii="Roboto" w:eastAsia="Roboto" w:hAnsi="Roboto" w:cs="Roboto"/>
          <w:color w:val="262626"/>
          <w:sz w:val="20"/>
          <w:szCs w:val="20"/>
          <w:highlight w:val="white"/>
        </w:rPr>
      </w:pPr>
      <w:r>
        <w:rPr>
          <w:rFonts w:ascii="Roboto" w:eastAsia="Roboto" w:hAnsi="Roboto" w:cs="Roboto"/>
          <w:color w:val="262626"/>
          <w:sz w:val="20"/>
          <w:szCs w:val="20"/>
          <w:highlight w:val="white"/>
        </w:rPr>
        <w:t>Ability to regionalize the site based on postal code vs province selection</w:t>
      </w:r>
    </w:p>
    <w:p w14:paraId="6D24DB8A" w14:textId="77777777" w:rsidR="007C4285" w:rsidRDefault="00312F76">
      <w:pPr>
        <w:numPr>
          <w:ilvl w:val="1"/>
          <w:numId w:val="3"/>
        </w:numPr>
        <w:rPr>
          <w:sz w:val="20"/>
          <w:szCs w:val="20"/>
        </w:rPr>
      </w:pPr>
      <w:r>
        <w:rPr>
          <w:sz w:val="20"/>
          <w:szCs w:val="20"/>
        </w:rPr>
        <w:t xml:space="preserve">Clickable carousel header image </w:t>
      </w:r>
    </w:p>
    <w:p w14:paraId="3A072A61" w14:textId="77777777" w:rsidR="007C4285" w:rsidRDefault="00312F76">
      <w:pPr>
        <w:numPr>
          <w:ilvl w:val="1"/>
          <w:numId w:val="3"/>
        </w:numPr>
        <w:rPr>
          <w:sz w:val="20"/>
          <w:szCs w:val="20"/>
        </w:rPr>
      </w:pPr>
      <w:r>
        <w:rPr>
          <w:sz w:val="20"/>
          <w:szCs w:val="20"/>
        </w:rPr>
        <w:t>Chat - Partner: Confirm existing partner (global acr</w:t>
      </w:r>
      <w:r>
        <w:rPr>
          <w:sz w:val="20"/>
          <w:szCs w:val="20"/>
        </w:rPr>
        <w:t>oss the site)</w:t>
      </w:r>
    </w:p>
    <w:p w14:paraId="3FF19EC9" w14:textId="77777777" w:rsidR="007C4285" w:rsidRDefault="00312F76">
      <w:pPr>
        <w:numPr>
          <w:ilvl w:val="1"/>
          <w:numId w:val="3"/>
        </w:numPr>
        <w:rPr>
          <w:sz w:val="20"/>
          <w:szCs w:val="20"/>
        </w:rPr>
      </w:pPr>
      <w:r>
        <w:rPr>
          <w:sz w:val="20"/>
          <w:szCs w:val="20"/>
        </w:rPr>
        <w:t>SMS - Partner: Kimoby (global across the site)</w:t>
      </w:r>
    </w:p>
    <w:p w14:paraId="33654CCD" w14:textId="77777777" w:rsidR="007C4285" w:rsidRDefault="00312F76">
      <w:pPr>
        <w:numPr>
          <w:ilvl w:val="1"/>
          <w:numId w:val="3"/>
        </w:numPr>
        <w:rPr>
          <w:sz w:val="20"/>
          <w:szCs w:val="20"/>
        </w:rPr>
      </w:pPr>
      <w:r>
        <w:rPr>
          <w:sz w:val="20"/>
          <w:szCs w:val="20"/>
        </w:rPr>
        <w:t xml:space="preserve">Dealer locator tool - Partner: Dealer Central (global across the site) </w:t>
      </w:r>
    </w:p>
    <w:p w14:paraId="50402EC3" w14:textId="77777777" w:rsidR="007C4285" w:rsidRDefault="00312F76">
      <w:pPr>
        <w:numPr>
          <w:ilvl w:val="1"/>
          <w:numId w:val="3"/>
        </w:numPr>
        <w:rPr>
          <w:sz w:val="20"/>
          <w:szCs w:val="20"/>
        </w:rPr>
      </w:pPr>
      <w:r>
        <w:rPr>
          <w:sz w:val="20"/>
          <w:szCs w:val="20"/>
        </w:rPr>
        <w:t>Ability to book appointments with dealers - Partner: Dealer Central</w:t>
      </w:r>
    </w:p>
    <w:p w14:paraId="494EC3F5" w14:textId="77777777" w:rsidR="007C4285" w:rsidRDefault="00312F76">
      <w:pPr>
        <w:numPr>
          <w:ilvl w:val="1"/>
          <w:numId w:val="3"/>
        </w:numPr>
        <w:rPr>
          <w:sz w:val="20"/>
          <w:szCs w:val="20"/>
        </w:rPr>
      </w:pPr>
      <w:r>
        <w:rPr>
          <w:sz w:val="20"/>
          <w:szCs w:val="20"/>
        </w:rPr>
        <w:t>Register for updates prompt - connected to existing lea</w:t>
      </w:r>
      <w:r>
        <w:rPr>
          <w:sz w:val="20"/>
          <w:szCs w:val="20"/>
        </w:rPr>
        <w:t>d gen tool - Partner: Rapid Response</w:t>
      </w:r>
    </w:p>
    <w:p w14:paraId="6DC07507" w14:textId="77777777" w:rsidR="007C4285" w:rsidRDefault="00312F76">
      <w:pPr>
        <w:numPr>
          <w:ilvl w:val="0"/>
          <w:numId w:val="3"/>
        </w:numPr>
        <w:rPr>
          <w:sz w:val="20"/>
          <w:szCs w:val="20"/>
        </w:rPr>
      </w:pPr>
      <w:r>
        <w:rPr>
          <w:sz w:val="20"/>
          <w:szCs w:val="20"/>
        </w:rPr>
        <w:t>Models (15+)</w:t>
      </w:r>
    </w:p>
    <w:p w14:paraId="0B568462" w14:textId="77777777" w:rsidR="007C4285" w:rsidRDefault="00312F76">
      <w:pPr>
        <w:numPr>
          <w:ilvl w:val="1"/>
          <w:numId w:val="3"/>
        </w:numPr>
        <w:rPr>
          <w:sz w:val="20"/>
          <w:szCs w:val="20"/>
        </w:rPr>
      </w:pPr>
      <w:r>
        <w:rPr>
          <w:sz w:val="20"/>
          <w:szCs w:val="20"/>
        </w:rPr>
        <w:t>Feature model images, videos, etc.</w:t>
      </w:r>
    </w:p>
    <w:p w14:paraId="11215A61" w14:textId="77777777" w:rsidR="007C4285" w:rsidRDefault="00312F76">
      <w:pPr>
        <w:numPr>
          <w:ilvl w:val="1"/>
          <w:numId w:val="3"/>
        </w:numPr>
        <w:rPr>
          <w:sz w:val="20"/>
          <w:szCs w:val="20"/>
        </w:rPr>
      </w:pPr>
      <w:r>
        <w:rPr>
          <w:sz w:val="20"/>
          <w:szCs w:val="20"/>
        </w:rPr>
        <w:t>Finance Calculator</w:t>
      </w:r>
    </w:p>
    <w:p w14:paraId="4794E63F" w14:textId="77777777" w:rsidR="007C4285" w:rsidRDefault="00312F76">
      <w:pPr>
        <w:numPr>
          <w:ilvl w:val="1"/>
          <w:numId w:val="3"/>
        </w:numPr>
        <w:rPr>
          <w:sz w:val="20"/>
          <w:szCs w:val="20"/>
        </w:rPr>
      </w:pPr>
      <w:r>
        <w:rPr>
          <w:sz w:val="20"/>
          <w:szCs w:val="20"/>
        </w:rPr>
        <w:t>Lease Calculator</w:t>
      </w:r>
    </w:p>
    <w:p w14:paraId="3651E2C4" w14:textId="77777777" w:rsidR="007C4285" w:rsidRDefault="00312F76">
      <w:pPr>
        <w:numPr>
          <w:ilvl w:val="1"/>
          <w:numId w:val="3"/>
        </w:numPr>
        <w:rPr>
          <w:sz w:val="20"/>
          <w:szCs w:val="20"/>
        </w:rPr>
      </w:pPr>
      <w:r>
        <w:rPr>
          <w:sz w:val="20"/>
          <w:szCs w:val="20"/>
        </w:rPr>
        <w:t>Seamless connection to Toyota.ca build &amp; price tool</w:t>
      </w:r>
    </w:p>
    <w:p w14:paraId="7E7557E9" w14:textId="77777777" w:rsidR="007C4285" w:rsidRDefault="00312F76">
      <w:pPr>
        <w:numPr>
          <w:ilvl w:val="1"/>
          <w:numId w:val="3"/>
        </w:numPr>
        <w:rPr>
          <w:sz w:val="20"/>
          <w:szCs w:val="20"/>
          <w:highlight w:val="magenta"/>
        </w:rPr>
      </w:pPr>
      <w:r>
        <w:rPr>
          <w:sz w:val="20"/>
          <w:szCs w:val="20"/>
          <w:highlight w:val="magenta"/>
        </w:rPr>
        <w:t>Inventory Management Tool</w:t>
      </w:r>
    </w:p>
    <w:p w14:paraId="76BA7642" w14:textId="77777777" w:rsidR="007C4285" w:rsidRDefault="00312F76">
      <w:pPr>
        <w:numPr>
          <w:ilvl w:val="2"/>
          <w:numId w:val="3"/>
        </w:numPr>
        <w:shd w:val="clear" w:color="auto" w:fill="FFFFFF"/>
        <w:rPr>
          <w:sz w:val="20"/>
          <w:szCs w:val="20"/>
          <w:highlight w:val="magenta"/>
        </w:rPr>
      </w:pPr>
      <w:r>
        <w:rPr>
          <w:sz w:val="20"/>
          <w:szCs w:val="20"/>
          <w:highlight w:val="magenta"/>
        </w:rPr>
        <w:t>Existing Inventory management partners :</w:t>
      </w:r>
    </w:p>
    <w:p w14:paraId="6A57C27A" w14:textId="77777777" w:rsidR="007C4285" w:rsidRDefault="00312F76">
      <w:pPr>
        <w:numPr>
          <w:ilvl w:val="3"/>
          <w:numId w:val="3"/>
        </w:numPr>
        <w:shd w:val="clear" w:color="auto" w:fill="FFFFFF"/>
        <w:rPr>
          <w:sz w:val="20"/>
          <w:szCs w:val="20"/>
          <w:highlight w:val="magenta"/>
        </w:rPr>
      </w:pPr>
      <w:r>
        <w:rPr>
          <w:sz w:val="20"/>
          <w:szCs w:val="20"/>
          <w:highlight w:val="magenta"/>
        </w:rPr>
        <w:t>Vehicle and Part</w:t>
      </w:r>
      <w:r>
        <w:rPr>
          <w:sz w:val="20"/>
          <w:szCs w:val="20"/>
          <w:highlight w:val="magenta"/>
        </w:rPr>
        <w:t>s inventory - DMS (Dealer Management Software) companies that handle all our transactions, accounting, etc, and are located on servers within each dealership.:</w:t>
      </w:r>
    </w:p>
    <w:p w14:paraId="43CCAFF1" w14:textId="77777777" w:rsidR="007C4285" w:rsidRDefault="00312F76">
      <w:pPr>
        <w:numPr>
          <w:ilvl w:val="4"/>
          <w:numId w:val="3"/>
        </w:numPr>
        <w:shd w:val="clear" w:color="auto" w:fill="FFFFFF"/>
        <w:rPr>
          <w:sz w:val="20"/>
          <w:szCs w:val="20"/>
          <w:highlight w:val="magenta"/>
        </w:rPr>
      </w:pPr>
      <w:r>
        <w:rPr>
          <w:sz w:val="20"/>
          <w:szCs w:val="20"/>
          <w:highlight w:val="magenta"/>
        </w:rPr>
        <w:t>Reynolds and Reynolds</w:t>
      </w:r>
    </w:p>
    <w:p w14:paraId="1E86806D" w14:textId="77777777" w:rsidR="007C4285" w:rsidRDefault="00312F76">
      <w:pPr>
        <w:numPr>
          <w:ilvl w:val="4"/>
          <w:numId w:val="3"/>
        </w:numPr>
        <w:shd w:val="clear" w:color="auto" w:fill="FFFFFF"/>
        <w:rPr>
          <w:sz w:val="20"/>
          <w:szCs w:val="20"/>
          <w:highlight w:val="magenta"/>
        </w:rPr>
      </w:pPr>
      <w:r>
        <w:rPr>
          <w:sz w:val="20"/>
          <w:szCs w:val="20"/>
          <w:highlight w:val="magenta"/>
        </w:rPr>
        <w:t>Quorum</w:t>
      </w:r>
    </w:p>
    <w:p w14:paraId="28F9A134" w14:textId="77777777" w:rsidR="007C4285" w:rsidRDefault="00312F76">
      <w:pPr>
        <w:numPr>
          <w:ilvl w:val="4"/>
          <w:numId w:val="3"/>
        </w:numPr>
        <w:shd w:val="clear" w:color="auto" w:fill="FFFFFF"/>
        <w:rPr>
          <w:sz w:val="20"/>
          <w:szCs w:val="20"/>
          <w:highlight w:val="magenta"/>
        </w:rPr>
      </w:pPr>
      <w:r>
        <w:rPr>
          <w:sz w:val="20"/>
          <w:szCs w:val="20"/>
          <w:highlight w:val="magenta"/>
        </w:rPr>
        <w:t>Dealertrack</w:t>
      </w:r>
    </w:p>
    <w:p w14:paraId="0BAA05EF" w14:textId="77777777" w:rsidR="007C4285" w:rsidRDefault="00312F76">
      <w:pPr>
        <w:numPr>
          <w:ilvl w:val="4"/>
          <w:numId w:val="3"/>
        </w:numPr>
        <w:shd w:val="clear" w:color="auto" w:fill="FFFFFF"/>
        <w:rPr>
          <w:sz w:val="20"/>
          <w:szCs w:val="20"/>
          <w:highlight w:val="magenta"/>
        </w:rPr>
      </w:pPr>
      <w:r>
        <w:rPr>
          <w:sz w:val="20"/>
          <w:szCs w:val="20"/>
          <w:highlight w:val="magenta"/>
        </w:rPr>
        <w:t>CDK</w:t>
      </w:r>
    </w:p>
    <w:p w14:paraId="14B26497" w14:textId="77777777" w:rsidR="007C4285" w:rsidRDefault="00312F76">
      <w:pPr>
        <w:numPr>
          <w:ilvl w:val="4"/>
          <w:numId w:val="3"/>
        </w:numPr>
        <w:shd w:val="clear" w:color="auto" w:fill="FFFFFF"/>
        <w:rPr>
          <w:sz w:val="20"/>
          <w:szCs w:val="20"/>
          <w:highlight w:val="magenta"/>
        </w:rPr>
      </w:pPr>
      <w:r>
        <w:rPr>
          <w:sz w:val="20"/>
          <w:szCs w:val="20"/>
          <w:highlight w:val="magenta"/>
        </w:rPr>
        <w:t>ADP</w:t>
      </w:r>
    </w:p>
    <w:p w14:paraId="1AC9A244" w14:textId="77777777" w:rsidR="007C4285" w:rsidRDefault="00312F76">
      <w:pPr>
        <w:numPr>
          <w:ilvl w:val="3"/>
          <w:numId w:val="3"/>
        </w:numPr>
        <w:shd w:val="clear" w:color="auto" w:fill="FFFFFF"/>
        <w:rPr>
          <w:sz w:val="20"/>
          <w:szCs w:val="20"/>
          <w:highlight w:val="magenta"/>
        </w:rPr>
      </w:pPr>
      <w:r>
        <w:rPr>
          <w:sz w:val="20"/>
          <w:szCs w:val="20"/>
          <w:highlight w:val="magenta"/>
        </w:rPr>
        <w:t xml:space="preserve">Macro level vehicle inventory management via TCI’s software - possibly created by SAP </w:t>
      </w:r>
    </w:p>
    <w:p w14:paraId="4462C107" w14:textId="77777777" w:rsidR="007C4285" w:rsidRDefault="00312F76">
      <w:pPr>
        <w:numPr>
          <w:ilvl w:val="4"/>
          <w:numId w:val="3"/>
        </w:numPr>
        <w:shd w:val="clear" w:color="auto" w:fill="FFFFFF"/>
        <w:rPr>
          <w:sz w:val="20"/>
          <w:szCs w:val="20"/>
          <w:highlight w:val="magenta"/>
        </w:rPr>
      </w:pPr>
      <w:r>
        <w:rPr>
          <w:sz w:val="20"/>
          <w:szCs w:val="20"/>
          <w:highlight w:val="magenta"/>
        </w:rPr>
        <w:t>Information is located on TCIs servers (or more likely AWS) - not at the dealership level.</w:t>
      </w:r>
    </w:p>
    <w:p w14:paraId="1B93F779" w14:textId="77777777" w:rsidR="007C4285" w:rsidRDefault="00312F76">
      <w:pPr>
        <w:numPr>
          <w:ilvl w:val="4"/>
          <w:numId w:val="3"/>
        </w:numPr>
        <w:shd w:val="clear" w:color="auto" w:fill="FFFFFF"/>
        <w:rPr>
          <w:sz w:val="20"/>
          <w:szCs w:val="20"/>
          <w:highlight w:val="magenta"/>
        </w:rPr>
      </w:pPr>
      <w:r>
        <w:rPr>
          <w:sz w:val="20"/>
          <w:szCs w:val="20"/>
          <w:highlight w:val="magenta"/>
        </w:rPr>
        <w:t>Information is accessed via an inventory tool called Infostream.</w:t>
      </w:r>
    </w:p>
    <w:p w14:paraId="16898CD7" w14:textId="77777777" w:rsidR="007C4285" w:rsidRDefault="00312F76">
      <w:pPr>
        <w:numPr>
          <w:ilvl w:val="5"/>
          <w:numId w:val="3"/>
        </w:numPr>
        <w:shd w:val="clear" w:color="auto" w:fill="FFFFFF"/>
        <w:rPr>
          <w:sz w:val="20"/>
          <w:szCs w:val="20"/>
          <w:highlight w:val="magenta"/>
        </w:rPr>
      </w:pPr>
      <w:r>
        <w:rPr>
          <w:sz w:val="20"/>
          <w:szCs w:val="20"/>
          <w:highlight w:val="magenta"/>
        </w:rPr>
        <w:t xml:space="preserve">This is used </w:t>
      </w:r>
      <w:r>
        <w:rPr>
          <w:sz w:val="20"/>
          <w:szCs w:val="20"/>
          <w:highlight w:val="magenta"/>
        </w:rPr>
        <w:t>to access data on (among other things):</w:t>
      </w:r>
    </w:p>
    <w:p w14:paraId="35ECCA34" w14:textId="77777777" w:rsidR="007C4285" w:rsidRDefault="00312F76">
      <w:pPr>
        <w:numPr>
          <w:ilvl w:val="6"/>
          <w:numId w:val="3"/>
        </w:numPr>
        <w:shd w:val="clear" w:color="auto" w:fill="FFFFFF"/>
        <w:rPr>
          <w:sz w:val="20"/>
          <w:szCs w:val="20"/>
          <w:highlight w:val="magenta"/>
        </w:rPr>
      </w:pPr>
      <w:r>
        <w:rPr>
          <w:sz w:val="20"/>
          <w:szCs w:val="20"/>
          <w:highlight w:val="magenta"/>
        </w:rPr>
        <w:t>Our vehicles build dates</w:t>
      </w:r>
    </w:p>
    <w:p w14:paraId="58160C46" w14:textId="77777777" w:rsidR="007C4285" w:rsidRDefault="00312F76">
      <w:pPr>
        <w:numPr>
          <w:ilvl w:val="6"/>
          <w:numId w:val="3"/>
        </w:numPr>
        <w:shd w:val="clear" w:color="auto" w:fill="FFFFFF"/>
        <w:rPr>
          <w:sz w:val="20"/>
          <w:szCs w:val="20"/>
          <w:highlight w:val="magenta"/>
        </w:rPr>
      </w:pPr>
      <w:r>
        <w:rPr>
          <w:sz w:val="20"/>
          <w:szCs w:val="20"/>
          <w:highlight w:val="magenta"/>
        </w:rPr>
        <w:t>Our vehicles shipping dates</w:t>
      </w:r>
    </w:p>
    <w:p w14:paraId="60E1BC09" w14:textId="77777777" w:rsidR="007C4285" w:rsidRDefault="00312F76">
      <w:pPr>
        <w:numPr>
          <w:ilvl w:val="6"/>
          <w:numId w:val="3"/>
        </w:numPr>
        <w:shd w:val="clear" w:color="auto" w:fill="FFFFFF"/>
        <w:rPr>
          <w:sz w:val="20"/>
          <w:szCs w:val="20"/>
          <w:highlight w:val="magenta"/>
        </w:rPr>
      </w:pPr>
      <w:r>
        <w:rPr>
          <w:sz w:val="20"/>
          <w:szCs w:val="20"/>
          <w:highlight w:val="magenta"/>
        </w:rPr>
        <w:t>The location of our vehicles before they arrive</w:t>
      </w:r>
    </w:p>
    <w:p w14:paraId="4EF7809B" w14:textId="77777777" w:rsidR="007C4285" w:rsidRDefault="00312F76">
      <w:pPr>
        <w:numPr>
          <w:ilvl w:val="6"/>
          <w:numId w:val="3"/>
        </w:numPr>
        <w:shd w:val="clear" w:color="auto" w:fill="FFFFFF"/>
        <w:rPr>
          <w:sz w:val="20"/>
          <w:szCs w:val="20"/>
          <w:highlight w:val="magenta"/>
        </w:rPr>
      </w:pPr>
      <w:r>
        <w:rPr>
          <w:sz w:val="20"/>
          <w:szCs w:val="20"/>
          <w:highlight w:val="magenta"/>
        </w:rPr>
        <w:t>Other dealers incoming inventory</w:t>
      </w:r>
    </w:p>
    <w:p w14:paraId="080DA443" w14:textId="77777777" w:rsidR="007C4285" w:rsidRDefault="00312F76">
      <w:pPr>
        <w:numPr>
          <w:ilvl w:val="6"/>
          <w:numId w:val="3"/>
        </w:numPr>
        <w:shd w:val="clear" w:color="auto" w:fill="FFFFFF"/>
        <w:rPr>
          <w:sz w:val="20"/>
          <w:szCs w:val="20"/>
          <w:highlight w:val="magenta"/>
        </w:rPr>
      </w:pPr>
      <w:r>
        <w:rPr>
          <w:sz w:val="20"/>
          <w:szCs w:val="20"/>
          <w:highlight w:val="magenta"/>
        </w:rPr>
        <w:t>Other dealers on the ground unsold inventory.</w:t>
      </w:r>
    </w:p>
    <w:p w14:paraId="0E634BAD" w14:textId="77777777" w:rsidR="007C4285" w:rsidRDefault="00312F76">
      <w:pPr>
        <w:numPr>
          <w:ilvl w:val="6"/>
          <w:numId w:val="3"/>
        </w:numPr>
        <w:shd w:val="clear" w:color="auto" w:fill="FFFFFF"/>
        <w:rPr>
          <w:sz w:val="20"/>
          <w:szCs w:val="20"/>
          <w:highlight w:val="magenta"/>
        </w:rPr>
      </w:pPr>
      <w:r>
        <w:rPr>
          <w:sz w:val="20"/>
          <w:szCs w:val="20"/>
          <w:highlight w:val="magenta"/>
        </w:rPr>
        <w:t>We also use this system to trade vehicles between dealers</w:t>
      </w:r>
    </w:p>
    <w:p w14:paraId="125ADB35" w14:textId="77777777" w:rsidR="007C4285" w:rsidRDefault="00312F76">
      <w:pPr>
        <w:numPr>
          <w:ilvl w:val="1"/>
          <w:numId w:val="3"/>
        </w:numPr>
        <w:rPr>
          <w:sz w:val="20"/>
          <w:szCs w:val="20"/>
        </w:rPr>
      </w:pPr>
      <w:r>
        <w:rPr>
          <w:sz w:val="20"/>
          <w:szCs w:val="20"/>
        </w:rPr>
        <w:t>Social reviews - Partner: Bazaar Boys</w:t>
      </w:r>
    </w:p>
    <w:p w14:paraId="42982BF0" w14:textId="77777777" w:rsidR="007C4285" w:rsidRDefault="00312F76">
      <w:pPr>
        <w:numPr>
          <w:ilvl w:val="0"/>
          <w:numId w:val="3"/>
        </w:numPr>
        <w:rPr>
          <w:sz w:val="20"/>
          <w:szCs w:val="20"/>
          <w:highlight w:val="yellow"/>
        </w:rPr>
      </w:pPr>
      <w:r>
        <w:rPr>
          <w:sz w:val="20"/>
          <w:szCs w:val="20"/>
          <w:highlight w:val="yellow"/>
        </w:rPr>
        <w:t>Parts &amp; Service (TBC)</w:t>
      </w:r>
    </w:p>
    <w:p w14:paraId="62DA6C0E" w14:textId="77777777" w:rsidR="007C4285" w:rsidRDefault="00312F76">
      <w:pPr>
        <w:numPr>
          <w:ilvl w:val="1"/>
          <w:numId w:val="3"/>
        </w:numPr>
        <w:rPr>
          <w:sz w:val="20"/>
          <w:szCs w:val="20"/>
          <w:highlight w:val="yellow"/>
        </w:rPr>
      </w:pPr>
      <w:r>
        <w:rPr>
          <w:sz w:val="20"/>
          <w:szCs w:val="20"/>
          <w:highlight w:val="yellow"/>
        </w:rPr>
        <w:t>Dealer locator tool (global across the site) - Partner: Dealer Central</w:t>
      </w:r>
    </w:p>
    <w:p w14:paraId="70703511" w14:textId="77777777" w:rsidR="007C4285" w:rsidRDefault="00312F76">
      <w:pPr>
        <w:numPr>
          <w:ilvl w:val="1"/>
          <w:numId w:val="3"/>
        </w:numPr>
        <w:rPr>
          <w:sz w:val="20"/>
          <w:szCs w:val="20"/>
          <w:highlight w:val="yellow"/>
        </w:rPr>
      </w:pPr>
      <w:r>
        <w:rPr>
          <w:sz w:val="20"/>
          <w:szCs w:val="20"/>
          <w:highlight w:val="yellow"/>
        </w:rPr>
        <w:t>Ability to book appointments with dealers - Partner: Dealer Central</w:t>
      </w:r>
    </w:p>
    <w:p w14:paraId="1BB0C12B" w14:textId="77777777" w:rsidR="007C4285" w:rsidRDefault="00312F76">
      <w:pPr>
        <w:numPr>
          <w:ilvl w:val="1"/>
          <w:numId w:val="3"/>
        </w:numPr>
        <w:rPr>
          <w:sz w:val="20"/>
          <w:szCs w:val="20"/>
          <w:highlight w:val="yellow"/>
        </w:rPr>
      </w:pPr>
      <w:r>
        <w:rPr>
          <w:sz w:val="20"/>
          <w:szCs w:val="20"/>
          <w:highlight w:val="yellow"/>
        </w:rPr>
        <w:t>Register for updates prompt - connected to existing lead gen tool - Partner: Rapid Response</w:t>
      </w:r>
    </w:p>
    <w:p w14:paraId="66EF48FD" w14:textId="77777777" w:rsidR="007C4285" w:rsidRDefault="00312F76">
      <w:pPr>
        <w:numPr>
          <w:ilvl w:val="0"/>
          <w:numId w:val="3"/>
        </w:numPr>
        <w:rPr>
          <w:color w:val="FF0000"/>
          <w:sz w:val="20"/>
          <w:szCs w:val="20"/>
          <w:highlight w:val="yellow"/>
        </w:rPr>
      </w:pPr>
      <w:r>
        <w:rPr>
          <w:color w:val="FF0000"/>
          <w:sz w:val="20"/>
          <w:szCs w:val="20"/>
          <w:highlight w:val="yellow"/>
        </w:rPr>
        <w:t>MaToyota/MyToyota Loyalty Program</w:t>
      </w:r>
    </w:p>
    <w:p w14:paraId="04CFFEDC" w14:textId="77777777" w:rsidR="007C4285" w:rsidRDefault="00312F76">
      <w:pPr>
        <w:numPr>
          <w:ilvl w:val="1"/>
          <w:numId w:val="3"/>
        </w:numPr>
        <w:rPr>
          <w:color w:val="FF0000"/>
          <w:sz w:val="20"/>
          <w:szCs w:val="20"/>
          <w:highlight w:val="yellow"/>
        </w:rPr>
      </w:pPr>
      <w:r>
        <w:rPr>
          <w:color w:val="FF0000"/>
          <w:sz w:val="20"/>
          <w:szCs w:val="20"/>
          <w:highlight w:val="yellow"/>
        </w:rPr>
        <w:t>Note: We’re quoting two scenarios (1) Migrating hosting over ONLY (2) Integrating MaToyota into new GYT</w:t>
      </w:r>
    </w:p>
    <w:p w14:paraId="3A70F572" w14:textId="77777777" w:rsidR="007C4285" w:rsidRDefault="00312F76">
      <w:pPr>
        <w:numPr>
          <w:ilvl w:val="1"/>
          <w:numId w:val="3"/>
        </w:numPr>
        <w:rPr>
          <w:color w:val="FF0000"/>
          <w:sz w:val="20"/>
          <w:szCs w:val="20"/>
          <w:highlight w:val="yellow"/>
        </w:rPr>
      </w:pPr>
      <w:r>
        <w:rPr>
          <w:color w:val="FF0000"/>
          <w:sz w:val="20"/>
          <w:szCs w:val="20"/>
          <w:highlight w:val="yellow"/>
        </w:rPr>
        <w:t>Hosting Info</w:t>
      </w:r>
    </w:p>
    <w:p w14:paraId="1A84E0BF" w14:textId="77777777" w:rsidR="007C4285" w:rsidRDefault="00312F76">
      <w:pPr>
        <w:numPr>
          <w:ilvl w:val="2"/>
          <w:numId w:val="3"/>
        </w:numPr>
        <w:rPr>
          <w:color w:val="FF0000"/>
          <w:sz w:val="20"/>
          <w:szCs w:val="20"/>
          <w:highlight w:val="yellow"/>
        </w:rPr>
      </w:pPr>
      <w:r>
        <w:rPr>
          <w:color w:val="FF0000"/>
          <w:sz w:val="20"/>
          <w:szCs w:val="20"/>
          <w:highlight w:val="yellow"/>
        </w:rPr>
        <w:t>MaToyota</w:t>
      </w:r>
    </w:p>
    <w:p w14:paraId="76AEBA0D" w14:textId="77777777" w:rsidR="007C4285" w:rsidRDefault="00312F76">
      <w:pPr>
        <w:numPr>
          <w:ilvl w:val="1"/>
          <w:numId w:val="3"/>
        </w:numPr>
        <w:rPr>
          <w:color w:val="FF0000"/>
          <w:sz w:val="20"/>
          <w:szCs w:val="20"/>
          <w:highlight w:val="yellow"/>
        </w:rPr>
      </w:pPr>
      <w:r>
        <w:rPr>
          <w:color w:val="FF0000"/>
          <w:sz w:val="20"/>
          <w:szCs w:val="20"/>
          <w:highlight w:val="yellow"/>
        </w:rPr>
        <w:t>Integration Info</w:t>
      </w:r>
    </w:p>
    <w:p w14:paraId="28248D8B" w14:textId="77777777" w:rsidR="007C4285" w:rsidRDefault="00312F76">
      <w:pPr>
        <w:numPr>
          <w:ilvl w:val="2"/>
          <w:numId w:val="3"/>
        </w:numPr>
        <w:rPr>
          <w:color w:val="FF0000"/>
          <w:sz w:val="20"/>
          <w:szCs w:val="20"/>
          <w:highlight w:val="yellow"/>
        </w:rPr>
      </w:pPr>
      <w:r>
        <w:rPr>
          <w:color w:val="FF0000"/>
          <w:sz w:val="20"/>
          <w:szCs w:val="20"/>
          <w:highlight w:val="yellow"/>
        </w:rPr>
        <w:t>Sign Up Flow</w:t>
      </w:r>
    </w:p>
    <w:p w14:paraId="1D56DB0D" w14:textId="77777777" w:rsidR="007C4285" w:rsidRDefault="00312F76">
      <w:pPr>
        <w:numPr>
          <w:ilvl w:val="3"/>
          <w:numId w:val="3"/>
        </w:numPr>
        <w:rPr>
          <w:color w:val="FF0000"/>
          <w:sz w:val="20"/>
          <w:szCs w:val="20"/>
          <w:highlight w:val="yellow"/>
        </w:rPr>
      </w:pPr>
      <w:r>
        <w:rPr>
          <w:color w:val="FF0000"/>
          <w:sz w:val="20"/>
          <w:szCs w:val="20"/>
          <w:highlight w:val="yellow"/>
        </w:rPr>
        <w:t>My Account</w:t>
      </w:r>
    </w:p>
    <w:p w14:paraId="281E3520" w14:textId="77777777" w:rsidR="007C4285" w:rsidRDefault="00312F76">
      <w:pPr>
        <w:numPr>
          <w:ilvl w:val="4"/>
          <w:numId w:val="3"/>
        </w:numPr>
        <w:rPr>
          <w:color w:val="FF0000"/>
          <w:sz w:val="20"/>
          <w:szCs w:val="20"/>
          <w:highlight w:val="yellow"/>
        </w:rPr>
      </w:pPr>
      <w:r>
        <w:rPr>
          <w:color w:val="FF0000"/>
          <w:sz w:val="20"/>
          <w:szCs w:val="20"/>
          <w:highlight w:val="yellow"/>
        </w:rPr>
        <w:t>First Name</w:t>
      </w:r>
    </w:p>
    <w:p w14:paraId="29E8D755" w14:textId="77777777" w:rsidR="007C4285" w:rsidRDefault="00312F76">
      <w:pPr>
        <w:numPr>
          <w:ilvl w:val="4"/>
          <w:numId w:val="3"/>
        </w:numPr>
        <w:rPr>
          <w:color w:val="FF0000"/>
          <w:sz w:val="20"/>
          <w:szCs w:val="20"/>
          <w:highlight w:val="yellow"/>
        </w:rPr>
      </w:pPr>
      <w:r>
        <w:rPr>
          <w:color w:val="FF0000"/>
          <w:sz w:val="20"/>
          <w:szCs w:val="20"/>
          <w:highlight w:val="yellow"/>
        </w:rPr>
        <w:t>Last Name</w:t>
      </w:r>
    </w:p>
    <w:p w14:paraId="64998F06" w14:textId="77777777" w:rsidR="007C4285" w:rsidRDefault="00312F76">
      <w:pPr>
        <w:numPr>
          <w:ilvl w:val="4"/>
          <w:numId w:val="3"/>
        </w:numPr>
        <w:rPr>
          <w:color w:val="FF0000"/>
          <w:sz w:val="20"/>
          <w:szCs w:val="20"/>
          <w:highlight w:val="yellow"/>
        </w:rPr>
      </w:pPr>
      <w:r>
        <w:rPr>
          <w:color w:val="FF0000"/>
          <w:sz w:val="20"/>
          <w:szCs w:val="20"/>
          <w:highlight w:val="yellow"/>
        </w:rPr>
        <w:t>Email</w:t>
      </w:r>
    </w:p>
    <w:p w14:paraId="7210CD64" w14:textId="77777777" w:rsidR="007C4285" w:rsidRDefault="00312F76">
      <w:pPr>
        <w:numPr>
          <w:ilvl w:val="4"/>
          <w:numId w:val="3"/>
        </w:numPr>
        <w:rPr>
          <w:color w:val="FF0000"/>
          <w:sz w:val="20"/>
          <w:szCs w:val="20"/>
          <w:highlight w:val="yellow"/>
        </w:rPr>
      </w:pPr>
      <w:r>
        <w:rPr>
          <w:color w:val="FF0000"/>
          <w:sz w:val="20"/>
          <w:szCs w:val="20"/>
          <w:highlight w:val="yellow"/>
        </w:rPr>
        <w:t>Confirm Email</w:t>
      </w:r>
    </w:p>
    <w:p w14:paraId="09A46AF8" w14:textId="77777777" w:rsidR="007C4285" w:rsidRDefault="00312F76">
      <w:pPr>
        <w:numPr>
          <w:ilvl w:val="4"/>
          <w:numId w:val="3"/>
        </w:numPr>
        <w:rPr>
          <w:color w:val="FF0000"/>
          <w:sz w:val="20"/>
          <w:szCs w:val="20"/>
          <w:highlight w:val="yellow"/>
        </w:rPr>
      </w:pPr>
      <w:r>
        <w:rPr>
          <w:color w:val="FF0000"/>
          <w:sz w:val="20"/>
          <w:szCs w:val="20"/>
          <w:highlight w:val="yellow"/>
        </w:rPr>
        <w:t>I don’t have an email address box</w:t>
      </w:r>
    </w:p>
    <w:p w14:paraId="03A86678" w14:textId="77777777" w:rsidR="007C4285" w:rsidRDefault="00312F76">
      <w:pPr>
        <w:numPr>
          <w:ilvl w:val="4"/>
          <w:numId w:val="3"/>
        </w:numPr>
        <w:rPr>
          <w:color w:val="FF0000"/>
          <w:sz w:val="20"/>
          <w:szCs w:val="20"/>
          <w:highlight w:val="yellow"/>
        </w:rPr>
      </w:pPr>
      <w:r>
        <w:rPr>
          <w:color w:val="FF0000"/>
          <w:sz w:val="20"/>
          <w:szCs w:val="20"/>
          <w:highlight w:val="yellow"/>
        </w:rPr>
        <w:t>Password</w:t>
      </w:r>
    </w:p>
    <w:p w14:paraId="6E6FA9CF" w14:textId="77777777" w:rsidR="007C4285" w:rsidRDefault="00312F76">
      <w:pPr>
        <w:numPr>
          <w:ilvl w:val="4"/>
          <w:numId w:val="3"/>
        </w:numPr>
        <w:rPr>
          <w:color w:val="FF0000"/>
          <w:sz w:val="20"/>
          <w:szCs w:val="20"/>
          <w:highlight w:val="yellow"/>
        </w:rPr>
      </w:pPr>
      <w:r>
        <w:rPr>
          <w:color w:val="FF0000"/>
          <w:sz w:val="20"/>
          <w:szCs w:val="20"/>
          <w:highlight w:val="yellow"/>
        </w:rPr>
        <w:t>Confirm password</w:t>
      </w:r>
    </w:p>
    <w:p w14:paraId="4CD26E72" w14:textId="77777777" w:rsidR="007C4285" w:rsidRDefault="00312F76">
      <w:pPr>
        <w:numPr>
          <w:ilvl w:val="4"/>
          <w:numId w:val="3"/>
        </w:numPr>
        <w:rPr>
          <w:color w:val="FF0000"/>
          <w:sz w:val="20"/>
          <w:szCs w:val="20"/>
          <w:highlight w:val="yellow"/>
        </w:rPr>
      </w:pPr>
      <w:r>
        <w:rPr>
          <w:color w:val="FF0000"/>
          <w:sz w:val="20"/>
          <w:szCs w:val="20"/>
          <w:highlight w:val="yellow"/>
        </w:rPr>
        <w:t>Language of correspondence</w:t>
      </w:r>
    </w:p>
    <w:p w14:paraId="3FE3FC2E" w14:textId="77777777" w:rsidR="007C4285" w:rsidRDefault="00312F76">
      <w:pPr>
        <w:numPr>
          <w:ilvl w:val="4"/>
          <w:numId w:val="3"/>
        </w:numPr>
        <w:rPr>
          <w:color w:val="FF0000"/>
          <w:sz w:val="20"/>
          <w:szCs w:val="20"/>
          <w:highlight w:val="yellow"/>
        </w:rPr>
      </w:pPr>
      <w:r>
        <w:rPr>
          <w:color w:val="FF0000"/>
          <w:sz w:val="20"/>
          <w:szCs w:val="20"/>
          <w:highlight w:val="yellow"/>
        </w:rPr>
        <w:t>Legal Opt in</w:t>
      </w:r>
    </w:p>
    <w:p w14:paraId="284E58B7" w14:textId="77777777" w:rsidR="007C4285" w:rsidRDefault="00312F76">
      <w:pPr>
        <w:numPr>
          <w:ilvl w:val="3"/>
          <w:numId w:val="3"/>
        </w:numPr>
        <w:rPr>
          <w:color w:val="FF0000"/>
          <w:sz w:val="20"/>
          <w:szCs w:val="20"/>
          <w:highlight w:val="yellow"/>
        </w:rPr>
      </w:pPr>
      <w:r>
        <w:rPr>
          <w:color w:val="FF0000"/>
          <w:sz w:val="20"/>
          <w:szCs w:val="20"/>
          <w:highlight w:val="yellow"/>
        </w:rPr>
        <w:t>My Profile</w:t>
      </w:r>
    </w:p>
    <w:p w14:paraId="60AE1C73" w14:textId="77777777" w:rsidR="007C4285" w:rsidRDefault="00312F76">
      <w:pPr>
        <w:numPr>
          <w:ilvl w:val="4"/>
          <w:numId w:val="3"/>
        </w:numPr>
        <w:rPr>
          <w:color w:val="FF0000"/>
          <w:sz w:val="20"/>
          <w:szCs w:val="20"/>
          <w:highlight w:val="yellow"/>
        </w:rPr>
      </w:pPr>
      <w:r>
        <w:rPr>
          <w:color w:val="FF0000"/>
          <w:sz w:val="20"/>
          <w:szCs w:val="20"/>
          <w:highlight w:val="yellow"/>
        </w:rPr>
        <w:t>Phone Number</w:t>
      </w:r>
    </w:p>
    <w:p w14:paraId="12865BEB" w14:textId="77777777" w:rsidR="007C4285" w:rsidRDefault="00312F76">
      <w:pPr>
        <w:numPr>
          <w:ilvl w:val="4"/>
          <w:numId w:val="3"/>
        </w:numPr>
        <w:rPr>
          <w:color w:val="FF0000"/>
          <w:sz w:val="20"/>
          <w:szCs w:val="20"/>
          <w:highlight w:val="yellow"/>
        </w:rPr>
      </w:pPr>
      <w:r>
        <w:rPr>
          <w:color w:val="FF0000"/>
          <w:sz w:val="20"/>
          <w:szCs w:val="20"/>
          <w:highlight w:val="yellow"/>
        </w:rPr>
        <w:t>Address</w:t>
      </w:r>
    </w:p>
    <w:p w14:paraId="47810EAD" w14:textId="77777777" w:rsidR="007C4285" w:rsidRDefault="00312F76">
      <w:pPr>
        <w:numPr>
          <w:ilvl w:val="4"/>
          <w:numId w:val="3"/>
        </w:numPr>
        <w:rPr>
          <w:color w:val="FF0000"/>
          <w:sz w:val="20"/>
          <w:szCs w:val="20"/>
          <w:highlight w:val="yellow"/>
        </w:rPr>
      </w:pPr>
      <w:r>
        <w:rPr>
          <w:color w:val="FF0000"/>
          <w:sz w:val="20"/>
          <w:szCs w:val="20"/>
          <w:highlight w:val="yellow"/>
        </w:rPr>
        <w:t>City</w:t>
      </w:r>
    </w:p>
    <w:p w14:paraId="3D1CE78D" w14:textId="77777777" w:rsidR="007C4285" w:rsidRDefault="00312F76">
      <w:pPr>
        <w:numPr>
          <w:ilvl w:val="4"/>
          <w:numId w:val="3"/>
        </w:numPr>
        <w:rPr>
          <w:color w:val="FF0000"/>
          <w:sz w:val="20"/>
          <w:szCs w:val="20"/>
          <w:highlight w:val="yellow"/>
        </w:rPr>
      </w:pPr>
      <w:r>
        <w:rPr>
          <w:color w:val="FF0000"/>
          <w:sz w:val="20"/>
          <w:szCs w:val="20"/>
          <w:highlight w:val="yellow"/>
        </w:rPr>
        <w:t>Postal Code</w:t>
      </w:r>
    </w:p>
    <w:p w14:paraId="18EBEADC" w14:textId="77777777" w:rsidR="007C4285" w:rsidRDefault="00312F76">
      <w:pPr>
        <w:numPr>
          <w:ilvl w:val="4"/>
          <w:numId w:val="3"/>
        </w:numPr>
        <w:rPr>
          <w:color w:val="FF0000"/>
          <w:sz w:val="20"/>
          <w:szCs w:val="20"/>
          <w:highlight w:val="yellow"/>
        </w:rPr>
      </w:pPr>
      <w:r>
        <w:rPr>
          <w:color w:val="FF0000"/>
          <w:sz w:val="20"/>
          <w:szCs w:val="20"/>
          <w:highlight w:val="yellow"/>
        </w:rPr>
        <w:t>Province</w:t>
      </w:r>
    </w:p>
    <w:p w14:paraId="2D9DBD35" w14:textId="77777777" w:rsidR="007C4285" w:rsidRDefault="00312F76">
      <w:pPr>
        <w:numPr>
          <w:ilvl w:val="4"/>
          <w:numId w:val="3"/>
        </w:numPr>
        <w:rPr>
          <w:color w:val="FF0000"/>
          <w:sz w:val="20"/>
          <w:szCs w:val="20"/>
          <w:highlight w:val="yellow"/>
        </w:rPr>
      </w:pPr>
      <w:r>
        <w:rPr>
          <w:color w:val="FF0000"/>
          <w:sz w:val="20"/>
          <w:szCs w:val="20"/>
          <w:highlight w:val="yellow"/>
        </w:rPr>
        <w:t>DOB</w:t>
      </w:r>
    </w:p>
    <w:p w14:paraId="17707871" w14:textId="77777777" w:rsidR="007C4285" w:rsidRDefault="00312F76">
      <w:pPr>
        <w:numPr>
          <w:ilvl w:val="3"/>
          <w:numId w:val="3"/>
        </w:numPr>
        <w:rPr>
          <w:color w:val="FF0000"/>
          <w:sz w:val="20"/>
          <w:szCs w:val="20"/>
          <w:highlight w:val="yellow"/>
        </w:rPr>
      </w:pPr>
      <w:r>
        <w:rPr>
          <w:color w:val="FF0000"/>
          <w:sz w:val="20"/>
          <w:szCs w:val="20"/>
          <w:highlight w:val="yellow"/>
        </w:rPr>
        <w:t xml:space="preserve">My </w:t>
      </w:r>
      <w:r>
        <w:rPr>
          <w:color w:val="FF0000"/>
          <w:sz w:val="20"/>
          <w:szCs w:val="20"/>
          <w:highlight w:val="yellow"/>
        </w:rPr>
        <w:t>Toyota</w:t>
      </w:r>
    </w:p>
    <w:p w14:paraId="50C946E4" w14:textId="77777777" w:rsidR="007C4285" w:rsidRDefault="00312F76">
      <w:pPr>
        <w:numPr>
          <w:ilvl w:val="4"/>
          <w:numId w:val="3"/>
        </w:numPr>
        <w:rPr>
          <w:color w:val="FF0000"/>
          <w:sz w:val="20"/>
          <w:szCs w:val="20"/>
          <w:highlight w:val="yellow"/>
        </w:rPr>
      </w:pPr>
      <w:r>
        <w:rPr>
          <w:color w:val="FF0000"/>
          <w:sz w:val="20"/>
          <w:szCs w:val="20"/>
          <w:highlight w:val="yellow"/>
        </w:rPr>
        <w:t>Model</w:t>
      </w:r>
    </w:p>
    <w:p w14:paraId="54B16960" w14:textId="77777777" w:rsidR="007C4285" w:rsidRDefault="00312F76">
      <w:pPr>
        <w:numPr>
          <w:ilvl w:val="4"/>
          <w:numId w:val="3"/>
        </w:numPr>
        <w:rPr>
          <w:color w:val="FF0000"/>
          <w:sz w:val="20"/>
          <w:szCs w:val="20"/>
          <w:highlight w:val="yellow"/>
        </w:rPr>
      </w:pPr>
      <w:r>
        <w:rPr>
          <w:color w:val="FF0000"/>
          <w:sz w:val="20"/>
          <w:szCs w:val="20"/>
          <w:highlight w:val="yellow"/>
        </w:rPr>
        <w:t>Year</w:t>
      </w:r>
    </w:p>
    <w:p w14:paraId="35246BD5" w14:textId="77777777" w:rsidR="007C4285" w:rsidRDefault="00312F76">
      <w:pPr>
        <w:numPr>
          <w:ilvl w:val="4"/>
          <w:numId w:val="3"/>
        </w:numPr>
        <w:rPr>
          <w:color w:val="FF0000"/>
          <w:sz w:val="20"/>
          <w:szCs w:val="20"/>
          <w:highlight w:val="yellow"/>
        </w:rPr>
      </w:pPr>
      <w:r>
        <w:rPr>
          <w:color w:val="FF0000"/>
          <w:sz w:val="20"/>
          <w:szCs w:val="20"/>
          <w:highlight w:val="yellow"/>
        </w:rPr>
        <w:t>Location of Purchase</w:t>
      </w:r>
    </w:p>
    <w:p w14:paraId="514989B1" w14:textId="77777777" w:rsidR="007C4285" w:rsidRDefault="00312F76">
      <w:pPr>
        <w:numPr>
          <w:ilvl w:val="4"/>
          <w:numId w:val="3"/>
        </w:numPr>
        <w:rPr>
          <w:color w:val="FF0000"/>
          <w:sz w:val="20"/>
          <w:szCs w:val="20"/>
          <w:highlight w:val="yellow"/>
        </w:rPr>
      </w:pPr>
      <w:r>
        <w:rPr>
          <w:color w:val="FF0000"/>
          <w:sz w:val="20"/>
          <w:szCs w:val="20"/>
          <w:highlight w:val="yellow"/>
        </w:rPr>
        <w:t>Main maintenance location</w:t>
      </w:r>
    </w:p>
    <w:p w14:paraId="0D3437CD" w14:textId="77777777" w:rsidR="007C4285" w:rsidRDefault="00312F76">
      <w:pPr>
        <w:numPr>
          <w:ilvl w:val="4"/>
          <w:numId w:val="3"/>
        </w:numPr>
        <w:rPr>
          <w:color w:val="FF0000"/>
          <w:sz w:val="20"/>
          <w:szCs w:val="20"/>
          <w:highlight w:val="yellow"/>
        </w:rPr>
      </w:pPr>
      <w:r>
        <w:rPr>
          <w:color w:val="FF0000"/>
          <w:sz w:val="20"/>
          <w:szCs w:val="20"/>
          <w:highlight w:val="yellow"/>
        </w:rPr>
        <w:t>Leased or Purchased</w:t>
      </w:r>
    </w:p>
    <w:p w14:paraId="274D678D" w14:textId="77777777" w:rsidR="007C4285" w:rsidRDefault="00312F76">
      <w:pPr>
        <w:numPr>
          <w:ilvl w:val="4"/>
          <w:numId w:val="3"/>
        </w:numPr>
        <w:rPr>
          <w:color w:val="FF0000"/>
          <w:sz w:val="20"/>
          <w:szCs w:val="20"/>
          <w:highlight w:val="yellow"/>
        </w:rPr>
      </w:pPr>
      <w:r>
        <w:rPr>
          <w:color w:val="FF0000"/>
          <w:sz w:val="20"/>
          <w:szCs w:val="20"/>
          <w:highlight w:val="yellow"/>
        </w:rPr>
        <w:t>Other vehicle options</w:t>
      </w:r>
    </w:p>
    <w:p w14:paraId="5F8A48EA" w14:textId="77777777" w:rsidR="007C4285" w:rsidRDefault="00312F76">
      <w:pPr>
        <w:numPr>
          <w:ilvl w:val="3"/>
          <w:numId w:val="3"/>
        </w:numPr>
        <w:rPr>
          <w:color w:val="FF0000"/>
          <w:sz w:val="20"/>
          <w:szCs w:val="20"/>
          <w:highlight w:val="yellow"/>
        </w:rPr>
      </w:pPr>
      <w:r>
        <w:rPr>
          <w:color w:val="FF0000"/>
          <w:sz w:val="20"/>
          <w:szCs w:val="20"/>
          <w:highlight w:val="yellow"/>
        </w:rPr>
        <w:t>My Card</w:t>
      </w:r>
    </w:p>
    <w:p w14:paraId="571C17CB" w14:textId="77777777" w:rsidR="007C4285" w:rsidRDefault="00312F76">
      <w:pPr>
        <w:numPr>
          <w:ilvl w:val="4"/>
          <w:numId w:val="3"/>
        </w:numPr>
        <w:rPr>
          <w:color w:val="FF0000"/>
          <w:sz w:val="20"/>
          <w:szCs w:val="20"/>
          <w:highlight w:val="yellow"/>
        </w:rPr>
      </w:pPr>
      <w:r>
        <w:rPr>
          <w:color w:val="FF0000"/>
          <w:sz w:val="20"/>
          <w:szCs w:val="20"/>
          <w:highlight w:val="yellow"/>
        </w:rPr>
        <w:t>Activate my Toyota Card</w:t>
      </w:r>
    </w:p>
    <w:p w14:paraId="6BC997F7" w14:textId="77777777" w:rsidR="007C4285" w:rsidRDefault="00312F76">
      <w:pPr>
        <w:numPr>
          <w:ilvl w:val="4"/>
          <w:numId w:val="3"/>
        </w:numPr>
        <w:rPr>
          <w:color w:val="FF0000"/>
          <w:sz w:val="20"/>
          <w:szCs w:val="20"/>
          <w:highlight w:val="yellow"/>
        </w:rPr>
      </w:pPr>
      <w:r>
        <w:rPr>
          <w:color w:val="FF0000"/>
          <w:sz w:val="20"/>
          <w:szCs w:val="20"/>
          <w:highlight w:val="yellow"/>
        </w:rPr>
        <w:t>Virtual Card</w:t>
      </w:r>
    </w:p>
    <w:p w14:paraId="2FD7DB0A" w14:textId="77777777" w:rsidR="007C4285" w:rsidRDefault="00312F76">
      <w:pPr>
        <w:numPr>
          <w:ilvl w:val="3"/>
          <w:numId w:val="3"/>
        </w:numPr>
        <w:rPr>
          <w:color w:val="FF0000"/>
          <w:sz w:val="20"/>
          <w:szCs w:val="20"/>
          <w:highlight w:val="yellow"/>
        </w:rPr>
      </w:pPr>
      <w:r>
        <w:rPr>
          <w:color w:val="FF0000"/>
          <w:sz w:val="20"/>
          <w:szCs w:val="20"/>
          <w:highlight w:val="yellow"/>
        </w:rPr>
        <w:t>Finalize registration + Confirmation</w:t>
      </w:r>
    </w:p>
    <w:p w14:paraId="06FACF4D" w14:textId="77777777" w:rsidR="007C4285" w:rsidRDefault="00312F76">
      <w:pPr>
        <w:numPr>
          <w:ilvl w:val="2"/>
          <w:numId w:val="3"/>
        </w:numPr>
        <w:rPr>
          <w:color w:val="FF0000"/>
          <w:sz w:val="20"/>
          <w:szCs w:val="20"/>
          <w:highlight w:val="yellow"/>
        </w:rPr>
      </w:pPr>
      <w:r>
        <w:rPr>
          <w:color w:val="FF0000"/>
          <w:sz w:val="20"/>
          <w:szCs w:val="20"/>
          <w:highlight w:val="yellow"/>
        </w:rPr>
        <w:t>Log-in Flow</w:t>
      </w:r>
    </w:p>
    <w:p w14:paraId="5EEF6715" w14:textId="77777777" w:rsidR="007C4285" w:rsidRDefault="00312F76">
      <w:pPr>
        <w:numPr>
          <w:ilvl w:val="2"/>
          <w:numId w:val="3"/>
        </w:numPr>
        <w:rPr>
          <w:color w:val="FF0000"/>
          <w:sz w:val="20"/>
          <w:szCs w:val="20"/>
          <w:highlight w:val="yellow"/>
        </w:rPr>
      </w:pPr>
      <w:r>
        <w:rPr>
          <w:color w:val="FF0000"/>
          <w:sz w:val="20"/>
          <w:szCs w:val="20"/>
          <w:highlight w:val="yellow"/>
        </w:rPr>
        <w:t>Personalized account information</w:t>
      </w:r>
    </w:p>
    <w:p w14:paraId="21526D9E" w14:textId="77777777" w:rsidR="007C4285" w:rsidRDefault="00312F76">
      <w:pPr>
        <w:numPr>
          <w:ilvl w:val="3"/>
          <w:numId w:val="3"/>
        </w:numPr>
        <w:rPr>
          <w:color w:val="FF0000"/>
          <w:sz w:val="20"/>
          <w:szCs w:val="20"/>
          <w:highlight w:val="yellow"/>
        </w:rPr>
      </w:pPr>
      <w:r>
        <w:rPr>
          <w:color w:val="FF0000"/>
          <w:sz w:val="20"/>
          <w:szCs w:val="20"/>
          <w:highlight w:val="yellow"/>
        </w:rPr>
        <w:t>My Account</w:t>
      </w:r>
    </w:p>
    <w:p w14:paraId="724409D5" w14:textId="77777777" w:rsidR="007C4285" w:rsidRDefault="00312F76">
      <w:pPr>
        <w:numPr>
          <w:ilvl w:val="4"/>
          <w:numId w:val="3"/>
        </w:numPr>
        <w:rPr>
          <w:color w:val="FF0000"/>
          <w:sz w:val="20"/>
          <w:szCs w:val="20"/>
          <w:highlight w:val="yellow"/>
        </w:rPr>
      </w:pPr>
      <w:r>
        <w:rPr>
          <w:color w:val="FF0000"/>
          <w:sz w:val="20"/>
          <w:szCs w:val="20"/>
          <w:highlight w:val="yellow"/>
        </w:rPr>
        <w:t>My Points</w:t>
      </w:r>
    </w:p>
    <w:p w14:paraId="373A1C80" w14:textId="77777777" w:rsidR="007C4285" w:rsidRDefault="00312F76">
      <w:pPr>
        <w:numPr>
          <w:ilvl w:val="4"/>
          <w:numId w:val="3"/>
        </w:numPr>
        <w:rPr>
          <w:color w:val="FF0000"/>
          <w:sz w:val="20"/>
          <w:szCs w:val="20"/>
          <w:highlight w:val="yellow"/>
        </w:rPr>
      </w:pPr>
      <w:r>
        <w:rPr>
          <w:color w:val="FF0000"/>
          <w:sz w:val="20"/>
          <w:szCs w:val="20"/>
          <w:highlight w:val="yellow"/>
        </w:rPr>
        <w:t>My Card</w:t>
      </w:r>
    </w:p>
    <w:p w14:paraId="4B643889" w14:textId="77777777" w:rsidR="007C4285" w:rsidRDefault="00312F76">
      <w:pPr>
        <w:numPr>
          <w:ilvl w:val="3"/>
          <w:numId w:val="3"/>
        </w:numPr>
        <w:rPr>
          <w:color w:val="FF0000"/>
          <w:sz w:val="20"/>
          <w:szCs w:val="20"/>
          <w:highlight w:val="yellow"/>
        </w:rPr>
      </w:pPr>
      <w:r>
        <w:rPr>
          <w:color w:val="FF0000"/>
          <w:sz w:val="20"/>
          <w:szCs w:val="20"/>
          <w:highlight w:val="yellow"/>
        </w:rPr>
        <w:t xml:space="preserve">Purchase History </w:t>
      </w:r>
    </w:p>
    <w:p w14:paraId="5ED9B809" w14:textId="77777777" w:rsidR="007C4285" w:rsidRDefault="00312F76">
      <w:pPr>
        <w:numPr>
          <w:ilvl w:val="3"/>
          <w:numId w:val="3"/>
        </w:numPr>
        <w:rPr>
          <w:color w:val="FF0000"/>
          <w:sz w:val="20"/>
          <w:szCs w:val="20"/>
          <w:highlight w:val="yellow"/>
        </w:rPr>
      </w:pPr>
      <w:r>
        <w:rPr>
          <w:color w:val="FF0000"/>
          <w:sz w:val="20"/>
          <w:szCs w:val="20"/>
          <w:highlight w:val="yellow"/>
        </w:rPr>
        <w:t>Account settings</w:t>
      </w:r>
    </w:p>
    <w:p w14:paraId="61760A0F" w14:textId="77777777" w:rsidR="007C4285" w:rsidRDefault="00312F76">
      <w:pPr>
        <w:numPr>
          <w:ilvl w:val="4"/>
          <w:numId w:val="3"/>
        </w:numPr>
        <w:rPr>
          <w:color w:val="FF0000"/>
          <w:sz w:val="20"/>
          <w:szCs w:val="20"/>
          <w:highlight w:val="yellow"/>
        </w:rPr>
      </w:pPr>
      <w:r>
        <w:rPr>
          <w:color w:val="FF0000"/>
          <w:sz w:val="20"/>
          <w:szCs w:val="20"/>
          <w:highlight w:val="yellow"/>
        </w:rPr>
        <w:t>Connection to DataCandy for loyalty points management</w:t>
      </w:r>
    </w:p>
    <w:p w14:paraId="086CC4A8" w14:textId="77777777" w:rsidR="007C4285" w:rsidRDefault="00312F76">
      <w:pPr>
        <w:numPr>
          <w:ilvl w:val="2"/>
          <w:numId w:val="3"/>
        </w:numPr>
        <w:rPr>
          <w:color w:val="FF0000"/>
          <w:sz w:val="20"/>
          <w:szCs w:val="20"/>
          <w:highlight w:val="yellow"/>
        </w:rPr>
      </w:pPr>
      <w:r>
        <w:rPr>
          <w:color w:val="FF0000"/>
          <w:sz w:val="20"/>
          <w:szCs w:val="20"/>
          <w:highlight w:val="yellow"/>
        </w:rPr>
        <w:t>Connection to Adobe Campaign/DataCandy for triggered CRM</w:t>
      </w:r>
    </w:p>
    <w:p w14:paraId="4FC12763" w14:textId="77777777" w:rsidR="007C4285" w:rsidRDefault="00312F76">
      <w:pPr>
        <w:numPr>
          <w:ilvl w:val="3"/>
          <w:numId w:val="3"/>
        </w:numPr>
        <w:rPr>
          <w:color w:val="FF0000"/>
          <w:sz w:val="20"/>
          <w:szCs w:val="20"/>
          <w:highlight w:val="yellow"/>
        </w:rPr>
      </w:pPr>
      <w:r>
        <w:rPr>
          <w:color w:val="FF0000"/>
          <w:sz w:val="20"/>
          <w:szCs w:val="20"/>
          <w:highlight w:val="yellow"/>
        </w:rPr>
        <w:t>Confirmation email</w:t>
      </w:r>
    </w:p>
    <w:p w14:paraId="4010F04F" w14:textId="77777777" w:rsidR="007C4285" w:rsidRDefault="00312F76">
      <w:pPr>
        <w:numPr>
          <w:ilvl w:val="3"/>
          <w:numId w:val="3"/>
        </w:numPr>
        <w:rPr>
          <w:color w:val="FF0000"/>
          <w:sz w:val="20"/>
          <w:szCs w:val="20"/>
          <w:highlight w:val="yellow"/>
        </w:rPr>
      </w:pPr>
      <w:r>
        <w:rPr>
          <w:color w:val="FF0000"/>
          <w:sz w:val="20"/>
          <w:szCs w:val="20"/>
          <w:highlight w:val="yellow"/>
        </w:rPr>
        <w:t xml:space="preserve">Welcome Emails Day 1 </w:t>
      </w:r>
    </w:p>
    <w:p w14:paraId="64DFDD64" w14:textId="77777777" w:rsidR="007C4285" w:rsidRDefault="00312F76">
      <w:pPr>
        <w:numPr>
          <w:ilvl w:val="3"/>
          <w:numId w:val="3"/>
        </w:numPr>
        <w:rPr>
          <w:color w:val="FF0000"/>
          <w:sz w:val="20"/>
          <w:szCs w:val="20"/>
          <w:highlight w:val="yellow"/>
        </w:rPr>
      </w:pPr>
      <w:r>
        <w:rPr>
          <w:color w:val="FF0000"/>
          <w:sz w:val="20"/>
          <w:szCs w:val="20"/>
          <w:highlight w:val="yellow"/>
        </w:rPr>
        <w:t>Welcome</w:t>
      </w:r>
      <w:r>
        <w:rPr>
          <w:color w:val="FF0000"/>
          <w:sz w:val="20"/>
          <w:szCs w:val="20"/>
          <w:highlight w:val="yellow"/>
        </w:rPr>
        <w:t xml:space="preserve"> Emails Day 21 </w:t>
      </w:r>
    </w:p>
    <w:p w14:paraId="7B3D253C" w14:textId="77777777" w:rsidR="007C4285" w:rsidRDefault="00312F76">
      <w:pPr>
        <w:numPr>
          <w:ilvl w:val="3"/>
          <w:numId w:val="3"/>
        </w:numPr>
        <w:rPr>
          <w:color w:val="FF0000"/>
          <w:sz w:val="20"/>
          <w:szCs w:val="20"/>
          <w:highlight w:val="yellow"/>
        </w:rPr>
      </w:pPr>
      <w:r>
        <w:rPr>
          <w:color w:val="FF0000"/>
          <w:sz w:val="20"/>
          <w:szCs w:val="20"/>
          <w:highlight w:val="yellow"/>
        </w:rPr>
        <w:t>Birthday Emails - Active User version</w:t>
      </w:r>
    </w:p>
    <w:p w14:paraId="73CA5BD1" w14:textId="77777777" w:rsidR="007C4285" w:rsidRDefault="00312F76">
      <w:pPr>
        <w:numPr>
          <w:ilvl w:val="3"/>
          <w:numId w:val="3"/>
        </w:numPr>
        <w:rPr>
          <w:color w:val="FF0000"/>
          <w:sz w:val="20"/>
          <w:szCs w:val="20"/>
          <w:highlight w:val="yellow"/>
        </w:rPr>
      </w:pPr>
      <w:r>
        <w:rPr>
          <w:color w:val="FF0000"/>
          <w:sz w:val="20"/>
          <w:szCs w:val="20"/>
          <w:highlight w:val="yellow"/>
        </w:rPr>
        <w:t xml:space="preserve">Birthday Emails - InActive User version </w:t>
      </w:r>
    </w:p>
    <w:p w14:paraId="353145DB" w14:textId="77777777" w:rsidR="007C4285" w:rsidRDefault="00312F76">
      <w:pPr>
        <w:numPr>
          <w:ilvl w:val="3"/>
          <w:numId w:val="3"/>
        </w:numPr>
        <w:rPr>
          <w:color w:val="FF0000"/>
          <w:sz w:val="20"/>
          <w:szCs w:val="20"/>
          <w:highlight w:val="yellow"/>
        </w:rPr>
      </w:pPr>
      <w:r>
        <w:rPr>
          <w:color w:val="FF0000"/>
          <w:sz w:val="20"/>
          <w:szCs w:val="20"/>
          <w:highlight w:val="yellow"/>
        </w:rPr>
        <w:t>Point Balance Email - 10K Milestone</w:t>
      </w:r>
    </w:p>
    <w:p w14:paraId="3E51AFCF" w14:textId="77777777" w:rsidR="007C4285" w:rsidRDefault="00312F76">
      <w:pPr>
        <w:numPr>
          <w:ilvl w:val="3"/>
          <w:numId w:val="3"/>
        </w:numPr>
        <w:rPr>
          <w:color w:val="FF0000"/>
          <w:sz w:val="20"/>
          <w:szCs w:val="20"/>
          <w:highlight w:val="yellow"/>
        </w:rPr>
      </w:pPr>
      <w:r>
        <w:rPr>
          <w:color w:val="FF0000"/>
          <w:sz w:val="20"/>
          <w:szCs w:val="20"/>
          <w:highlight w:val="yellow"/>
        </w:rPr>
        <w:t>Point Balance Email - 30K Milestone</w:t>
      </w:r>
    </w:p>
    <w:p w14:paraId="5ED27C74" w14:textId="77777777" w:rsidR="007C4285" w:rsidRDefault="00312F76">
      <w:pPr>
        <w:numPr>
          <w:ilvl w:val="3"/>
          <w:numId w:val="3"/>
        </w:numPr>
        <w:rPr>
          <w:color w:val="FF0000"/>
          <w:sz w:val="20"/>
          <w:szCs w:val="20"/>
          <w:highlight w:val="yellow"/>
        </w:rPr>
      </w:pPr>
      <w:r>
        <w:rPr>
          <w:color w:val="FF0000"/>
          <w:sz w:val="20"/>
          <w:szCs w:val="20"/>
          <w:highlight w:val="yellow"/>
        </w:rPr>
        <w:t>Point Balance Email - 50K Milestone</w:t>
      </w:r>
    </w:p>
    <w:p w14:paraId="4BFD4954" w14:textId="77777777" w:rsidR="007C4285" w:rsidRDefault="00312F76">
      <w:pPr>
        <w:numPr>
          <w:ilvl w:val="2"/>
          <w:numId w:val="3"/>
        </w:numPr>
        <w:rPr>
          <w:color w:val="FF0000"/>
          <w:sz w:val="20"/>
          <w:szCs w:val="20"/>
          <w:highlight w:val="yellow"/>
        </w:rPr>
      </w:pPr>
      <w:r>
        <w:rPr>
          <w:color w:val="FF0000"/>
          <w:sz w:val="20"/>
          <w:szCs w:val="20"/>
          <w:highlight w:val="yellow"/>
        </w:rPr>
        <w:t>Note: MaToyota App is managed by DataCandy</w:t>
      </w:r>
    </w:p>
    <w:p w14:paraId="4EF2F787" w14:textId="77777777" w:rsidR="007C4285" w:rsidRDefault="00312F76">
      <w:pPr>
        <w:numPr>
          <w:ilvl w:val="2"/>
          <w:numId w:val="3"/>
        </w:numPr>
        <w:rPr>
          <w:color w:val="FF0000"/>
          <w:sz w:val="20"/>
          <w:szCs w:val="20"/>
          <w:highlight w:val="yellow"/>
        </w:rPr>
      </w:pPr>
      <w:r>
        <w:rPr>
          <w:color w:val="FF0000"/>
          <w:sz w:val="20"/>
          <w:szCs w:val="20"/>
          <w:highlight w:val="yellow"/>
        </w:rPr>
        <w:t>Promotiona</w:t>
      </w:r>
      <w:r>
        <w:rPr>
          <w:color w:val="FF0000"/>
          <w:sz w:val="20"/>
          <w:szCs w:val="20"/>
          <w:highlight w:val="yellow"/>
        </w:rPr>
        <w:t>l pages</w:t>
      </w:r>
    </w:p>
    <w:p w14:paraId="5A0ED1FB" w14:textId="77777777" w:rsidR="007C4285" w:rsidRDefault="00312F76">
      <w:pPr>
        <w:numPr>
          <w:ilvl w:val="0"/>
          <w:numId w:val="3"/>
        </w:numPr>
        <w:rPr>
          <w:sz w:val="20"/>
          <w:szCs w:val="20"/>
          <w:highlight w:val="yellow"/>
        </w:rPr>
      </w:pPr>
      <w:r>
        <w:rPr>
          <w:sz w:val="20"/>
          <w:szCs w:val="20"/>
        </w:rPr>
        <w:t>Legal (1)</w:t>
      </w:r>
    </w:p>
    <w:p w14:paraId="059A5F28" w14:textId="77777777" w:rsidR="007C4285" w:rsidRDefault="00312F76">
      <w:pPr>
        <w:numPr>
          <w:ilvl w:val="0"/>
          <w:numId w:val="3"/>
        </w:numPr>
        <w:rPr>
          <w:sz w:val="20"/>
          <w:szCs w:val="20"/>
        </w:rPr>
      </w:pPr>
      <w:r>
        <w:rPr>
          <w:sz w:val="20"/>
          <w:szCs w:val="20"/>
        </w:rPr>
        <w:t>Terms &amp; Conditions (1)</w:t>
      </w:r>
    </w:p>
    <w:p w14:paraId="0E413443" w14:textId="77777777" w:rsidR="007C4285" w:rsidRDefault="00312F76">
      <w:pPr>
        <w:numPr>
          <w:ilvl w:val="0"/>
          <w:numId w:val="3"/>
        </w:numPr>
        <w:rPr>
          <w:sz w:val="20"/>
          <w:szCs w:val="20"/>
        </w:rPr>
      </w:pPr>
      <w:r>
        <w:rPr>
          <w:sz w:val="20"/>
          <w:szCs w:val="20"/>
        </w:rPr>
        <w:t>Privacy Policy (1)</w:t>
      </w:r>
    </w:p>
    <w:p w14:paraId="767EA0B0" w14:textId="77777777" w:rsidR="007C4285" w:rsidRDefault="007C4285">
      <w:pPr>
        <w:rPr>
          <w:sz w:val="20"/>
          <w:szCs w:val="20"/>
        </w:rPr>
      </w:pPr>
    </w:p>
    <w:p w14:paraId="72E78289" w14:textId="77777777" w:rsidR="007C4285" w:rsidRDefault="00312F76">
      <w:pPr>
        <w:rPr>
          <w:sz w:val="20"/>
          <w:szCs w:val="20"/>
        </w:rPr>
      </w:pPr>
      <w:r>
        <w:rPr>
          <w:sz w:val="20"/>
          <w:szCs w:val="20"/>
        </w:rPr>
        <w:t>The CMS should give admin access to make the following updates:</w:t>
      </w:r>
    </w:p>
    <w:p w14:paraId="3687B2B0" w14:textId="77777777" w:rsidR="007C4285" w:rsidRDefault="007C4285">
      <w:pPr>
        <w:ind w:left="720"/>
        <w:rPr>
          <w:sz w:val="20"/>
          <w:szCs w:val="20"/>
        </w:rPr>
      </w:pPr>
    </w:p>
    <w:p w14:paraId="0EDED997" w14:textId="77777777" w:rsidR="007C4285" w:rsidRDefault="00312F76">
      <w:pPr>
        <w:numPr>
          <w:ilvl w:val="0"/>
          <w:numId w:val="9"/>
        </w:numPr>
        <w:rPr>
          <w:sz w:val="20"/>
          <w:szCs w:val="20"/>
        </w:rPr>
      </w:pPr>
      <w:r>
        <w:rPr>
          <w:sz w:val="20"/>
          <w:szCs w:val="20"/>
        </w:rPr>
        <w:t>Offer Updates</w:t>
      </w:r>
    </w:p>
    <w:p w14:paraId="164E2C8E" w14:textId="77777777" w:rsidR="007C4285" w:rsidRDefault="00312F76">
      <w:pPr>
        <w:numPr>
          <w:ilvl w:val="1"/>
          <w:numId w:val="9"/>
        </w:numPr>
        <w:rPr>
          <w:sz w:val="20"/>
          <w:szCs w:val="20"/>
        </w:rPr>
      </w:pPr>
      <w:r>
        <w:rPr>
          <w:sz w:val="20"/>
          <w:szCs w:val="20"/>
        </w:rPr>
        <w:t>Ability to make batch offer updates across the site - data tables need to be consistent</w:t>
      </w:r>
    </w:p>
    <w:p w14:paraId="50100DFD" w14:textId="77777777" w:rsidR="007C4285" w:rsidRDefault="00312F76">
      <w:pPr>
        <w:numPr>
          <w:ilvl w:val="1"/>
          <w:numId w:val="9"/>
        </w:numPr>
        <w:rPr>
          <w:sz w:val="20"/>
          <w:szCs w:val="20"/>
        </w:rPr>
      </w:pPr>
      <w:r>
        <w:rPr>
          <w:sz w:val="20"/>
          <w:szCs w:val="20"/>
        </w:rPr>
        <w:t>Offer updates need to be able to make regional global changes to all tools based on relevant monthly offers</w:t>
      </w:r>
    </w:p>
    <w:p w14:paraId="12F58AEA" w14:textId="77777777" w:rsidR="007C4285" w:rsidRDefault="00312F76">
      <w:pPr>
        <w:numPr>
          <w:ilvl w:val="0"/>
          <w:numId w:val="9"/>
        </w:numPr>
        <w:rPr>
          <w:sz w:val="20"/>
          <w:szCs w:val="20"/>
        </w:rPr>
      </w:pPr>
      <w:r>
        <w:rPr>
          <w:sz w:val="20"/>
          <w:szCs w:val="20"/>
        </w:rPr>
        <w:t>Home</w:t>
      </w:r>
    </w:p>
    <w:p w14:paraId="70DEEAFA" w14:textId="77777777" w:rsidR="007C4285" w:rsidRDefault="00312F76">
      <w:pPr>
        <w:numPr>
          <w:ilvl w:val="1"/>
          <w:numId w:val="9"/>
        </w:numPr>
        <w:rPr>
          <w:sz w:val="20"/>
          <w:szCs w:val="20"/>
        </w:rPr>
      </w:pPr>
      <w:r>
        <w:rPr>
          <w:sz w:val="20"/>
          <w:szCs w:val="20"/>
        </w:rPr>
        <w:t>Header image(s) changes</w:t>
      </w:r>
    </w:p>
    <w:p w14:paraId="32E96CF6" w14:textId="77777777" w:rsidR="007C4285" w:rsidRDefault="00312F76">
      <w:pPr>
        <w:numPr>
          <w:ilvl w:val="0"/>
          <w:numId w:val="9"/>
        </w:numPr>
        <w:rPr>
          <w:sz w:val="20"/>
          <w:szCs w:val="20"/>
        </w:rPr>
      </w:pPr>
      <w:r>
        <w:rPr>
          <w:sz w:val="20"/>
          <w:szCs w:val="20"/>
        </w:rPr>
        <w:t>Models</w:t>
      </w:r>
    </w:p>
    <w:p w14:paraId="4005E1D3" w14:textId="77777777" w:rsidR="007C4285" w:rsidRDefault="00312F76">
      <w:pPr>
        <w:numPr>
          <w:ilvl w:val="1"/>
          <w:numId w:val="9"/>
        </w:numPr>
        <w:rPr>
          <w:sz w:val="20"/>
          <w:szCs w:val="20"/>
        </w:rPr>
      </w:pPr>
      <w:r>
        <w:rPr>
          <w:sz w:val="20"/>
          <w:szCs w:val="20"/>
        </w:rPr>
        <w:t>Ability to add images an</w:t>
      </w:r>
      <w:r>
        <w:rPr>
          <w:sz w:val="20"/>
          <w:szCs w:val="20"/>
        </w:rPr>
        <w:t>d video content</w:t>
      </w:r>
    </w:p>
    <w:p w14:paraId="3CB527EE" w14:textId="77777777" w:rsidR="007C4285" w:rsidRDefault="00312F76">
      <w:pPr>
        <w:numPr>
          <w:ilvl w:val="1"/>
          <w:numId w:val="9"/>
        </w:numPr>
        <w:rPr>
          <w:sz w:val="20"/>
          <w:szCs w:val="20"/>
        </w:rPr>
      </w:pPr>
      <w:r>
        <w:rPr>
          <w:sz w:val="20"/>
          <w:szCs w:val="20"/>
        </w:rPr>
        <w:t>Control the ability to add, remove, and re-order model pages to the site</w:t>
      </w:r>
    </w:p>
    <w:p w14:paraId="0CC9ABDB" w14:textId="77777777" w:rsidR="007C4285" w:rsidRDefault="00312F76">
      <w:pPr>
        <w:numPr>
          <w:ilvl w:val="1"/>
          <w:numId w:val="9"/>
        </w:numPr>
        <w:rPr>
          <w:sz w:val="20"/>
          <w:szCs w:val="20"/>
        </w:rPr>
      </w:pPr>
      <w:r>
        <w:rPr>
          <w:sz w:val="20"/>
          <w:szCs w:val="20"/>
        </w:rPr>
        <w:t>Ensure the same model of different model years can be displayed on the site</w:t>
      </w:r>
    </w:p>
    <w:p w14:paraId="2FD2B498" w14:textId="77777777" w:rsidR="007C4285" w:rsidRDefault="00312F76">
      <w:pPr>
        <w:numPr>
          <w:ilvl w:val="1"/>
          <w:numId w:val="9"/>
        </w:numPr>
        <w:rPr>
          <w:sz w:val="20"/>
          <w:szCs w:val="20"/>
        </w:rPr>
      </w:pPr>
      <w:r>
        <w:rPr>
          <w:sz w:val="20"/>
          <w:szCs w:val="20"/>
        </w:rPr>
        <w:t>Ensure model pricing doesn’t round up</w:t>
      </w:r>
    </w:p>
    <w:p w14:paraId="4167025C" w14:textId="77777777" w:rsidR="007C4285" w:rsidRDefault="00312F76">
      <w:pPr>
        <w:numPr>
          <w:ilvl w:val="0"/>
          <w:numId w:val="9"/>
        </w:numPr>
        <w:rPr>
          <w:sz w:val="20"/>
          <w:szCs w:val="20"/>
        </w:rPr>
      </w:pPr>
      <w:r>
        <w:rPr>
          <w:sz w:val="20"/>
          <w:szCs w:val="20"/>
          <w:highlight w:val="yellow"/>
        </w:rPr>
        <w:t>Parts &amp; Service (TBC)</w:t>
      </w:r>
    </w:p>
    <w:p w14:paraId="27D266C7" w14:textId="77777777" w:rsidR="007C4285" w:rsidRDefault="00312F76">
      <w:pPr>
        <w:numPr>
          <w:ilvl w:val="1"/>
          <w:numId w:val="9"/>
        </w:numPr>
        <w:rPr>
          <w:sz w:val="20"/>
          <w:szCs w:val="20"/>
          <w:highlight w:val="yellow"/>
        </w:rPr>
      </w:pPr>
      <w:r>
        <w:rPr>
          <w:sz w:val="20"/>
          <w:szCs w:val="20"/>
          <w:highlight w:val="yellow"/>
        </w:rPr>
        <w:t>Update images</w:t>
      </w:r>
    </w:p>
    <w:p w14:paraId="4DBDB496" w14:textId="77777777" w:rsidR="007C4285" w:rsidRDefault="00312F76">
      <w:pPr>
        <w:numPr>
          <w:ilvl w:val="1"/>
          <w:numId w:val="9"/>
        </w:numPr>
        <w:rPr>
          <w:sz w:val="20"/>
          <w:szCs w:val="20"/>
          <w:highlight w:val="yellow"/>
        </w:rPr>
      </w:pPr>
      <w:r>
        <w:rPr>
          <w:sz w:val="20"/>
          <w:szCs w:val="20"/>
          <w:highlight w:val="yellow"/>
        </w:rPr>
        <w:t>Update offers</w:t>
      </w:r>
    </w:p>
    <w:p w14:paraId="01C5C599" w14:textId="77777777" w:rsidR="007C4285" w:rsidRDefault="00312F76">
      <w:pPr>
        <w:numPr>
          <w:ilvl w:val="0"/>
          <w:numId w:val="9"/>
        </w:numPr>
        <w:rPr>
          <w:sz w:val="20"/>
          <w:szCs w:val="20"/>
          <w:highlight w:val="yellow"/>
        </w:rPr>
      </w:pPr>
      <w:r>
        <w:rPr>
          <w:sz w:val="20"/>
          <w:szCs w:val="20"/>
          <w:highlight w:val="yellow"/>
        </w:rPr>
        <w:t>MaToyota/MyToyota Loyalty Program</w:t>
      </w:r>
    </w:p>
    <w:p w14:paraId="1B3A2FAA" w14:textId="77777777" w:rsidR="007C4285" w:rsidRDefault="00312F76">
      <w:pPr>
        <w:numPr>
          <w:ilvl w:val="1"/>
          <w:numId w:val="9"/>
        </w:numPr>
        <w:rPr>
          <w:sz w:val="20"/>
          <w:szCs w:val="20"/>
          <w:highlight w:val="yellow"/>
        </w:rPr>
      </w:pPr>
      <w:r>
        <w:rPr>
          <w:sz w:val="20"/>
          <w:szCs w:val="20"/>
          <w:highlight w:val="yellow"/>
        </w:rPr>
        <w:t>Promo code management</w:t>
      </w:r>
    </w:p>
    <w:p w14:paraId="22433F44" w14:textId="77777777" w:rsidR="007C4285" w:rsidRDefault="00312F76">
      <w:pPr>
        <w:numPr>
          <w:ilvl w:val="2"/>
          <w:numId w:val="9"/>
        </w:numPr>
        <w:rPr>
          <w:sz w:val="20"/>
          <w:szCs w:val="20"/>
          <w:highlight w:val="yellow"/>
        </w:rPr>
      </w:pPr>
      <w:r>
        <w:rPr>
          <w:sz w:val="20"/>
          <w:szCs w:val="20"/>
          <w:highlight w:val="yellow"/>
        </w:rPr>
        <w:t>Set up promo codes</w:t>
      </w:r>
    </w:p>
    <w:p w14:paraId="08DEC828" w14:textId="77777777" w:rsidR="007C4285" w:rsidRDefault="00312F76">
      <w:pPr>
        <w:numPr>
          <w:ilvl w:val="2"/>
          <w:numId w:val="9"/>
        </w:numPr>
        <w:rPr>
          <w:sz w:val="20"/>
          <w:szCs w:val="20"/>
          <w:highlight w:val="yellow"/>
        </w:rPr>
      </w:pPr>
      <w:r>
        <w:rPr>
          <w:sz w:val="20"/>
          <w:szCs w:val="20"/>
          <w:highlight w:val="yellow"/>
        </w:rPr>
        <w:t>Extract lists for each promo code</w:t>
      </w:r>
    </w:p>
    <w:p w14:paraId="65B15FB3" w14:textId="77777777" w:rsidR="007C4285" w:rsidRDefault="00312F76">
      <w:pPr>
        <w:numPr>
          <w:ilvl w:val="2"/>
          <w:numId w:val="9"/>
        </w:numPr>
        <w:rPr>
          <w:sz w:val="20"/>
          <w:szCs w:val="20"/>
          <w:highlight w:val="yellow"/>
        </w:rPr>
      </w:pPr>
      <w:r>
        <w:rPr>
          <w:sz w:val="20"/>
          <w:szCs w:val="20"/>
          <w:highlight w:val="yellow"/>
        </w:rPr>
        <w:t>Link promo codes to DataCandy</w:t>
      </w:r>
    </w:p>
    <w:p w14:paraId="60B14691" w14:textId="77777777" w:rsidR="007C4285" w:rsidRDefault="00312F76">
      <w:pPr>
        <w:numPr>
          <w:ilvl w:val="0"/>
          <w:numId w:val="9"/>
        </w:numPr>
        <w:rPr>
          <w:sz w:val="20"/>
          <w:szCs w:val="20"/>
        </w:rPr>
      </w:pPr>
      <w:r>
        <w:rPr>
          <w:sz w:val="20"/>
          <w:szCs w:val="20"/>
        </w:rPr>
        <w:t>Legal</w:t>
      </w:r>
    </w:p>
    <w:p w14:paraId="0BED2223" w14:textId="77777777" w:rsidR="007C4285" w:rsidRDefault="00312F76">
      <w:pPr>
        <w:numPr>
          <w:ilvl w:val="1"/>
          <w:numId w:val="9"/>
        </w:numPr>
        <w:rPr>
          <w:sz w:val="20"/>
          <w:szCs w:val="20"/>
        </w:rPr>
      </w:pPr>
      <w:r>
        <w:rPr>
          <w:sz w:val="20"/>
          <w:szCs w:val="20"/>
        </w:rPr>
        <w:t>Ability to easily update legal copy</w:t>
      </w:r>
    </w:p>
    <w:p w14:paraId="23435D0D" w14:textId="77777777" w:rsidR="007C4285" w:rsidRDefault="00312F76">
      <w:pPr>
        <w:numPr>
          <w:ilvl w:val="1"/>
          <w:numId w:val="9"/>
        </w:numPr>
        <w:rPr>
          <w:sz w:val="20"/>
          <w:szCs w:val="20"/>
        </w:rPr>
      </w:pPr>
      <w:r>
        <w:rPr>
          <w:sz w:val="20"/>
          <w:szCs w:val="20"/>
        </w:rPr>
        <w:t>Option to upload a doc to update legal copy</w:t>
      </w:r>
    </w:p>
    <w:p w14:paraId="6A55885F" w14:textId="77777777" w:rsidR="007C4285" w:rsidRDefault="00312F76">
      <w:pPr>
        <w:numPr>
          <w:ilvl w:val="1"/>
          <w:numId w:val="9"/>
        </w:numPr>
        <w:rPr>
          <w:sz w:val="20"/>
          <w:szCs w:val="20"/>
        </w:rPr>
      </w:pPr>
      <w:r>
        <w:rPr>
          <w:sz w:val="20"/>
          <w:szCs w:val="20"/>
        </w:rPr>
        <w:t>Option to make gl</w:t>
      </w:r>
      <w:r>
        <w:rPr>
          <w:sz w:val="20"/>
          <w:szCs w:val="20"/>
        </w:rPr>
        <w:t>obal changes to legal copy across the site</w:t>
      </w:r>
    </w:p>
    <w:p w14:paraId="6E5D9DBE" w14:textId="77777777" w:rsidR="007C4285" w:rsidRDefault="00312F76">
      <w:pPr>
        <w:numPr>
          <w:ilvl w:val="0"/>
          <w:numId w:val="9"/>
        </w:numPr>
        <w:rPr>
          <w:sz w:val="20"/>
          <w:szCs w:val="20"/>
        </w:rPr>
      </w:pPr>
      <w:r>
        <w:rPr>
          <w:sz w:val="20"/>
          <w:szCs w:val="20"/>
        </w:rPr>
        <w:t xml:space="preserve">Ability to disable the P&amp;S tab from the menu </w:t>
      </w:r>
    </w:p>
    <w:p w14:paraId="18797E2F" w14:textId="77777777" w:rsidR="007C4285" w:rsidRDefault="00312F76">
      <w:pPr>
        <w:numPr>
          <w:ilvl w:val="0"/>
          <w:numId w:val="9"/>
        </w:numPr>
        <w:rPr>
          <w:sz w:val="20"/>
          <w:szCs w:val="20"/>
        </w:rPr>
      </w:pPr>
      <w:r>
        <w:rPr>
          <w:sz w:val="20"/>
          <w:szCs w:val="20"/>
        </w:rPr>
        <w:t>Ability for updates to be pushed to a staging site for review prior to pushing changes live</w:t>
      </w:r>
    </w:p>
    <w:p w14:paraId="07EA83CE" w14:textId="77777777" w:rsidR="007C4285" w:rsidRDefault="007C4285">
      <w:pPr>
        <w:rPr>
          <w:sz w:val="20"/>
          <w:szCs w:val="20"/>
        </w:rPr>
      </w:pPr>
    </w:p>
    <w:p w14:paraId="4ACF2830" w14:textId="77777777" w:rsidR="007C4285" w:rsidRDefault="00312F76">
      <w:pPr>
        <w:rPr>
          <w:sz w:val="20"/>
          <w:szCs w:val="20"/>
        </w:rPr>
      </w:pPr>
      <w:r>
        <w:rPr>
          <w:sz w:val="20"/>
          <w:szCs w:val="20"/>
        </w:rPr>
        <w:t>The following analytics requirements are needed:</w:t>
      </w:r>
    </w:p>
    <w:p w14:paraId="084595AE" w14:textId="77777777" w:rsidR="007C4285" w:rsidRDefault="007C4285">
      <w:pPr>
        <w:rPr>
          <w:sz w:val="20"/>
          <w:szCs w:val="20"/>
        </w:rPr>
      </w:pPr>
    </w:p>
    <w:p w14:paraId="708BD853" w14:textId="77777777" w:rsidR="007C4285" w:rsidRDefault="00312F76">
      <w:pPr>
        <w:numPr>
          <w:ilvl w:val="0"/>
          <w:numId w:val="8"/>
        </w:numPr>
        <w:rPr>
          <w:sz w:val="20"/>
          <w:szCs w:val="20"/>
        </w:rPr>
      </w:pPr>
      <w:r>
        <w:rPr>
          <w:sz w:val="20"/>
          <w:szCs w:val="20"/>
        </w:rPr>
        <w:t>Enhanced tagging and tracking throughout the site</w:t>
      </w:r>
    </w:p>
    <w:p w14:paraId="3FF6D71F" w14:textId="77777777" w:rsidR="007C4285" w:rsidRDefault="00312F76">
      <w:pPr>
        <w:numPr>
          <w:ilvl w:val="0"/>
          <w:numId w:val="8"/>
        </w:numPr>
        <w:rPr>
          <w:sz w:val="20"/>
          <w:szCs w:val="20"/>
        </w:rPr>
      </w:pPr>
      <w:r>
        <w:rPr>
          <w:sz w:val="20"/>
          <w:szCs w:val="20"/>
        </w:rPr>
        <w:t>Google Analytics Dashboard</w:t>
      </w:r>
    </w:p>
    <w:p w14:paraId="7BA79A8C" w14:textId="77777777" w:rsidR="007C4285" w:rsidRDefault="007C4285">
      <w:pPr>
        <w:rPr>
          <w:sz w:val="20"/>
          <w:szCs w:val="20"/>
        </w:rPr>
      </w:pPr>
    </w:p>
    <w:p w14:paraId="67E0E857" w14:textId="77777777" w:rsidR="007C4285" w:rsidRDefault="00312F76">
      <w:pPr>
        <w:rPr>
          <w:sz w:val="20"/>
          <w:szCs w:val="20"/>
        </w:rPr>
      </w:pPr>
      <w:r>
        <w:rPr>
          <w:sz w:val="20"/>
          <w:szCs w:val="20"/>
        </w:rPr>
        <w:t xml:space="preserve">Below is a summary of each content pillar, along with outstanding questions and a full list of pages on the website. </w:t>
      </w:r>
    </w:p>
    <w:p w14:paraId="3A3E38A2" w14:textId="77777777" w:rsidR="007C4285" w:rsidRDefault="007C4285">
      <w:pPr>
        <w:rPr>
          <w:sz w:val="20"/>
          <w:szCs w:val="20"/>
        </w:rPr>
      </w:pPr>
    </w:p>
    <w:p w14:paraId="000F6F54" w14:textId="77777777" w:rsidR="007C4285" w:rsidRDefault="00312F76">
      <w:pPr>
        <w:rPr>
          <w:sz w:val="20"/>
          <w:szCs w:val="20"/>
        </w:rPr>
      </w:pPr>
      <w:r>
        <w:rPr>
          <w:sz w:val="20"/>
          <w:szCs w:val="20"/>
        </w:rPr>
        <w:t>Note: The</w:t>
      </w:r>
      <w:r>
        <w:rPr>
          <w:sz w:val="20"/>
          <w:szCs w:val="20"/>
        </w:rPr>
        <w:t xml:space="preserve"> Showroom will need to consider where handoff points from Toyota.ca to GYT should be and vice versa. </w:t>
      </w:r>
    </w:p>
    <w:p w14:paraId="6B2EA023" w14:textId="77777777" w:rsidR="007C4285" w:rsidRDefault="007C4285">
      <w:pPr>
        <w:rPr>
          <w:sz w:val="20"/>
          <w:szCs w:val="20"/>
          <w:highlight w:val="yellow"/>
        </w:rPr>
      </w:pPr>
    </w:p>
    <w:p w14:paraId="76C24883" w14:textId="77777777" w:rsidR="007C4285" w:rsidRDefault="007C4285">
      <w:pPr>
        <w:rPr>
          <w:sz w:val="20"/>
          <w:szCs w:val="20"/>
          <w:highlight w:val="yellow"/>
        </w:rPr>
      </w:pPr>
    </w:p>
    <w:p w14:paraId="1664C380" w14:textId="77777777" w:rsidR="007C4285" w:rsidRDefault="00312F76">
      <w:pPr>
        <w:pStyle w:val="Heading2"/>
      </w:pPr>
      <w:bookmarkStart w:id="11" w:name="_f9my9w1wfcmg" w:colFirst="0" w:colLast="0"/>
      <w:bookmarkEnd w:id="11"/>
      <w:commentRangeStart w:id="12"/>
      <w:r>
        <w:t>Design</w:t>
      </w:r>
      <w:commentRangeEnd w:id="12"/>
      <w:r>
        <w:commentReference w:id="12"/>
      </w:r>
    </w:p>
    <w:p w14:paraId="32ACCD5B" w14:textId="77777777" w:rsidR="007C4285" w:rsidRDefault="007C4285"/>
    <w:p w14:paraId="2A4EFD51" w14:textId="77777777" w:rsidR="007C4285" w:rsidRDefault="00312F76">
      <w:r>
        <w:t xml:space="preserve">Toyota.ca common .CSS file </w:t>
      </w:r>
      <w:hyperlink r:id="rId14">
        <w:r>
          <w:rPr>
            <w:color w:val="1155CC"/>
            <w:u w:val="single"/>
          </w:rPr>
          <w:t>HERE</w:t>
        </w:r>
      </w:hyperlink>
    </w:p>
    <w:p w14:paraId="3358DD6D" w14:textId="77777777" w:rsidR="007C4285" w:rsidRDefault="00312F76">
      <w:r>
        <w:t xml:space="preserve">Toyota.ca Style Guide found </w:t>
      </w:r>
      <w:hyperlink r:id="rId15">
        <w:r>
          <w:rPr>
            <w:color w:val="1155CC"/>
            <w:u w:val="single"/>
          </w:rPr>
          <w:t>HERE</w:t>
        </w:r>
      </w:hyperlink>
    </w:p>
    <w:p w14:paraId="73335FA2" w14:textId="77777777" w:rsidR="007C4285" w:rsidRDefault="007C4285">
      <w:pPr>
        <w:rPr>
          <w:color w:val="FFFFFF"/>
          <w:highlight w:val="red"/>
        </w:rPr>
      </w:pPr>
    </w:p>
    <w:p w14:paraId="14E8BD2B" w14:textId="77777777" w:rsidR="007C4285" w:rsidRDefault="00312F76">
      <w:pPr>
        <w:rPr>
          <w:color w:val="FFFFFF"/>
          <w:highlight w:val="red"/>
        </w:rPr>
      </w:pPr>
      <w:r>
        <w:rPr>
          <w:color w:val="FFFFFF"/>
          <w:highlight w:val="red"/>
        </w:rPr>
        <w:t>[Note: Toyota.ca web standards are being updated. The Showroom to confirm timing]</w:t>
      </w:r>
    </w:p>
    <w:p w14:paraId="3FADE314" w14:textId="77777777" w:rsidR="007C4285" w:rsidRDefault="007C4285"/>
    <w:p w14:paraId="0CED428C" w14:textId="77777777" w:rsidR="007C4285" w:rsidRDefault="00312F76">
      <w:pPr>
        <w:pStyle w:val="Heading2"/>
      </w:pPr>
      <w:bookmarkStart w:id="13" w:name="_mtepgecml3ms" w:colFirst="0" w:colLast="0"/>
      <w:bookmarkEnd w:id="13"/>
      <w:r>
        <w:t>Home</w:t>
      </w:r>
    </w:p>
    <w:p w14:paraId="051EA4E4" w14:textId="77777777" w:rsidR="007C4285" w:rsidRDefault="007C4285"/>
    <w:p w14:paraId="03A882DE" w14:textId="77777777" w:rsidR="007C4285" w:rsidRDefault="00312F76">
      <w:pPr>
        <w:rPr>
          <w:sz w:val="20"/>
          <w:szCs w:val="20"/>
        </w:rPr>
      </w:pPr>
      <w:r>
        <w:rPr>
          <w:sz w:val="20"/>
          <w:szCs w:val="20"/>
        </w:rPr>
        <w:t xml:space="preserve">The homepage is where most consumers will land on GYT. The goal of the page is to surface the most relevant </w:t>
      </w:r>
      <w:r>
        <w:rPr>
          <w:sz w:val="20"/>
          <w:szCs w:val="20"/>
        </w:rPr>
        <w:t xml:space="preserve">information to the consumer. </w:t>
      </w:r>
    </w:p>
    <w:p w14:paraId="72B12F6D" w14:textId="77777777" w:rsidR="007C4285" w:rsidRDefault="007C4285">
      <w:pPr>
        <w:rPr>
          <w:sz w:val="20"/>
          <w:szCs w:val="20"/>
        </w:rPr>
      </w:pPr>
    </w:p>
    <w:p w14:paraId="12754BF5" w14:textId="77777777" w:rsidR="007C4285" w:rsidRDefault="00312F76">
      <w:pPr>
        <w:rPr>
          <w:sz w:val="20"/>
          <w:szCs w:val="20"/>
        </w:rPr>
      </w:pPr>
      <w:r>
        <w:rPr>
          <w:sz w:val="20"/>
          <w:szCs w:val="20"/>
        </w:rPr>
        <w:t>Most consumers will be further along down their purchase journey and are looking to get easy access to finding their local dealer, regional offers, and offer specific pricing,</w:t>
      </w:r>
    </w:p>
    <w:p w14:paraId="38EFA416" w14:textId="77777777" w:rsidR="007C4285" w:rsidRDefault="007C4285"/>
    <w:p w14:paraId="5C76AEAA" w14:textId="77777777" w:rsidR="007C4285" w:rsidRDefault="00312F76">
      <w:pPr>
        <w:pStyle w:val="Heading2"/>
      </w:pPr>
      <w:bookmarkStart w:id="14" w:name="_vdjmd87uhg6r" w:colFirst="0" w:colLast="0"/>
      <w:bookmarkEnd w:id="14"/>
      <w:r>
        <w:t>Models</w:t>
      </w:r>
    </w:p>
    <w:p w14:paraId="5017A552" w14:textId="77777777" w:rsidR="007C4285" w:rsidRDefault="007C4285">
      <w:pPr>
        <w:rPr>
          <w:color w:val="222222"/>
          <w:sz w:val="20"/>
          <w:szCs w:val="20"/>
        </w:rPr>
      </w:pPr>
    </w:p>
    <w:p w14:paraId="362E1467" w14:textId="77777777" w:rsidR="007C4285" w:rsidRDefault="00312F76">
      <w:pPr>
        <w:rPr>
          <w:color w:val="222222"/>
          <w:sz w:val="20"/>
          <w:szCs w:val="20"/>
        </w:rPr>
      </w:pPr>
      <w:r>
        <w:rPr>
          <w:color w:val="222222"/>
          <w:sz w:val="20"/>
          <w:szCs w:val="20"/>
        </w:rPr>
        <w:t>Each Toyota model has its own page which features:</w:t>
      </w:r>
    </w:p>
    <w:p w14:paraId="20D1968D" w14:textId="77777777" w:rsidR="007C4285" w:rsidRDefault="00312F76">
      <w:pPr>
        <w:numPr>
          <w:ilvl w:val="0"/>
          <w:numId w:val="2"/>
        </w:numPr>
        <w:rPr>
          <w:color w:val="222222"/>
          <w:sz w:val="20"/>
          <w:szCs w:val="20"/>
        </w:rPr>
      </w:pPr>
      <w:r>
        <w:rPr>
          <w:color w:val="222222"/>
          <w:sz w:val="20"/>
          <w:szCs w:val="20"/>
        </w:rPr>
        <w:t>A hero image of the car</w:t>
      </w:r>
    </w:p>
    <w:p w14:paraId="23895E9D" w14:textId="77777777" w:rsidR="007C4285" w:rsidRDefault="00312F76">
      <w:pPr>
        <w:numPr>
          <w:ilvl w:val="0"/>
          <w:numId w:val="2"/>
        </w:numPr>
        <w:rPr>
          <w:color w:val="222222"/>
          <w:sz w:val="20"/>
          <w:szCs w:val="20"/>
        </w:rPr>
      </w:pPr>
      <w:r>
        <w:rPr>
          <w:color w:val="222222"/>
          <w:sz w:val="20"/>
          <w:szCs w:val="20"/>
        </w:rPr>
        <w:t>Option to see a 360 view of the car</w:t>
      </w:r>
    </w:p>
    <w:p w14:paraId="67FF7A22" w14:textId="77777777" w:rsidR="007C4285" w:rsidRDefault="00312F76">
      <w:pPr>
        <w:numPr>
          <w:ilvl w:val="0"/>
          <w:numId w:val="2"/>
        </w:numPr>
        <w:rPr>
          <w:color w:val="222222"/>
          <w:sz w:val="20"/>
          <w:szCs w:val="20"/>
          <w:highlight w:val="white"/>
        </w:rPr>
      </w:pPr>
      <w:r>
        <w:rPr>
          <w:color w:val="222222"/>
          <w:sz w:val="20"/>
          <w:szCs w:val="20"/>
          <w:highlight w:val="white"/>
        </w:rPr>
        <w:t>Opportunity to show enhanced content of the car (i.e. video, etc.)</w:t>
      </w:r>
    </w:p>
    <w:p w14:paraId="4EFD6708" w14:textId="77777777" w:rsidR="007C4285" w:rsidRDefault="00312F76">
      <w:pPr>
        <w:numPr>
          <w:ilvl w:val="0"/>
          <w:numId w:val="2"/>
        </w:numPr>
        <w:rPr>
          <w:color w:val="222222"/>
          <w:sz w:val="20"/>
          <w:szCs w:val="20"/>
        </w:rPr>
      </w:pPr>
      <w:r>
        <w:rPr>
          <w:color w:val="222222"/>
          <w:sz w:val="20"/>
          <w:szCs w:val="20"/>
        </w:rPr>
        <w:t>All-In Leasing Info</w:t>
      </w:r>
    </w:p>
    <w:p w14:paraId="6A668155" w14:textId="77777777" w:rsidR="007C4285" w:rsidRDefault="00312F76">
      <w:pPr>
        <w:numPr>
          <w:ilvl w:val="0"/>
          <w:numId w:val="2"/>
        </w:numPr>
        <w:rPr>
          <w:color w:val="222222"/>
          <w:sz w:val="20"/>
          <w:szCs w:val="20"/>
        </w:rPr>
      </w:pPr>
      <w:r>
        <w:rPr>
          <w:color w:val="222222"/>
          <w:sz w:val="20"/>
          <w:szCs w:val="20"/>
        </w:rPr>
        <w:t>All-In Finance Info</w:t>
      </w:r>
    </w:p>
    <w:p w14:paraId="797C9B80" w14:textId="77777777" w:rsidR="007C4285" w:rsidRDefault="00312F76">
      <w:pPr>
        <w:numPr>
          <w:ilvl w:val="0"/>
          <w:numId w:val="2"/>
        </w:numPr>
        <w:rPr>
          <w:color w:val="222222"/>
          <w:sz w:val="20"/>
          <w:szCs w:val="20"/>
        </w:rPr>
      </w:pPr>
      <w:r>
        <w:rPr>
          <w:color w:val="222222"/>
          <w:sz w:val="20"/>
          <w:szCs w:val="20"/>
        </w:rPr>
        <w:t>All-In Price</w:t>
      </w:r>
    </w:p>
    <w:p w14:paraId="3C6686D8" w14:textId="77777777" w:rsidR="007C4285" w:rsidRDefault="00312F76">
      <w:pPr>
        <w:numPr>
          <w:ilvl w:val="0"/>
          <w:numId w:val="2"/>
        </w:numPr>
        <w:rPr>
          <w:color w:val="222222"/>
          <w:sz w:val="20"/>
          <w:szCs w:val="20"/>
        </w:rPr>
      </w:pPr>
      <w:r>
        <w:rPr>
          <w:color w:val="222222"/>
          <w:sz w:val="20"/>
          <w:szCs w:val="20"/>
        </w:rPr>
        <w:t>A Finance Calculator</w:t>
      </w:r>
    </w:p>
    <w:p w14:paraId="444FE45C" w14:textId="77777777" w:rsidR="007C4285" w:rsidRDefault="00312F76">
      <w:pPr>
        <w:numPr>
          <w:ilvl w:val="1"/>
          <w:numId w:val="2"/>
        </w:numPr>
        <w:rPr>
          <w:color w:val="222222"/>
          <w:sz w:val="20"/>
          <w:szCs w:val="20"/>
        </w:rPr>
      </w:pPr>
      <w:r>
        <w:rPr>
          <w:color w:val="222222"/>
          <w:sz w:val="20"/>
          <w:szCs w:val="20"/>
        </w:rPr>
        <w:t>Fields:</w:t>
      </w:r>
    </w:p>
    <w:p w14:paraId="47F879BC" w14:textId="77777777" w:rsidR="007C4285" w:rsidRDefault="00312F76">
      <w:pPr>
        <w:numPr>
          <w:ilvl w:val="2"/>
          <w:numId w:val="2"/>
        </w:numPr>
        <w:rPr>
          <w:color w:val="222222"/>
          <w:sz w:val="20"/>
          <w:szCs w:val="20"/>
        </w:rPr>
      </w:pPr>
      <w:r>
        <w:rPr>
          <w:color w:val="222222"/>
          <w:sz w:val="20"/>
          <w:szCs w:val="20"/>
        </w:rPr>
        <w:t>Down payment or trade-in equivalent</w:t>
      </w:r>
    </w:p>
    <w:p w14:paraId="2262F2BF" w14:textId="77777777" w:rsidR="007C4285" w:rsidRDefault="00312F76">
      <w:pPr>
        <w:numPr>
          <w:ilvl w:val="2"/>
          <w:numId w:val="2"/>
        </w:numPr>
        <w:rPr>
          <w:color w:val="222222"/>
          <w:sz w:val="20"/>
          <w:szCs w:val="20"/>
        </w:rPr>
      </w:pPr>
      <w:r>
        <w:rPr>
          <w:color w:val="222222"/>
          <w:sz w:val="20"/>
          <w:szCs w:val="20"/>
        </w:rPr>
        <w:t>Payment Frequency: Weekly, Bi-Weekly, Monthly</w:t>
      </w:r>
    </w:p>
    <w:p w14:paraId="49074DDF" w14:textId="77777777" w:rsidR="007C4285" w:rsidRDefault="00312F76">
      <w:pPr>
        <w:numPr>
          <w:ilvl w:val="2"/>
          <w:numId w:val="2"/>
        </w:numPr>
        <w:rPr>
          <w:color w:val="222222"/>
          <w:sz w:val="20"/>
          <w:szCs w:val="20"/>
        </w:rPr>
      </w:pPr>
      <w:r>
        <w:rPr>
          <w:color w:val="222222"/>
          <w:sz w:val="20"/>
          <w:szCs w:val="20"/>
        </w:rPr>
        <w:t>Terms (Months): 36, 48, 60, 72, 84</w:t>
      </w:r>
    </w:p>
    <w:p w14:paraId="38433E9A" w14:textId="77777777" w:rsidR="007C4285" w:rsidRDefault="00312F76">
      <w:pPr>
        <w:numPr>
          <w:ilvl w:val="2"/>
          <w:numId w:val="2"/>
        </w:numPr>
        <w:rPr>
          <w:color w:val="222222"/>
          <w:sz w:val="20"/>
          <w:szCs w:val="20"/>
        </w:rPr>
      </w:pPr>
      <w:r>
        <w:rPr>
          <w:color w:val="222222"/>
          <w:sz w:val="20"/>
          <w:szCs w:val="20"/>
        </w:rPr>
        <w:t>Cash purchase value</w:t>
      </w:r>
    </w:p>
    <w:p w14:paraId="06C56494" w14:textId="77777777" w:rsidR="007C4285" w:rsidRDefault="00312F76">
      <w:pPr>
        <w:numPr>
          <w:ilvl w:val="2"/>
          <w:numId w:val="2"/>
        </w:numPr>
        <w:rPr>
          <w:color w:val="222222"/>
          <w:sz w:val="20"/>
          <w:szCs w:val="20"/>
        </w:rPr>
      </w:pPr>
      <w:r>
        <w:rPr>
          <w:color w:val="222222"/>
          <w:sz w:val="20"/>
          <w:szCs w:val="20"/>
        </w:rPr>
        <w:t>Annual interest %</w:t>
      </w:r>
    </w:p>
    <w:p w14:paraId="5DB031F1" w14:textId="77777777" w:rsidR="007C4285" w:rsidRDefault="00312F76">
      <w:pPr>
        <w:numPr>
          <w:ilvl w:val="2"/>
          <w:numId w:val="2"/>
        </w:numPr>
        <w:rPr>
          <w:color w:val="222222"/>
          <w:sz w:val="20"/>
          <w:szCs w:val="20"/>
        </w:rPr>
      </w:pPr>
      <w:r>
        <w:rPr>
          <w:color w:val="222222"/>
          <w:sz w:val="20"/>
          <w:szCs w:val="20"/>
        </w:rPr>
        <w:t>Dynamic payment amount by payment frequency</w:t>
      </w:r>
    </w:p>
    <w:p w14:paraId="4B78E2E3" w14:textId="77777777" w:rsidR="007C4285" w:rsidRDefault="00312F76">
      <w:pPr>
        <w:numPr>
          <w:ilvl w:val="0"/>
          <w:numId w:val="2"/>
        </w:numPr>
        <w:rPr>
          <w:color w:val="222222"/>
          <w:sz w:val="20"/>
          <w:szCs w:val="20"/>
        </w:rPr>
      </w:pPr>
      <w:r>
        <w:rPr>
          <w:color w:val="222222"/>
          <w:sz w:val="20"/>
          <w:szCs w:val="20"/>
        </w:rPr>
        <w:t>A Lease Calculator</w:t>
      </w:r>
    </w:p>
    <w:p w14:paraId="77A4ED5C" w14:textId="77777777" w:rsidR="007C4285" w:rsidRDefault="00312F76">
      <w:pPr>
        <w:numPr>
          <w:ilvl w:val="1"/>
          <w:numId w:val="2"/>
        </w:numPr>
        <w:rPr>
          <w:color w:val="222222"/>
          <w:sz w:val="20"/>
          <w:szCs w:val="20"/>
        </w:rPr>
      </w:pPr>
      <w:r>
        <w:rPr>
          <w:color w:val="222222"/>
          <w:sz w:val="20"/>
          <w:szCs w:val="20"/>
        </w:rPr>
        <w:t>Fields:</w:t>
      </w:r>
    </w:p>
    <w:p w14:paraId="0D32ECE5" w14:textId="77777777" w:rsidR="007C4285" w:rsidRDefault="00312F76">
      <w:pPr>
        <w:numPr>
          <w:ilvl w:val="2"/>
          <w:numId w:val="2"/>
        </w:numPr>
        <w:rPr>
          <w:color w:val="222222"/>
          <w:sz w:val="20"/>
          <w:szCs w:val="20"/>
        </w:rPr>
      </w:pPr>
      <w:r>
        <w:rPr>
          <w:color w:val="222222"/>
          <w:sz w:val="20"/>
          <w:szCs w:val="20"/>
        </w:rPr>
        <w:t>D</w:t>
      </w:r>
      <w:r>
        <w:rPr>
          <w:color w:val="222222"/>
          <w:sz w:val="20"/>
          <w:szCs w:val="20"/>
        </w:rPr>
        <w:t>own payment or trade-in equivalent</w:t>
      </w:r>
    </w:p>
    <w:p w14:paraId="75B6B414" w14:textId="77777777" w:rsidR="007C4285" w:rsidRDefault="00312F76">
      <w:pPr>
        <w:numPr>
          <w:ilvl w:val="2"/>
          <w:numId w:val="2"/>
        </w:numPr>
        <w:rPr>
          <w:color w:val="222222"/>
          <w:sz w:val="20"/>
          <w:szCs w:val="20"/>
        </w:rPr>
      </w:pPr>
      <w:r>
        <w:rPr>
          <w:color w:val="222222"/>
          <w:sz w:val="20"/>
          <w:szCs w:val="20"/>
        </w:rPr>
        <w:t>Payment Frequency: Weekly, Bi-Weekly, Monthly</w:t>
      </w:r>
    </w:p>
    <w:p w14:paraId="7D274784" w14:textId="77777777" w:rsidR="007C4285" w:rsidRDefault="00312F76">
      <w:pPr>
        <w:numPr>
          <w:ilvl w:val="2"/>
          <w:numId w:val="2"/>
        </w:numPr>
        <w:rPr>
          <w:color w:val="222222"/>
          <w:sz w:val="20"/>
          <w:szCs w:val="20"/>
        </w:rPr>
      </w:pPr>
      <w:r>
        <w:rPr>
          <w:color w:val="222222"/>
          <w:sz w:val="20"/>
          <w:szCs w:val="20"/>
        </w:rPr>
        <w:t>Annual interest %</w:t>
      </w:r>
    </w:p>
    <w:p w14:paraId="66EF94A7" w14:textId="77777777" w:rsidR="007C4285" w:rsidRDefault="00312F76">
      <w:pPr>
        <w:numPr>
          <w:ilvl w:val="2"/>
          <w:numId w:val="2"/>
        </w:numPr>
        <w:rPr>
          <w:color w:val="222222"/>
          <w:sz w:val="20"/>
          <w:szCs w:val="20"/>
        </w:rPr>
      </w:pPr>
      <w:r>
        <w:rPr>
          <w:color w:val="222222"/>
          <w:sz w:val="20"/>
          <w:szCs w:val="20"/>
        </w:rPr>
        <w:t>Terms (Months) 60</w:t>
      </w:r>
    </w:p>
    <w:p w14:paraId="1026B4B2" w14:textId="77777777" w:rsidR="007C4285" w:rsidRDefault="00312F76">
      <w:pPr>
        <w:numPr>
          <w:ilvl w:val="2"/>
          <w:numId w:val="2"/>
        </w:numPr>
        <w:rPr>
          <w:color w:val="222222"/>
          <w:sz w:val="20"/>
          <w:szCs w:val="20"/>
        </w:rPr>
      </w:pPr>
      <w:r>
        <w:rPr>
          <w:color w:val="222222"/>
          <w:sz w:val="20"/>
          <w:szCs w:val="20"/>
        </w:rPr>
        <w:t>Dynamic payment amount by payment frequency</w:t>
      </w:r>
    </w:p>
    <w:p w14:paraId="37EEC4F7" w14:textId="77777777" w:rsidR="007C4285" w:rsidRDefault="00312F76">
      <w:pPr>
        <w:numPr>
          <w:ilvl w:val="0"/>
          <w:numId w:val="2"/>
        </w:numPr>
        <w:rPr>
          <w:color w:val="222222"/>
          <w:sz w:val="20"/>
          <w:szCs w:val="20"/>
        </w:rPr>
      </w:pPr>
      <w:r>
        <w:rPr>
          <w:color w:val="222222"/>
          <w:sz w:val="20"/>
          <w:szCs w:val="20"/>
        </w:rPr>
        <w:t>Consider a trade in calculator: Canadian Black Book API Partner</w:t>
      </w:r>
    </w:p>
    <w:p w14:paraId="5E070953" w14:textId="77777777" w:rsidR="007C4285" w:rsidRDefault="00312F76">
      <w:pPr>
        <w:numPr>
          <w:ilvl w:val="0"/>
          <w:numId w:val="2"/>
        </w:numPr>
        <w:rPr>
          <w:color w:val="222222"/>
          <w:sz w:val="20"/>
          <w:szCs w:val="20"/>
        </w:rPr>
      </w:pPr>
      <w:r>
        <w:rPr>
          <w:color w:val="222222"/>
          <w:sz w:val="20"/>
          <w:szCs w:val="20"/>
        </w:rPr>
        <w:t>3rd party reviews - current par</w:t>
      </w:r>
      <w:r>
        <w:rPr>
          <w:color w:val="222222"/>
          <w:sz w:val="20"/>
          <w:szCs w:val="20"/>
        </w:rPr>
        <w:t>tner is Bazaar Boys</w:t>
      </w:r>
    </w:p>
    <w:p w14:paraId="4EFDADF0" w14:textId="77777777" w:rsidR="007C4285" w:rsidRDefault="00312F76">
      <w:pPr>
        <w:numPr>
          <w:ilvl w:val="0"/>
          <w:numId w:val="2"/>
        </w:numPr>
        <w:rPr>
          <w:color w:val="222222"/>
          <w:sz w:val="20"/>
          <w:szCs w:val="20"/>
        </w:rPr>
      </w:pPr>
      <w:r>
        <w:rPr>
          <w:color w:val="222222"/>
          <w:sz w:val="20"/>
          <w:szCs w:val="20"/>
        </w:rPr>
        <w:t>A CTA to Build &amp; Price at Toyota.ca</w:t>
      </w:r>
    </w:p>
    <w:p w14:paraId="7506A288" w14:textId="77777777" w:rsidR="007C4285" w:rsidRDefault="00312F76">
      <w:pPr>
        <w:numPr>
          <w:ilvl w:val="0"/>
          <w:numId w:val="2"/>
        </w:numPr>
        <w:rPr>
          <w:color w:val="222222"/>
          <w:sz w:val="20"/>
          <w:szCs w:val="20"/>
        </w:rPr>
      </w:pPr>
      <w:r>
        <w:rPr>
          <w:color w:val="222222"/>
          <w:sz w:val="20"/>
          <w:szCs w:val="20"/>
        </w:rPr>
        <w:t>A CTA to request info or a test drive</w:t>
      </w:r>
    </w:p>
    <w:p w14:paraId="1A962D26" w14:textId="77777777" w:rsidR="007C4285" w:rsidRDefault="007C4285">
      <w:pPr>
        <w:rPr>
          <w:color w:val="222222"/>
          <w:sz w:val="20"/>
          <w:szCs w:val="20"/>
        </w:rPr>
      </w:pPr>
    </w:p>
    <w:p w14:paraId="0E4EDA75" w14:textId="77777777" w:rsidR="007C4285" w:rsidRDefault="00312F76">
      <w:pPr>
        <w:rPr>
          <w:color w:val="222222"/>
          <w:sz w:val="20"/>
          <w:szCs w:val="20"/>
        </w:rPr>
      </w:pPr>
      <w:r>
        <w:rPr>
          <w:color w:val="222222"/>
          <w:sz w:val="20"/>
          <w:szCs w:val="20"/>
        </w:rPr>
        <w:t>Each region has different models features on their pages. Consider structuring each model page like it’s own landing page.</w:t>
      </w:r>
    </w:p>
    <w:p w14:paraId="021F7135" w14:textId="77777777" w:rsidR="007C4285" w:rsidRDefault="007C4285">
      <w:pPr>
        <w:rPr>
          <w:color w:val="222222"/>
          <w:sz w:val="20"/>
          <w:szCs w:val="20"/>
          <w:highlight w:val="yellow"/>
        </w:rPr>
      </w:pPr>
    </w:p>
    <w:p w14:paraId="0B46A24C" w14:textId="77777777" w:rsidR="007C4285" w:rsidRDefault="007C4285">
      <w:pPr>
        <w:rPr>
          <w:color w:val="222222"/>
          <w:sz w:val="20"/>
          <w:szCs w:val="20"/>
          <w:highlight w:val="yellow"/>
        </w:rPr>
      </w:pPr>
    </w:p>
    <w:p w14:paraId="2FCCFF40" w14:textId="77777777" w:rsidR="007C4285" w:rsidRDefault="00312F76">
      <w:pPr>
        <w:pStyle w:val="Heading2"/>
      </w:pPr>
      <w:bookmarkStart w:id="15" w:name="_rflb7f3uhqdo" w:colFirst="0" w:colLast="0"/>
      <w:bookmarkEnd w:id="15"/>
      <w:r>
        <w:t>Parts &amp; Service</w:t>
      </w:r>
    </w:p>
    <w:p w14:paraId="66690937" w14:textId="77777777" w:rsidR="007C4285" w:rsidRDefault="007C4285">
      <w:pPr>
        <w:rPr>
          <w:color w:val="222222"/>
          <w:sz w:val="20"/>
          <w:szCs w:val="20"/>
          <w:highlight w:val="yellow"/>
        </w:rPr>
      </w:pPr>
    </w:p>
    <w:p w14:paraId="66935ECE" w14:textId="77777777" w:rsidR="007C4285" w:rsidRDefault="00312F76">
      <w:pPr>
        <w:rPr>
          <w:color w:val="222222"/>
          <w:sz w:val="20"/>
          <w:szCs w:val="20"/>
          <w:highlight w:val="yellow"/>
        </w:rPr>
      </w:pPr>
      <w:r>
        <w:rPr>
          <w:color w:val="222222"/>
          <w:sz w:val="20"/>
          <w:szCs w:val="20"/>
          <w:highlight w:val="yellow"/>
        </w:rPr>
        <w:t>TBC</w:t>
      </w:r>
    </w:p>
    <w:p w14:paraId="3EA8E27F" w14:textId="77777777" w:rsidR="007C4285" w:rsidRDefault="007C4285">
      <w:pPr>
        <w:rPr>
          <w:color w:val="222222"/>
          <w:sz w:val="20"/>
          <w:szCs w:val="20"/>
        </w:rPr>
      </w:pPr>
    </w:p>
    <w:p w14:paraId="7005FDEC" w14:textId="77777777" w:rsidR="007C4285" w:rsidRDefault="00312F76">
      <w:pPr>
        <w:pStyle w:val="Heading2"/>
      </w:pPr>
      <w:bookmarkStart w:id="16" w:name="_twa7i5dkghup" w:colFirst="0" w:colLast="0"/>
      <w:bookmarkEnd w:id="16"/>
      <w:r>
        <w:t>Connect with a Dealer</w:t>
      </w:r>
    </w:p>
    <w:p w14:paraId="30EB3422" w14:textId="77777777" w:rsidR="007C4285" w:rsidRDefault="007C4285"/>
    <w:p w14:paraId="4A3BB752" w14:textId="77777777" w:rsidR="007C4285" w:rsidRDefault="00312F76">
      <w:r>
        <w:t>This tab drives to the dealer locator tool.</w:t>
      </w:r>
    </w:p>
    <w:p w14:paraId="6FF49CC1" w14:textId="77777777" w:rsidR="007C4285" w:rsidRDefault="007C4285"/>
    <w:p w14:paraId="162E7B65" w14:textId="77777777" w:rsidR="007C4285" w:rsidRDefault="00312F76">
      <w:pPr>
        <w:pStyle w:val="Heading2"/>
      </w:pPr>
      <w:bookmarkStart w:id="17" w:name="_8xpzwkt3mhnb" w:colFirst="0" w:colLast="0"/>
      <w:bookmarkEnd w:id="17"/>
      <w:r>
        <w:t>Legal</w:t>
      </w:r>
    </w:p>
    <w:p w14:paraId="10409F18" w14:textId="77777777" w:rsidR="007C4285" w:rsidRDefault="007C4285">
      <w:pPr>
        <w:rPr>
          <w:color w:val="222222"/>
          <w:sz w:val="20"/>
          <w:szCs w:val="20"/>
        </w:rPr>
      </w:pPr>
    </w:p>
    <w:p w14:paraId="1A24278C" w14:textId="77777777" w:rsidR="007C4285" w:rsidRDefault="00312F76">
      <w:pPr>
        <w:rPr>
          <w:color w:val="222222"/>
          <w:sz w:val="20"/>
          <w:szCs w:val="20"/>
        </w:rPr>
      </w:pPr>
      <w:r>
        <w:rPr>
          <w:color w:val="222222"/>
          <w:sz w:val="20"/>
          <w:szCs w:val="20"/>
        </w:rPr>
        <w:t>The legal page houses the complete legal disclaimers for the current month’s regional offers.</w:t>
      </w:r>
    </w:p>
    <w:p w14:paraId="780DF8CD" w14:textId="77777777" w:rsidR="007C4285" w:rsidRDefault="00312F76">
      <w:r>
        <w:rPr>
          <w:color w:val="222222"/>
          <w:sz w:val="20"/>
          <w:szCs w:val="20"/>
        </w:rPr>
        <w:t>Each regional page will have different legal.</w:t>
      </w:r>
    </w:p>
    <w:p w14:paraId="4B0ED399" w14:textId="77777777" w:rsidR="007C4285" w:rsidRDefault="007C4285">
      <w:pPr>
        <w:pStyle w:val="Heading2"/>
      </w:pPr>
      <w:bookmarkStart w:id="18" w:name="_dzmnx31f2rgh" w:colFirst="0" w:colLast="0"/>
      <w:bookmarkEnd w:id="18"/>
    </w:p>
    <w:p w14:paraId="12D869A1" w14:textId="77777777" w:rsidR="007C4285" w:rsidRDefault="00312F76">
      <w:pPr>
        <w:pStyle w:val="Heading2"/>
      </w:pPr>
      <w:bookmarkStart w:id="19" w:name="_qydjvmh7yydq" w:colFirst="0" w:colLast="0"/>
      <w:bookmarkEnd w:id="19"/>
      <w:r>
        <w:t>Terms and Conditions</w:t>
      </w:r>
    </w:p>
    <w:p w14:paraId="1358FF30" w14:textId="77777777" w:rsidR="007C4285" w:rsidRDefault="007C4285">
      <w:pPr>
        <w:rPr>
          <w:color w:val="222222"/>
          <w:sz w:val="20"/>
          <w:szCs w:val="20"/>
        </w:rPr>
      </w:pPr>
    </w:p>
    <w:p w14:paraId="584282AB" w14:textId="77777777" w:rsidR="007C4285" w:rsidRDefault="00312F76">
      <w:pPr>
        <w:rPr>
          <w:color w:val="222222"/>
          <w:sz w:val="20"/>
          <w:szCs w:val="20"/>
        </w:rPr>
      </w:pPr>
      <w:r>
        <w:rPr>
          <w:color w:val="222222"/>
          <w:sz w:val="20"/>
          <w:szCs w:val="20"/>
        </w:rPr>
        <w:t>The Terms and Conditions page houses the complete legal disclaimers for use of the site. Each regional page will have different Terms and Conditions.</w:t>
      </w:r>
    </w:p>
    <w:p w14:paraId="0A9BB6BC" w14:textId="77777777" w:rsidR="007C4285" w:rsidRDefault="007C4285">
      <w:pPr>
        <w:rPr>
          <w:color w:val="222222"/>
          <w:sz w:val="20"/>
          <w:szCs w:val="20"/>
        </w:rPr>
      </w:pPr>
    </w:p>
    <w:p w14:paraId="12BE1142" w14:textId="77777777" w:rsidR="007C4285" w:rsidRDefault="00312F76">
      <w:pPr>
        <w:pStyle w:val="Heading2"/>
      </w:pPr>
      <w:bookmarkStart w:id="20" w:name="_dxbna0exxqeq" w:colFirst="0" w:colLast="0"/>
      <w:bookmarkEnd w:id="20"/>
      <w:r>
        <w:t>Privacy Policy</w:t>
      </w:r>
    </w:p>
    <w:p w14:paraId="20A8C4FB" w14:textId="77777777" w:rsidR="007C4285" w:rsidRDefault="007C4285">
      <w:pPr>
        <w:rPr>
          <w:color w:val="222222"/>
          <w:sz w:val="20"/>
          <w:szCs w:val="20"/>
        </w:rPr>
      </w:pPr>
    </w:p>
    <w:p w14:paraId="059986E9" w14:textId="77777777" w:rsidR="007C4285" w:rsidRDefault="00312F76">
      <w:pPr>
        <w:rPr>
          <w:color w:val="222222"/>
          <w:sz w:val="20"/>
          <w:szCs w:val="20"/>
        </w:rPr>
      </w:pPr>
      <w:r>
        <w:rPr>
          <w:color w:val="222222"/>
          <w:sz w:val="20"/>
          <w:szCs w:val="20"/>
        </w:rPr>
        <w:t>The Privacy Policy page houses the complete terms of how a user’s personal information is</w:t>
      </w:r>
      <w:r>
        <w:rPr>
          <w:color w:val="222222"/>
          <w:sz w:val="20"/>
          <w:szCs w:val="20"/>
        </w:rPr>
        <w:t xml:space="preserve"> collected and used on the site. Each regional page may have different privacy policies.</w:t>
      </w:r>
    </w:p>
    <w:p w14:paraId="6DD9552F" w14:textId="77777777" w:rsidR="007C4285" w:rsidRDefault="007C4285">
      <w:pPr>
        <w:rPr>
          <w:color w:val="222222"/>
          <w:sz w:val="20"/>
          <w:szCs w:val="20"/>
        </w:rPr>
      </w:pPr>
    </w:p>
    <w:p w14:paraId="45A5E349" w14:textId="77777777" w:rsidR="007C4285" w:rsidRDefault="00312F76">
      <w:pPr>
        <w:pStyle w:val="Heading2"/>
      </w:pPr>
      <w:bookmarkStart w:id="21" w:name="_jpta66pqu78c" w:colFirst="0" w:colLast="0"/>
      <w:bookmarkEnd w:id="21"/>
      <w:r>
        <w:t>Opt Out</w:t>
      </w:r>
    </w:p>
    <w:p w14:paraId="080D4110" w14:textId="77777777" w:rsidR="007C4285" w:rsidRDefault="007C4285">
      <w:pPr>
        <w:rPr>
          <w:sz w:val="20"/>
          <w:szCs w:val="20"/>
        </w:rPr>
      </w:pPr>
    </w:p>
    <w:p w14:paraId="7F85B89C" w14:textId="77777777" w:rsidR="007C4285" w:rsidRDefault="00312F76">
      <w:pPr>
        <w:rPr>
          <w:sz w:val="20"/>
          <w:szCs w:val="20"/>
        </w:rPr>
      </w:pPr>
      <w:r>
        <w:rPr>
          <w:sz w:val="20"/>
          <w:szCs w:val="20"/>
        </w:rPr>
        <w:t>Form Field</w:t>
      </w:r>
    </w:p>
    <w:p w14:paraId="4808228C" w14:textId="77777777" w:rsidR="007C4285" w:rsidRDefault="00312F76">
      <w:pPr>
        <w:numPr>
          <w:ilvl w:val="0"/>
          <w:numId w:val="11"/>
        </w:numPr>
        <w:rPr>
          <w:sz w:val="20"/>
          <w:szCs w:val="20"/>
        </w:rPr>
      </w:pPr>
      <w:r>
        <w:rPr>
          <w:sz w:val="20"/>
          <w:szCs w:val="20"/>
        </w:rPr>
        <w:t>First Name</w:t>
      </w:r>
    </w:p>
    <w:p w14:paraId="7B2221A8" w14:textId="77777777" w:rsidR="007C4285" w:rsidRDefault="00312F76">
      <w:pPr>
        <w:numPr>
          <w:ilvl w:val="0"/>
          <w:numId w:val="11"/>
        </w:numPr>
        <w:rPr>
          <w:sz w:val="20"/>
          <w:szCs w:val="20"/>
        </w:rPr>
      </w:pPr>
      <w:r>
        <w:rPr>
          <w:sz w:val="20"/>
          <w:szCs w:val="20"/>
        </w:rPr>
        <w:t>Last Name</w:t>
      </w:r>
    </w:p>
    <w:p w14:paraId="67723133" w14:textId="77777777" w:rsidR="007C4285" w:rsidRDefault="00312F76">
      <w:pPr>
        <w:numPr>
          <w:ilvl w:val="0"/>
          <w:numId w:val="11"/>
        </w:numPr>
        <w:rPr>
          <w:sz w:val="20"/>
          <w:szCs w:val="20"/>
        </w:rPr>
      </w:pPr>
      <w:r>
        <w:rPr>
          <w:sz w:val="20"/>
          <w:szCs w:val="20"/>
        </w:rPr>
        <w:t>Email</w:t>
      </w:r>
    </w:p>
    <w:p w14:paraId="22D66572" w14:textId="77777777" w:rsidR="007C4285" w:rsidRDefault="00312F76">
      <w:pPr>
        <w:numPr>
          <w:ilvl w:val="0"/>
          <w:numId w:val="11"/>
        </w:numPr>
        <w:rPr>
          <w:sz w:val="20"/>
          <w:szCs w:val="20"/>
        </w:rPr>
      </w:pPr>
      <w:r>
        <w:rPr>
          <w:sz w:val="20"/>
          <w:szCs w:val="20"/>
        </w:rPr>
        <w:t>Phone</w:t>
      </w:r>
    </w:p>
    <w:p w14:paraId="15FE79D1" w14:textId="77777777" w:rsidR="007C4285" w:rsidRDefault="00312F76">
      <w:pPr>
        <w:numPr>
          <w:ilvl w:val="0"/>
          <w:numId w:val="11"/>
        </w:numPr>
        <w:rPr>
          <w:sz w:val="20"/>
          <w:szCs w:val="20"/>
        </w:rPr>
      </w:pPr>
      <w:r>
        <w:rPr>
          <w:sz w:val="20"/>
          <w:szCs w:val="20"/>
        </w:rPr>
        <w:t>Comments</w:t>
      </w:r>
    </w:p>
    <w:p w14:paraId="5E9411A1" w14:textId="77777777" w:rsidR="007C4285" w:rsidRDefault="00312F76">
      <w:pPr>
        <w:numPr>
          <w:ilvl w:val="0"/>
          <w:numId w:val="11"/>
        </w:numPr>
        <w:rPr>
          <w:sz w:val="20"/>
          <w:szCs w:val="20"/>
        </w:rPr>
      </w:pPr>
      <w:r>
        <w:rPr>
          <w:sz w:val="20"/>
          <w:szCs w:val="20"/>
        </w:rPr>
        <w:t>Opt Out legal</w:t>
      </w:r>
    </w:p>
    <w:p w14:paraId="71752AFF" w14:textId="77777777" w:rsidR="007C4285" w:rsidRDefault="007C4285">
      <w:pPr>
        <w:rPr>
          <w:color w:val="222222"/>
          <w:sz w:val="19"/>
          <w:szCs w:val="19"/>
        </w:rPr>
      </w:pPr>
    </w:p>
    <w:p w14:paraId="36FF6CDA" w14:textId="77777777" w:rsidR="007C4285" w:rsidRDefault="007C4285">
      <w:pPr>
        <w:rPr>
          <w:color w:val="222222"/>
          <w:sz w:val="19"/>
          <w:szCs w:val="19"/>
        </w:rPr>
      </w:pPr>
    </w:p>
    <w:p w14:paraId="7FFFB68A" w14:textId="77777777" w:rsidR="007C4285" w:rsidRDefault="00312F76">
      <w:pPr>
        <w:pStyle w:val="Heading2"/>
      </w:pPr>
      <w:bookmarkStart w:id="22" w:name="_2jxsxqh" w:colFirst="0" w:colLast="0"/>
      <w:bookmarkEnd w:id="22"/>
      <w:r>
        <w:t>Gaps &amp; Outstanding Questions</w:t>
      </w:r>
    </w:p>
    <w:p w14:paraId="100ADA0D" w14:textId="77777777" w:rsidR="007C4285" w:rsidRDefault="007C4285">
      <w:pPr>
        <w:rPr>
          <w:sz w:val="26"/>
          <w:szCs w:val="26"/>
          <w:u w:val="single"/>
        </w:rPr>
      </w:pPr>
    </w:p>
    <w:p w14:paraId="0B5BD967" w14:textId="77777777" w:rsidR="007C4285" w:rsidRDefault="00312F76">
      <w:pPr>
        <w:numPr>
          <w:ilvl w:val="0"/>
          <w:numId w:val="4"/>
        </w:numPr>
        <w:rPr>
          <w:color w:val="222222"/>
          <w:sz w:val="20"/>
          <w:szCs w:val="20"/>
          <w:highlight w:val="yellow"/>
        </w:rPr>
      </w:pPr>
      <w:r>
        <w:rPr>
          <w:color w:val="222222"/>
          <w:sz w:val="20"/>
          <w:szCs w:val="20"/>
          <w:highlight w:val="yellow"/>
        </w:rPr>
        <w:t>TBC</w:t>
      </w:r>
    </w:p>
    <w:p w14:paraId="5DAFEC21" w14:textId="77777777" w:rsidR="007C4285" w:rsidRDefault="007C4285">
      <w:pPr>
        <w:rPr>
          <w:color w:val="222222"/>
          <w:sz w:val="20"/>
          <w:szCs w:val="20"/>
        </w:rPr>
      </w:pPr>
    </w:p>
    <w:p w14:paraId="4102922B" w14:textId="77777777" w:rsidR="007C4285" w:rsidRDefault="00312F76">
      <w:pPr>
        <w:pStyle w:val="Heading1"/>
      </w:pPr>
      <w:bookmarkStart w:id="23" w:name="_1y810tw" w:colFirst="0" w:colLast="0"/>
      <w:bookmarkEnd w:id="23"/>
      <w:r>
        <w:t>ONGOING CONTENT UPDATES TO LIVE SITE</w:t>
      </w:r>
    </w:p>
    <w:p w14:paraId="1AAE4FD8" w14:textId="77777777" w:rsidR="007C4285" w:rsidRDefault="007C4285">
      <w:pPr>
        <w:rPr>
          <w:sz w:val="20"/>
          <w:szCs w:val="20"/>
        </w:rPr>
      </w:pPr>
    </w:p>
    <w:p w14:paraId="2C39CB3D" w14:textId="77777777" w:rsidR="007C4285" w:rsidRDefault="00312F76">
      <w:pPr>
        <w:rPr>
          <w:sz w:val="20"/>
          <w:szCs w:val="20"/>
        </w:rPr>
      </w:pPr>
      <w:r>
        <w:rPr>
          <w:sz w:val="20"/>
          <w:szCs w:val="20"/>
        </w:rPr>
        <w:t xml:space="preserve">Content updates that are not customizable within the CMS will be managed OOS based on the information provided by client. </w:t>
      </w:r>
    </w:p>
    <w:p w14:paraId="4036BEB9" w14:textId="77777777" w:rsidR="007C4285" w:rsidRDefault="007C4285">
      <w:pPr>
        <w:rPr>
          <w:sz w:val="20"/>
          <w:szCs w:val="20"/>
        </w:rPr>
      </w:pPr>
    </w:p>
    <w:p w14:paraId="0F3F97B3" w14:textId="77777777" w:rsidR="007C4285" w:rsidRDefault="00312F76">
      <w:pPr>
        <w:rPr>
          <w:sz w:val="20"/>
          <w:szCs w:val="20"/>
        </w:rPr>
      </w:pPr>
      <w:r>
        <w:rPr>
          <w:sz w:val="20"/>
          <w:szCs w:val="20"/>
        </w:rPr>
        <w:t>On the days in which content updates are required, a technical team will be available to monit</w:t>
      </w:r>
      <w:r>
        <w:rPr>
          <w:sz w:val="20"/>
          <w:szCs w:val="20"/>
        </w:rPr>
        <w:t>or the go live and troubleshoot any business critical issues, as required. This does not include changes to functionality and/or site structure.</w:t>
      </w:r>
    </w:p>
    <w:p w14:paraId="15AB755D" w14:textId="77777777" w:rsidR="007C4285" w:rsidRDefault="007C4285">
      <w:pPr>
        <w:rPr>
          <w:sz w:val="20"/>
          <w:szCs w:val="20"/>
        </w:rPr>
      </w:pPr>
    </w:p>
    <w:p w14:paraId="6DC22143" w14:textId="77777777" w:rsidR="007C4285" w:rsidRDefault="00312F76">
      <w:pPr>
        <w:rPr>
          <w:sz w:val="20"/>
          <w:szCs w:val="20"/>
          <w:highlight w:val="yellow"/>
        </w:rPr>
      </w:pPr>
      <w:r>
        <w:rPr>
          <w:sz w:val="20"/>
          <w:szCs w:val="20"/>
        </w:rPr>
        <w:t>Client to advise on exact scope and dates of required updates.</w:t>
      </w:r>
    </w:p>
    <w:sectPr w:rsidR="007C4285">
      <w:head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Jessica Tran" w:date="2019-03-06T17:10:00Z" w:initials="">
    <w:p w14:paraId="4B82F52F" w14:textId="77777777" w:rsidR="007C4285" w:rsidRDefault="00312F76">
      <w:pPr>
        <w:widowControl w:val="0"/>
        <w:pBdr>
          <w:top w:val="nil"/>
          <w:left w:val="nil"/>
          <w:bottom w:val="nil"/>
          <w:right w:val="nil"/>
          <w:between w:val="nil"/>
        </w:pBdr>
        <w:spacing w:line="240" w:lineRule="auto"/>
        <w:rPr>
          <w:color w:val="000000"/>
        </w:rPr>
      </w:pPr>
      <w:r>
        <w:rPr>
          <w:color w:val="000000"/>
        </w:rPr>
        <w:t>+stuart.cheesmond@cossette.com Added links to the .CSS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82F5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82F52F" w16cid:durableId="20A44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7A6CA" w14:textId="77777777" w:rsidR="00312F76" w:rsidRDefault="00312F76">
      <w:pPr>
        <w:spacing w:line="240" w:lineRule="auto"/>
      </w:pPr>
      <w:r>
        <w:separator/>
      </w:r>
    </w:p>
  </w:endnote>
  <w:endnote w:type="continuationSeparator" w:id="0">
    <w:p w14:paraId="0F171A92" w14:textId="77777777" w:rsidR="00312F76" w:rsidRDefault="00312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BB285" w14:textId="77777777" w:rsidR="007C4285" w:rsidRDefault="007C42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3F9E" w14:textId="77777777" w:rsidR="00312F76" w:rsidRDefault="00312F76">
      <w:pPr>
        <w:spacing w:line="240" w:lineRule="auto"/>
      </w:pPr>
      <w:r>
        <w:separator/>
      </w:r>
    </w:p>
  </w:footnote>
  <w:footnote w:type="continuationSeparator" w:id="0">
    <w:p w14:paraId="770F0B28" w14:textId="77777777" w:rsidR="00312F76" w:rsidRDefault="00312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5EF82" w14:textId="77777777" w:rsidR="007C4285" w:rsidRDefault="00312F76">
    <w:pPr>
      <w:jc w:val="right"/>
    </w:pPr>
    <w:r>
      <w:fldChar w:fldCharType="begin"/>
    </w:r>
    <w:r>
      <w:instrText>PAGE</w:instrText>
    </w:r>
    <w:r w:rsidR="00D65C60">
      <w:fldChar w:fldCharType="separate"/>
    </w:r>
    <w:r w:rsidR="00D65C60">
      <w:rPr>
        <w:noProof/>
      </w:rPr>
      <w:t>1</w:t>
    </w:r>
    <w:r>
      <w:fldChar w:fldCharType="end"/>
    </w:r>
  </w:p>
  <w:p w14:paraId="7AA23939" w14:textId="77777777" w:rsidR="007C4285" w:rsidRDefault="007C4285">
    <w:pPr>
      <w:widowControl w:val="0"/>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4842" w14:textId="77777777" w:rsidR="007C4285" w:rsidRDefault="007C4285">
    <w:pPr>
      <w:jc w:val="right"/>
    </w:pPr>
  </w:p>
  <w:p w14:paraId="2FEEEA3D" w14:textId="77777777" w:rsidR="007C4285" w:rsidRDefault="00312F76">
    <w:pPr>
      <w:widowControl w:val="0"/>
      <w:pBdr>
        <w:top w:val="nil"/>
        <w:left w:val="nil"/>
        <w:bottom w:val="nil"/>
        <w:right w:val="nil"/>
        <w:between w:val="nil"/>
      </w:pBdr>
      <w:rPr>
        <w:b/>
        <w:sz w:val="28"/>
        <w:szCs w:val="28"/>
      </w:rPr>
    </w:pPr>
    <w:r>
      <w:rPr>
        <w:b/>
        <w:sz w:val="28"/>
        <w:szCs w:val="28"/>
      </w:rPr>
      <w:fldChar w:fldCharType="begin"/>
    </w:r>
    <w:r>
      <w:rPr>
        <w:b/>
        <w:sz w:val="28"/>
        <w:szCs w:val="28"/>
      </w:rPr>
      <w:instrText>PAGE</w:instrText>
    </w:r>
    <w:r>
      <w:rPr>
        <w:b/>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D19"/>
    <w:multiLevelType w:val="multilevel"/>
    <w:tmpl w:val="F0186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9936BA"/>
    <w:multiLevelType w:val="multilevel"/>
    <w:tmpl w:val="76D42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C53B5"/>
    <w:multiLevelType w:val="multilevel"/>
    <w:tmpl w:val="FD766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22CC9"/>
    <w:multiLevelType w:val="multilevel"/>
    <w:tmpl w:val="89528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84087"/>
    <w:multiLevelType w:val="multilevel"/>
    <w:tmpl w:val="9E209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E0349F"/>
    <w:multiLevelType w:val="multilevel"/>
    <w:tmpl w:val="FAD2F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A90272"/>
    <w:multiLevelType w:val="multilevel"/>
    <w:tmpl w:val="DAF44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A90D46"/>
    <w:multiLevelType w:val="multilevel"/>
    <w:tmpl w:val="AF7A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74362"/>
    <w:multiLevelType w:val="multilevel"/>
    <w:tmpl w:val="B75E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1B4007"/>
    <w:multiLevelType w:val="multilevel"/>
    <w:tmpl w:val="37980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6F0868"/>
    <w:multiLevelType w:val="multilevel"/>
    <w:tmpl w:val="69346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6"/>
  </w:num>
  <w:num w:numId="4">
    <w:abstractNumId w:val="7"/>
  </w:num>
  <w:num w:numId="5">
    <w:abstractNumId w:val="9"/>
  </w:num>
  <w:num w:numId="6">
    <w:abstractNumId w:val="1"/>
  </w:num>
  <w:num w:numId="7">
    <w:abstractNumId w:val="2"/>
  </w:num>
  <w:num w:numId="8">
    <w:abstractNumId w:val="0"/>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285"/>
    <w:rsid w:val="00312F76"/>
    <w:rsid w:val="007C4285"/>
    <w:rsid w:val="00D6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92C5"/>
  <w15:docId w15:val="{33C96CD6-9C6B-4E1C-BDF2-18A2359F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sz w:val="26"/>
      <w:szCs w:val="26"/>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tario.ca/page/how-make-websites-accessible"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ualys.com" TargetMode="Externa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www.toyota.ca/toyota/en/style-guide" TargetMode="External"/><Relationship Id="rId10" Type="http://schemas.openxmlformats.org/officeDocument/2006/relationships/hyperlink" Target="https://www.accessibilityoz.com/oza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ynomapper.com/" TargetMode="External"/><Relationship Id="rId14" Type="http://schemas.openxmlformats.org/officeDocument/2006/relationships/hyperlink" Target="https://www.toyota.ca/toyota/css/bundles/commo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azhar</dc:creator>
  <cp:lastModifiedBy>syed azhar</cp:lastModifiedBy>
  <cp:revision>2</cp:revision>
  <dcterms:created xsi:type="dcterms:W3CDTF">2019-06-07T06:10:00Z</dcterms:created>
  <dcterms:modified xsi:type="dcterms:W3CDTF">2019-06-07T06:10:00Z</dcterms:modified>
</cp:coreProperties>
</file>