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yiuh07nh754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לעומת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מנועי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–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האם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מקור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אמיתי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כיצד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ובמה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סטטיסטיקה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לצטט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</w:t>
      </w:r>
      <w:commentRangeStart w:id="0"/>
      <w:commentRangeStart w:id="1"/>
      <w:r w:rsidDel="00000000" w:rsidR="00000000" w:rsidRPr="00000000">
        <w:rPr>
          <w:b w:val="1"/>
          <w:bCs w:val="1"/>
          <w:rtl w:val="1"/>
        </w:rPr>
        <w:t xml:space="preserve">דל</w:t>
      </w:r>
      <w:r w:rsidDel="00000000" w:rsidR="00000000" w:rsidRPr="00000000">
        <w:rPr>
          <w:b w:val="1"/>
          <w:bCs w:val="1"/>
          <w:rtl w:val="1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מלאכותית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ואימתתם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ולסיעור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לחשיבה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לעובדות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commentRangeStart w:id="2"/>
      <w:commentRangeStart w:id="3"/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FACT-CHECK-3X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 – Find the Claim: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– Anchor to Source: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 – Cross-Reference: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הסבירות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 – Time-Stamp: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כלכלה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3X: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תסתפקו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להתראות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ai Olsher" w:id="2" w:date="2026-05-08T09:49:23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אנקדוטה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:)</w:t>
      </w:r>
    </w:p>
  </w:comment>
  <w:comment w:author="Shai Olsher" w:id="0" w:date="2026-05-08T09:46:15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מצחיקה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2" w15:done="1"/>
  <w15:commentEx w15:paraId="00000013" w15:done="1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5-08T09:49:23Z"/>
  <w16cex:commentExtensible w16cex:durableId="00000002" w16cex:dateUtc="2026-05-08T09:46:15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12" w16cid:durableId="00000001"/>
  <w16cid:commentId w16cid:paraId="00000013" w16cid:durableId="00000002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