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8794" w14:textId="393406DE" w:rsidR="00EF7528" w:rsidRDefault="004238FA" w:rsidP="002A5EEC">
      <w:pPr>
        <w:pStyle w:val="Ttulo1"/>
      </w:pPr>
      <w:r w:rsidRPr="002A5EEC">
        <w:t>Informe</w:t>
      </w:r>
      <w:r>
        <w:t xml:space="preserve"> técnico </w:t>
      </w:r>
    </w:p>
    <w:p w14:paraId="1DCC5DE8" w14:textId="6DE99388" w:rsidR="004238FA" w:rsidRDefault="004238FA" w:rsidP="004238FA">
      <w:r>
        <w:t>Proyecto Big Data – Consumo energético de Bogotá en la localidad de Suba</w:t>
      </w:r>
    </w:p>
    <w:p w14:paraId="6EC5A989" w14:textId="77777777" w:rsidR="004238FA" w:rsidRDefault="004238FA" w:rsidP="004238FA"/>
    <w:p w14:paraId="5844DFBC" w14:textId="77777777" w:rsidR="00770B23" w:rsidRDefault="004238FA" w:rsidP="004238FA">
      <w:r>
        <w:t xml:space="preserve">Siguiendo la metodología propuesta para la demostración de técnicas de </w:t>
      </w:r>
      <w:proofErr w:type="spellStart"/>
      <w:r>
        <w:t>big</w:t>
      </w:r>
      <w:proofErr w:type="spellEnd"/>
      <w:r>
        <w:t xml:space="preserve"> data, los componentes del proyecto se resumen en tres fases: </w:t>
      </w:r>
    </w:p>
    <w:p w14:paraId="3035ACC8" w14:textId="77777777" w:rsidR="00770B23" w:rsidRDefault="004238FA" w:rsidP="004238FA">
      <w:r>
        <w:t>La simulación de terminales (que envían los datos recogidos)</w:t>
      </w:r>
      <w:r w:rsidR="00770B23">
        <w:t>;</w:t>
      </w:r>
    </w:p>
    <w:p w14:paraId="3D04652A" w14:textId="77777777" w:rsidR="00770B23" w:rsidRDefault="00770B23" w:rsidP="004238FA">
      <w:r>
        <w:t>E</w:t>
      </w:r>
      <w:r w:rsidR="004238FA">
        <w:t>l servicio de captura y procesamiento (</w:t>
      </w:r>
      <w:r>
        <w:t xml:space="preserve">el </w:t>
      </w:r>
      <w:proofErr w:type="spellStart"/>
      <w:r>
        <w:t>backend</w:t>
      </w:r>
      <w:proofErr w:type="spellEnd"/>
      <w:r>
        <w:t xml:space="preserve"> </w:t>
      </w:r>
      <w:r w:rsidR="004238FA">
        <w:t>a donde llega la información de los terminales</w:t>
      </w:r>
      <w:r>
        <w:t xml:space="preserve"> y se procesan agrupadamente por intervalos, y donde se envía al servicio de IA generativa para los análisis);</w:t>
      </w:r>
    </w:p>
    <w:p w14:paraId="52EC9925" w14:textId="113ACEC7" w:rsidR="004238FA" w:rsidRDefault="00770B23" w:rsidP="004238FA">
      <w:r>
        <w:t xml:space="preserve">Y la visualización (el </w:t>
      </w:r>
      <w:proofErr w:type="spellStart"/>
      <w:r>
        <w:t>frontend</w:t>
      </w:r>
      <w:proofErr w:type="spellEnd"/>
      <w:r>
        <w:t xml:space="preserve"> que consume los </w:t>
      </w:r>
      <w:proofErr w:type="spellStart"/>
      <w:r>
        <w:t>endpoints</w:t>
      </w:r>
      <w:proofErr w:type="spellEnd"/>
      <w:r>
        <w:t xml:space="preserve"> expuestos del servicio de captura y procesamiento).</w:t>
      </w:r>
    </w:p>
    <w:p w14:paraId="29BA4B19" w14:textId="77777777" w:rsidR="00F76EFD" w:rsidRDefault="00F76EFD" w:rsidP="004238FA"/>
    <w:p w14:paraId="23F61DC0" w14:textId="5BB63DFB" w:rsidR="00F76EFD" w:rsidRDefault="00F76EFD" w:rsidP="004238FA">
      <w:r>
        <w:rPr>
          <w:noProof/>
        </w:rPr>
        <w:drawing>
          <wp:inline distT="0" distB="0" distL="0" distR="0" wp14:anchorId="79749AA0" wp14:editId="67C251B3">
            <wp:extent cx="5612130" cy="3659505"/>
            <wp:effectExtent l="0" t="0" r="7620" b="0"/>
            <wp:docPr id="109123251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2516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6A8" w14:textId="77777777" w:rsidR="002A5EEC" w:rsidRDefault="002A5EEC" w:rsidP="004238FA"/>
    <w:p w14:paraId="4BFB57A1" w14:textId="78DF2550" w:rsidR="002A5EEC" w:rsidRDefault="002A5EEC" w:rsidP="002A5EEC">
      <w:pPr>
        <w:pStyle w:val="Ttulo2"/>
      </w:pPr>
      <w:r>
        <w:lastRenderedPageBreak/>
        <w:t>Simulación</w:t>
      </w:r>
    </w:p>
    <w:p w14:paraId="3B470B40" w14:textId="53797718" w:rsidR="00F76EFD" w:rsidRPr="00B8620D" w:rsidRDefault="00F76EFD" w:rsidP="00F76EFD">
      <w:pPr>
        <w:rPr>
          <w:b/>
          <w:bCs/>
        </w:rPr>
      </w:pPr>
      <w:r>
        <w:t xml:space="preserve">Para simular el envío de información masificada de sensores de consumo de energía, se propuso </w:t>
      </w:r>
      <w:r w:rsidRPr="00B8620D">
        <w:rPr>
          <w:b/>
          <w:bCs/>
        </w:rPr>
        <w:t xml:space="preserve">generar </w:t>
      </w:r>
      <w:r w:rsidR="00EE35EA" w:rsidRPr="00B8620D">
        <w:rPr>
          <w:b/>
          <w:bCs/>
        </w:rPr>
        <w:t>datos sintéticos a partir de datos reales.</w:t>
      </w:r>
    </w:p>
    <w:p w14:paraId="6201AFF4" w14:textId="77777777" w:rsidR="00EE35EA" w:rsidRDefault="00EE35EA" w:rsidP="00F76EFD"/>
    <w:p w14:paraId="18E334DA" w14:textId="75CB7866" w:rsidR="00EE35EA" w:rsidRDefault="00EE35EA" w:rsidP="00F76EFD">
      <w:r>
        <w:t xml:space="preserve">Mediante la plataforma de datos abiertos de Bogotá, se encontró un </w:t>
      </w:r>
      <w:proofErr w:type="spellStart"/>
      <w:r>
        <w:t>dataset</w:t>
      </w:r>
      <w:proofErr w:type="spellEnd"/>
      <w:r>
        <w:t xml:space="preserve"> y visualización</w:t>
      </w:r>
      <w:r w:rsidR="00B8620D">
        <w:t xml:space="preserve"> sobre el consumo de energía de los colegios oficiales durante el año 2023.</w:t>
      </w:r>
      <w:r w:rsidR="008B355C">
        <w:t xml:space="preserve"> La ventaja es que inclu</w:t>
      </w:r>
      <w:r w:rsidR="0037698D">
        <w:t>ye</w:t>
      </w:r>
      <w:r w:rsidR="008B355C">
        <w:t xml:space="preserve"> </w:t>
      </w:r>
      <w:r w:rsidR="0037698D">
        <w:t>datos con coordenadas de los colegios, y esto permite hacer una aproximación mucho más realista de los datos.</w:t>
      </w:r>
    </w:p>
    <w:p w14:paraId="72728502" w14:textId="3BEDB3ED" w:rsidR="00B8620D" w:rsidRDefault="00B8620D" w:rsidP="00F76EFD">
      <w:r w:rsidRPr="00B8620D">
        <w:drawing>
          <wp:inline distT="0" distB="0" distL="0" distR="0" wp14:anchorId="291C6E14" wp14:editId="52A189C7">
            <wp:extent cx="5612130" cy="2795270"/>
            <wp:effectExtent l="0" t="0" r="7620" b="5080"/>
            <wp:docPr id="201586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1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DB7" w14:textId="4BC1471B" w:rsidR="00B8620D" w:rsidRDefault="00B8620D" w:rsidP="00F76EFD">
      <w:r>
        <w:t>Se filtró por la localidad de Suba y se exportaron los datos</w:t>
      </w:r>
    </w:p>
    <w:p w14:paraId="17B79EE0" w14:textId="0F18EC0E" w:rsidR="00B8620D" w:rsidRDefault="00B8620D" w:rsidP="00F76EFD">
      <w:r w:rsidRPr="00B8620D">
        <w:drawing>
          <wp:inline distT="0" distB="0" distL="0" distR="0" wp14:anchorId="4A248CFB" wp14:editId="66E98DCC">
            <wp:extent cx="5612130" cy="2778760"/>
            <wp:effectExtent l="0" t="0" r="7620" b="2540"/>
            <wp:docPr id="45592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8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CAFC" w14:textId="22C51C4A" w:rsidR="0039070F" w:rsidRDefault="0039070F" w:rsidP="00F76EFD">
      <w:r>
        <w:lastRenderedPageBreak/>
        <w:t>Luego se creó un script para procesar los datos del CSV para pasarlos</w:t>
      </w:r>
      <w:r w:rsidR="005D0052">
        <w:t xml:space="preserve"> una sola vez</w:t>
      </w:r>
      <w:r>
        <w:t xml:space="preserve"> a JSON</w:t>
      </w:r>
      <w:r w:rsidR="00402206">
        <w:t xml:space="preserve"> y manipular</w:t>
      </w:r>
      <w:r w:rsidR="00284A89">
        <w:t xml:space="preserve"> los datos más eficientemente.</w:t>
      </w:r>
      <w:r w:rsidR="005D0052">
        <w:t xml:space="preserve"> </w:t>
      </w:r>
      <w:r w:rsidR="00805D06">
        <w:t xml:space="preserve">Se </w:t>
      </w:r>
      <w:r w:rsidR="00FF3210">
        <w:t>extrajeron</w:t>
      </w:r>
      <w:r w:rsidR="00805D06">
        <w:t xml:space="preserve"> 54 colegios.</w:t>
      </w:r>
    </w:p>
    <w:p w14:paraId="0C8E2B98" w14:textId="7B998CBB" w:rsidR="006D39FE" w:rsidRDefault="008B355C" w:rsidP="00F76EFD">
      <w:r>
        <w:t xml:space="preserve">A partir de esta base se hizo un algoritmo que, por cada colegio oficial toma los datos históricos, </w:t>
      </w:r>
      <w:r w:rsidR="006D39FE">
        <w:t xml:space="preserve">y </w:t>
      </w:r>
      <w:r>
        <w:t xml:space="preserve">creaba un dato de consumo </w:t>
      </w:r>
      <w:r w:rsidR="004439A3">
        <w:t xml:space="preserve">simulado </w:t>
      </w:r>
      <w:r>
        <w:t xml:space="preserve">en </w:t>
      </w:r>
      <w:proofErr w:type="spellStart"/>
      <w:r>
        <w:t>KwH</w:t>
      </w:r>
      <w:proofErr w:type="spellEnd"/>
      <w:r w:rsidR="006D39FE">
        <w:t xml:space="preserve"> basado en varios factores:</w:t>
      </w:r>
    </w:p>
    <w:p w14:paraId="6964701C" w14:textId="0B1085B6" w:rsidR="006D39FE" w:rsidRDefault="006D39FE" w:rsidP="006D39FE">
      <w:pPr>
        <w:pStyle w:val="Prrafodelista"/>
        <w:numPr>
          <w:ilvl w:val="0"/>
          <w:numId w:val="1"/>
        </w:numPr>
      </w:pPr>
      <w:r w:rsidRPr="006D39FE">
        <w:rPr>
          <w:b/>
          <w:bCs/>
        </w:rPr>
        <w:t>Hora del día:</w:t>
      </w:r>
      <w:r>
        <w:t xml:space="preserve"> hay un mayor consumo dentro del horario escolar (Entre las 7:00AM y las 4:00PM), para la noche </w:t>
      </w:r>
      <w:r w:rsidR="008F2F96">
        <w:t>puede</w:t>
      </w:r>
      <w:r>
        <w:t xml:space="preserve"> haber tareas de mantenimiento y limpieza con consumo menor (5:00PM y 9:00PM), y un consumo mínimo de madrugada para los sistemas de seguridad.</w:t>
      </w:r>
    </w:p>
    <w:p w14:paraId="756CCBC4" w14:textId="77777777" w:rsidR="006D39FE" w:rsidRDefault="006D39FE" w:rsidP="006D39F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Día de la semana: </w:t>
      </w:r>
      <w:r>
        <w:t>Hay menor consumo los sábados y domingos</w:t>
      </w:r>
    </w:p>
    <w:p w14:paraId="1951C087" w14:textId="2B9205C6" w:rsidR="006D39FE" w:rsidRDefault="006D39FE" w:rsidP="006D39FE">
      <w:pPr>
        <w:pStyle w:val="Prrafodelista"/>
        <w:numPr>
          <w:ilvl w:val="0"/>
          <w:numId w:val="1"/>
        </w:numPr>
      </w:pPr>
      <w:r>
        <w:rPr>
          <w:b/>
          <w:bCs/>
        </w:rPr>
        <w:t>Mes:</w:t>
      </w:r>
      <w:r>
        <w:t xml:space="preserve"> Los meses de vacaciones</w:t>
      </w:r>
      <w:r w:rsidR="0013244E">
        <w:t xml:space="preserve"> en calendario A</w:t>
      </w:r>
      <w:r>
        <w:t xml:space="preserve"> (enero, junio, julio, diciembre)</w:t>
      </w:r>
      <w:r w:rsidR="008C0CE2">
        <w:t xml:space="preserve"> tienen menor consumo</w:t>
      </w:r>
      <w:r w:rsidR="00C37873">
        <w:t>.</w:t>
      </w:r>
    </w:p>
    <w:p w14:paraId="59B0ABAE" w14:textId="74A2769B" w:rsidR="00B8620D" w:rsidRDefault="006D39FE" w:rsidP="006D39F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Factor de tendencia anual: </w:t>
      </w:r>
      <w:r>
        <w:t>Hay una generación aleatoria de tendencia de incremento desde el 2023 hasta ahora (que es la fecha de los datos base)</w:t>
      </w:r>
      <w:r w:rsidR="0039070F">
        <w:t>.</w:t>
      </w:r>
    </w:p>
    <w:p w14:paraId="65199C34" w14:textId="77777777" w:rsidR="0039070F" w:rsidRDefault="0039070F" w:rsidP="0039070F"/>
    <w:p w14:paraId="4598725D" w14:textId="6383F248" w:rsidR="0039070F" w:rsidRDefault="0039070F" w:rsidP="0039070F">
      <w:r>
        <w:t>La generación de los datos simulados se hace</w:t>
      </w:r>
      <w:r w:rsidR="003133B7">
        <w:t xml:space="preserve"> en un intervalo de tiempo (cada minuto)</w:t>
      </w:r>
      <w:r w:rsidR="0040332E">
        <w:t xml:space="preserve"> y se envía</w:t>
      </w:r>
      <w:r w:rsidR="002B2699">
        <w:t xml:space="preserve"> al servicio de captura y procesamiento</w:t>
      </w:r>
      <w:r w:rsidR="00B04C5B">
        <w:t xml:space="preserve"> mediante un </w:t>
      </w:r>
      <w:proofErr w:type="spellStart"/>
      <w:r w:rsidR="00B04C5B">
        <w:t>endpoint</w:t>
      </w:r>
      <w:proofErr w:type="spellEnd"/>
      <w:r w:rsidR="002B2699">
        <w:t>.</w:t>
      </w:r>
      <w:r w:rsidR="007405AB">
        <w:t xml:space="preserve"> Entonces se envían 54 registros de consumo de energía por minuto.</w:t>
      </w:r>
    </w:p>
    <w:p w14:paraId="20CD8134" w14:textId="77777777" w:rsidR="007314C4" w:rsidRDefault="007314C4" w:rsidP="0039070F"/>
    <w:p w14:paraId="398980C3" w14:textId="53A1DE89" w:rsidR="007314C4" w:rsidRDefault="007314C4" w:rsidP="0039070F">
      <w:r>
        <w:t>Para generar el histórico de consumos simulados (de 2023 hasta ahora), se hizo un script que automatiza tal tarea para poder visualizar buena cantidad de datos, y no tener solo datos de pocos días o semanas.</w:t>
      </w:r>
    </w:p>
    <w:p w14:paraId="289A41D6" w14:textId="77777777" w:rsidR="007405AB" w:rsidRDefault="007405AB" w:rsidP="0039070F"/>
    <w:p w14:paraId="661D5D0F" w14:textId="61E5CC5F" w:rsidR="007405AB" w:rsidRDefault="005C1EEF" w:rsidP="005C1EEF">
      <w:pPr>
        <w:pStyle w:val="Ttulo2"/>
      </w:pPr>
      <w:r>
        <w:t>Captura y procesamiento</w:t>
      </w:r>
    </w:p>
    <w:p w14:paraId="2C3E0BB6" w14:textId="3471EB22" w:rsidR="00120413" w:rsidRPr="00120413" w:rsidRDefault="00120413" w:rsidP="00120413">
      <w:pPr>
        <w:pStyle w:val="Ttulo3"/>
      </w:pPr>
      <w:r>
        <w:t>Captura</w:t>
      </w:r>
    </w:p>
    <w:p w14:paraId="572981AF" w14:textId="3E585543" w:rsidR="00B04C5B" w:rsidRDefault="00CA28DE" w:rsidP="00B04C5B">
      <w:pPr>
        <w:rPr>
          <w:lang w:val="es-MX"/>
        </w:rPr>
      </w:pPr>
      <w:r>
        <w:rPr>
          <w:lang w:val="es-MX"/>
        </w:rPr>
        <w:t xml:space="preserve">El servicio de captura y procesamiento es esencialmente un API REST que presenta </w:t>
      </w:r>
      <w:proofErr w:type="spellStart"/>
      <w:r>
        <w:rPr>
          <w:lang w:val="es-MX"/>
        </w:rPr>
        <w:t>endpoints</w:t>
      </w:r>
      <w:proofErr w:type="spellEnd"/>
      <w:r>
        <w:rPr>
          <w:lang w:val="es-MX"/>
        </w:rPr>
        <w:t xml:space="preserve"> para capturar los datos enviados por los sensores, y a su vez</w:t>
      </w:r>
      <w:r w:rsidR="007314C4">
        <w:rPr>
          <w:lang w:val="es-MX"/>
        </w:rPr>
        <w:t xml:space="preserve">, para consumir los </w:t>
      </w:r>
      <w:proofErr w:type="gramStart"/>
      <w:r w:rsidR="007314C4">
        <w:rPr>
          <w:lang w:val="es-MX"/>
        </w:rPr>
        <w:t>datos</w:t>
      </w:r>
      <w:proofErr w:type="gramEnd"/>
      <w:r w:rsidR="007314C4">
        <w:rPr>
          <w:lang w:val="es-MX"/>
        </w:rPr>
        <w:t xml:space="preserve"> pero de manera agregada y procesada.</w:t>
      </w:r>
    </w:p>
    <w:p w14:paraId="6CBFEE3C" w14:textId="34CF0BE0" w:rsidR="007314C4" w:rsidRDefault="00574674" w:rsidP="00B04C5B">
      <w:pPr>
        <w:rPr>
          <w:lang w:val="es-MX"/>
        </w:rPr>
      </w:pPr>
      <w:r>
        <w:rPr>
          <w:lang w:val="es-MX"/>
        </w:rPr>
        <w:t>Los datos enviados por los sensores son almacenados directamente en la tabla “lecturas” y contienen la siguiente info</w:t>
      </w:r>
      <w:r w:rsidR="00093338">
        <w:rPr>
          <w:lang w:val="es-MX"/>
        </w:rPr>
        <w:t>rmación</w:t>
      </w:r>
      <w:r w:rsidR="00AB7EF3">
        <w:rPr>
          <w:lang w:val="es-MX"/>
        </w:rPr>
        <w:t>:</w:t>
      </w:r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1134"/>
        <w:gridCol w:w="3304"/>
      </w:tblGrid>
      <w:tr w:rsidR="009A0A10" w:rsidRPr="00A52431" w14:paraId="7249CA90" w14:textId="77777777" w:rsidTr="009A0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7810B4A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Nombre de Columna</w:t>
            </w:r>
          </w:p>
        </w:tc>
        <w:tc>
          <w:tcPr>
            <w:tcW w:w="2835" w:type="dxa"/>
            <w:hideMark/>
          </w:tcPr>
          <w:p w14:paraId="0C9AFEA3" w14:textId="77777777" w:rsidR="00A52431" w:rsidRPr="00A52431" w:rsidRDefault="00A52431" w:rsidP="00A524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it-IT" w:eastAsia="es-CO"/>
              </w:rPr>
            </w:pPr>
            <w:r w:rsidRPr="00A52431">
              <w:rPr>
                <w:sz w:val="18"/>
                <w:szCs w:val="18"/>
                <w:lang w:val="it-IT" w:eastAsia="es-CO"/>
              </w:rPr>
              <w:t>Tipo de Dato (SQLAlchemy / SQL)</w:t>
            </w:r>
          </w:p>
        </w:tc>
        <w:tc>
          <w:tcPr>
            <w:tcW w:w="1134" w:type="dxa"/>
            <w:hideMark/>
          </w:tcPr>
          <w:p w14:paraId="31276425" w14:textId="77777777" w:rsidR="00A52431" w:rsidRPr="00A52431" w:rsidRDefault="00A52431" w:rsidP="00A524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Llave (PK/FK)</w:t>
            </w:r>
          </w:p>
        </w:tc>
        <w:tc>
          <w:tcPr>
            <w:tcW w:w="3304" w:type="dxa"/>
            <w:hideMark/>
          </w:tcPr>
          <w:p w14:paraId="4F39AA5E" w14:textId="77777777" w:rsidR="00A52431" w:rsidRPr="00A52431" w:rsidRDefault="00A52431" w:rsidP="00A524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Descripción</w:t>
            </w:r>
          </w:p>
        </w:tc>
      </w:tr>
      <w:tr w:rsidR="009A0A10" w:rsidRPr="00A52431" w14:paraId="4ADFED8F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3ECDE2B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id</w:t>
            </w:r>
          </w:p>
        </w:tc>
        <w:tc>
          <w:tcPr>
            <w:tcW w:w="2835" w:type="dxa"/>
            <w:hideMark/>
          </w:tcPr>
          <w:p w14:paraId="0113C1CF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1134" w:type="dxa"/>
            <w:hideMark/>
          </w:tcPr>
          <w:p w14:paraId="6DFEDFCA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PK</w:t>
            </w:r>
          </w:p>
        </w:tc>
        <w:tc>
          <w:tcPr>
            <w:tcW w:w="3304" w:type="dxa"/>
            <w:hideMark/>
          </w:tcPr>
          <w:p w14:paraId="65DC2E0F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 xml:space="preserve">Identificador único </w:t>
            </w:r>
            <w:proofErr w:type="spellStart"/>
            <w:r w:rsidRPr="00A52431">
              <w:rPr>
                <w:sz w:val="18"/>
                <w:szCs w:val="18"/>
                <w:lang w:eastAsia="es-CO"/>
              </w:rPr>
              <w:t>autoincremental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 xml:space="preserve"> para cada registro de lectura cruda.</w:t>
            </w:r>
          </w:p>
        </w:tc>
      </w:tr>
      <w:tr w:rsidR="009A0A10" w:rsidRPr="00A52431" w14:paraId="7A76CAB6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BA9674F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lastRenderedPageBreak/>
              <w:t>id_sede_fk</w:t>
            </w:r>
            <w:proofErr w:type="spellEnd"/>
          </w:p>
        </w:tc>
        <w:tc>
          <w:tcPr>
            <w:tcW w:w="2835" w:type="dxa"/>
            <w:hideMark/>
          </w:tcPr>
          <w:p w14:paraId="7CED0BCD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1134" w:type="dxa"/>
            <w:hideMark/>
          </w:tcPr>
          <w:p w14:paraId="2CEAA9F7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FK (a </w:t>
            </w:r>
            <w:proofErr w:type="spellStart"/>
            <w:r w:rsidRPr="00A52431">
              <w:rPr>
                <w:sz w:val="18"/>
                <w:szCs w:val="18"/>
                <w:lang w:eastAsia="es-CO"/>
              </w:rPr>
              <w:t>sedes.id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>)</w:t>
            </w:r>
          </w:p>
        </w:tc>
        <w:tc>
          <w:tcPr>
            <w:tcW w:w="3304" w:type="dxa"/>
            <w:hideMark/>
          </w:tcPr>
          <w:p w14:paraId="41873130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Clave foránea que referencia al id de la sede en la tabla sedes a la que pertenece esta lectura.</w:t>
            </w:r>
          </w:p>
        </w:tc>
      </w:tr>
      <w:tr w:rsidR="009A0A10" w:rsidRPr="00A52431" w14:paraId="5E776BE0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A4BA4E0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timestamp_utc</w:t>
            </w:r>
            <w:proofErr w:type="spellEnd"/>
          </w:p>
        </w:tc>
        <w:tc>
          <w:tcPr>
            <w:tcW w:w="2835" w:type="dxa"/>
            <w:hideMark/>
          </w:tcPr>
          <w:p w14:paraId="0300E97D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A52431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A52431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A52431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A52431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134" w:type="dxa"/>
            <w:hideMark/>
          </w:tcPr>
          <w:p w14:paraId="550A1828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3304" w:type="dxa"/>
            <w:hideMark/>
          </w:tcPr>
          <w:p w14:paraId="7F4D95C4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Fecha y hora exactas (UTC) en que se registró/simuló la lectura de consumo.</w:t>
            </w:r>
          </w:p>
        </w:tc>
      </w:tr>
      <w:tr w:rsidR="009A0A10" w:rsidRPr="00A52431" w14:paraId="4C27704A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6724AF7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consumo_kwh</w:t>
            </w:r>
            <w:proofErr w:type="spellEnd"/>
          </w:p>
        </w:tc>
        <w:tc>
          <w:tcPr>
            <w:tcW w:w="2835" w:type="dxa"/>
            <w:hideMark/>
          </w:tcPr>
          <w:p w14:paraId="09B2B05D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1134" w:type="dxa"/>
            <w:hideMark/>
          </w:tcPr>
          <w:p w14:paraId="27248FF7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4" w:type="dxa"/>
            <w:hideMark/>
          </w:tcPr>
          <w:p w14:paraId="40B3C8B4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Valor del consumo energético registrado (simulado) en Kilowatts-hora para el intervalo correspondiente.</w:t>
            </w:r>
          </w:p>
        </w:tc>
      </w:tr>
      <w:tr w:rsidR="009A0A10" w:rsidRPr="00A52431" w14:paraId="4F35F607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00BAAFD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fecha_recepcion_utc</w:t>
            </w:r>
            <w:proofErr w:type="spellEnd"/>
          </w:p>
        </w:tc>
        <w:tc>
          <w:tcPr>
            <w:tcW w:w="2835" w:type="dxa"/>
            <w:hideMark/>
          </w:tcPr>
          <w:p w14:paraId="7AAB7928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A52431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A52431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A52431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A52431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134" w:type="dxa"/>
            <w:hideMark/>
          </w:tcPr>
          <w:p w14:paraId="1F53FE27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3304" w:type="dxa"/>
            <w:hideMark/>
          </w:tcPr>
          <w:p w14:paraId="7449D324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Fecha y hora (UTC) en que este registro de lectura fue recibido e insertado en la base de datos por la API.</w:t>
            </w:r>
          </w:p>
        </w:tc>
      </w:tr>
      <w:tr w:rsidR="009A0A10" w:rsidRPr="00A52431" w14:paraId="12F84330" w14:textId="77777777" w:rsidTr="009A0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42C3E63" w14:textId="77777777" w:rsidR="00A52431" w:rsidRPr="00A52431" w:rsidRDefault="00A52431" w:rsidP="00A52431">
            <w:pPr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>procesado</w:t>
            </w:r>
          </w:p>
        </w:tc>
        <w:tc>
          <w:tcPr>
            <w:tcW w:w="2835" w:type="dxa"/>
            <w:hideMark/>
          </w:tcPr>
          <w:p w14:paraId="10623F9F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52431">
              <w:rPr>
                <w:sz w:val="18"/>
                <w:szCs w:val="18"/>
                <w:lang w:eastAsia="es-CO"/>
              </w:rPr>
              <w:t>Boolean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> / BOOLEAN</w:t>
            </w:r>
          </w:p>
        </w:tc>
        <w:tc>
          <w:tcPr>
            <w:tcW w:w="1134" w:type="dxa"/>
            <w:hideMark/>
          </w:tcPr>
          <w:p w14:paraId="242F8091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4" w:type="dxa"/>
            <w:hideMark/>
          </w:tcPr>
          <w:p w14:paraId="4D64114B" w14:textId="77777777" w:rsidR="00A52431" w:rsidRPr="00A52431" w:rsidRDefault="00A52431" w:rsidP="00A52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52431">
              <w:rPr>
                <w:sz w:val="18"/>
                <w:szCs w:val="18"/>
                <w:lang w:eastAsia="es-CO"/>
              </w:rPr>
              <w:t xml:space="preserve">Indicador (True/False) que señala si esta lectura cruda ya ha sido considerada en el </w:t>
            </w:r>
            <w:proofErr w:type="spellStart"/>
            <w:r w:rsidRPr="00A52431">
              <w:rPr>
                <w:sz w:val="18"/>
                <w:szCs w:val="18"/>
                <w:lang w:eastAsia="es-CO"/>
              </w:rPr>
              <w:t>batch</w:t>
            </w:r>
            <w:proofErr w:type="spellEnd"/>
            <w:r w:rsidRPr="00A52431">
              <w:rPr>
                <w:sz w:val="18"/>
                <w:szCs w:val="18"/>
                <w:lang w:eastAsia="es-CO"/>
              </w:rPr>
              <w:t xml:space="preserve"> de agregación horaria.</w:t>
            </w:r>
          </w:p>
        </w:tc>
      </w:tr>
    </w:tbl>
    <w:p w14:paraId="6BE6C657" w14:textId="77777777" w:rsidR="00AB7EF3" w:rsidRPr="00093338" w:rsidRDefault="00AB7EF3" w:rsidP="00B04C5B"/>
    <w:p w14:paraId="227C1BC7" w14:textId="3F77A4D2" w:rsidR="00AB7EF3" w:rsidRDefault="00AB7EF3" w:rsidP="00B04C5B">
      <w:pPr>
        <w:rPr>
          <w:lang w:val="es-MX"/>
        </w:rPr>
      </w:pPr>
      <w:r>
        <w:rPr>
          <w:lang w:val="es-MX"/>
        </w:rPr>
        <w:t>La clave foránea de la sede se referencia en la tabla de sedes:</w:t>
      </w:r>
    </w:p>
    <w:tbl>
      <w:tblPr>
        <w:tblStyle w:val="Tablaconcuadrcula1clar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1134"/>
        <w:gridCol w:w="3309"/>
      </w:tblGrid>
      <w:tr w:rsidR="00AB7EF3" w:rsidRPr="00AB7EF3" w14:paraId="06DBEA5E" w14:textId="77777777" w:rsidTr="00AB7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1FDFC975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Nombre de Columna</w:t>
            </w:r>
          </w:p>
        </w:tc>
        <w:tc>
          <w:tcPr>
            <w:tcW w:w="2835" w:type="dxa"/>
            <w:hideMark/>
          </w:tcPr>
          <w:p w14:paraId="67404D7E" w14:textId="77777777" w:rsidR="00AB7EF3" w:rsidRPr="00AB7EF3" w:rsidRDefault="00AB7EF3" w:rsidP="00AB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it-IT" w:eastAsia="es-CO"/>
              </w:rPr>
            </w:pPr>
            <w:r w:rsidRPr="00AB7EF3">
              <w:rPr>
                <w:sz w:val="18"/>
                <w:szCs w:val="18"/>
                <w:lang w:val="it-IT" w:eastAsia="es-CO"/>
              </w:rPr>
              <w:t>Tipo de Dato (SQLAlchemy / SQL)</w:t>
            </w:r>
          </w:p>
        </w:tc>
        <w:tc>
          <w:tcPr>
            <w:tcW w:w="1134" w:type="dxa"/>
            <w:hideMark/>
          </w:tcPr>
          <w:p w14:paraId="28E9B942" w14:textId="77777777" w:rsidR="00AB7EF3" w:rsidRPr="00AB7EF3" w:rsidRDefault="00AB7EF3" w:rsidP="00AB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Llave (PK/FK)</w:t>
            </w:r>
          </w:p>
        </w:tc>
        <w:tc>
          <w:tcPr>
            <w:tcW w:w="3309" w:type="dxa"/>
            <w:hideMark/>
          </w:tcPr>
          <w:p w14:paraId="2974F4B1" w14:textId="77777777" w:rsidR="00AB7EF3" w:rsidRPr="00AB7EF3" w:rsidRDefault="00AB7EF3" w:rsidP="00AB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Descripción</w:t>
            </w:r>
          </w:p>
        </w:tc>
      </w:tr>
      <w:tr w:rsidR="00AB7EF3" w:rsidRPr="00AB7EF3" w14:paraId="75245284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DBAD73D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id</w:t>
            </w:r>
          </w:p>
        </w:tc>
        <w:tc>
          <w:tcPr>
            <w:tcW w:w="2835" w:type="dxa"/>
            <w:hideMark/>
          </w:tcPr>
          <w:p w14:paraId="43E016C0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AB7EF3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1134" w:type="dxa"/>
            <w:hideMark/>
          </w:tcPr>
          <w:p w14:paraId="06D5AA8E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PK</w:t>
            </w:r>
          </w:p>
        </w:tc>
        <w:tc>
          <w:tcPr>
            <w:tcW w:w="3309" w:type="dxa"/>
            <w:hideMark/>
          </w:tcPr>
          <w:p w14:paraId="4DFCC527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Identificador único de la sede. Corresponde al Id de la sede educativa del archivo CSV original.</w:t>
            </w:r>
          </w:p>
        </w:tc>
      </w:tr>
      <w:tr w:rsidR="00AB7EF3" w:rsidRPr="00AB7EF3" w14:paraId="0C7BDFC5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D7E7AA2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nombre_sede</w:t>
            </w:r>
            <w:proofErr w:type="spellEnd"/>
          </w:p>
        </w:tc>
        <w:tc>
          <w:tcPr>
            <w:tcW w:w="2835" w:type="dxa"/>
            <w:hideMark/>
          </w:tcPr>
          <w:p w14:paraId="483342E3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String</w:t>
            </w:r>
            <w:proofErr w:type="spellEnd"/>
            <w:r w:rsidRPr="00AB7EF3">
              <w:rPr>
                <w:sz w:val="18"/>
                <w:szCs w:val="18"/>
                <w:lang w:eastAsia="es-CO"/>
              </w:rPr>
              <w:t> / VARCHAR</w:t>
            </w:r>
          </w:p>
        </w:tc>
        <w:tc>
          <w:tcPr>
            <w:tcW w:w="1134" w:type="dxa"/>
            <w:hideMark/>
          </w:tcPr>
          <w:p w14:paraId="7199D47B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9" w:type="dxa"/>
            <w:hideMark/>
          </w:tcPr>
          <w:p w14:paraId="3579609B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Nombre descriptivo y fusionado de la sede (ej. "Establecimiento - Sede Original").</w:t>
            </w:r>
          </w:p>
        </w:tc>
      </w:tr>
      <w:tr w:rsidR="00AB7EF3" w:rsidRPr="00AB7EF3" w14:paraId="1E95CDB6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7444AA8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id_localidad</w:t>
            </w:r>
            <w:proofErr w:type="spellEnd"/>
          </w:p>
        </w:tc>
        <w:tc>
          <w:tcPr>
            <w:tcW w:w="2835" w:type="dxa"/>
            <w:hideMark/>
          </w:tcPr>
          <w:p w14:paraId="61F0CA73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String</w:t>
            </w:r>
            <w:proofErr w:type="spellEnd"/>
            <w:r w:rsidRPr="00AB7EF3">
              <w:rPr>
                <w:sz w:val="18"/>
                <w:szCs w:val="18"/>
                <w:lang w:eastAsia="es-CO"/>
              </w:rPr>
              <w:t> / VARCHAR</w:t>
            </w:r>
          </w:p>
        </w:tc>
        <w:tc>
          <w:tcPr>
            <w:tcW w:w="1134" w:type="dxa"/>
            <w:hideMark/>
          </w:tcPr>
          <w:p w14:paraId="6D937930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9" w:type="dxa"/>
            <w:hideMark/>
          </w:tcPr>
          <w:p w14:paraId="4D9D175B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Nombre o identificador de la localidad a la que pertenece la sede (ej. "Suba").</w:t>
            </w:r>
          </w:p>
        </w:tc>
      </w:tr>
      <w:tr w:rsidR="00AB7EF3" w:rsidRPr="00AB7EF3" w14:paraId="54EB7B7E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40175D0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lat</w:t>
            </w:r>
            <w:proofErr w:type="spellEnd"/>
          </w:p>
        </w:tc>
        <w:tc>
          <w:tcPr>
            <w:tcW w:w="2835" w:type="dxa"/>
            <w:hideMark/>
          </w:tcPr>
          <w:p w14:paraId="77119D54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AB7EF3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1134" w:type="dxa"/>
            <w:hideMark/>
          </w:tcPr>
          <w:p w14:paraId="79CD8796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9" w:type="dxa"/>
            <w:hideMark/>
          </w:tcPr>
          <w:p w14:paraId="5CD7913B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Latitud geográfica de la sede (formato decimal).</w:t>
            </w:r>
          </w:p>
        </w:tc>
      </w:tr>
      <w:tr w:rsidR="00AB7EF3" w:rsidRPr="00AB7EF3" w14:paraId="79E1510F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8ED82AA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lon</w:t>
            </w:r>
            <w:proofErr w:type="spellEnd"/>
          </w:p>
        </w:tc>
        <w:tc>
          <w:tcPr>
            <w:tcW w:w="2835" w:type="dxa"/>
            <w:hideMark/>
          </w:tcPr>
          <w:p w14:paraId="7ABA9131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AB7EF3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1134" w:type="dxa"/>
            <w:hideMark/>
          </w:tcPr>
          <w:p w14:paraId="6260F20B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3309" w:type="dxa"/>
            <w:hideMark/>
          </w:tcPr>
          <w:p w14:paraId="3C3289E8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Longitud geográfica de la sede (formato decimal).</w:t>
            </w:r>
          </w:p>
        </w:tc>
      </w:tr>
      <w:tr w:rsidR="00AB7EF3" w:rsidRPr="00AB7EF3" w14:paraId="50E8D074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3EFAD1A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fecha_creacion_utc</w:t>
            </w:r>
            <w:proofErr w:type="spellEnd"/>
          </w:p>
        </w:tc>
        <w:tc>
          <w:tcPr>
            <w:tcW w:w="2835" w:type="dxa"/>
            <w:hideMark/>
          </w:tcPr>
          <w:p w14:paraId="2CD093A4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AB7EF3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AB7EF3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AB7EF3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AB7EF3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134" w:type="dxa"/>
            <w:hideMark/>
          </w:tcPr>
          <w:p w14:paraId="58BCC235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3309" w:type="dxa"/>
            <w:hideMark/>
          </w:tcPr>
          <w:p w14:paraId="5C735DF8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Fecha y hora (UTC) en que el registro de la sede fue creado por primera vez en la base de datos.</w:t>
            </w:r>
          </w:p>
        </w:tc>
      </w:tr>
      <w:tr w:rsidR="00AB7EF3" w:rsidRPr="00AB7EF3" w14:paraId="7F997ADE" w14:textId="77777777" w:rsidTr="00AB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E91D86C" w14:textId="77777777" w:rsidR="00AB7EF3" w:rsidRPr="00AB7EF3" w:rsidRDefault="00AB7EF3" w:rsidP="00AB7EF3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AB7EF3">
              <w:rPr>
                <w:sz w:val="18"/>
                <w:szCs w:val="18"/>
                <w:lang w:eastAsia="es-CO"/>
              </w:rPr>
              <w:t>fecha_actualizacion_utc</w:t>
            </w:r>
            <w:proofErr w:type="spellEnd"/>
          </w:p>
        </w:tc>
        <w:tc>
          <w:tcPr>
            <w:tcW w:w="2835" w:type="dxa"/>
            <w:hideMark/>
          </w:tcPr>
          <w:p w14:paraId="0C285864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AB7EF3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AB7EF3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AB7EF3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AB7EF3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134" w:type="dxa"/>
            <w:hideMark/>
          </w:tcPr>
          <w:p w14:paraId="02D3ADCD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3309" w:type="dxa"/>
            <w:hideMark/>
          </w:tcPr>
          <w:p w14:paraId="0DBF512A" w14:textId="77777777" w:rsidR="00AB7EF3" w:rsidRPr="00AB7EF3" w:rsidRDefault="00AB7EF3" w:rsidP="00AB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AB7EF3">
              <w:rPr>
                <w:sz w:val="18"/>
                <w:szCs w:val="18"/>
                <w:lang w:eastAsia="es-CO"/>
              </w:rPr>
              <w:t>Fecha y hora (UTC) de la última actualización del registro de la sede. Actualizado automáticamente.</w:t>
            </w:r>
          </w:p>
        </w:tc>
      </w:tr>
    </w:tbl>
    <w:p w14:paraId="10F14D78" w14:textId="77777777" w:rsidR="00AB7EF3" w:rsidRDefault="00AB7EF3" w:rsidP="00B04C5B">
      <w:pPr>
        <w:rPr>
          <w:lang w:val="es-MX"/>
        </w:rPr>
      </w:pPr>
    </w:p>
    <w:p w14:paraId="69FC0685" w14:textId="2E3C2D60" w:rsidR="00AB7EF3" w:rsidRDefault="00AB7EF3" w:rsidP="00B04C5B">
      <w:pPr>
        <w:rPr>
          <w:lang w:val="es-MX"/>
        </w:rPr>
      </w:pPr>
      <w:r>
        <w:rPr>
          <w:lang w:val="es-MX"/>
        </w:rPr>
        <w:t>El generado único de las series se hace cada que se recibe una lista de datos enviados por los sensores. Se comprueba si hay un nuevo sensor, se agrega a la tabla de sensores y se empieza a relacionar mediante la clave foránea a los registros de lectura.</w:t>
      </w:r>
    </w:p>
    <w:p w14:paraId="0CB0685C" w14:textId="14F85496" w:rsidR="00120413" w:rsidRDefault="00120413" w:rsidP="00120413">
      <w:pPr>
        <w:pStyle w:val="Ttulo3"/>
        <w:rPr>
          <w:lang w:val="es-MX"/>
        </w:rPr>
      </w:pPr>
      <w:r>
        <w:rPr>
          <w:lang w:val="es-MX"/>
        </w:rPr>
        <w:t>Procesamiento</w:t>
      </w:r>
    </w:p>
    <w:p w14:paraId="5B516AC0" w14:textId="3762B904" w:rsidR="007314C4" w:rsidRDefault="007314C4" w:rsidP="00B04C5B">
      <w:r>
        <w:rPr>
          <w:lang w:val="es-MX"/>
        </w:rPr>
        <w:t xml:space="preserve">Los datos enviados por los sensores tienen una frecuencia de minutos. </w:t>
      </w:r>
      <w:r w:rsidR="00560C4D">
        <w:rPr>
          <w:lang w:val="es-MX"/>
        </w:rPr>
        <w:t xml:space="preserve"> En una hora se generarían (60 minutos x 54 sensores de los colegios = 3240</w:t>
      </w:r>
      <w:r w:rsidR="00A3700C">
        <w:rPr>
          <w:lang w:val="es-MX"/>
        </w:rPr>
        <w:t xml:space="preserve"> registros</w:t>
      </w:r>
      <w:r w:rsidR="00560C4D">
        <w:rPr>
          <w:lang w:val="es-MX"/>
        </w:rPr>
        <w:t xml:space="preserve">). Procesar tantos datos directamente para la </w:t>
      </w:r>
      <w:proofErr w:type="spellStart"/>
      <w:r w:rsidR="00560C4D">
        <w:rPr>
          <w:lang w:val="es-MX"/>
        </w:rPr>
        <w:t>visualizaci</w:t>
      </w:r>
      <w:r w:rsidR="00560C4D">
        <w:t>ón</w:t>
      </w:r>
      <w:proofErr w:type="spellEnd"/>
      <w:r w:rsidR="00560C4D">
        <w:t xml:space="preserve"> es ineficiente, por lo que se hace un procesamiento de agregación tanto por horas como por días para que los datos estén </w:t>
      </w:r>
      <w:r w:rsidR="00560C4D">
        <w:lastRenderedPageBreak/>
        <w:t xml:space="preserve">resumidos, se puedan consultar y visualizar por rangos de tiempo </w:t>
      </w:r>
      <w:r w:rsidR="00174FD3">
        <w:t>más</w:t>
      </w:r>
      <w:r w:rsidR="00560C4D">
        <w:t xml:space="preserve"> largos con la granularidad que se desee.</w:t>
      </w:r>
    </w:p>
    <w:p w14:paraId="6FE5DB95" w14:textId="75690229" w:rsidR="00560C4D" w:rsidRDefault="00560C4D" w:rsidP="00B04C5B">
      <w:r>
        <w:t xml:space="preserve">Entonces, </w:t>
      </w:r>
      <w:r w:rsidR="00174FD3">
        <w:t xml:space="preserve">por ejemplo, </w:t>
      </w:r>
      <w:r>
        <w:t xml:space="preserve">cuando se consulte el consumo de energía </w:t>
      </w:r>
      <w:r w:rsidR="009D5125">
        <w:t>en el intervalo de</w:t>
      </w:r>
      <w:r w:rsidR="00174FD3">
        <w:t xml:space="preserve"> dos meses y medio, en vez de:</w:t>
      </w:r>
    </w:p>
    <w:p w14:paraId="53836B35" w14:textId="6369FB7B" w:rsidR="00174FD3" w:rsidRPr="00174FD3" w:rsidRDefault="00174FD3" w:rsidP="00B04C5B">
      <w:pPr>
        <w:rPr>
          <w:i/>
          <w:iCs/>
          <w:lang w:val="es-MX"/>
        </w:rPr>
      </w:pPr>
      <w:r w:rsidRPr="00174FD3">
        <w:rPr>
          <w:i/>
          <w:iCs/>
        </w:rPr>
        <w:t xml:space="preserve">3,240 registros/hora x 24 horas </w:t>
      </w:r>
      <w:r w:rsidRPr="00174FD3">
        <w:rPr>
          <w:i/>
          <w:iCs/>
          <w:lang w:val="es-MX"/>
        </w:rPr>
        <w:t>= 77,760 registros x 75 d</w:t>
      </w:r>
      <w:proofErr w:type="spellStart"/>
      <w:r w:rsidRPr="00174FD3">
        <w:rPr>
          <w:i/>
          <w:iCs/>
        </w:rPr>
        <w:t>ías</w:t>
      </w:r>
      <w:proofErr w:type="spellEnd"/>
      <w:r w:rsidRPr="00174FD3">
        <w:rPr>
          <w:i/>
          <w:iCs/>
        </w:rPr>
        <w:t xml:space="preserve"> </w:t>
      </w:r>
      <w:r w:rsidRPr="00174FD3">
        <w:rPr>
          <w:i/>
          <w:iCs/>
          <w:lang w:val="es-MX"/>
        </w:rPr>
        <w:t>= 5,832,000 registros</w:t>
      </w:r>
    </w:p>
    <w:p w14:paraId="472B63EC" w14:textId="170B3CCB" w:rsidR="00174FD3" w:rsidRDefault="00174FD3" w:rsidP="00B04C5B">
      <w:pPr>
        <w:rPr>
          <w:lang w:val="es-MX"/>
        </w:rPr>
      </w:pPr>
      <w:r>
        <w:rPr>
          <w:lang w:val="es-MX"/>
        </w:rPr>
        <w:t>Se pueden traer, ya procesados por hora:</w:t>
      </w:r>
    </w:p>
    <w:p w14:paraId="09690502" w14:textId="15261E09" w:rsidR="00174FD3" w:rsidRPr="00174FD3" w:rsidRDefault="00174FD3" w:rsidP="00B04C5B">
      <w:pPr>
        <w:rPr>
          <w:i/>
          <w:iCs/>
          <w:lang w:val="es-MX"/>
        </w:rPr>
      </w:pPr>
      <w:r w:rsidRPr="00174FD3">
        <w:rPr>
          <w:i/>
          <w:iCs/>
          <w:lang w:val="es-MX"/>
        </w:rPr>
        <w:t xml:space="preserve">54 registros/hora x 24 horas = 1,296 registros x 75 </w:t>
      </w:r>
      <w:proofErr w:type="spellStart"/>
      <w:r w:rsidRPr="00174FD3">
        <w:rPr>
          <w:i/>
          <w:iCs/>
          <w:lang w:val="es-MX"/>
        </w:rPr>
        <w:t>dias</w:t>
      </w:r>
      <w:proofErr w:type="spellEnd"/>
      <w:r w:rsidRPr="00174FD3">
        <w:rPr>
          <w:i/>
          <w:iCs/>
          <w:lang w:val="es-MX"/>
        </w:rPr>
        <w:t xml:space="preserve"> = 97,200 registros</w:t>
      </w:r>
    </w:p>
    <w:p w14:paraId="761CE1A0" w14:textId="1D7D4130" w:rsidR="00174FD3" w:rsidRDefault="00174FD3" w:rsidP="00B04C5B">
      <w:r>
        <w:rPr>
          <w:lang w:val="es-MX"/>
        </w:rPr>
        <w:t>O por d</w:t>
      </w:r>
      <w:proofErr w:type="spellStart"/>
      <w:r>
        <w:t>ía</w:t>
      </w:r>
      <w:proofErr w:type="spellEnd"/>
    </w:p>
    <w:p w14:paraId="090ECC36" w14:textId="62A89046" w:rsidR="00174FD3" w:rsidRPr="00174FD3" w:rsidRDefault="00174FD3" w:rsidP="00B04C5B">
      <w:pPr>
        <w:rPr>
          <w:i/>
          <w:iCs/>
        </w:rPr>
      </w:pPr>
      <w:r w:rsidRPr="00174FD3">
        <w:rPr>
          <w:i/>
          <w:iCs/>
        </w:rPr>
        <w:t>54 registros/día x 75 días = 4,050 registros</w:t>
      </w:r>
    </w:p>
    <w:p w14:paraId="7A646B5D" w14:textId="68B9D410" w:rsidR="00174FD3" w:rsidRDefault="00174FD3" w:rsidP="00B04C5B">
      <w:r>
        <w:t>En el API se dejó la opción para especificar la granularidad</w:t>
      </w:r>
      <w:r w:rsidR="003E2A07">
        <w:t xml:space="preserve"> para decidir a conveniencia.</w:t>
      </w:r>
    </w:p>
    <w:p w14:paraId="58D08C0B" w14:textId="3E075EC5" w:rsidR="00574674" w:rsidRDefault="00560C4D" w:rsidP="00B04C5B">
      <w:r>
        <w:t xml:space="preserve">Otro abordaje para los datos sería que los sensores enviaran datos cada día, o cada hora, pero se pierde el propósito </w:t>
      </w:r>
      <w:r w:rsidR="003E2A07">
        <w:t xml:space="preserve">de atomicidad que tiene el </w:t>
      </w:r>
      <w:proofErr w:type="spellStart"/>
      <w:r w:rsidR="003E2A07">
        <w:t>bigdata</w:t>
      </w:r>
      <w:proofErr w:type="spellEnd"/>
      <w:r w:rsidR="003E2A07">
        <w:t>, y se pierde precisión en la medida.</w:t>
      </w:r>
    </w:p>
    <w:p w14:paraId="446A352B" w14:textId="1DA8087E" w:rsidR="00F122D1" w:rsidRDefault="00574674" w:rsidP="00B04C5B">
      <w:r>
        <w:t xml:space="preserve">La programación de estas agregaciones se hace dentro de los mismos servicios del API, planificado con </w:t>
      </w:r>
      <w:proofErr w:type="spellStart"/>
      <w:r>
        <w:t>APScheduler</w:t>
      </w:r>
      <w:proofErr w:type="spellEnd"/>
      <w:r>
        <w:t>, y se tienen datos disponibles de la hora inmediatamente anterior y para granularidad de día, el día inmediatamente anterior</w:t>
      </w:r>
      <w:r w:rsidR="00F122D1">
        <w:t>.</w:t>
      </w:r>
    </w:p>
    <w:p w14:paraId="0EC85388" w14:textId="065A2CC3" w:rsidR="00F122D1" w:rsidRDefault="00F122D1" w:rsidP="00B04C5B">
      <w:r>
        <w:t xml:space="preserve">Las agregaciones toman entonces los datos de la tabla lecturas, y hacen el procesamiento de </w:t>
      </w:r>
      <w:proofErr w:type="gramStart"/>
      <w:r>
        <w:t>las lectura</w:t>
      </w:r>
      <w:proofErr w:type="gramEnd"/>
      <w:r>
        <w:t xml:space="preserve"> de la última hora o día de cada sensor, sacando la suma y promedio de </w:t>
      </w:r>
      <w:proofErr w:type="spellStart"/>
      <w:r>
        <w:t>KwH</w:t>
      </w:r>
      <w:proofErr w:type="spellEnd"/>
      <w:r>
        <w:t xml:space="preserve"> y almacenándolos en una tabla correspondiente (</w:t>
      </w:r>
      <w:proofErr w:type="spellStart"/>
      <w:r>
        <w:t>consumo_hora</w:t>
      </w:r>
      <w:proofErr w:type="spellEnd"/>
      <w:r>
        <w:t xml:space="preserve">, </w:t>
      </w:r>
      <w:proofErr w:type="spellStart"/>
      <w:r>
        <w:t>consumo_dia</w:t>
      </w:r>
      <w:proofErr w:type="spellEnd"/>
      <w:r>
        <w:t xml:space="preserve">) a la cual acceden los </w:t>
      </w:r>
      <w:proofErr w:type="spellStart"/>
      <w:r>
        <w:t>endpoints</w:t>
      </w:r>
      <w:proofErr w:type="spellEnd"/>
      <w:r>
        <w:t xml:space="preserve"> de consulta. </w:t>
      </w:r>
      <w:r w:rsidR="00B857D4">
        <w:t xml:space="preserve">A </w:t>
      </w:r>
      <w:proofErr w:type="gramStart"/>
      <w:r w:rsidR="00B857D4">
        <w:t>continuación</w:t>
      </w:r>
      <w:proofErr w:type="gramEnd"/>
      <w:r w:rsidR="00B857D4">
        <w:t xml:space="preserve"> se detallan las respectivas tablas:</w:t>
      </w:r>
    </w:p>
    <w:p w14:paraId="4B4E0F33" w14:textId="000DA94D" w:rsidR="00F122D1" w:rsidRPr="00B857D4" w:rsidRDefault="00F122D1" w:rsidP="00B04C5B">
      <w:pPr>
        <w:rPr>
          <w:b/>
          <w:bCs/>
        </w:rPr>
      </w:pPr>
      <w:r w:rsidRPr="00B857D4">
        <w:rPr>
          <w:b/>
          <w:bCs/>
        </w:rPr>
        <w:t xml:space="preserve">Tabla </w:t>
      </w:r>
      <w:proofErr w:type="spellStart"/>
      <w:r w:rsidRPr="00B857D4">
        <w:rPr>
          <w:b/>
          <w:bCs/>
        </w:rPr>
        <w:t>consumo_hora</w:t>
      </w:r>
      <w:proofErr w:type="spellEnd"/>
      <w:r w:rsidRPr="00B857D4">
        <w:rPr>
          <w:b/>
          <w:bCs/>
        </w:rPr>
        <w:t>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66"/>
        <w:gridCol w:w="2990"/>
        <w:gridCol w:w="957"/>
        <w:gridCol w:w="2915"/>
      </w:tblGrid>
      <w:tr w:rsidR="00B857D4" w:rsidRPr="00B857D4" w14:paraId="730763EF" w14:textId="77777777" w:rsidTr="00B85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57DBD869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Nombre de Columna</w:t>
            </w:r>
          </w:p>
        </w:tc>
        <w:tc>
          <w:tcPr>
            <w:tcW w:w="1998" w:type="dxa"/>
            <w:hideMark/>
          </w:tcPr>
          <w:p w14:paraId="280A08F7" w14:textId="77777777" w:rsidR="00B857D4" w:rsidRPr="00B857D4" w:rsidRDefault="00B857D4" w:rsidP="00B85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it-IT" w:eastAsia="es-CO"/>
              </w:rPr>
            </w:pPr>
            <w:r w:rsidRPr="00B857D4">
              <w:rPr>
                <w:sz w:val="18"/>
                <w:szCs w:val="18"/>
                <w:lang w:val="it-IT" w:eastAsia="es-CO"/>
              </w:rPr>
              <w:t>Tipo de Dato (SQLAlchemy / SQL)</w:t>
            </w:r>
          </w:p>
        </w:tc>
        <w:tc>
          <w:tcPr>
            <w:tcW w:w="1949" w:type="dxa"/>
            <w:hideMark/>
          </w:tcPr>
          <w:p w14:paraId="2406B6E3" w14:textId="77777777" w:rsidR="00B857D4" w:rsidRPr="00B857D4" w:rsidRDefault="00B857D4" w:rsidP="00B85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Llave (PK/FK)</w:t>
            </w:r>
          </w:p>
        </w:tc>
        <w:tc>
          <w:tcPr>
            <w:tcW w:w="0" w:type="auto"/>
            <w:hideMark/>
          </w:tcPr>
          <w:p w14:paraId="30A2DD0F" w14:textId="77777777" w:rsidR="00B857D4" w:rsidRPr="00B857D4" w:rsidRDefault="00B857D4" w:rsidP="00B85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Descripción</w:t>
            </w:r>
          </w:p>
        </w:tc>
      </w:tr>
      <w:tr w:rsidR="00B857D4" w:rsidRPr="00B857D4" w14:paraId="06BC7559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7D91BFB5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id</w:t>
            </w:r>
          </w:p>
        </w:tc>
        <w:tc>
          <w:tcPr>
            <w:tcW w:w="1998" w:type="dxa"/>
            <w:hideMark/>
          </w:tcPr>
          <w:p w14:paraId="5B747492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1949" w:type="dxa"/>
            <w:hideMark/>
          </w:tcPr>
          <w:p w14:paraId="1DA8DB95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PK</w:t>
            </w:r>
          </w:p>
        </w:tc>
        <w:tc>
          <w:tcPr>
            <w:tcW w:w="0" w:type="auto"/>
            <w:hideMark/>
          </w:tcPr>
          <w:p w14:paraId="71FCB519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 xml:space="preserve">Identificador único 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autoincremental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 xml:space="preserve"> para cada registro de consumo agregado por hora.</w:t>
            </w:r>
          </w:p>
        </w:tc>
      </w:tr>
      <w:tr w:rsidR="00B857D4" w:rsidRPr="00B857D4" w14:paraId="7F0103C3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06EE9527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id_sede_fk</w:t>
            </w:r>
            <w:proofErr w:type="spellEnd"/>
          </w:p>
        </w:tc>
        <w:tc>
          <w:tcPr>
            <w:tcW w:w="1998" w:type="dxa"/>
            <w:hideMark/>
          </w:tcPr>
          <w:p w14:paraId="09DCA707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1949" w:type="dxa"/>
            <w:hideMark/>
          </w:tcPr>
          <w:p w14:paraId="7100714F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FK (a 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sedes.id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14:paraId="3907E5A0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Clave foránea que referencia al id de la sede en la tabla sedes a la que pertenece este agregado.</w:t>
            </w:r>
          </w:p>
        </w:tc>
      </w:tr>
      <w:tr w:rsidR="00B857D4" w:rsidRPr="00B857D4" w14:paraId="480F2351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64FA4B78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hora_inicio_utc</w:t>
            </w:r>
            <w:proofErr w:type="spellEnd"/>
          </w:p>
        </w:tc>
        <w:tc>
          <w:tcPr>
            <w:tcW w:w="1998" w:type="dxa"/>
            <w:hideMark/>
          </w:tcPr>
          <w:p w14:paraId="712E2FB4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B857D4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B857D4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B857D4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B857D4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949" w:type="dxa"/>
            <w:hideMark/>
          </w:tcPr>
          <w:p w14:paraId="13E908ED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0" w:type="auto"/>
            <w:hideMark/>
          </w:tcPr>
          <w:p w14:paraId="6E081B60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Fecha y hora (UTC) exactas que marcan el inicio del intervalo de una hora para el cual se calculó el agregado.</w:t>
            </w:r>
          </w:p>
        </w:tc>
      </w:tr>
      <w:tr w:rsidR="00B857D4" w:rsidRPr="00B857D4" w14:paraId="305C33B1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07CAB491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consumo_total_kwh</w:t>
            </w:r>
            <w:proofErr w:type="spellEnd"/>
          </w:p>
        </w:tc>
        <w:tc>
          <w:tcPr>
            <w:tcW w:w="1998" w:type="dxa"/>
            <w:hideMark/>
          </w:tcPr>
          <w:p w14:paraId="067DE5DD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1949" w:type="dxa"/>
            <w:hideMark/>
          </w:tcPr>
          <w:p w14:paraId="26E7F1D4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2B3521BE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Suma total del 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consumo_kwh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 xml:space="preserve"> de todas las lecturas crudas </w:t>
            </w:r>
            <w:r w:rsidRPr="00B857D4">
              <w:rPr>
                <w:sz w:val="18"/>
                <w:szCs w:val="18"/>
                <w:lang w:eastAsia="es-CO"/>
              </w:rPr>
              <w:lastRenderedPageBreak/>
              <w:t>correspondientes a esta sede y esta hora.</w:t>
            </w:r>
          </w:p>
        </w:tc>
      </w:tr>
      <w:tr w:rsidR="00B857D4" w:rsidRPr="00B857D4" w14:paraId="7C7BEBC7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5C37D395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lastRenderedPageBreak/>
              <w:t>numero_lecturas</w:t>
            </w:r>
            <w:proofErr w:type="spellEnd"/>
          </w:p>
        </w:tc>
        <w:tc>
          <w:tcPr>
            <w:tcW w:w="1998" w:type="dxa"/>
            <w:hideMark/>
          </w:tcPr>
          <w:p w14:paraId="64BCE381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Integer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INTEGER</w:t>
            </w:r>
          </w:p>
        </w:tc>
        <w:tc>
          <w:tcPr>
            <w:tcW w:w="1949" w:type="dxa"/>
            <w:hideMark/>
          </w:tcPr>
          <w:p w14:paraId="3D70A6AD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25B71A62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Cantidad de registros de la tabla lecturas que se utilizaron para calcular este agregado horario.</w:t>
            </w:r>
          </w:p>
        </w:tc>
      </w:tr>
      <w:tr w:rsidR="00B857D4" w:rsidRPr="00B857D4" w14:paraId="28686974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39112AC1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consumo_promedio_kwh</w:t>
            </w:r>
            <w:proofErr w:type="spellEnd"/>
          </w:p>
        </w:tc>
        <w:tc>
          <w:tcPr>
            <w:tcW w:w="1998" w:type="dxa"/>
            <w:hideMark/>
          </w:tcPr>
          <w:p w14:paraId="62A1F285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1949" w:type="dxa"/>
            <w:hideMark/>
          </w:tcPr>
          <w:p w14:paraId="79E1D24C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674DA2B8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>Consumo promedio por lectura dentro de esta hora (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consumo_total_kwh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 / 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numero_lecturas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).</w:t>
            </w:r>
          </w:p>
        </w:tc>
      </w:tr>
      <w:tr w:rsidR="00B857D4" w:rsidRPr="00B857D4" w14:paraId="0D192D9C" w14:textId="77777777" w:rsidTr="00B8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hideMark/>
          </w:tcPr>
          <w:p w14:paraId="48A23D3D" w14:textId="77777777" w:rsidR="00B857D4" w:rsidRPr="00B857D4" w:rsidRDefault="00B857D4" w:rsidP="00B857D4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B857D4">
              <w:rPr>
                <w:sz w:val="18"/>
                <w:szCs w:val="18"/>
                <w:lang w:eastAsia="es-CO"/>
              </w:rPr>
              <w:t>fecha_procesamiento_utc</w:t>
            </w:r>
            <w:proofErr w:type="spellEnd"/>
          </w:p>
        </w:tc>
        <w:tc>
          <w:tcPr>
            <w:tcW w:w="1998" w:type="dxa"/>
            <w:hideMark/>
          </w:tcPr>
          <w:p w14:paraId="13142C8C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B857D4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B857D4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B857D4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B857D4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1949" w:type="dxa"/>
            <w:hideMark/>
          </w:tcPr>
          <w:p w14:paraId="07FDB31B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0" w:type="auto"/>
            <w:hideMark/>
          </w:tcPr>
          <w:p w14:paraId="2ACCC7C9" w14:textId="77777777" w:rsidR="00B857D4" w:rsidRPr="00B857D4" w:rsidRDefault="00B857D4" w:rsidP="00B85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B857D4">
              <w:rPr>
                <w:sz w:val="18"/>
                <w:szCs w:val="18"/>
                <w:lang w:eastAsia="es-CO"/>
              </w:rPr>
              <w:t xml:space="preserve">Fecha y hora (UTC) en que este registro agregado por hora fue calculado y guardado por el proceso </w:t>
            </w:r>
            <w:proofErr w:type="spellStart"/>
            <w:r w:rsidRPr="00B857D4">
              <w:rPr>
                <w:sz w:val="18"/>
                <w:szCs w:val="18"/>
                <w:lang w:eastAsia="es-CO"/>
              </w:rPr>
              <w:t>batch</w:t>
            </w:r>
            <w:proofErr w:type="spellEnd"/>
            <w:r w:rsidRPr="00B857D4">
              <w:rPr>
                <w:sz w:val="18"/>
                <w:szCs w:val="18"/>
                <w:lang w:eastAsia="es-CO"/>
              </w:rPr>
              <w:t>.</w:t>
            </w:r>
          </w:p>
        </w:tc>
      </w:tr>
    </w:tbl>
    <w:p w14:paraId="42D22EF4" w14:textId="77777777" w:rsidR="00F122D1" w:rsidRDefault="00F122D1" w:rsidP="00B04C5B"/>
    <w:p w14:paraId="48CEBBCC" w14:textId="28E8746A" w:rsidR="00574674" w:rsidRDefault="005C0C00" w:rsidP="00B04C5B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r>
        <w:rPr>
          <w:b/>
          <w:bCs/>
        </w:rPr>
        <w:t>consumo_dia</w:t>
      </w:r>
      <w:proofErr w:type="spellEnd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04"/>
        <w:gridCol w:w="2520"/>
        <w:gridCol w:w="831"/>
        <w:gridCol w:w="3373"/>
      </w:tblGrid>
      <w:tr w:rsidR="005C0C00" w:rsidRPr="005C0C00" w14:paraId="470671FA" w14:textId="77777777" w:rsidTr="005C0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AB1BF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Nombre de Columna</w:t>
            </w:r>
          </w:p>
        </w:tc>
        <w:tc>
          <w:tcPr>
            <w:tcW w:w="0" w:type="auto"/>
            <w:hideMark/>
          </w:tcPr>
          <w:p w14:paraId="1BD1B72B" w14:textId="77777777" w:rsidR="005C0C00" w:rsidRPr="005C0C00" w:rsidRDefault="005C0C00" w:rsidP="005C0C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it-IT" w:eastAsia="es-CO"/>
              </w:rPr>
            </w:pPr>
            <w:r w:rsidRPr="005C0C00">
              <w:rPr>
                <w:sz w:val="18"/>
                <w:szCs w:val="18"/>
                <w:lang w:val="it-IT" w:eastAsia="es-CO"/>
              </w:rPr>
              <w:t>Tipo de Dato (SQLAlchemy / SQL)</w:t>
            </w:r>
          </w:p>
        </w:tc>
        <w:tc>
          <w:tcPr>
            <w:tcW w:w="0" w:type="auto"/>
            <w:hideMark/>
          </w:tcPr>
          <w:p w14:paraId="576CAABC" w14:textId="77777777" w:rsidR="005C0C00" w:rsidRPr="005C0C00" w:rsidRDefault="005C0C00" w:rsidP="005C0C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Llave (PK/FK)</w:t>
            </w:r>
          </w:p>
        </w:tc>
        <w:tc>
          <w:tcPr>
            <w:tcW w:w="0" w:type="auto"/>
            <w:hideMark/>
          </w:tcPr>
          <w:p w14:paraId="7EDEDE63" w14:textId="77777777" w:rsidR="005C0C00" w:rsidRPr="005C0C00" w:rsidRDefault="005C0C00" w:rsidP="005C0C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Descripción</w:t>
            </w:r>
          </w:p>
        </w:tc>
      </w:tr>
      <w:tr w:rsidR="005C0C00" w:rsidRPr="005C0C00" w14:paraId="4213C8E8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F60F4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49476860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0" w:type="auto"/>
            <w:hideMark/>
          </w:tcPr>
          <w:p w14:paraId="537C0EC1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PK</w:t>
            </w:r>
          </w:p>
        </w:tc>
        <w:tc>
          <w:tcPr>
            <w:tcW w:w="0" w:type="auto"/>
            <w:hideMark/>
          </w:tcPr>
          <w:p w14:paraId="594EE0D2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 xml:space="preserve">Identificador único 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autoincremental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 xml:space="preserve"> para cada registro de consumo agregado por día.</w:t>
            </w:r>
          </w:p>
        </w:tc>
      </w:tr>
      <w:tr w:rsidR="005C0C00" w:rsidRPr="005C0C00" w14:paraId="6D458D1C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F4659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id_sede_fk</w:t>
            </w:r>
            <w:proofErr w:type="spellEnd"/>
          </w:p>
        </w:tc>
        <w:tc>
          <w:tcPr>
            <w:tcW w:w="0" w:type="auto"/>
            <w:hideMark/>
          </w:tcPr>
          <w:p w14:paraId="410A848C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BigInteger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BIGINT</w:t>
            </w:r>
          </w:p>
        </w:tc>
        <w:tc>
          <w:tcPr>
            <w:tcW w:w="0" w:type="auto"/>
            <w:hideMark/>
          </w:tcPr>
          <w:p w14:paraId="4B8BBBE3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FK (a 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sedes.id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14:paraId="4AB3C2D0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Clave foránea que referencia al id de la sede en la tabla sedes a la que pertenece este agregado.</w:t>
            </w:r>
          </w:p>
        </w:tc>
      </w:tr>
      <w:tr w:rsidR="005C0C00" w:rsidRPr="005C0C00" w14:paraId="13AAAF85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36C6D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fecha_utc</w:t>
            </w:r>
            <w:proofErr w:type="spellEnd"/>
          </w:p>
        </w:tc>
        <w:tc>
          <w:tcPr>
            <w:tcW w:w="0" w:type="auto"/>
            <w:hideMark/>
          </w:tcPr>
          <w:p w14:paraId="55A351CF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Date / DATE</w:t>
            </w:r>
          </w:p>
        </w:tc>
        <w:tc>
          <w:tcPr>
            <w:tcW w:w="0" w:type="auto"/>
            <w:hideMark/>
          </w:tcPr>
          <w:p w14:paraId="75866596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3FF42134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La fecha específica (UTC, sin componente de hora) para la cual se calculó el agregado diario.</w:t>
            </w:r>
          </w:p>
        </w:tc>
      </w:tr>
      <w:tr w:rsidR="005C0C00" w:rsidRPr="005C0C00" w14:paraId="52B319FC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C3CD0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consumo_total_diario_kwh</w:t>
            </w:r>
            <w:proofErr w:type="spellEnd"/>
          </w:p>
        </w:tc>
        <w:tc>
          <w:tcPr>
            <w:tcW w:w="0" w:type="auto"/>
            <w:hideMark/>
          </w:tcPr>
          <w:p w14:paraId="5455B394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0" w:type="auto"/>
            <w:hideMark/>
          </w:tcPr>
          <w:p w14:paraId="76D7218F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362F6143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 xml:space="preserve">Suma total del consumo energético de esta sede para todo el día (suma </w:t>
            </w:r>
            <w:proofErr w:type="gramStart"/>
            <w:r w:rsidRPr="005C0C00">
              <w:rPr>
                <w:sz w:val="18"/>
                <w:szCs w:val="18"/>
                <w:lang w:eastAsia="es-CO"/>
              </w:rPr>
              <w:t>de los 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consumo</w:t>
            </w:r>
            <w:proofErr w:type="gramEnd"/>
            <w:r w:rsidRPr="005C0C00">
              <w:rPr>
                <w:sz w:val="18"/>
                <w:szCs w:val="18"/>
                <w:lang w:eastAsia="es-CO"/>
              </w:rPr>
              <w:t>_total_kwh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de 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consumo_hora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).</w:t>
            </w:r>
          </w:p>
        </w:tc>
      </w:tr>
      <w:tr w:rsidR="005C0C00" w:rsidRPr="005C0C00" w14:paraId="0E7A5D93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8BFCC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numero_horas_registradas</w:t>
            </w:r>
            <w:proofErr w:type="spellEnd"/>
          </w:p>
        </w:tc>
        <w:tc>
          <w:tcPr>
            <w:tcW w:w="0" w:type="auto"/>
            <w:hideMark/>
          </w:tcPr>
          <w:p w14:paraId="50E2DA7D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Integer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INTEGER</w:t>
            </w:r>
          </w:p>
        </w:tc>
        <w:tc>
          <w:tcPr>
            <w:tcW w:w="0" w:type="auto"/>
            <w:hideMark/>
          </w:tcPr>
          <w:p w14:paraId="29E4BE09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475B23D4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Cantidad de registros de la tabla 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consumo_hora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(es decir, horas con datos) que se usaron para este agregado diario.</w:t>
            </w:r>
          </w:p>
        </w:tc>
      </w:tr>
      <w:tr w:rsidR="005C0C00" w:rsidRPr="005C0C00" w14:paraId="32A9301E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496EA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consumo_promedio_horario_kwh</w:t>
            </w:r>
            <w:proofErr w:type="spellEnd"/>
          </w:p>
        </w:tc>
        <w:tc>
          <w:tcPr>
            <w:tcW w:w="0" w:type="auto"/>
            <w:hideMark/>
          </w:tcPr>
          <w:p w14:paraId="38FE3F90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Float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FLOAT</w:t>
            </w:r>
          </w:p>
        </w:tc>
        <w:tc>
          <w:tcPr>
            <w:tcW w:w="0" w:type="auto"/>
            <w:hideMark/>
          </w:tcPr>
          <w:p w14:paraId="0CD945C4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</w:p>
        </w:tc>
        <w:tc>
          <w:tcPr>
            <w:tcW w:w="0" w:type="auto"/>
            <w:hideMark/>
          </w:tcPr>
          <w:p w14:paraId="06562A80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>Consumo promedio por hora durante este día (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consumo_total_diario_kwh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 / 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numero_horas_registradas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).</w:t>
            </w:r>
          </w:p>
        </w:tc>
      </w:tr>
      <w:tr w:rsidR="005C0C00" w:rsidRPr="005C0C00" w14:paraId="3905F21C" w14:textId="77777777" w:rsidTr="005C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7AA8B" w14:textId="77777777" w:rsidR="005C0C00" w:rsidRPr="005C0C00" w:rsidRDefault="005C0C00" w:rsidP="005C0C00">
            <w:pPr>
              <w:rPr>
                <w:sz w:val="18"/>
                <w:szCs w:val="18"/>
                <w:lang w:eastAsia="es-CO"/>
              </w:rPr>
            </w:pPr>
            <w:proofErr w:type="spellStart"/>
            <w:r w:rsidRPr="005C0C00">
              <w:rPr>
                <w:sz w:val="18"/>
                <w:szCs w:val="18"/>
                <w:lang w:eastAsia="es-CO"/>
              </w:rPr>
              <w:t>fecha_procesamiento_utc</w:t>
            </w:r>
            <w:proofErr w:type="spellEnd"/>
          </w:p>
        </w:tc>
        <w:tc>
          <w:tcPr>
            <w:tcW w:w="0" w:type="auto"/>
            <w:hideMark/>
          </w:tcPr>
          <w:p w14:paraId="7E466072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  <w:proofErr w:type="spellStart"/>
            <w:r w:rsidRPr="005C0C00">
              <w:rPr>
                <w:sz w:val="18"/>
                <w:szCs w:val="18"/>
                <w:lang w:val="en-US" w:eastAsia="es-CO"/>
              </w:rPr>
              <w:t>DateTime</w:t>
            </w:r>
            <w:proofErr w:type="spellEnd"/>
            <w:r w:rsidRPr="005C0C00">
              <w:rPr>
                <w:sz w:val="18"/>
                <w:szCs w:val="18"/>
                <w:lang w:val="en-US" w:eastAsia="es-CO"/>
              </w:rPr>
              <w:t>(</w:t>
            </w:r>
            <w:proofErr w:type="spellStart"/>
            <w:r w:rsidRPr="005C0C00">
              <w:rPr>
                <w:sz w:val="18"/>
                <w:szCs w:val="18"/>
                <w:lang w:val="en-US" w:eastAsia="es-CO"/>
              </w:rPr>
              <w:t>timezone</w:t>
            </w:r>
            <w:proofErr w:type="spellEnd"/>
            <w:r w:rsidRPr="005C0C00">
              <w:rPr>
                <w:sz w:val="18"/>
                <w:szCs w:val="18"/>
                <w:lang w:val="en-US" w:eastAsia="es-CO"/>
              </w:rPr>
              <w:t>=True) / TIMESTAMP WITH TIME ZONE</w:t>
            </w:r>
          </w:p>
        </w:tc>
        <w:tc>
          <w:tcPr>
            <w:tcW w:w="0" w:type="auto"/>
            <w:hideMark/>
          </w:tcPr>
          <w:p w14:paraId="6CEF0054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 w:eastAsia="es-CO"/>
              </w:rPr>
            </w:pPr>
          </w:p>
        </w:tc>
        <w:tc>
          <w:tcPr>
            <w:tcW w:w="0" w:type="auto"/>
            <w:hideMark/>
          </w:tcPr>
          <w:p w14:paraId="27EC8DBA" w14:textId="77777777" w:rsidR="005C0C00" w:rsidRPr="005C0C00" w:rsidRDefault="005C0C00" w:rsidP="005C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CO"/>
              </w:rPr>
            </w:pPr>
            <w:r w:rsidRPr="005C0C00">
              <w:rPr>
                <w:sz w:val="18"/>
                <w:szCs w:val="18"/>
                <w:lang w:eastAsia="es-CO"/>
              </w:rPr>
              <w:t xml:space="preserve">Fecha y hora (UTC) en que este registro agregado por día fue calculado y guardado por el proceso </w:t>
            </w:r>
            <w:proofErr w:type="spellStart"/>
            <w:r w:rsidRPr="005C0C00">
              <w:rPr>
                <w:sz w:val="18"/>
                <w:szCs w:val="18"/>
                <w:lang w:eastAsia="es-CO"/>
              </w:rPr>
              <w:t>batch</w:t>
            </w:r>
            <w:proofErr w:type="spellEnd"/>
            <w:r w:rsidRPr="005C0C00">
              <w:rPr>
                <w:sz w:val="18"/>
                <w:szCs w:val="18"/>
                <w:lang w:eastAsia="es-CO"/>
              </w:rPr>
              <w:t>.</w:t>
            </w:r>
          </w:p>
        </w:tc>
      </w:tr>
    </w:tbl>
    <w:p w14:paraId="00B92696" w14:textId="77777777" w:rsidR="005C0C00" w:rsidRPr="005C0C00" w:rsidRDefault="005C0C00" w:rsidP="00B04C5B">
      <w:pPr>
        <w:rPr>
          <w:b/>
          <w:bCs/>
        </w:rPr>
      </w:pPr>
    </w:p>
    <w:p w14:paraId="4258D359" w14:textId="77777777" w:rsidR="006D39FE" w:rsidRDefault="006D39FE" w:rsidP="006D39FE"/>
    <w:p w14:paraId="3D17C8BE" w14:textId="77777777" w:rsidR="00574674" w:rsidRDefault="00574674" w:rsidP="006D39FE"/>
    <w:p w14:paraId="1099DC38" w14:textId="77777777" w:rsidR="004439A3" w:rsidRPr="00F76EFD" w:rsidRDefault="004439A3" w:rsidP="006D39FE"/>
    <w:p w14:paraId="288A6F0F" w14:textId="77777777" w:rsidR="00770B23" w:rsidRDefault="00770B23" w:rsidP="004238FA"/>
    <w:p w14:paraId="04E8BBD6" w14:textId="77777777" w:rsidR="00770B23" w:rsidRPr="004238FA" w:rsidRDefault="00770B23" w:rsidP="004238FA"/>
    <w:p w14:paraId="7E8AF314" w14:textId="77777777" w:rsidR="004238FA" w:rsidRPr="004238FA" w:rsidRDefault="004238FA" w:rsidP="004238FA"/>
    <w:sectPr w:rsidR="004238FA" w:rsidRPr="004238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Lato Black">
    <w:panose1 w:val="020F0A02020204030203"/>
    <w:charset w:val="00"/>
    <w:family w:val="swiss"/>
    <w:pitch w:val="variable"/>
    <w:sig w:usb0="800000AF" w:usb1="40006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D266F"/>
    <w:multiLevelType w:val="hybridMultilevel"/>
    <w:tmpl w:val="6F963D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38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B5"/>
    <w:rsid w:val="00017240"/>
    <w:rsid w:val="00093338"/>
    <w:rsid w:val="00120413"/>
    <w:rsid w:val="0013244E"/>
    <w:rsid w:val="00174FD3"/>
    <w:rsid w:val="001A6C75"/>
    <w:rsid w:val="00284A89"/>
    <w:rsid w:val="002A5EEC"/>
    <w:rsid w:val="002B2699"/>
    <w:rsid w:val="003133B7"/>
    <w:rsid w:val="003613B5"/>
    <w:rsid w:val="0037698D"/>
    <w:rsid w:val="0039070F"/>
    <w:rsid w:val="003E2A07"/>
    <w:rsid w:val="00402206"/>
    <w:rsid w:val="0040332E"/>
    <w:rsid w:val="004238FA"/>
    <w:rsid w:val="004439A3"/>
    <w:rsid w:val="00560C4D"/>
    <w:rsid w:val="00574674"/>
    <w:rsid w:val="005C0C00"/>
    <w:rsid w:val="005C1EEF"/>
    <w:rsid w:val="005D0052"/>
    <w:rsid w:val="006D39FE"/>
    <w:rsid w:val="007314C4"/>
    <w:rsid w:val="007405AB"/>
    <w:rsid w:val="00770B23"/>
    <w:rsid w:val="00805D06"/>
    <w:rsid w:val="008B355C"/>
    <w:rsid w:val="008C0CE2"/>
    <w:rsid w:val="008F2F96"/>
    <w:rsid w:val="009A0A10"/>
    <w:rsid w:val="009D5125"/>
    <w:rsid w:val="00A3700C"/>
    <w:rsid w:val="00A52431"/>
    <w:rsid w:val="00AB7EF3"/>
    <w:rsid w:val="00AC2D4F"/>
    <w:rsid w:val="00B04C5B"/>
    <w:rsid w:val="00B857D4"/>
    <w:rsid w:val="00B8620D"/>
    <w:rsid w:val="00C16027"/>
    <w:rsid w:val="00C37873"/>
    <w:rsid w:val="00CA28DE"/>
    <w:rsid w:val="00EE35EA"/>
    <w:rsid w:val="00EF7528"/>
    <w:rsid w:val="00F122D1"/>
    <w:rsid w:val="00F76EFD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5428"/>
  <w15:chartTrackingRefBased/>
  <w15:docId w15:val="{7B433F3D-B475-4672-8DAA-0373511A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1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1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1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3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3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3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3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3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7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styleId="Tablanormal3">
    <w:name w:val="Plain Table 3"/>
    <w:basedOn w:val="Tablanormal"/>
    <w:uiPriority w:val="43"/>
    <w:rsid w:val="00AB7E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AB7E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0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1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1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75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2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0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01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7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86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10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2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98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9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4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00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48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6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1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5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48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71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51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3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9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22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02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37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3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6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2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5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8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35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6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13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71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77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6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115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79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67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47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67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0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41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91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7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1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0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8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79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46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46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713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1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26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2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15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2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49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04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39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16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2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87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53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28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15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21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54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5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33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76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0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66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14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0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5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0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7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54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96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63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18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41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94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85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24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43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3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11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65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7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31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92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00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75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56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36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6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21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69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55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03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43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67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78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44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07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45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2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55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48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4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584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4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97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26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5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48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45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15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75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63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5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14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9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8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44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44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53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56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3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0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26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004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34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63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7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96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73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00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25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9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28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4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40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08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05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7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47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77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69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530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52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08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15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8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9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81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8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43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07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82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40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8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81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8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31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986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8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77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614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68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8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24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0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77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19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88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86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2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14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1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15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73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80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93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08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6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9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5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74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9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57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5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52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4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707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34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8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49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1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21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67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02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40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30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2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9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3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45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42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7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62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06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04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0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445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80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45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28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6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05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7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2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66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9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78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82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64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46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09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33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70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87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1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78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47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9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3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21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9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32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39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010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2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033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9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3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2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79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5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5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6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18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95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0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66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2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2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98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38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9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90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2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7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7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05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3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46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62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30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6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1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54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602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8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47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77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8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79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4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6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48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16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11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43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79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33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6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7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7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5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5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9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51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6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3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15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24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02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73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3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6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7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1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43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088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860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27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2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68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14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28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67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16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45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01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6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22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75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17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3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34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79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81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3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8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66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7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3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14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32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35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7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1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04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9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2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19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6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52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51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37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3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7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4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78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37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96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32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78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29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70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96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77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33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36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07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72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30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19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89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52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693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2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68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29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55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25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24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4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10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8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66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6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2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26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o 1">
      <a:majorFont>
        <a:latin typeface="Lato Black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7</Pages>
  <Words>1371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Fernando Hutchison Salazar</dc:creator>
  <cp:keywords/>
  <dc:description/>
  <cp:lastModifiedBy>Cesar Fernando Hutchison Salazar</cp:lastModifiedBy>
  <cp:revision>40</cp:revision>
  <dcterms:created xsi:type="dcterms:W3CDTF">2025-05-06T19:34:00Z</dcterms:created>
  <dcterms:modified xsi:type="dcterms:W3CDTF">2025-05-07T03:21:00Z</dcterms:modified>
</cp:coreProperties>
</file>