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1DD" w:rsidRDefault="00A9752F" w:rsidP="00A9752F">
      <w:pPr>
        <w:pStyle w:val="ListParagraph"/>
        <w:numPr>
          <w:ilvl w:val="0"/>
          <w:numId w:val="1"/>
        </w:numPr>
      </w:pPr>
      <w:r>
        <w:t>Strained wrists and wrist pain, shoulder strain</w:t>
      </w:r>
    </w:p>
    <w:p w:rsidR="00A9752F" w:rsidRDefault="00A9752F" w:rsidP="00A9752F">
      <w:pPr>
        <w:pStyle w:val="ListParagraph"/>
        <w:numPr>
          <w:ilvl w:val="0"/>
          <w:numId w:val="1"/>
        </w:numPr>
      </w:pPr>
      <w:r>
        <w:t>Wrist pain/strained wrists</w:t>
      </w:r>
      <w:bookmarkStart w:id="0" w:name="_GoBack"/>
      <w:bookmarkEnd w:id="0"/>
    </w:p>
    <w:p w:rsidR="00A9752F" w:rsidRDefault="00A9752F" w:rsidP="00A9752F">
      <w:pPr>
        <w:pStyle w:val="ListParagraph"/>
        <w:numPr>
          <w:ilvl w:val="0"/>
          <w:numId w:val="1"/>
        </w:numPr>
      </w:pPr>
      <w:r>
        <w:t>Arms will be too open  therefore strained arms, feet not flat on the ground therefore leg pain</w:t>
      </w:r>
    </w:p>
    <w:p w:rsidR="002470D0" w:rsidRDefault="002470D0" w:rsidP="002470D0">
      <w:pPr>
        <w:pStyle w:val="ListParagraph"/>
        <w:numPr>
          <w:ilvl w:val="0"/>
          <w:numId w:val="1"/>
        </w:numPr>
      </w:pPr>
      <w:r>
        <w:t>Strained and dried eyes, strained neck</w:t>
      </w:r>
    </w:p>
    <w:p w:rsidR="002470D0" w:rsidRDefault="002470D0" w:rsidP="002470D0">
      <w:pPr>
        <w:pStyle w:val="ListParagraph"/>
      </w:pPr>
    </w:p>
    <w:sectPr w:rsidR="00247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F5F91"/>
    <w:multiLevelType w:val="hybridMultilevel"/>
    <w:tmpl w:val="E9AC18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2F"/>
    <w:rsid w:val="000E4D41"/>
    <w:rsid w:val="002470D0"/>
    <w:rsid w:val="00854022"/>
    <w:rsid w:val="00A9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5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D2797-1B13-4B68-8765-42DEE37C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1</cp:revision>
  <dcterms:created xsi:type="dcterms:W3CDTF">2014-09-29T18:45:00Z</dcterms:created>
  <dcterms:modified xsi:type="dcterms:W3CDTF">2014-09-29T19:01:00Z</dcterms:modified>
</cp:coreProperties>
</file>