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4C82" w:rsidRDefault="00513440" w:rsidP="00513440">
      <w:pPr>
        <w:pStyle w:val="IntenseQuote"/>
        <w:ind w:left="1026"/>
        <w:jc w:val="center"/>
        <w:rPr>
          <w:sz w:val="40"/>
          <w:szCs w:val="40"/>
        </w:rPr>
      </w:pPr>
      <w:r>
        <w:rPr>
          <w:sz w:val="40"/>
          <w:szCs w:val="40"/>
        </w:rPr>
        <w:t xml:space="preserve"> </w:t>
      </w:r>
      <w:r w:rsidR="00D34C82">
        <w:rPr>
          <w:sz w:val="40"/>
          <w:szCs w:val="40"/>
        </w:rPr>
        <w:t>CCRG Cluster Manager</w:t>
      </w:r>
    </w:p>
    <w:p w:rsidR="00334749" w:rsidRDefault="00D34C82" w:rsidP="00513440">
      <w:pPr>
        <w:pStyle w:val="IntenseQuote"/>
        <w:ind w:left="1026"/>
        <w:jc w:val="center"/>
        <w:rPr>
          <w:sz w:val="40"/>
          <w:szCs w:val="40"/>
        </w:rPr>
      </w:pPr>
      <w:r>
        <w:rPr>
          <w:sz w:val="40"/>
          <w:szCs w:val="40"/>
        </w:rPr>
        <w:t xml:space="preserve"> </w:t>
      </w:r>
      <w:r w:rsidR="00513440">
        <w:rPr>
          <w:sz w:val="40"/>
          <w:szCs w:val="40"/>
        </w:rPr>
        <w:t xml:space="preserve"> </w:t>
      </w:r>
      <w:r w:rsidR="00471445" w:rsidRPr="00471445">
        <w:rPr>
          <w:sz w:val="40"/>
          <w:szCs w:val="40"/>
        </w:rPr>
        <w:t>AOOP Term Project Report</w:t>
      </w:r>
    </w:p>
    <w:p w:rsidR="00471445" w:rsidRDefault="00471445" w:rsidP="00471445"/>
    <w:p w:rsidR="00471445" w:rsidRPr="00D34C82" w:rsidRDefault="00471445" w:rsidP="00471445">
      <w:pPr>
        <w:rPr>
          <w:rStyle w:val="IntenseEmphasis"/>
        </w:rPr>
      </w:pPr>
      <w:r w:rsidRPr="00D34C82">
        <w:rPr>
          <w:rStyle w:val="IntenseEmphasis"/>
        </w:rPr>
        <w:t>Project Members:  İlke Muhtaroğlu</w:t>
      </w:r>
    </w:p>
    <w:p w:rsidR="00471445" w:rsidRPr="00D34C82" w:rsidRDefault="00471445" w:rsidP="00471445">
      <w:pPr>
        <w:rPr>
          <w:rStyle w:val="IntenseEmphasis"/>
        </w:rPr>
      </w:pPr>
      <w:r w:rsidRPr="00D34C82">
        <w:rPr>
          <w:rStyle w:val="IntenseEmphasis"/>
        </w:rPr>
        <w:t xml:space="preserve">                                   Nitel Muhtaroğlu</w:t>
      </w:r>
    </w:p>
    <w:p w:rsidR="00471445" w:rsidRDefault="00471445" w:rsidP="00471445">
      <w:pPr>
        <w:rPr>
          <w:rStyle w:val="IntenseEmphasis"/>
        </w:rPr>
      </w:pPr>
      <w:r w:rsidRPr="00D34C82">
        <w:rPr>
          <w:rStyle w:val="IntenseEmphasis"/>
        </w:rPr>
        <w:t xml:space="preserve">                                   Melih Koca</w:t>
      </w:r>
    </w:p>
    <w:p w:rsidR="00D34C82" w:rsidRDefault="00D34C82" w:rsidP="00471445">
      <w:pPr>
        <w:rPr>
          <w:rStyle w:val="IntenseEmphasis"/>
        </w:rPr>
      </w:pPr>
    </w:p>
    <w:p w:rsidR="00D34C82" w:rsidRDefault="00D34C82" w:rsidP="00471445">
      <w:pPr>
        <w:rPr>
          <w:rStyle w:val="Strong"/>
          <w:rFonts w:ascii="Arial" w:hAnsi="Arial" w:cs="Arial"/>
          <w:b w:val="0"/>
          <w:sz w:val="24"/>
          <w:szCs w:val="24"/>
        </w:rPr>
      </w:pPr>
    </w:p>
    <w:p w:rsidR="00D23345" w:rsidRDefault="00586AF8" w:rsidP="00471445">
      <w:pPr>
        <w:rPr>
          <w:rStyle w:val="Strong"/>
          <w:rFonts w:ascii="Arial" w:hAnsi="Arial" w:cs="Arial"/>
          <w:sz w:val="24"/>
          <w:szCs w:val="24"/>
          <w:u w:val="single"/>
        </w:rPr>
      </w:pPr>
      <w:r w:rsidRPr="00586AF8">
        <w:rPr>
          <w:rStyle w:val="Strong"/>
          <w:rFonts w:ascii="Arial" w:hAnsi="Arial" w:cs="Arial"/>
          <w:sz w:val="24"/>
          <w:szCs w:val="24"/>
          <w:u w:val="single"/>
        </w:rPr>
        <w:t>Hyperic</w:t>
      </w:r>
    </w:p>
    <w:p w:rsidR="007944F6" w:rsidRDefault="007944F6" w:rsidP="00471445">
      <w:pPr>
        <w:rPr>
          <w:rStyle w:val="Strong"/>
          <w:rFonts w:ascii="Arial" w:hAnsi="Arial" w:cs="Arial"/>
          <w:b w:val="0"/>
          <w:sz w:val="24"/>
          <w:szCs w:val="24"/>
        </w:rPr>
      </w:pPr>
      <w:r>
        <w:rPr>
          <w:rStyle w:val="Strong"/>
          <w:rFonts w:ascii="Arial" w:hAnsi="Arial" w:cs="Arial"/>
          <w:b w:val="0"/>
          <w:sz w:val="24"/>
          <w:szCs w:val="24"/>
        </w:rPr>
        <w:t xml:space="preserve">Hyperic is a </w:t>
      </w:r>
      <w:r w:rsidR="00586AF8" w:rsidRPr="00586AF8">
        <w:rPr>
          <w:rStyle w:val="Strong"/>
          <w:rFonts w:ascii="Arial" w:hAnsi="Arial" w:cs="Arial"/>
          <w:b w:val="0"/>
          <w:sz w:val="24"/>
          <w:szCs w:val="24"/>
        </w:rPr>
        <w:t>Web Application Monitoring and Management</w:t>
      </w:r>
      <w:r>
        <w:rPr>
          <w:rStyle w:val="Strong"/>
          <w:rFonts w:ascii="Arial" w:hAnsi="Arial" w:cs="Arial"/>
          <w:b w:val="0"/>
          <w:sz w:val="24"/>
          <w:szCs w:val="24"/>
        </w:rPr>
        <w:t xml:space="preserve"> software (</w:t>
      </w:r>
      <w:hyperlink r:id="rId6" w:history="1">
        <w:r w:rsidRPr="00213ABE">
          <w:rPr>
            <w:rStyle w:val="Hyperlink"/>
            <w:rFonts w:ascii="Arial" w:hAnsi="Arial" w:cs="Arial"/>
            <w:sz w:val="24"/>
            <w:szCs w:val="24"/>
          </w:rPr>
          <w:t>http://www.hyperic.com/</w:t>
        </w:r>
      </w:hyperlink>
      <w:r>
        <w:rPr>
          <w:rStyle w:val="Strong"/>
          <w:rFonts w:ascii="Arial" w:hAnsi="Arial" w:cs="Arial"/>
          <w:b w:val="0"/>
          <w:sz w:val="24"/>
          <w:szCs w:val="24"/>
        </w:rPr>
        <w:t>). It watches the agents (the servers) for CPU, Memory and other resources. It also provide application level metrics for known applications such as Tomcat, MySQL, Hadoop. It is open for writing for third party plugins (for weka) for watching the application status.</w:t>
      </w:r>
    </w:p>
    <w:p w:rsidR="00493FCB" w:rsidRDefault="007944F6" w:rsidP="00471445">
      <w:pPr>
        <w:rPr>
          <w:rStyle w:val="Strong"/>
          <w:rFonts w:ascii="Arial" w:hAnsi="Arial" w:cs="Arial"/>
          <w:b w:val="0"/>
          <w:sz w:val="24"/>
          <w:szCs w:val="24"/>
        </w:rPr>
      </w:pPr>
      <w:r>
        <w:rPr>
          <w:rStyle w:val="Strong"/>
          <w:rFonts w:ascii="Arial" w:hAnsi="Arial" w:cs="Arial"/>
          <w:b w:val="0"/>
          <w:sz w:val="24"/>
          <w:szCs w:val="24"/>
        </w:rPr>
        <w:t>At our project we aimed getting the server agent status for CPU, Memory in order to evaluate in which server it is effective to run</w:t>
      </w:r>
      <w:r w:rsidR="001A1579">
        <w:rPr>
          <w:rStyle w:val="Strong"/>
          <w:rFonts w:ascii="Arial" w:hAnsi="Arial" w:cs="Arial"/>
          <w:b w:val="0"/>
          <w:sz w:val="24"/>
          <w:szCs w:val="24"/>
        </w:rPr>
        <w:t>/schedule</w:t>
      </w:r>
      <w:r>
        <w:rPr>
          <w:rStyle w:val="Strong"/>
          <w:rFonts w:ascii="Arial" w:hAnsi="Arial" w:cs="Arial"/>
          <w:b w:val="0"/>
          <w:sz w:val="24"/>
          <w:szCs w:val="24"/>
        </w:rPr>
        <w:t xml:space="preserve"> the job</w:t>
      </w:r>
      <w:r w:rsidR="001A1579">
        <w:rPr>
          <w:rStyle w:val="Strong"/>
          <w:rFonts w:ascii="Arial" w:hAnsi="Arial" w:cs="Arial"/>
          <w:b w:val="0"/>
          <w:sz w:val="24"/>
          <w:szCs w:val="24"/>
        </w:rPr>
        <w:t>. In order to do the scheduling decision we need the CPU, Memory information for evaluating in the scheduling algorithm, this information is gathered via agents deployed on servers and transfered to the Hyperic server via web services. Again these agents information is queried from the Hyperic server via a web service API. This api is the key</w:t>
      </w:r>
      <w:r w:rsidR="00493FCB">
        <w:rPr>
          <w:rStyle w:val="Strong"/>
          <w:rFonts w:ascii="Arial" w:hAnsi="Arial" w:cs="Arial"/>
          <w:b w:val="0"/>
          <w:sz w:val="24"/>
          <w:szCs w:val="24"/>
        </w:rPr>
        <w:t xml:space="preserve"> for getting information from the hyperic server and its agents.</w:t>
      </w:r>
    </w:p>
    <w:p w:rsidR="00493FCB" w:rsidRDefault="00493FCB" w:rsidP="00471445">
      <w:pPr>
        <w:rPr>
          <w:rStyle w:val="Strong"/>
          <w:rFonts w:ascii="Arial" w:hAnsi="Arial" w:cs="Arial"/>
          <w:i/>
          <w:sz w:val="24"/>
          <w:szCs w:val="24"/>
        </w:rPr>
      </w:pPr>
      <w:r>
        <w:rPr>
          <w:rStyle w:val="Strong"/>
          <w:rFonts w:ascii="Arial" w:hAnsi="Arial" w:cs="Arial"/>
          <w:b w:val="0"/>
          <w:sz w:val="24"/>
          <w:szCs w:val="24"/>
        </w:rPr>
        <w:t xml:space="preserve">The API is provided at the Jar : </w:t>
      </w:r>
      <w:r w:rsidRPr="00493FCB">
        <w:rPr>
          <w:rStyle w:val="Strong"/>
          <w:rFonts w:ascii="Arial" w:hAnsi="Arial" w:cs="Arial"/>
          <w:i/>
          <w:sz w:val="24"/>
          <w:szCs w:val="24"/>
        </w:rPr>
        <w:t>hqapi1-4.1.0.M1.jar</w:t>
      </w:r>
    </w:p>
    <w:p w:rsidR="00493FCB" w:rsidRDefault="00493FCB" w:rsidP="00471445">
      <w:pPr>
        <w:rPr>
          <w:rStyle w:val="Strong"/>
          <w:rFonts w:ascii="Arial" w:hAnsi="Arial" w:cs="Arial"/>
          <w:b w:val="0"/>
          <w:sz w:val="24"/>
          <w:szCs w:val="24"/>
        </w:rPr>
      </w:pPr>
      <w:r>
        <w:rPr>
          <w:rStyle w:val="Strong"/>
          <w:rFonts w:ascii="Arial" w:hAnsi="Arial" w:cs="Arial"/>
          <w:b w:val="0"/>
          <w:sz w:val="24"/>
          <w:szCs w:val="24"/>
        </w:rPr>
        <w:t>This jar depends on additional jars that resides at HQapi user library.</w:t>
      </w:r>
    </w:p>
    <w:p w:rsidR="00493FCB" w:rsidRPr="00493FCB" w:rsidRDefault="00493FCB" w:rsidP="00471445">
      <w:pPr>
        <w:rPr>
          <w:rStyle w:val="Strong"/>
          <w:rFonts w:ascii="Arial" w:hAnsi="Arial" w:cs="Arial"/>
          <w:b w:val="0"/>
          <w:i/>
          <w:sz w:val="24"/>
          <w:szCs w:val="24"/>
        </w:rPr>
      </w:pPr>
      <w:r w:rsidRPr="00493FCB">
        <w:rPr>
          <w:rFonts w:ascii="Arial" w:hAnsi="Arial" w:cs="Arial"/>
          <w:b/>
          <w:i/>
          <w:color w:val="000000"/>
          <w:sz w:val="24"/>
          <w:szCs w:val="24"/>
        </w:rPr>
        <w:t xml:space="preserve"> tr.edu.ozyegin.ccrg.clustermanager.cluster</w:t>
      </w:r>
    </w:p>
    <w:p w:rsidR="00676F0D" w:rsidRDefault="005B60C6" w:rsidP="00471445">
      <w:pPr>
        <w:rPr>
          <w:rFonts w:ascii="Arial" w:hAnsi="Arial" w:cs="Arial"/>
          <w:color w:val="000000"/>
          <w:sz w:val="24"/>
          <w:szCs w:val="24"/>
        </w:rPr>
      </w:pPr>
      <w:r w:rsidRPr="005B60C6">
        <w:rPr>
          <w:rFonts w:ascii="Arial" w:hAnsi="Arial" w:cs="Arial"/>
          <w:i/>
          <w:color w:val="000000"/>
          <w:sz w:val="24"/>
          <w:szCs w:val="24"/>
        </w:rPr>
        <w:t>HypericStateQuery</w:t>
      </w:r>
      <w:r w:rsidR="00AF0E5B">
        <w:rPr>
          <w:rFonts w:ascii="Arial" w:hAnsi="Arial" w:cs="Arial"/>
          <w:i/>
          <w:color w:val="000000"/>
          <w:sz w:val="24"/>
          <w:szCs w:val="24"/>
        </w:rPr>
        <w:t xml:space="preserve"> </w:t>
      </w:r>
      <w:r>
        <w:rPr>
          <w:rFonts w:ascii="Arial" w:hAnsi="Arial" w:cs="Arial"/>
          <w:i/>
          <w:color w:val="000000"/>
          <w:sz w:val="24"/>
          <w:szCs w:val="24"/>
        </w:rPr>
        <w:t>-</w:t>
      </w:r>
      <w:r w:rsidR="00AF0E5B">
        <w:rPr>
          <w:rFonts w:ascii="Arial" w:hAnsi="Arial" w:cs="Arial"/>
          <w:i/>
          <w:color w:val="000000"/>
          <w:sz w:val="24"/>
          <w:szCs w:val="24"/>
        </w:rPr>
        <w:t xml:space="preserve"> </w:t>
      </w:r>
      <w:r>
        <w:rPr>
          <w:rFonts w:ascii="Arial" w:hAnsi="Arial" w:cs="Arial"/>
          <w:color w:val="000000"/>
          <w:sz w:val="24"/>
          <w:szCs w:val="24"/>
        </w:rPr>
        <w:t>is the singletoned class that is responsible for communicating to the Hyperic server and  querying the agent’s cpu, memory and other metric statuses.</w:t>
      </w:r>
      <w:r w:rsidR="0081672B">
        <w:rPr>
          <w:rFonts w:ascii="Arial" w:hAnsi="Arial" w:cs="Arial"/>
          <w:color w:val="000000"/>
          <w:sz w:val="24"/>
          <w:szCs w:val="24"/>
        </w:rPr>
        <w:t xml:space="preserve"> The class has the singleton pattern app</w:t>
      </w:r>
      <w:r w:rsidR="00676F0D">
        <w:rPr>
          <w:rFonts w:ascii="Arial" w:hAnsi="Arial" w:cs="Arial"/>
          <w:color w:val="000000"/>
          <w:sz w:val="24"/>
          <w:szCs w:val="24"/>
        </w:rPr>
        <w:t>lied.</w:t>
      </w:r>
    </w:p>
    <w:p w:rsidR="00676F0D" w:rsidRDefault="00676F0D" w:rsidP="00471445">
      <w:pPr>
        <w:rPr>
          <w:rFonts w:ascii="Arial" w:hAnsi="Arial" w:cs="Arial"/>
          <w:color w:val="000000"/>
          <w:sz w:val="24"/>
          <w:szCs w:val="24"/>
        </w:rPr>
      </w:pPr>
      <w:r>
        <w:rPr>
          <w:rFonts w:ascii="Arial" w:hAnsi="Arial" w:cs="Arial"/>
          <w:color w:val="000000"/>
          <w:sz w:val="24"/>
          <w:szCs w:val="24"/>
        </w:rPr>
        <w:t xml:space="preserve">      The </w:t>
      </w:r>
      <w:r w:rsidR="0081672B" w:rsidRPr="00676F0D">
        <w:rPr>
          <w:rFonts w:ascii="Arial" w:hAnsi="Arial" w:cs="Arial"/>
          <w:i/>
          <w:color w:val="000000"/>
          <w:sz w:val="24"/>
          <w:szCs w:val="24"/>
        </w:rPr>
        <w:t>agent</w:t>
      </w:r>
      <w:bookmarkStart w:id="0" w:name="_GoBack"/>
      <w:bookmarkEnd w:id="0"/>
      <w:r w:rsidR="0081672B" w:rsidRPr="00676F0D">
        <w:rPr>
          <w:rFonts w:ascii="Arial" w:hAnsi="Arial" w:cs="Arial"/>
          <w:i/>
          <w:color w:val="000000"/>
          <w:sz w:val="24"/>
          <w:szCs w:val="24"/>
        </w:rPr>
        <w:t>Api()</w:t>
      </w:r>
      <w:r>
        <w:rPr>
          <w:rFonts w:ascii="Arial" w:hAnsi="Arial" w:cs="Arial"/>
          <w:color w:val="000000"/>
          <w:sz w:val="24"/>
          <w:szCs w:val="24"/>
        </w:rPr>
        <w:t xml:space="preserve"> method of the class returns the List of the Agent IP addresses. </w:t>
      </w:r>
    </w:p>
    <w:p w:rsidR="00D23345" w:rsidRDefault="00676F0D" w:rsidP="00471445">
      <w:pPr>
        <w:rPr>
          <w:rFonts w:ascii="Arial" w:hAnsi="Arial" w:cs="Arial"/>
          <w:color w:val="000000"/>
          <w:sz w:val="24"/>
          <w:szCs w:val="24"/>
        </w:rPr>
      </w:pPr>
      <w:r>
        <w:rPr>
          <w:rFonts w:ascii="Arial" w:hAnsi="Arial" w:cs="Arial"/>
          <w:color w:val="000000"/>
          <w:sz w:val="24"/>
          <w:szCs w:val="24"/>
        </w:rPr>
        <w:t xml:space="preserve">       The </w:t>
      </w:r>
      <w:r w:rsidRPr="002E203D">
        <w:rPr>
          <w:rFonts w:ascii="Arial" w:hAnsi="Arial" w:cs="Arial"/>
          <w:i/>
          <w:color w:val="000000"/>
          <w:sz w:val="24"/>
          <w:szCs w:val="24"/>
        </w:rPr>
        <w:t>memoryStatus</w:t>
      </w:r>
      <w:r w:rsidR="006D5CBD" w:rsidRPr="002E203D">
        <w:rPr>
          <w:rFonts w:ascii="Arial" w:hAnsi="Arial" w:cs="Arial"/>
          <w:i/>
          <w:color w:val="000000"/>
          <w:sz w:val="24"/>
          <w:szCs w:val="24"/>
        </w:rPr>
        <w:t>(String)</w:t>
      </w:r>
      <w:r w:rsidR="00306967">
        <w:rPr>
          <w:rFonts w:ascii="Arial" w:hAnsi="Arial" w:cs="Arial"/>
          <w:color w:val="000000"/>
          <w:sz w:val="24"/>
          <w:szCs w:val="24"/>
        </w:rPr>
        <w:t xml:space="preserve"> method takes the Agent IP as the</w:t>
      </w:r>
      <w:r>
        <w:rPr>
          <w:rFonts w:ascii="Arial" w:hAnsi="Arial" w:cs="Arial"/>
          <w:color w:val="000000"/>
          <w:sz w:val="24"/>
          <w:szCs w:val="24"/>
        </w:rPr>
        <w:t xml:space="preserve"> </w:t>
      </w:r>
      <w:r w:rsidR="00306967">
        <w:rPr>
          <w:rFonts w:ascii="Arial" w:hAnsi="Arial" w:cs="Arial"/>
          <w:color w:val="000000"/>
          <w:sz w:val="24"/>
          <w:szCs w:val="24"/>
        </w:rPr>
        <w:t xml:space="preserve">parameter and returns the last 100000 milisecond statistic of the agents memory in Byte. </w:t>
      </w:r>
      <w:r>
        <w:rPr>
          <w:rFonts w:ascii="Arial" w:hAnsi="Arial" w:cs="Arial"/>
          <w:color w:val="000000"/>
          <w:sz w:val="24"/>
          <w:szCs w:val="24"/>
        </w:rPr>
        <w:t xml:space="preserve">  </w:t>
      </w:r>
    </w:p>
    <w:p w:rsidR="00676F0D" w:rsidRPr="00676F0D" w:rsidRDefault="00676F0D" w:rsidP="00471445">
      <w:pPr>
        <w:rPr>
          <w:rStyle w:val="Strong"/>
          <w:rFonts w:ascii="Arial" w:hAnsi="Arial" w:cs="Arial"/>
          <w:b w:val="0"/>
          <w:bCs w:val="0"/>
          <w:color w:val="000000"/>
          <w:sz w:val="24"/>
          <w:szCs w:val="24"/>
        </w:rPr>
      </w:pPr>
    </w:p>
    <w:p w:rsidR="00D34C82" w:rsidRPr="00A84749" w:rsidRDefault="00D23345" w:rsidP="00471445">
      <w:pPr>
        <w:rPr>
          <w:rStyle w:val="Strong"/>
          <w:rFonts w:ascii="Arial" w:hAnsi="Arial" w:cs="Arial"/>
          <w:sz w:val="24"/>
          <w:szCs w:val="24"/>
          <w:u w:val="single"/>
        </w:rPr>
      </w:pPr>
      <w:r w:rsidRPr="00A84749">
        <w:rPr>
          <w:rStyle w:val="Strong"/>
          <w:rFonts w:ascii="Arial" w:hAnsi="Arial" w:cs="Arial"/>
          <w:sz w:val="24"/>
          <w:szCs w:val="24"/>
          <w:u w:val="single"/>
        </w:rPr>
        <w:t>Junit</w:t>
      </w:r>
      <w:r w:rsidR="008D4C6F" w:rsidRPr="00A84749">
        <w:rPr>
          <w:rStyle w:val="Strong"/>
          <w:rFonts w:ascii="Arial" w:hAnsi="Arial" w:cs="Arial"/>
          <w:sz w:val="24"/>
          <w:szCs w:val="24"/>
          <w:u w:val="single"/>
        </w:rPr>
        <w:t xml:space="preserve"> Tests</w:t>
      </w:r>
    </w:p>
    <w:p w:rsidR="00D23345" w:rsidRDefault="00D23345" w:rsidP="00471445">
      <w:pPr>
        <w:rPr>
          <w:rStyle w:val="Strong"/>
          <w:rFonts w:ascii="Arial" w:hAnsi="Arial" w:cs="Arial"/>
          <w:b w:val="0"/>
          <w:sz w:val="24"/>
          <w:szCs w:val="24"/>
        </w:rPr>
      </w:pPr>
      <w:r>
        <w:rPr>
          <w:rStyle w:val="Strong"/>
          <w:rFonts w:ascii="Arial" w:hAnsi="Arial" w:cs="Arial"/>
          <w:b w:val="0"/>
          <w:sz w:val="24"/>
          <w:szCs w:val="24"/>
        </w:rPr>
        <w:t xml:space="preserve">We have used Junit </w:t>
      </w:r>
      <w:r w:rsidR="00C2589C">
        <w:rPr>
          <w:rStyle w:val="Strong"/>
          <w:rFonts w:ascii="Arial" w:hAnsi="Arial" w:cs="Arial"/>
          <w:b w:val="0"/>
          <w:sz w:val="24"/>
          <w:szCs w:val="24"/>
        </w:rPr>
        <w:t>for testing the written code for integration purposes. For example the connection to the Hyperic is higly error prone due to integration to a unknown third party sytem. Therefore starting by ClusterTest Junit class, the public methods are tested whether they provide the promissed functionality.</w:t>
      </w:r>
    </w:p>
    <w:p w:rsidR="00C2589C" w:rsidRDefault="00C2589C" w:rsidP="00471445">
      <w:pPr>
        <w:rPr>
          <w:rStyle w:val="Strong"/>
          <w:rFonts w:ascii="Arial" w:hAnsi="Arial" w:cs="Arial"/>
          <w:b w:val="0"/>
          <w:sz w:val="24"/>
          <w:szCs w:val="24"/>
        </w:rPr>
      </w:pPr>
      <w:r>
        <w:rPr>
          <w:rStyle w:val="Strong"/>
          <w:rFonts w:ascii="Arial" w:hAnsi="Arial" w:cs="Arial"/>
          <w:b w:val="0"/>
          <w:sz w:val="24"/>
          <w:szCs w:val="24"/>
        </w:rPr>
        <w:t>At the Junit class the annotations drive the tasks done in methods. For example via @Before annotat</w:t>
      </w:r>
      <w:r w:rsidR="00CC7B7F">
        <w:rPr>
          <w:rStyle w:val="Strong"/>
          <w:rFonts w:ascii="Arial" w:hAnsi="Arial" w:cs="Arial"/>
          <w:b w:val="0"/>
          <w:sz w:val="24"/>
          <w:szCs w:val="24"/>
        </w:rPr>
        <w:t>ion, the method is annotated to make preparation for test methods. For example the classes, necessary for test methods, can be generated at the method annotated via @Before.</w:t>
      </w:r>
    </w:p>
    <w:p w:rsidR="00CC7B7F" w:rsidRDefault="00CC7B7F" w:rsidP="00471445">
      <w:pPr>
        <w:rPr>
          <w:rStyle w:val="Strong"/>
          <w:rFonts w:ascii="Arial" w:hAnsi="Arial" w:cs="Arial"/>
          <w:b w:val="0"/>
          <w:sz w:val="24"/>
          <w:szCs w:val="24"/>
        </w:rPr>
      </w:pPr>
    </w:p>
    <w:p w:rsidR="00C2589C" w:rsidRDefault="00C2589C" w:rsidP="00C2589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@Before</w:t>
      </w:r>
    </w:p>
    <w:p w:rsidR="00C2589C" w:rsidRDefault="00C2589C" w:rsidP="00C2589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setUp() </w:t>
      </w:r>
      <w:r>
        <w:rPr>
          <w:rFonts w:ascii="Courier New" w:hAnsi="Courier New" w:cs="Courier New"/>
          <w:b/>
          <w:bCs/>
          <w:color w:val="7F0055"/>
          <w:sz w:val="20"/>
          <w:szCs w:val="20"/>
        </w:rPr>
        <w:t>throws</w:t>
      </w:r>
      <w:r>
        <w:rPr>
          <w:rFonts w:ascii="Courier New" w:hAnsi="Courier New" w:cs="Courier New"/>
          <w:color w:val="000000"/>
          <w:sz w:val="20"/>
          <w:szCs w:val="20"/>
        </w:rPr>
        <w:t xml:space="preserve"> Exception {</w:t>
      </w:r>
    </w:p>
    <w:p w:rsidR="00C2589C" w:rsidRDefault="00C2589C" w:rsidP="00C2589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C2589C" w:rsidRDefault="00C2589C" w:rsidP="00C2589C">
      <w:pPr>
        <w:rPr>
          <w:rStyle w:val="Strong"/>
          <w:rFonts w:ascii="Arial" w:hAnsi="Arial" w:cs="Arial"/>
          <w:b w:val="0"/>
          <w:sz w:val="24"/>
          <w:szCs w:val="24"/>
        </w:rPr>
      </w:pPr>
      <w:r>
        <w:rPr>
          <w:rFonts w:ascii="Courier New" w:hAnsi="Courier New" w:cs="Courier New"/>
          <w:color w:val="000000"/>
          <w:sz w:val="20"/>
          <w:szCs w:val="20"/>
        </w:rPr>
        <w:tab/>
        <w:t>}</w:t>
      </w:r>
    </w:p>
    <w:p w:rsidR="00C2589C" w:rsidRDefault="00CC7B7F" w:rsidP="00471445">
      <w:pPr>
        <w:rPr>
          <w:rStyle w:val="Strong"/>
          <w:rFonts w:ascii="Arial" w:hAnsi="Arial" w:cs="Arial"/>
          <w:b w:val="0"/>
          <w:sz w:val="24"/>
          <w:szCs w:val="24"/>
        </w:rPr>
      </w:pPr>
      <w:r>
        <w:rPr>
          <w:rStyle w:val="Strong"/>
          <w:rFonts w:ascii="Arial" w:hAnsi="Arial" w:cs="Arial"/>
          <w:b w:val="0"/>
          <w:sz w:val="24"/>
          <w:szCs w:val="24"/>
        </w:rPr>
        <w:t xml:space="preserve">Then at the methods annotated via @Test, the aimed tests can be written. </w:t>
      </w:r>
      <w:r w:rsidR="00367E59">
        <w:rPr>
          <w:rStyle w:val="Strong"/>
          <w:rFonts w:ascii="Arial" w:hAnsi="Arial" w:cs="Arial"/>
          <w:b w:val="0"/>
          <w:sz w:val="24"/>
          <w:szCs w:val="24"/>
        </w:rPr>
        <w:t xml:space="preserve"> For example at the method “testCluster” annotated via @Test, the Cluster class tested for creation (Cluster class is singletoned!), the testing way is totaly semantic. For example at this method it is checked whether cluster object is null or not ... The other methods are tested for the purposes they are expected to serve.</w:t>
      </w:r>
    </w:p>
    <w:p w:rsidR="00CC7B7F" w:rsidRDefault="00CC7B7F" w:rsidP="00471445">
      <w:pPr>
        <w:rPr>
          <w:rStyle w:val="Strong"/>
          <w:rFonts w:ascii="Arial" w:hAnsi="Arial" w:cs="Arial"/>
          <w:b w:val="0"/>
          <w:sz w:val="24"/>
          <w:szCs w:val="24"/>
        </w:rPr>
      </w:pPr>
    </w:p>
    <w:p w:rsidR="00C2589C" w:rsidRDefault="00C2589C" w:rsidP="00C2589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@Test</w:t>
      </w:r>
    </w:p>
    <w:p w:rsidR="00C2589C" w:rsidRDefault="00C2589C" w:rsidP="00C2589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testCluster() {</w:t>
      </w:r>
    </w:p>
    <w:p w:rsidR="00C2589C" w:rsidRDefault="00C2589C" w:rsidP="00C2589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C2589C" w:rsidRDefault="00C2589C" w:rsidP="00C2589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Cluster cluster = Cluster.</w:t>
      </w:r>
      <w:r>
        <w:rPr>
          <w:rFonts w:ascii="Courier New" w:hAnsi="Courier New" w:cs="Courier New"/>
          <w:i/>
          <w:iCs/>
          <w:color w:val="000000"/>
          <w:sz w:val="20"/>
          <w:szCs w:val="20"/>
        </w:rPr>
        <w:t>getSingletonCluster</w:t>
      </w:r>
      <w:r>
        <w:rPr>
          <w:rFonts w:ascii="Courier New" w:hAnsi="Courier New" w:cs="Courier New"/>
          <w:color w:val="000000"/>
          <w:sz w:val="20"/>
          <w:szCs w:val="20"/>
        </w:rPr>
        <w:t>();</w:t>
      </w:r>
    </w:p>
    <w:p w:rsidR="00C2589C" w:rsidRDefault="00C2589C" w:rsidP="00C2589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C2589C" w:rsidRDefault="00C2589C" w:rsidP="00C2589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i/>
          <w:iCs/>
          <w:color w:val="000000"/>
          <w:sz w:val="20"/>
          <w:szCs w:val="20"/>
          <w:highlight w:val="lightGray"/>
        </w:rPr>
        <w:t>assertTrue</w:t>
      </w:r>
      <w:r>
        <w:rPr>
          <w:rFonts w:ascii="Courier New" w:hAnsi="Courier New" w:cs="Courier New"/>
          <w:color w:val="000000"/>
          <w:sz w:val="20"/>
          <w:szCs w:val="20"/>
        </w:rPr>
        <w:t xml:space="preserve">(cluster != </w:t>
      </w:r>
      <w:r>
        <w:rPr>
          <w:rFonts w:ascii="Courier New" w:hAnsi="Courier New" w:cs="Courier New"/>
          <w:b/>
          <w:bCs/>
          <w:color w:val="7F0055"/>
          <w:sz w:val="20"/>
          <w:szCs w:val="20"/>
        </w:rPr>
        <w:t>null</w:t>
      </w:r>
      <w:r>
        <w:rPr>
          <w:rFonts w:ascii="Courier New" w:hAnsi="Courier New" w:cs="Courier New"/>
          <w:color w:val="000000"/>
          <w:sz w:val="20"/>
          <w:szCs w:val="20"/>
        </w:rPr>
        <w:t xml:space="preserve"> );</w:t>
      </w:r>
    </w:p>
    <w:p w:rsidR="00C2589C" w:rsidRDefault="00C2589C" w:rsidP="00C2589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C2589C" w:rsidRDefault="00C2589C" w:rsidP="00C2589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cluster = </w:t>
      </w:r>
      <w:r>
        <w:rPr>
          <w:rFonts w:ascii="Courier New" w:hAnsi="Courier New" w:cs="Courier New"/>
          <w:b/>
          <w:bCs/>
          <w:color w:val="7F0055"/>
          <w:sz w:val="20"/>
          <w:szCs w:val="20"/>
        </w:rPr>
        <w:t>null</w:t>
      </w:r>
      <w:r>
        <w:rPr>
          <w:rFonts w:ascii="Courier New" w:hAnsi="Courier New" w:cs="Courier New"/>
          <w:color w:val="000000"/>
          <w:sz w:val="20"/>
          <w:szCs w:val="20"/>
        </w:rPr>
        <w:t>;</w:t>
      </w:r>
    </w:p>
    <w:p w:rsidR="00C2589C" w:rsidRDefault="00C2589C" w:rsidP="00C2589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C2589C" w:rsidRDefault="00C2589C" w:rsidP="00C2589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//fail("Not yet implemented");</w:t>
      </w:r>
    </w:p>
    <w:p w:rsidR="00C2589C" w:rsidRDefault="00C2589C" w:rsidP="00C2589C">
      <w:pPr>
        <w:rPr>
          <w:rFonts w:ascii="Courier New" w:hAnsi="Courier New" w:cs="Courier New"/>
          <w:color w:val="000000"/>
          <w:sz w:val="20"/>
          <w:szCs w:val="20"/>
        </w:rPr>
      </w:pPr>
      <w:r>
        <w:rPr>
          <w:rFonts w:ascii="Courier New" w:hAnsi="Courier New" w:cs="Courier New"/>
          <w:color w:val="000000"/>
          <w:sz w:val="20"/>
          <w:szCs w:val="20"/>
        </w:rPr>
        <w:tab/>
        <w:t>}</w:t>
      </w:r>
    </w:p>
    <w:p w:rsidR="00C2589C" w:rsidRDefault="00C2589C" w:rsidP="00C2589C">
      <w:pPr>
        <w:rPr>
          <w:rFonts w:ascii="Courier New" w:hAnsi="Courier New" w:cs="Courier New"/>
          <w:color w:val="000000"/>
          <w:sz w:val="20"/>
          <w:szCs w:val="20"/>
        </w:rPr>
      </w:pPr>
      <w:r>
        <w:rPr>
          <w:rFonts w:ascii="Courier New" w:hAnsi="Courier New" w:cs="Courier New"/>
          <w:color w:val="000000"/>
          <w:sz w:val="20"/>
          <w:szCs w:val="20"/>
        </w:rPr>
        <w:tab/>
      </w:r>
    </w:p>
    <w:p w:rsidR="00C2589C" w:rsidRDefault="00C2589C" w:rsidP="00C2589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@After</w:t>
      </w:r>
    </w:p>
    <w:p w:rsidR="00C2589C" w:rsidRDefault="00C2589C" w:rsidP="00C2589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tearDown() </w:t>
      </w:r>
      <w:r>
        <w:rPr>
          <w:rFonts w:ascii="Courier New" w:hAnsi="Courier New" w:cs="Courier New"/>
          <w:b/>
          <w:bCs/>
          <w:color w:val="7F0055"/>
          <w:sz w:val="20"/>
          <w:szCs w:val="20"/>
        </w:rPr>
        <w:t>throws</w:t>
      </w:r>
      <w:r>
        <w:rPr>
          <w:rFonts w:ascii="Courier New" w:hAnsi="Courier New" w:cs="Courier New"/>
          <w:color w:val="000000"/>
          <w:sz w:val="20"/>
          <w:szCs w:val="20"/>
        </w:rPr>
        <w:t xml:space="preserve"> Exception {</w:t>
      </w:r>
    </w:p>
    <w:p w:rsidR="00C2589C" w:rsidRDefault="00C2589C" w:rsidP="00C2589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C2589C" w:rsidRDefault="00C2589C" w:rsidP="00C2589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Cluster </w:t>
      </w:r>
      <w:r>
        <w:rPr>
          <w:rFonts w:ascii="Courier New" w:hAnsi="Courier New" w:cs="Courier New"/>
          <w:color w:val="000000"/>
          <w:sz w:val="20"/>
          <w:szCs w:val="20"/>
          <w:u w:val="single"/>
        </w:rPr>
        <w:t>cluster</w:t>
      </w:r>
      <w:r>
        <w:rPr>
          <w:rFonts w:ascii="Courier New" w:hAnsi="Courier New" w:cs="Courier New"/>
          <w:color w:val="000000"/>
          <w:sz w:val="20"/>
          <w:szCs w:val="20"/>
        </w:rPr>
        <w:t xml:space="preserve"> = </w:t>
      </w:r>
      <w:r>
        <w:rPr>
          <w:rFonts w:ascii="Courier New" w:hAnsi="Courier New" w:cs="Courier New"/>
          <w:b/>
          <w:bCs/>
          <w:color w:val="7F0055"/>
          <w:sz w:val="20"/>
          <w:szCs w:val="20"/>
        </w:rPr>
        <w:t>null</w:t>
      </w:r>
      <w:r>
        <w:rPr>
          <w:rFonts w:ascii="Courier New" w:hAnsi="Courier New" w:cs="Courier New"/>
          <w:color w:val="000000"/>
          <w:sz w:val="20"/>
          <w:szCs w:val="20"/>
        </w:rPr>
        <w:t>;</w:t>
      </w:r>
    </w:p>
    <w:p w:rsidR="00C2589C" w:rsidRDefault="00C2589C" w:rsidP="00C2589C">
      <w:pPr>
        <w:rPr>
          <w:rFonts w:ascii="Courier New" w:hAnsi="Courier New" w:cs="Courier New"/>
          <w:color w:val="000000"/>
          <w:sz w:val="20"/>
          <w:szCs w:val="20"/>
        </w:rPr>
      </w:pPr>
      <w:r>
        <w:rPr>
          <w:rFonts w:ascii="Courier New" w:hAnsi="Courier New" w:cs="Courier New"/>
          <w:color w:val="000000"/>
          <w:sz w:val="20"/>
          <w:szCs w:val="20"/>
        </w:rPr>
        <w:tab/>
        <w:t>}</w:t>
      </w:r>
    </w:p>
    <w:p w:rsidR="00C2589C" w:rsidRDefault="00C2589C" w:rsidP="00C2589C">
      <w:pPr>
        <w:rPr>
          <w:rStyle w:val="IntenseEmphasis"/>
          <w:rFonts w:ascii="Arial" w:hAnsi="Arial" w:cs="Arial"/>
          <w:b w:val="0"/>
          <w:i w:val="0"/>
          <w:iCs w:val="0"/>
          <w:color w:val="auto"/>
          <w:sz w:val="24"/>
          <w:szCs w:val="24"/>
        </w:rPr>
      </w:pPr>
    </w:p>
    <w:p w:rsidR="00A03AA1" w:rsidRDefault="00A03AA1" w:rsidP="00C2589C">
      <w:pPr>
        <w:rPr>
          <w:rStyle w:val="IntenseEmphasis"/>
          <w:rFonts w:ascii="Arial" w:hAnsi="Arial" w:cs="Arial"/>
          <w:b w:val="0"/>
          <w:i w:val="0"/>
          <w:iCs w:val="0"/>
          <w:color w:val="auto"/>
          <w:sz w:val="24"/>
          <w:szCs w:val="24"/>
        </w:rPr>
      </w:pPr>
      <w:r>
        <w:rPr>
          <w:rStyle w:val="IntenseEmphasis"/>
          <w:rFonts w:ascii="Arial" w:hAnsi="Arial" w:cs="Arial"/>
          <w:b w:val="0"/>
          <w:i w:val="0"/>
          <w:iCs w:val="0"/>
          <w:color w:val="auto"/>
          <w:sz w:val="24"/>
          <w:szCs w:val="24"/>
        </w:rPr>
        <w:t>There is also a class containing  “ public static void main (</w:t>
      </w:r>
      <w:r w:rsidR="00C230A7">
        <w:rPr>
          <w:rStyle w:val="IntenseEmphasis"/>
          <w:rFonts w:ascii="Arial" w:hAnsi="Arial" w:cs="Arial"/>
          <w:b w:val="0"/>
          <w:i w:val="0"/>
          <w:iCs w:val="0"/>
          <w:color w:val="auto"/>
          <w:sz w:val="24"/>
          <w:szCs w:val="24"/>
        </w:rPr>
        <w:t xml:space="preserve"> String </w:t>
      </w:r>
      <w:r>
        <w:rPr>
          <w:rStyle w:val="IntenseEmphasis"/>
          <w:rFonts w:ascii="Arial" w:hAnsi="Arial" w:cs="Arial"/>
          <w:b w:val="0"/>
          <w:i w:val="0"/>
          <w:iCs w:val="0"/>
          <w:color w:val="auto"/>
          <w:sz w:val="24"/>
          <w:szCs w:val="24"/>
        </w:rPr>
        <w:t>[</w:t>
      </w:r>
      <w:r w:rsidR="00C230A7">
        <w:rPr>
          <w:rStyle w:val="IntenseEmphasis"/>
          <w:rFonts w:ascii="Arial" w:hAnsi="Arial" w:cs="Arial"/>
          <w:b w:val="0"/>
          <w:i w:val="0"/>
          <w:iCs w:val="0"/>
          <w:color w:val="auto"/>
          <w:sz w:val="24"/>
          <w:szCs w:val="24"/>
        </w:rPr>
        <w:t xml:space="preserve"> </w:t>
      </w:r>
      <w:r>
        <w:rPr>
          <w:rStyle w:val="IntenseEmphasis"/>
          <w:rFonts w:ascii="Arial" w:hAnsi="Arial" w:cs="Arial"/>
          <w:b w:val="0"/>
          <w:i w:val="0"/>
          <w:iCs w:val="0"/>
          <w:color w:val="auto"/>
          <w:sz w:val="24"/>
          <w:szCs w:val="24"/>
        </w:rPr>
        <w:t>]</w:t>
      </w:r>
      <w:r w:rsidR="00851091">
        <w:rPr>
          <w:rStyle w:val="IntenseEmphasis"/>
          <w:rFonts w:ascii="Arial" w:hAnsi="Arial" w:cs="Arial"/>
          <w:b w:val="0"/>
          <w:i w:val="0"/>
          <w:iCs w:val="0"/>
          <w:color w:val="auto"/>
          <w:sz w:val="24"/>
          <w:szCs w:val="24"/>
        </w:rPr>
        <w:t xml:space="preserve"> args</w:t>
      </w:r>
      <w:r>
        <w:rPr>
          <w:rStyle w:val="IntenseEmphasis"/>
          <w:rFonts w:ascii="Arial" w:hAnsi="Arial" w:cs="Arial"/>
          <w:b w:val="0"/>
          <w:i w:val="0"/>
          <w:iCs w:val="0"/>
          <w:color w:val="auto"/>
          <w:sz w:val="24"/>
          <w:szCs w:val="24"/>
        </w:rPr>
        <w:t xml:space="preserve"> )</w:t>
      </w:r>
      <w:r w:rsidR="00A703C5">
        <w:rPr>
          <w:rStyle w:val="IntenseEmphasis"/>
          <w:rFonts w:ascii="Arial" w:hAnsi="Arial" w:cs="Arial"/>
          <w:b w:val="0"/>
          <w:i w:val="0"/>
          <w:iCs w:val="0"/>
          <w:color w:val="auto"/>
          <w:sz w:val="24"/>
          <w:szCs w:val="24"/>
        </w:rPr>
        <w:t xml:space="preserve"> </w:t>
      </w:r>
      <w:r>
        <w:rPr>
          <w:rStyle w:val="IntenseEmphasis"/>
          <w:rFonts w:ascii="Arial" w:hAnsi="Arial" w:cs="Arial"/>
          <w:b w:val="0"/>
          <w:i w:val="0"/>
          <w:iCs w:val="0"/>
          <w:color w:val="auto"/>
          <w:sz w:val="24"/>
          <w:szCs w:val="24"/>
        </w:rPr>
        <w:t>”</w:t>
      </w:r>
      <w:r w:rsidR="00C00046">
        <w:rPr>
          <w:rStyle w:val="IntenseEmphasis"/>
          <w:rFonts w:ascii="Arial" w:hAnsi="Arial" w:cs="Arial"/>
          <w:b w:val="0"/>
          <w:i w:val="0"/>
          <w:iCs w:val="0"/>
          <w:color w:val="auto"/>
          <w:sz w:val="24"/>
          <w:szCs w:val="24"/>
        </w:rPr>
        <w:t xml:space="preserve"> for creating the pattern objects and classic testing : System.out.println(“--result” + result)</w:t>
      </w:r>
      <w:r w:rsidR="003B5615">
        <w:rPr>
          <w:rStyle w:val="IntenseEmphasis"/>
          <w:rFonts w:ascii="Arial" w:hAnsi="Arial" w:cs="Arial"/>
          <w:b w:val="0"/>
          <w:i w:val="0"/>
          <w:iCs w:val="0"/>
          <w:color w:val="auto"/>
          <w:sz w:val="24"/>
          <w:szCs w:val="24"/>
        </w:rPr>
        <w:t>;</w:t>
      </w:r>
    </w:p>
    <w:p w:rsidR="00DF730C" w:rsidRDefault="00DF730C" w:rsidP="00C2589C">
      <w:pPr>
        <w:rPr>
          <w:rStyle w:val="IntenseEmphasis"/>
          <w:rFonts w:ascii="Arial" w:hAnsi="Arial" w:cs="Arial"/>
          <w:b w:val="0"/>
          <w:i w:val="0"/>
          <w:iCs w:val="0"/>
          <w:color w:val="auto"/>
          <w:sz w:val="24"/>
          <w:szCs w:val="24"/>
        </w:rPr>
      </w:pPr>
    </w:p>
    <w:p w:rsidR="00DF730C" w:rsidRDefault="00DF730C" w:rsidP="00C2589C">
      <w:pPr>
        <w:rPr>
          <w:rStyle w:val="IntenseEmphasis"/>
          <w:rFonts w:ascii="Arial" w:hAnsi="Arial" w:cs="Arial"/>
          <w:b w:val="0"/>
          <w:i w:val="0"/>
          <w:iCs w:val="0"/>
          <w:color w:val="auto"/>
          <w:sz w:val="24"/>
          <w:szCs w:val="24"/>
        </w:rPr>
      </w:pPr>
      <w:r>
        <w:rPr>
          <w:rStyle w:val="IntenseEmphasis"/>
          <w:rFonts w:ascii="Arial" w:hAnsi="Arial" w:cs="Arial"/>
          <w:b w:val="0"/>
          <w:i w:val="0"/>
          <w:iCs w:val="0"/>
          <w:color w:val="auto"/>
          <w:sz w:val="24"/>
          <w:szCs w:val="24"/>
        </w:rPr>
        <w:t>Test related codes are under package:</w:t>
      </w:r>
    </w:p>
    <w:p w:rsidR="00DF730C" w:rsidRDefault="00DF730C" w:rsidP="00C2589C">
      <w:pPr>
        <w:rPr>
          <w:rStyle w:val="IntenseEmphasis"/>
          <w:rFonts w:ascii="Arial" w:hAnsi="Arial" w:cs="Arial"/>
          <w:iCs w:val="0"/>
          <w:color w:val="auto"/>
          <w:sz w:val="24"/>
          <w:szCs w:val="24"/>
        </w:rPr>
      </w:pPr>
      <w:r w:rsidRPr="00DF730C">
        <w:rPr>
          <w:rStyle w:val="IntenseEmphasis"/>
          <w:rFonts w:ascii="Arial" w:hAnsi="Arial" w:cs="Arial"/>
          <w:iCs w:val="0"/>
          <w:color w:val="auto"/>
          <w:sz w:val="24"/>
          <w:szCs w:val="24"/>
        </w:rPr>
        <w:t>tr.edu.ozyegin.ccrg.clustermanager.test</w:t>
      </w:r>
    </w:p>
    <w:p w:rsidR="00DF730C" w:rsidRDefault="00DF730C" w:rsidP="00C2589C">
      <w:pPr>
        <w:rPr>
          <w:rStyle w:val="IntenseEmphasis"/>
          <w:rFonts w:ascii="Arial" w:hAnsi="Arial" w:cs="Arial"/>
          <w:b w:val="0"/>
          <w:i w:val="0"/>
          <w:iCs w:val="0"/>
          <w:color w:val="auto"/>
          <w:sz w:val="24"/>
          <w:szCs w:val="24"/>
        </w:rPr>
      </w:pPr>
      <w:r>
        <w:rPr>
          <w:rStyle w:val="IntenseEmphasis"/>
          <w:rFonts w:ascii="Arial" w:hAnsi="Arial" w:cs="Arial"/>
          <w:b w:val="0"/>
          <w:i w:val="0"/>
          <w:iCs w:val="0"/>
          <w:color w:val="auto"/>
          <w:sz w:val="24"/>
          <w:szCs w:val="24"/>
        </w:rPr>
        <w:t>the classes are:</w:t>
      </w:r>
    </w:p>
    <w:p w:rsidR="00DF730C" w:rsidRDefault="00DF730C" w:rsidP="00C2589C">
      <w:pPr>
        <w:rPr>
          <w:rStyle w:val="IntenseEmphasis"/>
          <w:rFonts w:ascii="Arial" w:hAnsi="Arial" w:cs="Arial"/>
          <w:b w:val="0"/>
          <w:i w:val="0"/>
          <w:iCs w:val="0"/>
          <w:color w:val="auto"/>
          <w:sz w:val="24"/>
          <w:szCs w:val="24"/>
        </w:rPr>
      </w:pPr>
      <w:r w:rsidRPr="005B60C6">
        <w:rPr>
          <w:rStyle w:val="IntenseEmphasis"/>
          <w:rFonts w:ascii="Arial" w:hAnsi="Arial" w:cs="Arial"/>
          <w:b w:val="0"/>
          <w:iCs w:val="0"/>
          <w:color w:val="auto"/>
          <w:sz w:val="24"/>
          <w:szCs w:val="24"/>
        </w:rPr>
        <w:t>ClusterStatusTest</w:t>
      </w:r>
      <w:r>
        <w:rPr>
          <w:rStyle w:val="IntenseEmphasis"/>
          <w:rFonts w:ascii="Arial" w:hAnsi="Arial" w:cs="Arial"/>
          <w:b w:val="0"/>
          <w:i w:val="0"/>
          <w:iCs w:val="0"/>
          <w:color w:val="auto"/>
          <w:sz w:val="24"/>
          <w:szCs w:val="24"/>
        </w:rPr>
        <w:t xml:space="preserve"> – Testing the ClusterStatus and State Pattern objects.</w:t>
      </w:r>
    </w:p>
    <w:p w:rsidR="00DF730C" w:rsidRDefault="00DF730C" w:rsidP="00C2589C">
      <w:pPr>
        <w:rPr>
          <w:rStyle w:val="IntenseEmphasis"/>
          <w:rFonts w:ascii="Arial" w:hAnsi="Arial" w:cs="Arial"/>
          <w:b w:val="0"/>
          <w:i w:val="0"/>
          <w:iCs w:val="0"/>
          <w:color w:val="auto"/>
          <w:sz w:val="24"/>
          <w:szCs w:val="24"/>
        </w:rPr>
      </w:pPr>
      <w:r w:rsidRPr="005B60C6">
        <w:rPr>
          <w:rStyle w:val="IntenseEmphasis"/>
          <w:rFonts w:ascii="Arial" w:hAnsi="Arial" w:cs="Arial"/>
          <w:b w:val="0"/>
          <w:iCs w:val="0"/>
          <w:color w:val="auto"/>
          <w:sz w:val="24"/>
          <w:szCs w:val="24"/>
        </w:rPr>
        <w:t>ClusterTest</w:t>
      </w:r>
      <w:r>
        <w:rPr>
          <w:rStyle w:val="IntenseEmphasis"/>
          <w:rFonts w:ascii="Arial" w:hAnsi="Arial" w:cs="Arial"/>
          <w:b w:val="0"/>
          <w:i w:val="0"/>
          <w:iCs w:val="0"/>
          <w:color w:val="auto"/>
          <w:sz w:val="24"/>
          <w:szCs w:val="24"/>
        </w:rPr>
        <w:t xml:space="preserve"> – Testing the</w:t>
      </w:r>
      <w:r w:rsidR="008C3DD2">
        <w:rPr>
          <w:rStyle w:val="IntenseEmphasis"/>
          <w:rFonts w:ascii="Arial" w:hAnsi="Arial" w:cs="Arial"/>
          <w:b w:val="0"/>
          <w:i w:val="0"/>
          <w:iCs w:val="0"/>
          <w:color w:val="auto"/>
          <w:sz w:val="24"/>
          <w:szCs w:val="24"/>
        </w:rPr>
        <w:t xml:space="preserve"> Observable pattern applied to Cluster class. </w:t>
      </w:r>
      <w:r w:rsidR="00924AA2">
        <w:rPr>
          <w:rStyle w:val="IntenseEmphasis"/>
          <w:rFonts w:ascii="Arial" w:hAnsi="Arial" w:cs="Arial"/>
          <w:b w:val="0"/>
          <w:i w:val="0"/>
          <w:iCs w:val="0"/>
          <w:color w:val="auto"/>
          <w:sz w:val="24"/>
          <w:szCs w:val="24"/>
        </w:rPr>
        <w:t>Via this test class Cluster, Node, Component, Memory, CPU, NIC, Storage classeses integrity is tested.</w:t>
      </w:r>
      <w:r w:rsidR="00C359A3">
        <w:rPr>
          <w:rStyle w:val="IntenseEmphasis"/>
          <w:rFonts w:ascii="Arial" w:hAnsi="Arial" w:cs="Arial"/>
          <w:b w:val="0"/>
          <w:i w:val="0"/>
          <w:iCs w:val="0"/>
          <w:color w:val="auto"/>
          <w:sz w:val="24"/>
          <w:szCs w:val="24"/>
        </w:rPr>
        <w:t xml:space="preserve"> </w:t>
      </w:r>
    </w:p>
    <w:p w:rsidR="00A122B4" w:rsidRDefault="00A122B4" w:rsidP="00A122B4">
      <w:pPr>
        <w:rPr>
          <w:rStyle w:val="IntenseEmphasis"/>
          <w:rFonts w:ascii="Arial" w:hAnsi="Arial" w:cs="Arial"/>
          <w:b w:val="0"/>
          <w:i w:val="0"/>
          <w:iCs w:val="0"/>
          <w:color w:val="auto"/>
          <w:sz w:val="24"/>
          <w:szCs w:val="24"/>
        </w:rPr>
      </w:pPr>
      <w:r w:rsidRPr="005B60C6">
        <w:rPr>
          <w:rStyle w:val="IntenseEmphasis"/>
          <w:rFonts w:ascii="Arial" w:hAnsi="Arial" w:cs="Arial"/>
          <w:b w:val="0"/>
          <w:iCs w:val="0"/>
          <w:color w:val="auto"/>
          <w:sz w:val="24"/>
          <w:szCs w:val="24"/>
        </w:rPr>
        <w:t>MainMethod</w:t>
      </w:r>
      <w:r>
        <w:rPr>
          <w:rStyle w:val="IntenseEmphasis"/>
          <w:rFonts w:ascii="Arial" w:hAnsi="Arial" w:cs="Arial"/>
          <w:b w:val="0"/>
          <w:i w:val="0"/>
          <w:iCs w:val="0"/>
          <w:color w:val="auto"/>
          <w:sz w:val="24"/>
          <w:szCs w:val="24"/>
        </w:rPr>
        <w:t xml:space="preserve"> – Testing </w:t>
      </w:r>
      <w:r w:rsidR="00C359A3">
        <w:rPr>
          <w:rStyle w:val="IntenseEmphasis"/>
          <w:rFonts w:ascii="Arial" w:hAnsi="Arial" w:cs="Arial"/>
          <w:b w:val="0"/>
          <w:i w:val="0"/>
          <w:iCs w:val="0"/>
          <w:color w:val="auto"/>
          <w:sz w:val="24"/>
          <w:szCs w:val="24"/>
        </w:rPr>
        <w:t>the classes via creation through Class _class = new Class(); and then printing the result to the console via System.out.println();</w:t>
      </w:r>
    </w:p>
    <w:p w:rsidR="00C359A3" w:rsidRDefault="00C359A3" w:rsidP="00A122B4">
      <w:pPr>
        <w:rPr>
          <w:rStyle w:val="IntenseEmphasis"/>
          <w:rFonts w:ascii="Arial" w:hAnsi="Arial" w:cs="Arial"/>
          <w:b w:val="0"/>
          <w:i w:val="0"/>
          <w:iCs w:val="0"/>
          <w:color w:val="auto"/>
          <w:sz w:val="24"/>
          <w:szCs w:val="24"/>
        </w:rPr>
      </w:pPr>
    </w:p>
    <w:p w:rsidR="00B12066" w:rsidRPr="001A6123" w:rsidRDefault="00C359A3" w:rsidP="00C2589C">
      <w:pPr>
        <w:pStyle w:val="ListParagraph"/>
        <w:numPr>
          <w:ilvl w:val="0"/>
          <w:numId w:val="2"/>
        </w:numPr>
        <w:rPr>
          <w:rStyle w:val="IntenseEmphasis"/>
          <w:rFonts w:ascii="Arial" w:hAnsi="Arial" w:cs="Arial"/>
          <w:b w:val="0"/>
          <w:iCs w:val="0"/>
          <w:color w:val="auto"/>
          <w:sz w:val="24"/>
          <w:szCs w:val="24"/>
        </w:rPr>
      </w:pPr>
      <w:r w:rsidRPr="00CF64F2">
        <w:rPr>
          <w:rStyle w:val="IntenseEmphasis"/>
          <w:rFonts w:ascii="Arial" w:hAnsi="Arial" w:cs="Arial"/>
          <w:b w:val="0"/>
          <w:iCs w:val="0"/>
          <w:color w:val="auto"/>
          <w:sz w:val="24"/>
          <w:szCs w:val="24"/>
        </w:rPr>
        <w:t>Junit is introduced byKent Beck at extreme programming TDD technique.</w:t>
      </w:r>
      <w:r w:rsidR="001A6123">
        <w:rPr>
          <w:rStyle w:val="IntenseEmphasis"/>
          <w:rFonts w:ascii="Arial" w:hAnsi="Arial" w:cs="Arial"/>
          <w:b w:val="0"/>
          <w:iCs w:val="0"/>
          <w:color w:val="auto"/>
          <w:sz w:val="24"/>
          <w:szCs w:val="24"/>
        </w:rPr>
        <w:t xml:space="preserve"> There is also Mock Object technique which is used for creating mock objects that simulate the expected/vionecesary object that is required in a class to satisfy the expected behaviour.</w:t>
      </w:r>
    </w:p>
    <w:sectPr w:rsidR="00B12066" w:rsidRPr="001A612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10002FF" w:usb1="4000ACFF" w:usb2="00000009" w:usb3="00000000" w:csb0="0000019F" w:csb1="00000000"/>
  </w:font>
  <w:font w:name="Courier New">
    <w:panose1 w:val="02070309020205020404"/>
    <w:charset w:val="A2"/>
    <w:family w:val="modern"/>
    <w:pitch w:val="fixed"/>
    <w:sig w:usb0="E0002AFF" w:usb1="C0007843" w:usb2="00000009" w:usb3="00000000" w:csb0="000001FF" w:csb1="00000000"/>
  </w:font>
  <w:font w:name="Times New Roman">
    <w:panose1 w:val="02020603050405020304"/>
    <w:charset w:val="A2"/>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2"/>
    <w:family w:val="swiss"/>
    <w:pitch w:val="variable"/>
    <w:sig w:usb0="E0002AFF" w:usb1="C0007843"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C14FF7"/>
    <w:multiLevelType w:val="hybridMultilevel"/>
    <w:tmpl w:val="4A7E3000"/>
    <w:lvl w:ilvl="0" w:tplc="54B881AC">
      <w:numFmt w:val="bullet"/>
      <w:lvlText w:val="-"/>
      <w:lvlJc w:val="left"/>
      <w:pPr>
        <w:ind w:left="1386" w:hanging="360"/>
      </w:pPr>
      <w:rPr>
        <w:rFonts w:ascii="Calibri" w:eastAsiaTheme="minorHAnsi" w:hAnsi="Calibri" w:cs="Calibri" w:hint="default"/>
      </w:rPr>
    </w:lvl>
    <w:lvl w:ilvl="1" w:tplc="041F0003" w:tentative="1">
      <w:start w:val="1"/>
      <w:numFmt w:val="bullet"/>
      <w:lvlText w:val="o"/>
      <w:lvlJc w:val="left"/>
      <w:pPr>
        <w:ind w:left="2106" w:hanging="360"/>
      </w:pPr>
      <w:rPr>
        <w:rFonts w:ascii="Courier New" w:hAnsi="Courier New" w:cs="Courier New" w:hint="default"/>
      </w:rPr>
    </w:lvl>
    <w:lvl w:ilvl="2" w:tplc="041F0005" w:tentative="1">
      <w:start w:val="1"/>
      <w:numFmt w:val="bullet"/>
      <w:lvlText w:val=""/>
      <w:lvlJc w:val="left"/>
      <w:pPr>
        <w:ind w:left="2826" w:hanging="360"/>
      </w:pPr>
      <w:rPr>
        <w:rFonts w:ascii="Wingdings" w:hAnsi="Wingdings" w:hint="default"/>
      </w:rPr>
    </w:lvl>
    <w:lvl w:ilvl="3" w:tplc="041F0001" w:tentative="1">
      <w:start w:val="1"/>
      <w:numFmt w:val="bullet"/>
      <w:lvlText w:val=""/>
      <w:lvlJc w:val="left"/>
      <w:pPr>
        <w:ind w:left="3546" w:hanging="360"/>
      </w:pPr>
      <w:rPr>
        <w:rFonts w:ascii="Symbol" w:hAnsi="Symbol" w:hint="default"/>
      </w:rPr>
    </w:lvl>
    <w:lvl w:ilvl="4" w:tplc="041F0003" w:tentative="1">
      <w:start w:val="1"/>
      <w:numFmt w:val="bullet"/>
      <w:lvlText w:val="o"/>
      <w:lvlJc w:val="left"/>
      <w:pPr>
        <w:ind w:left="4266" w:hanging="360"/>
      </w:pPr>
      <w:rPr>
        <w:rFonts w:ascii="Courier New" w:hAnsi="Courier New" w:cs="Courier New" w:hint="default"/>
      </w:rPr>
    </w:lvl>
    <w:lvl w:ilvl="5" w:tplc="041F0005" w:tentative="1">
      <w:start w:val="1"/>
      <w:numFmt w:val="bullet"/>
      <w:lvlText w:val=""/>
      <w:lvlJc w:val="left"/>
      <w:pPr>
        <w:ind w:left="4986" w:hanging="360"/>
      </w:pPr>
      <w:rPr>
        <w:rFonts w:ascii="Wingdings" w:hAnsi="Wingdings" w:hint="default"/>
      </w:rPr>
    </w:lvl>
    <w:lvl w:ilvl="6" w:tplc="041F0001" w:tentative="1">
      <w:start w:val="1"/>
      <w:numFmt w:val="bullet"/>
      <w:lvlText w:val=""/>
      <w:lvlJc w:val="left"/>
      <w:pPr>
        <w:ind w:left="5706" w:hanging="360"/>
      </w:pPr>
      <w:rPr>
        <w:rFonts w:ascii="Symbol" w:hAnsi="Symbol" w:hint="default"/>
      </w:rPr>
    </w:lvl>
    <w:lvl w:ilvl="7" w:tplc="041F0003" w:tentative="1">
      <w:start w:val="1"/>
      <w:numFmt w:val="bullet"/>
      <w:lvlText w:val="o"/>
      <w:lvlJc w:val="left"/>
      <w:pPr>
        <w:ind w:left="6426" w:hanging="360"/>
      </w:pPr>
      <w:rPr>
        <w:rFonts w:ascii="Courier New" w:hAnsi="Courier New" w:cs="Courier New" w:hint="default"/>
      </w:rPr>
    </w:lvl>
    <w:lvl w:ilvl="8" w:tplc="041F0005" w:tentative="1">
      <w:start w:val="1"/>
      <w:numFmt w:val="bullet"/>
      <w:lvlText w:val=""/>
      <w:lvlJc w:val="left"/>
      <w:pPr>
        <w:ind w:left="7146" w:hanging="360"/>
      </w:pPr>
      <w:rPr>
        <w:rFonts w:ascii="Wingdings" w:hAnsi="Wingdings" w:hint="default"/>
      </w:rPr>
    </w:lvl>
  </w:abstractNum>
  <w:abstractNum w:abstractNumId="1">
    <w:nsid w:val="38014452"/>
    <w:multiLevelType w:val="hybridMultilevel"/>
    <w:tmpl w:val="DBAA9D98"/>
    <w:lvl w:ilvl="0" w:tplc="BE2AFF26">
      <w:numFmt w:val="bullet"/>
      <w:lvlText w:val="-"/>
      <w:lvlJc w:val="left"/>
      <w:pPr>
        <w:ind w:left="720" w:hanging="360"/>
      </w:pPr>
      <w:rPr>
        <w:rFonts w:ascii="Arial" w:eastAsiaTheme="minorHAnsi" w:hAnsi="Arial" w:cs="Aria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7B69"/>
    <w:rsid w:val="00121791"/>
    <w:rsid w:val="001A1579"/>
    <w:rsid w:val="001A6123"/>
    <w:rsid w:val="002A118F"/>
    <w:rsid w:val="002A2CEA"/>
    <w:rsid w:val="002E203D"/>
    <w:rsid w:val="00306967"/>
    <w:rsid w:val="00334749"/>
    <w:rsid w:val="00367E59"/>
    <w:rsid w:val="003B5615"/>
    <w:rsid w:val="00471445"/>
    <w:rsid w:val="00493FCB"/>
    <w:rsid w:val="00513440"/>
    <w:rsid w:val="00586AF8"/>
    <w:rsid w:val="005B60C6"/>
    <w:rsid w:val="00676F0D"/>
    <w:rsid w:val="006D5CBD"/>
    <w:rsid w:val="007944F6"/>
    <w:rsid w:val="0081672B"/>
    <w:rsid w:val="00851091"/>
    <w:rsid w:val="008C3DD2"/>
    <w:rsid w:val="008D4C6F"/>
    <w:rsid w:val="00924AA2"/>
    <w:rsid w:val="00A03AA1"/>
    <w:rsid w:val="00A122B4"/>
    <w:rsid w:val="00A703C5"/>
    <w:rsid w:val="00A84749"/>
    <w:rsid w:val="00AF0E5B"/>
    <w:rsid w:val="00B12066"/>
    <w:rsid w:val="00C00046"/>
    <w:rsid w:val="00C230A7"/>
    <w:rsid w:val="00C2589C"/>
    <w:rsid w:val="00C359A3"/>
    <w:rsid w:val="00CC7B7F"/>
    <w:rsid w:val="00CF64F2"/>
    <w:rsid w:val="00D23345"/>
    <w:rsid w:val="00D34C82"/>
    <w:rsid w:val="00D550CF"/>
    <w:rsid w:val="00DE7B69"/>
    <w:rsid w:val="00DF730C"/>
    <w:rsid w:val="00EE431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47144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71445"/>
    <w:rPr>
      <w:rFonts w:asciiTheme="majorHAnsi" w:eastAsiaTheme="majorEastAsia" w:hAnsiTheme="majorHAnsi" w:cstheme="majorBidi"/>
      <w:b/>
      <w:bCs/>
      <w:color w:val="4F81BD" w:themeColor="accent1"/>
      <w:sz w:val="26"/>
      <w:szCs w:val="26"/>
    </w:rPr>
  </w:style>
  <w:style w:type="paragraph" w:styleId="IntenseQuote">
    <w:name w:val="Intense Quote"/>
    <w:basedOn w:val="Normal"/>
    <w:next w:val="Normal"/>
    <w:link w:val="IntenseQuoteChar"/>
    <w:uiPriority w:val="30"/>
    <w:qFormat/>
    <w:rsid w:val="00471445"/>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471445"/>
    <w:rPr>
      <w:b/>
      <w:bCs/>
      <w:i/>
      <w:iCs/>
      <w:color w:val="4F81BD" w:themeColor="accent1"/>
    </w:rPr>
  </w:style>
  <w:style w:type="character" w:styleId="IntenseEmphasis">
    <w:name w:val="Intense Emphasis"/>
    <w:basedOn w:val="DefaultParagraphFont"/>
    <w:uiPriority w:val="21"/>
    <w:qFormat/>
    <w:rsid w:val="00D34C82"/>
    <w:rPr>
      <w:b/>
      <w:bCs/>
      <w:i/>
      <w:iCs/>
      <w:color w:val="4F81BD" w:themeColor="accent1"/>
    </w:rPr>
  </w:style>
  <w:style w:type="character" w:styleId="Strong">
    <w:name w:val="Strong"/>
    <w:basedOn w:val="DefaultParagraphFont"/>
    <w:uiPriority w:val="22"/>
    <w:qFormat/>
    <w:rsid w:val="00D23345"/>
    <w:rPr>
      <w:b/>
      <w:bCs/>
    </w:rPr>
  </w:style>
  <w:style w:type="paragraph" w:styleId="ListParagraph">
    <w:name w:val="List Paragraph"/>
    <w:basedOn w:val="Normal"/>
    <w:uiPriority w:val="34"/>
    <w:qFormat/>
    <w:rsid w:val="00CF64F2"/>
    <w:pPr>
      <w:ind w:left="720"/>
      <w:contextualSpacing/>
    </w:pPr>
  </w:style>
  <w:style w:type="character" w:styleId="Hyperlink">
    <w:name w:val="Hyperlink"/>
    <w:basedOn w:val="DefaultParagraphFont"/>
    <w:uiPriority w:val="99"/>
    <w:unhideWhenUsed/>
    <w:rsid w:val="007944F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47144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71445"/>
    <w:rPr>
      <w:rFonts w:asciiTheme="majorHAnsi" w:eastAsiaTheme="majorEastAsia" w:hAnsiTheme="majorHAnsi" w:cstheme="majorBidi"/>
      <w:b/>
      <w:bCs/>
      <w:color w:val="4F81BD" w:themeColor="accent1"/>
      <w:sz w:val="26"/>
      <w:szCs w:val="26"/>
    </w:rPr>
  </w:style>
  <w:style w:type="paragraph" w:styleId="IntenseQuote">
    <w:name w:val="Intense Quote"/>
    <w:basedOn w:val="Normal"/>
    <w:next w:val="Normal"/>
    <w:link w:val="IntenseQuoteChar"/>
    <w:uiPriority w:val="30"/>
    <w:qFormat/>
    <w:rsid w:val="00471445"/>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471445"/>
    <w:rPr>
      <w:b/>
      <w:bCs/>
      <w:i/>
      <w:iCs/>
      <w:color w:val="4F81BD" w:themeColor="accent1"/>
    </w:rPr>
  </w:style>
  <w:style w:type="character" w:styleId="IntenseEmphasis">
    <w:name w:val="Intense Emphasis"/>
    <w:basedOn w:val="DefaultParagraphFont"/>
    <w:uiPriority w:val="21"/>
    <w:qFormat/>
    <w:rsid w:val="00D34C82"/>
    <w:rPr>
      <w:b/>
      <w:bCs/>
      <w:i/>
      <w:iCs/>
      <w:color w:val="4F81BD" w:themeColor="accent1"/>
    </w:rPr>
  </w:style>
  <w:style w:type="character" w:styleId="Strong">
    <w:name w:val="Strong"/>
    <w:basedOn w:val="DefaultParagraphFont"/>
    <w:uiPriority w:val="22"/>
    <w:qFormat/>
    <w:rsid w:val="00D23345"/>
    <w:rPr>
      <w:b/>
      <w:bCs/>
    </w:rPr>
  </w:style>
  <w:style w:type="paragraph" w:styleId="ListParagraph">
    <w:name w:val="List Paragraph"/>
    <w:basedOn w:val="Normal"/>
    <w:uiPriority w:val="34"/>
    <w:qFormat/>
    <w:rsid w:val="00CF64F2"/>
    <w:pPr>
      <w:ind w:left="720"/>
      <w:contextualSpacing/>
    </w:pPr>
  </w:style>
  <w:style w:type="character" w:styleId="Hyperlink">
    <w:name w:val="Hyperlink"/>
    <w:basedOn w:val="DefaultParagraphFont"/>
    <w:uiPriority w:val="99"/>
    <w:unhideWhenUsed/>
    <w:rsid w:val="007944F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hyperic.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TotalTime>
  <Pages>3</Pages>
  <Words>601</Words>
  <Characters>3428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im1076</dc:creator>
  <cp:keywords/>
  <dc:description/>
  <cp:lastModifiedBy>im1076</cp:lastModifiedBy>
  <cp:revision>33</cp:revision>
  <dcterms:created xsi:type="dcterms:W3CDTF">2011-05-12T16:26:00Z</dcterms:created>
  <dcterms:modified xsi:type="dcterms:W3CDTF">2011-05-12T18:29:00Z</dcterms:modified>
</cp:coreProperties>
</file>