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AFD" w:rsidRPr="005102D3" w:rsidRDefault="00804AFD" w:rsidP="00B72AD8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02D3">
        <w:rPr>
          <w:rFonts w:ascii="Times New Roman" w:hAnsi="Times New Roman" w:cs="Times New Roman"/>
          <w:b/>
          <w:sz w:val="24"/>
          <w:szCs w:val="24"/>
        </w:rPr>
        <w:t>Правила и сроки госпитализации в АО «ЦСМ»</w:t>
      </w:r>
    </w:p>
    <w:p w:rsidR="00804AFD" w:rsidRPr="00804AFD" w:rsidRDefault="00804AFD" w:rsidP="00804AF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Медицинская помощь в стационарных условиях предоставляется гражданам в рамкахустановленных объемов медицинской помощи и государственного задания по реализации</w:t>
      </w:r>
    </w:p>
    <w:p w:rsid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Территориальной программы государственных гарантий оказания гражданам медицинскойпомощи</w:t>
      </w:r>
      <w:r>
        <w:rPr>
          <w:rFonts w:ascii="Times New Roman" w:hAnsi="Times New Roman" w:cs="Times New Roman"/>
          <w:sz w:val="24"/>
          <w:szCs w:val="24"/>
        </w:rPr>
        <w:t>, а также в порядке оказания платных медицинских услуг.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Плановая госпитализация осуще</w:t>
      </w:r>
      <w:r>
        <w:rPr>
          <w:rFonts w:ascii="Times New Roman" w:hAnsi="Times New Roman" w:cs="Times New Roman"/>
          <w:sz w:val="24"/>
          <w:szCs w:val="24"/>
        </w:rPr>
        <w:t>ствляется по направлению врачей акушер</w:t>
      </w:r>
      <w:r w:rsidRPr="00804AFD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-гинекологов, врачей андрологов.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Плановая госпитализация осуществляется при наличии у больного паспорта илииного документа, удостоверяющего личность, полиса обязательного медицинскогострахования</w:t>
      </w:r>
      <w:r>
        <w:rPr>
          <w:rFonts w:ascii="Times New Roman" w:hAnsi="Times New Roman" w:cs="Times New Roman"/>
          <w:sz w:val="24"/>
          <w:szCs w:val="24"/>
        </w:rPr>
        <w:t xml:space="preserve"> (при оказании помощи в рамках ОМС)</w:t>
      </w:r>
      <w:r w:rsidRPr="00804AFD">
        <w:rPr>
          <w:rFonts w:ascii="Times New Roman" w:hAnsi="Times New Roman" w:cs="Times New Roman"/>
          <w:sz w:val="24"/>
          <w:szCs w:val="24"/>
        </w:rPr>
        <w:t>, результатов диагностических исследований, которые были проведены вамбулаторных условиях.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Госпитализация гражданина в медицинскую организацию осуществляется в случаяхнаправления лечащим врачом.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Показания для госпитализации: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 xml:space="preserve">Плановая госпитализация– </w:t>
      </w:r>
      <w:proofErr w:type="gramStart"/>
      <w:r w:rsidRPr="00804AFD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804AFD">
        <w:rPr>
          <w:rFonts w:ascii="Times New Roman" w:hAnsi="Times New Roman" w:cs="Times New Roman"/>
          <w:sz w:val="24"/>
          <w:szCs w:val="24"/>
        </w:rPr>
        <w:t>оведение диагностики и лечения, требующие круглосуточного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медицинского наблюдения.</w:t>
      </w:r>
    </w:p>
    <w:p w:rsid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При госпитализации гражданина в больничное учреждение ему по клиническим показаниямустанавливают режим дневного (стационар дневного пребывания) или круглосуточногомедицинского наблюдения.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Сроки госпитализации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В случае оказания плановой медицинской помощи возможно наличие очередности.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Срок ожидания оказания специализированной, за исключением высокотехнологичной,медицинской помощи в стационарных условиях в плановой форме - не более 30 дней со днявыдачи лечащим врачом направления на госпитализацию.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Документы: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1) Перечень документов: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- направление (лечащего врача поликлиники);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- паспорт;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- действующий страховой полис обязательного медицинского страхования</w:t>
      </w:r>
      <w:r>
        <w:rPr>
          <w:rFonts w:ascii="Times New Roman" w:hAnsi="Times New Roman" w:cs="Times New Roman"/>
          <w:sz w:val="24"/>
          <w:szCs w:val="24"/>
        </w:rPr>
        <w:t xml:space="preserve"> (при получении помощи в рамках ОМС)</w:t>
      </w:r>
      <w:r w:rsidRPr="00804AFD">
        <w:rPr>
          <w:rFonts w:ascii="Times New Roman" w:hAnsi="Times New Roman" w:cs="Times New Roman"/>
          <w:sz w:val="24"/>
          <w:szCs w:val="24"/>
        </w:rPr>
        <w:t>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2) предметы личной гигиены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Предоперацион</w:t>
      </w:r>
      <w:r>
        <w:rPr>
          <w:rFonts w:ascii="Times New Roman" w:hAnsi="Times New Roman" w:cs="Times New Roman"/>
          <w:sz w:val="24"/>
          <w:szCs w:val="24"/>
        </w:rPr>
        <w:t xml:space="preserve">ное обследование включает в себя исследования, определяемые врачом при направлении пациента в стационар. </w:t>
      </w:r>
      <w:r w:rsidRPr="00804AFD">
        <w:rPr>
          <w:rFonts w:ascii="Times New Roman" w:hAnsi="Times New Roman" w:cs="Times New Roman"/>
          <w:sz w:val="24"/>
          <w:szCs w:val="24"/>
        </w:rPr>
        <w:t>При наличии сопутствующих хронических заболеваний возможно назначениедополнительных исследований.</w:t>
      </w:r>
    </w:p>
    <w:p w:rsid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Правила и сроки госпитализации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1. Организация госпитализации пациентов: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1) направление пациента на плановую госпитализацию осуществляется лечащимврачом;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804AFD">
        <w:rPr>
          <w:rFonts w:ascii="Times New Roman" w:hAnsi="Times New Roman" w:cs="Times New Roman"/>
          <w:sz w:val="24"/>
          <w:szCs w:val="24"/>
        </w:rPr>
        <w:t>Наличие показаний для плановой госпитализации определяется лечащим врачом.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804AFD">
        <w:rPr>
          <w:rFonts w:ascii="Times New Roman" w:hAnsi="Times New Roman" w:cs="Times New Roman"/>
          <w:sz w:val="24"/>
          <w:szCs w:val="24"/>
        </w:rPr>
        <w:t>В стационарных условиях помощь оказывается в условиях, обеспечивающихкруглосуточное медицинское наблюдение и лечение.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2. Общими показаниями для госпитализации является необходимость: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lastRenderedPageBreak/>
        <w:t>в круглосуточном медицинском наблюдении вследствие тяжести состояния здоровья, втом числе по совокупности патологии и (или) высокого риска развития осложнений припроведении медицинского вмешательства;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соблюдения госпитального режима;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проведения активной терапии.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2.1. В спорных случаях решение вопроса о госпитализации принимается по решениюврачебной комиссии в пользу интересов пациента.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2.2. Госпитализация осуществляется в плановом порядке.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2.3. Показания для плановой госпитализации: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 xml:space="preserve">1) отсутствие возможности обеспечения эффективного динамического наблюдения илечения пациента в амбулаторных и </w:t>
      </w:r>
      <w:proofErr w:type="spellStart"/>
      <w:r w:rsidRPr="00804AFD">
        <w:rPr>
          <w:rFonts w:ascii="Times New Roman" w:hAnsi="Times New Roman" w:cs="Times New Roman"/>
          <w:sz w:val="24"/>
          <w:szCs w:val="24"/>
        </w:rPr>
        <w:t>стационарозамещающих</w:t>
      </w:r>
      <w:proofErr w:type="spellEnd"/>
      <w:r w:rsidRPr="00804AFD">
        <w:rPr>
          <w:rFonts w:ascii="Times New Roman" w:hAnsi="Times New Roman" w:cs="Times New Roman"/>
          <w:sz w:val="24"/>
          <w:szCs w:val="24"/>
        </w:rPr>
        <w:t xml:space="preserve"> условиях;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2) невозможность проведения диагностических мероприятий в амбулаторно-поликлинических условиях, обусловленная тяжестью состояния пациента и (или</w:t>
      </w:r>
      <w:proofErr w:type="gramStart"/>
      <w:r w:rsidRPr="00804AFD">
        <w:rPr>
          <w:rFonts w:ascii="Times New Roman" w:hAnsi="Times New Roman" w:cs="Times New Roman"/>
          <w:sz w:val="24"/>
          <w:szCs w:val="24"/>
        </w:rPr>
        <w:t>)о</w:t>
      </w:r>
      <w:proofErr w:type="gramEnd"/>
      <w:r w:rsidRPr="00804AFD">
        <w:rPr>
          <w:rFonts w:ascii="Times New Roman" w:hAnsi="Times New Roman" w:cs="Times New Roman"/>
          <w:sz w:val="24"/>
          <w:szCs w:val="24"/>
        </w:rPr>
        <w:t>тсутствием диагностической базы;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3) обострение хронических заболеваний (при неэффективности проводимого лечения вамбулаторно-поликлинических условиях);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4) необходимость проведения различных видов экспертиз или обследования вмедицинской организации в стационарных условиях (при невозможности проведения их вамбулаторных условиях), требующих динамического наблюдения.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2.4. Закрепление лечащего врача, медицинского работника из числа среднегомедицинского персонала, оперирующего хирурга, привлечение врачей-консультантовпроводится в соответствии с клинической целесообразностью, распорядком структурногоподразделения, соответствующими инструкциями.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2.5</w:t>
      </w:r>
      <w:r w:rsidR="005102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04AFD">
        <w:rPr>
          <w:rFonts w:ascii="Times New Roman" w:hAnsi="Times New Roman" w:cs="Times New Roman"/>
          <w:sz w:val="24"/>
          <w:szCs w:val="24"/>
        </w:rPr>
        <w:t>лановая стационарная, в том числе специализированная, медицинская помощьпредоставляется гражданам в порядке очередности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Госпитализация пациентов медицинской организацией в рамках программы ОМС,проводится в соответствии с порядком информационного взаимодействия приосуществлении информационного сопровождения застрахованных лиц при организацииоказания им медицинской помощи страховыми медицинскими организациями в сфере ОМС,согласно Правилам обязательного медицинского страхования.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Максимальные сроки ожидания плановой госпитализации для оказанияспециализированной, за исключением высокотехнологичной, медицинской помощи встационарных условиях - не более 30 дней с момента выдачи лечащим врачом направленияна госпитализацию.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 xml:space="preserve">При плановой госпитализации пациента объемы и сроки проведения лечебно-диагностических мероприятий определяются после его осмотра врачом в день поступления всоответствии с утвержденными стандартами оказания медицинской помощи, протоколамиведения </w:t>
      </w:r>
      <w:r w:rsidR="005102D3">
        <w:rPr>
          <w:rFonts w:ascii="Times New Roman" w:hAnsi="Times New Roman" w:cs="Times New Roman"/>
          <w:sz w:val="24"/>
          <w:szCs w:val="24"/>
        </w:rPr>
        <w:t>пациентов</w:t>
      </w:r>
      <w:r w:rsidRPr="00804AFD">
        <w:rPr>
          <w:rFonts w:ascii="Times New Roman" w:hAnsi="Times New Roman" w:cs="Times New Roman"/>
          <w:sz w:val="24"/>
          <w:szCs w:val="24"/>
        </w:rPr>
        <w:t>, а также, в случае необходимости, со сложившейся клинической практикой.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 xml:space="preserve">Лечащий врач делает ежедневные записи о динамике состояния здоровья пациента,проведении ему лечебных и диагностических мероприятий. Назначения лечебно-диагностических мероприятий записываются врачом в лист назначения пациента. Ввыходные и праздничные дни </w:t>
      </w:r>
      <w:proofErr w:type="gramStart"/>
      <w:r w:rsidRPr="00804AFD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804AFD">
        <w:rPr>
          <w:rFonts w:ascii="Times New Roman" w:hAnsi="Times New Roman" w:cs="Times New Roman"/>
          <w:sz w:val="24"/>
          <w:szCs w:val="24"/>
        </w:rPr>
        <w:t xml:space="preserve"> лечением и состоянием пациентов осуществляетсядежурным врачом. Дневниковые записи во время дежурства врач делает в медицинской картестационарного больного то</w:t>
      </w:r>
      <w:bookmarkStart w:id="0" w:name="_GoBack"/>
      <w:bookmarkEnd w:id="0"/>
      <w:r w:rsidRPr="00804AFD">
        <w:rPr>
          <w:rFonts w:ascii="Times New Roman" w:hAnsi="Times New Roman" w:cs="Times New Roman"/>
          <w:sz w:val="24"/>
          <w:szCs w:val="24"/>
        </w:rPr>
        <w:t>лько в отношении пациентов, оставленных под его персональноенаблюдение, список которых вносится лечащим врачом в журнал дежурного врача.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2.6. В случае нарушения больничного режима пациент может быть выписан изстационара досрочно при условии отсутствия угрозы для здоровья и жизни самого пациентаи окружающих с соответствующими отметками в медицинской и иной документации.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2.7. Критерии выписки больного из стационара круглосуточного пребывания: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lastRenderedPageBreak/>
        <w:t>1) отсутствие угрозы для здоровья и жизни больного и окружающих;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2) отсутствие угрозы развития осложнений по основному заболеванию или со стороны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сопутствующих заболеваний в период обострения;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3) стабилизация состояния и основных клинико-лабораторных показателей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патологического процесса по основному заболеванию;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4) отсутствие необходимости в круглосуточном медицинском наблюдении;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5) отсутствие необходимости круглосуточного выполнения лечебных процедур;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6) отсутствие необходимости в изоляции по эпидемическим показаниям.</w:t>
      </w:r>
    </w:p>
    <w:p w:rsidR="005102D3" w:rsidRDefault="005102D3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3. В условиях дневного стационара медицинская помощь организуется дляграждан, которым по состоянию здоровья необходимо медицинское наблюдение илечение, но не требуется круглосуточное медицинское наблюдение и лечение.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 xml:space="preserve">3.1. Ежедневная длительность пребывания пациентов в дневных стационарах </w:t>
      </w:r>
      <w:r w:rsidR="005102D3">
        <w:rPr>
          <w:rFonts w:ascii="Times New Roman" w:hAnsi="Times New Roman" w:cs="Times New Roman"/>
          <w:sz w:val="24"/>
          <w:szCs w:val="24"/>
        </w:rPr>
        <w:t>определяется фактическим временем, затрачиваемым на проведение медицинских процедур, назначенных пациенту в соответствующий день.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3.2. В условиях дневного стационара медицинская помощь оказывается в случаях: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необходимости проведения комплексных профилактических и оздоровительныхмероприятий гражданам, входящим в группы риска повышенной заболеваемости, в томчисле профессиональной, а также длительно и часто болеющим;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проведения гражданам сложных и комплексных диагностических исследований илечебных процедур, связанных с необходимостью специальной подготовки и краткосрочногомедицинского наблюдения после проведения указанных лечебных и диагностическихмероприятий;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подбора адекватной терапии при впервые установленном диагнозе заболевания или дляпрофилактики обострения хронического заболевания;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осуществления реабилитационного комплексного курсового лечения.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 xml:space="preserve">3.3. Лечащий врач выбирает тип </w:t>
      </w:r>
      <w:proofErr w:type="spellStart"/>
      <w:r w:rsidRPr="00804AFD">
        <w:rPr>
          <w:rFonts w:ascii="Times New Roman" w:hAnsi="Times New Roman" w:cs="Times New Roman"/>
          <w:sz w:val="24"/>
          <w:szCs w:val="24"/>
        </w:rPr>
        <w:t>стационарозамещающей</w:t>
      </w:r>
      <w:proofErr w:type="spellEnd"/>
      <w:r w:rsidRPr="00804AFD">
        <w:rPr>
          <w:rFonts w:ascii="Times New Roman" w:hAnsi="Times New Roman" w:cs="Times New Roman"/>
          <w:sz w:val="24"/>
          <w:szCs w:val="24"/>
        </w:rPr>
        <w:t xml:space="preserve"> помощи в зависимости отконкретного заболевания, его тяжести, возможности посещения пациентом медицинскойорганизации.</w:t>
      </w:r>
    </w:p>
    <w:p w:rsidR="005102D3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 xml:space="preserve">Лечащий врач дневного стационара делает ежедневные записи (в соответствии сграфиком работы дневного стационара) о динамике состояния здоровья, проведениилечебных и диагностических мероприятий. </w:t>
      </w:r>
    </w:p>
    <w:p w:rsidR="005102D3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 xml:space="preserve">Назначения лечебно-диагностическихмероприятий записываются врачом в лист назначения пациента. 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Дневниковые записи во время дежурства врач делает в медицинской карте стационарногобольного только в отношении пациентов, оставленных под его персональное наблюдение,список которых вносится лечащим врачом в журнал дежурного врача.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3.4. В дневном стационаре медицинской организ</w:t>
      </w:r>
      <w:r w:rsidR="005102D3">
        <w:rPr>
          <w:rFonts w:ascii="Times New Roman" w:hAnsi="Times New Roman" w:cs="Times New Roman"/>
          <w:sz w:val="24"/>
          <w:szCs w:val="24"/>
        </w:rPr>
        <w:t xml:space="preserve">ации </w:t>
      </w:r>
      <w:r w:rsidRPr="00804AFD">
        <w:rPr>
          <w:rFonts w:ascii="Times New Roman" w:hAnsi="Times New Roman" w:cs="Times New Roman"/>
          <w:sz w:val="24"/>
          <w:szCs w:val="24"/>
        </w:rPr>
        <w:t>пациенту предоставляются: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койка на период времени лечения в дневном стационаре;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ежедневное наблюдение лечащего врача;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лабораторно-диагностические исследования;</w:t>
      </w:r>
    </w:p>
    <w:p w:rsidR="00804AFD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медикаментозная терапия, в том числе с использованием парентеральных путейвведения (внутривенные, внутримышечные, подкожные инъекции и тому подобное) всоответствии со стандартами медицинской помощи и перечнем жизненно необходимых иважнейших лекарственных препаратов и медицинских изделий, применяемых при оказаниистационарной медицинской помощи в рамках Территориальной программы;</w:t>
      </w:r>
    </w:p>
    <w:p w:rsidR="00CA3BF1" w:rsidRPr="00804AFD" w:rsidRDefault="00804AFD" w:rsidP="005102D3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AFD">
        <w:rPr>
          <w:rFonts w:ascii="Times New Roman" w:hAnsi="Times New Roman" w:cs="Times New Roman"/>
          <w:sz w:val="24"/>
          <w:szCs w:val="24"/>
        </w:rPr>
        <w:t>лечебные манипуляции и процедуры в объемах стандартов оказания медицинскойпомощи.</w:t>
      </w:r>
    </w:p>
    <w:sectPr w:rsidR="00CA3BF1" w:rsidRPr="00804AFD" w:rsidSect="00B10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4AFD"/>
    <w:rsid w:val="005102D3"/>
    <w:rsid w:val="00804AFD"/>
    <w:rsid w:val="00B10EE5"/>
    <w:rsid w:val="00B72AD8"/>
    <w:rsid w:val="00CA3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4A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4AF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CSM</Company>
  <LinksUpToDate>false</LinksUpToDate>
  <CharactersWithSpaces>8712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yur1</dc:creator>
  <cp:lastModifiedBy>Denver</cp:lastModifiedBy>
  <cp:revision>3</cp:revision>
  <dcterms:created xsi:type="dcterms:W3CDTF">2017-10-23T16:47:00Z</dcterms:created>
  <dcterms:modified xsi:type="dcterms:W3CDTF">2017-10-23T17:18:00Z</dcterms:modified>
</cp:coreProperties>
</file>