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06" w:rsidRPr="00965D06" w:rsidRDefault="00965D06" w:rsidP="00965D06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Правила записи на </w:t>
      </w:r>
      <w:r>
        <w:rPr>
          <w:rStyle w:val="a4"/>
          <w:rFonts w:ascii="Tahoma" w:hAnsi="Tahoma" w:cs="Tahoma"/>
          <w:color w:val="000000"/>
          <w:sz w:val="21"/>
          <w:szCs w:val="21"/>
        </w:rPr>
        <w:t>первичный прием/консультацию/обследование в АО «Центр семейной медицины»: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1. В соответствии с действующим законодательством Российской Федерации медицинские </w:t>
      </w:r>
      <w:r w:rsidRPr="00965D06">
        <w:rPr>
          <w:rFonts w:ascii="Tahoma" w:hAnsi="Tahoma" w:cs="Tahoma"/>
          <w:color w:val="000000"/>
          <w:sz w:val="21"/>
          <w:szCs w:val="21"/>
        </w:rPr>
        <w:t xml:space="preserve">услуги </w:t>
      </w:r>
      <w:r w:rsidRPr="00965D06">
        <w:rPr>
          <w:rStyle w:val="a4"/>
          <w:rFonts w:ascii="Tahoma" w:hAnsi="Tahoma" w:cs="Tahoma"/>
          <w:b w:val="0"/>
          <w:color w:val="000000"/>
          <w:sz w:val="21"/>
          <w:szCs w:val="21"/>
        </w:rPr>
        <w:t>в АО «Центр семейной медицины»</w:t>
      </w:r>
      <w:r>
        <w:rPr>
          <w:rStyle w:val="a4"/>
          <w:rFonts w:ascii="Tahoma" w:hAnsi="Tahoma" w:cs="Tahoma"/>
          <w:b w:val="0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оказываются только при предъявлении документа, удостоверяющего личность - это: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а. ПАСПОРТ для взрослых и детей старше 14 лет, при этом для ребенка до 18 лет необходимо личное присутствие и паспорт одного из РОДИТЕЛЕЙ (законного представителя);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b. СВИДЕТЕЛЬСТВО О РОЖДЕНИИ для детей до 14 лет, при этом необходимо личное присутствие и паспорт одного из родителей (законного представителя);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</w:t>
      </w:r>
      <w:r w:rsidRPr="00965D06">
        <w:rPr>
          <w:rFonts w:ascii="Tahoma" w:hAnsi="Tahoma" w:cs="Tahoma"/>
          <w:b/>
          <w:color w:val="000000"/>
          <w:sz w:val="21"/>
          <w:szCs w:val="21"/>
        </w:rPr>
        <w:t xml:space="preserve">. </w:t>
      </w:r>
      <w:r>
        <w:rPr>
          <w:rStyle w:val="a4"/>
          <w:rFonts w:ascii="Tahoma" w:hAnsi="Tahoma" w:cs="Tahoma"/>
          <w:b w:val="0"/>
          <w:color w:val="000000"/>
          <w:sz w:val="21"/>
          <w:szCs w:val="21"/>
        </w:rPr>
        <w:t>В</w:t>
      </w:r>
      <w:r w:rsidRPr="00965D06">
        <w:rPr>
          <w:rStyle w:val="a4"/>
          <w:rFonts w:ascii="Tahoma" w:hAnsi="Tahoma" w:cs="Tahoma"/>
          <w:b w:val="0"/>
          <w:color w:val="000000"/>
          <w:sz w:val="21"/>
          <w:szCs w:val="21"/>
        </w:rPr>
        <w:t xml:space="preserve"> АО «Центр семейной медицины»</w:t>
      </w:r>
      <w:r>
        <w:rPr>
          <w:rFonts w:ascii="Tahoma" w:hAnsi="Tahoma" w:cs="Tahoma"/>
          <w:color w:val="000000"/>
          <w:sz w:val="21"/>
          <w:szCs w:val="21"/>
        </w:rPr>
        <w:t xml:space="preserve"> в настоящее время существуют следующие формы обращения для предварительной записи на консультативные приемы или медицинские обследования (требующие предварительной записи):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а. Дистанционная запись через формы обращения на </w:t>
      </w:r>
      <w:r>
        <w:rPr>
          <w:rFonts w:ascii="Tahoma" w:hAnsi="Tahoma" w:cs="Tahoma"/>
          <w:color w:val="000000"/>
          <w:sz w:val="21"/>
          <w:szCs w:val="21"/>
        </w:rPr>
        <w:t>с</w:t>
      </w:r>
      <w:r>
        <w:rPr>
          <w:rFonts w:ascii="Tahoma" w:hAnsi="Tahoma" w:cs="Tahoma"/>
          <w:color w:val="000000"/>
          <w:sz w:val="21"/>
          <w:szCs w:val="21"/>
        </w:rPr>
        <w:t>айте </w:t>
      </w:r>
      <w:hyperlink r:id="rId4" w:history="1">
        <w:r w:rsidRPr="009C74B7">
          <w:rPr>
            <w:rStyle w:val="a5"/>
            <w:rFonts w:ascii="Tahoma" w:hAnsi="Tahoma" w:cs="Tahoma"/>
            <w:sz w:val="21"/>
            <w:szCs w:val="21"/>
          </w:rPr>
          <w:t>http://www.cfm.ru/online.html/</w:t>
        </w:r>
      </w:hyperlink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(предварительная запись с возможностью заказать обратный звонок).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b. Дистанционная запись по телефону единой справочной службы (343)</w:t>
      </w:r>
      <w:r>
        <w:rPr>
          <w:rFonts w:ascii="Tahoma" w:hAnsi="Tahoma" w:cs="Tahoma"/>
          <w:color w:val="000000"/>
          <w:sz w:val="21"/>
          <w:szCs w:val="21"/>
        </w:rPr>
        <w:t xml:space="preserve"> 237-1-999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c. Запись на прием через регистратуру.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 При первом посещении нашей клиники, до оказания любого рода услуг в обязательном порядке требуется подписание ряда документов: договор об оказании медицинских услуг, информированное добровольное согласие на медицинское вмешательство, добровольное согласие на обработку персональных данных.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4. При каждом посещении клиники имейте, пожалуйста, при себе документ, удостоверяющий личность (паспорт).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5. При обслуживании по полису ДМС имейте, пожалуйста, при себе паспорт, полис ДМС, гарантийное письмо (направление) об оплате услуг от страховой компании.</w:t>
      </w:r>
    </w:p>
    <w:p w:rsidR="00965D06" w:rsidRDefault="00965D06" w:rsidP="00965D06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Гарантийное письмо (направление) должно быть получено службой регистраторов </w:t>
      </w:r>
      <w:r>
        <w:rPr>
          <w:rFonts w:ascii="Tahoma" w:hAnsi="Tahoma" w:cs="Tahoma"/>
          <w:color w:val="000000"/>
          <w:sz w:val="21"/>
          <w:szCs w:val="21"/>
          <w:u w:val="single"/>
        </w:rPr>
        <w:t>до</w:t>
      </w:r>
      <w:r>
        <w:rPr>
          <w:rFonts w:ascii="Tahoma" w:hAnsi="Tahoma" w:cs="Tahoma"/>
          <w:color w:val="000000"/>
          <w:sz w:val="21"/>
          <w:szCs w:val="21"/>
        </w:rPr>
        <w:t> Вашего визита в клинику. Информацию о наличии гарантийного письма (направления) уточняйте у операторов справочной службы по телефону (343) 237-1-999</w:t>
      </w:r>
      <w:r>
        <w:rPr>
          <w:rFonts w:ascii="Tahoma" w:hAnsi="Tahoma" w:cs="Tahoma"/>
          <w:color w:val="000000"/>
          <w:sz w:val="21"/>
          <w:szCs w:val="21"/>
        </w:rPr>
        <w:t xml:space="preserve">. </w:t>
      </w:r>
    </w:p>
    <w:p w:rsidR="0008479F" w:rsidRDefault="00965D06">
      <w:bookmarkStart w:id="0" w:name="_GoBack"/>
      <w:bookmarkEnd w:id="0"/>
    </w:p>
    <w:sectPr w:rsidR="0008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06"/>
    <w:rsid w:val="00487BB9"/>
    <w:rsid w:val="00947A7F"/>
    <w:rsid w:val="00965D06"/>
    <w:rsid w:val="009770A6"/>
    <w:rsid w:val="00E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E4D4"/>
  <w15:chartTrackingRefBased/>
  <w15:docId w15:val="{340B91A4-3F86-480A-A351-5308B788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5D06"/>
    <w:rPr>
      <w:b/>
      <w:bCs/>
    </w:rPr>
  </w:style>
  <w:style w:type="character" w:styleId="a5">
    <w:name w:val="Hyperlink"/>
    <w:basedOn w:val="a0"/>
    <w:uiPriority w:val="99"/>
    <w:unhideWhenUsed/>
    <w:rsid w:val="00965D0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65D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fm.ru/online.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</dc:creator>
  <cp:keywords/>
  <dc:description/>
  <cp:lastModifiedBy>Market</cp:lastModifiedBy>
  <cp:revision>1</cp:revision>
  <dcterms:created xsi:type="dcterms:W3CDTF">2017-10-23T16:50:00Z</dcterms:created>
  <dcterms:modified xsi:type="dcterms:W3CDTF">2017-10-23T16:54:00Z</dcterms:modified>
</cp:coreProperties>
</file>