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F055" w14:textId="77777777" w:rsidR="002B437C" w:rsidRPr="009644F2" w:rsidRDefault="002B437C" w:rsidP="009644F2">
      <w:pPr>
        <w:jc w:val="center"/>
        <w:rPr>
          <w:rFonts w:asciiTheme="majorHAnsi" w:eastAsiaTheme="majorEastAsia" w:hAnsiTheme="majorHAnsi" w:cstheme="majorBidi"/>
          <w:b/>
          <w:bCs/>
          <w:color w:val="365F91" w:themeColor="accent1" w:themeShade="BF"/>
          <w:sz w:val="36"/>
          <w:szCs w:val="28"/>
        </w:rPr>
      </w:pPr>
      <w:r w:rsidRPr="009644F2">
        <w:rPr>
          <w:rFonts w:asciiTheme="majorHAnsi" w:eastAsiaTheme="majorEastAsia" w:hAnsiTheme="majorHAnsi" w:cstheme="majorBidi"/>
          <w:b/>
          <w:bCs/>
          <w:color w:val="365F91" w:themeColor="accent1" w:themeShade="BF"/>
          <w:sz w:val="36"/>
          <w:szCs w:val="28"/>
        </w:rPr>
        <w:t>MSc Dissertation</w:t>
      </w:r>
    </w:p>
    <w:p w14:paraId="2669CAEB" w14:textId="3306CA7F" w:rsidR="002B437C" w:rsidRPr="009644F2" w:rsidRDefault="00623E34" w:rsidP="009644F2">
      <w:pPr>
        <w:jc w:val="center"/>
        <w:rPr>
          <w:rFonts w:asciiTheme="majorHAnsi" w:eastAsiaTheme="majorEastAsia" w:hAnsiTheme="majorHAnsi" w:cstheme="majorBidi"/>
          <w:b/>
          <w:bCs/>
          <w:color w:val="365F91" w:themeColor="accent1" w:themeShade="BF"/>
          <w:sz w:val="36"/>
          <w:szCs w:val="28"/>
        </w:rPr>
      </w:pPr>
      <w:r w:rsidRPr="009644F2">
        <w:rPr>
          <w:rFonts w:asciiTheme="majorHAnsi" w:eastAsiaTheme="majorEastAsia" w:hAnsiTheme="majorHAnsi" w:cstheme="majorBidi"/>
          <w:b/>
          <w:bCs/>
          <w:color w:val="365F91" w:themeColor="accent1" w:themeShade="BF"/>
          <w:sz w:val="36"/>
          <w:szCs w:val="28"/>
        </w:rPr>
        <w:t>Interim</w:t>
      </w:r>
      <w:r w:rsidR="002B437C" w:rsidRPr="009644F2">
        <w:rPr>
          <w:rFonts w:asciiTheme="majorHAnsi" w:eastAsiaTheme="majorEastAsia" w:hAnsiTheme="majorHAnsi" w:cstheme="majorBidi"/>
          <w:b/>
          <w:bCs/>
          <w:color w:val="365F91" w:themeColor="accent1" w:themeShade="BF"/>
          <w:sz w:val="36"/>
          <w:szCs w:val="28"/>
        </w:rPr>
        <w:t xml:space="preserve"> Report</w:t>
      </w:r>
    </w:p>
    <w:p w14:paraId="439A6247" w14:textId="4F834FBB" w:rsidR="006D49ED" w:rsidRPr="009644F2" w:rsidRDefault="002B437C" w:rsidP="009644F2">
      <w:pPr>
        <w:jc w:val="center"/>
        <w:rPr>
          <w:rFonts w:asciiTheme="majorHAnsi" w:eastAsiaTheme="majorEastAsia" w:hAnsiTheme="majorHAnsi" w:cstheme="majorBidi"/>
          <w:b/>
          <w:bCs/>
          <w:color w:val="365F91" w:themeColor="accent1" w:themeShade="BF"/>
          <w:sz w:val="36"/>
          <w:szCs w:val="28"/>
        </w:rPr>
      </w:pPr>
      <w:r w:rsidRPr="009644F2">
        <w:rPr>
          <w:rFonts w:asciiTheme="majorHAnsi" w:eastAsiaTheme="majorEastAsia" w:hAnsiTheme="majorHAnsi" w:cstheme="majorBidi"/>
          <w:b/>
          <w:bCs/>
          <w:color w:val="365F91" w:themeColor="accent1" w:themeShade="BF"/>
          <w:sz w:val="36"/>
          <w:szCs w:val="28"/>
        </w:rPr>
        <w:t xml:space="preserve">MSc in </w:t>
      </w:r>
      <w:r w:rsidR="00EA70B9" w:rsidRPr="009644F2">
        <w:rPr>
          <w:rFonts w:asciiTheme="majorHAnsi" w:eastAsiaTheme="majorEastAsia" w:hAnsiTheme="majorHAnsi" w:cstheme="majorBidi"/>
          <w:b/>
          <w:bCs/>
          <w:color w:val="365F91" w:themeColor="accent1" w:themeShade="BF"/>
          <w:sz w:val="36"/>
          <w:szCs w:val="28"/>
        </w:rPr>
        <w:t>Integrated Machine Learning Systems</w:t>
      </w:r>
    </w:p>
    <w:p w14:paraId="14B90D85" w14:textId="77777777" w:rsidR="002B437C" w:rsidRDefault="002B437C" w:rsidP="002B437C">
      <w:pPr>
        <w:jc w:val="center"/>
        <w:rPr>
          <w:b/>
        </w:rPr>
      </w:pPr>
    </w:p>
    <w:p w14:paraId="1A4864FC" w14:textId="00ACF1FE" w:rsidR="006D49ED" w:rsidRPr="002B437C" w:rsidRDefault="006D49ED" w:rsidP="002B437C">
      <w:pPr>
        <w:jc w:val="center"/>
        <w:rPr>
          <w:sz w:val="32"/>
        </w:rPr>
      </w:pPr>
      <w:r w:rsidRPr="002B437C">
        <w:rPr>
          <w:b/>
          <w:sz w:val="32"/>
        </w:rPr>
        <w:t>Student:</w:t>
      </w:r>
      <w:r w:rsidR="00B0060F" w:rsidRPr="002B437C">
        <w:rPr>
          <w:sz w:val="32"/>
        </w:rPr>
        <w:t xml:space="preserve"> </w:t>
      </w:r>
      <w:r w:rsidR="00EA70B9">
        <w:rPr>
          <w:sz w:val="32"/>
        </w:rPr>
        <w:t>Svetlana Grant</w:t>
      </w:r>
    </w:p>
    <w:p w14:paraId="6656DDD4" w14:textId="21644677" w:rsidR="002B437C" w:rsidRPr="002B437C" w:rsidRDefault="002B437C" w:rsidP="002B437C">
      <w:pPr>
        <w:jc w:val="center"/>
        <w:rPr>
          <w:b/>
          <w:sz w:val="32"/>
        </w:rPr>
      </w:pPr>
      <w:r w:rsidRPr="002B437C">
        <w:rPr>
          <w:b/>
          <w:sz w:val="32"/>
        </w:rPr>
        <w:t>Student number:</w:t>
      </w:r>
      <w:r w:rsidR="00EA70B9">
        <w:rPr>
          <w:b/>
          <w:sz w:val="32"/>
        </w:rPr>
        <w:t xml:space="preserve"> </w:t>
      </w:r>
      <w:r w:rsidR="00EA70B9" w:rsidRPr="0051030B">
        <w:rPr>
          <w:sz w:val="32"/>
        </w:rPr>
        <w:t>19132626</w:t>
      </w:r>
    </w:p>
    <w:p w14:paraId="2D88F664" w14:textId="77777777" w:rsidR="002B437C" w:rsidRPr="002B437C" w:rsidRDefault="002B437C" w:rsidP="002B437C">
      <w:pPr>
        <w:jc w:val="center"/>
        <w:rPr>
          <w:b/>
          <w:sz w:val="32"/>
        </w:rPr>
      </w:pPr>
    </w:p>
    <w:p w14:paraId="7A613523" w14:textId="77777777" w:rsidR="00F27466" w:rsidRDefault="006D49ED" w:rsidP="002B437C">
      <w:pPr>
        <w:jc w:val="center"/>
        <w:rPr>
          <w:sz w:val="32"/>
        </w:rPr>
      </w:pPr>
      <w:r w:rsidRPr="002B437C">
        <w:rPr>
          <w:b/>
          <w:sz w:val="32"/>
        </w:rPr>
        <w:t>Project Title:</w:t>
      </w:r>
    </w:p>
    <w:p w14:paraId="7E40859C" w14:textId="4ABD1752" w:rsidR="002B437C" w:rsidRDefault="00EA70B9" w:rsidP="002B437C">
      <w:pPr>
        <w:jc w:val="center"/>
        <w:rPr>
          <w:sz w:val="32"/>
        </w:rPr>
      </w:pPr>
      <w:bookmarkStart w:id="0" w:name="_Hlk75108913"/>
      <w:r w:rsidRPr="00407540">
        <w:rPr>
          <w:b/>
          <w:sz w:val="32"/>
        </w:rPr>
        <w:t xml:space="preserve">Machine </w:t>
      </w:r>
      <w:r>
        <w:rPr>
          <w:b/>
          <w:sz w:val="32"/>
        </w:rPr>
        <w:t>L</w:t>
      </w:r>
      <w:r w:rsidRPr="00407540">
        <w:rPr>
          <w:b/>
          <w:sz w:val="32"/>
        </w:rPr>
        <w:t xml:space="preserve">earning </w:t>
      </w:r>
      <w:r>
        <w:rPr>
          <w:b/>
          <w:sz w:val="32"/>
        </w:rPr>
        <w:t>A</w:t>
      </w:r>
      <w:r w:rsidRPr="00407540">
        <w:rPr>
          <w:b/>
          <w:sz w:val="32"/>
        </w:rPr>
        <w:t xml:space="preserve">pproach for Parkinson </w:t>
      </w:r>
      <w:r>
        <w:rPr>
          <w:b/>
          <w:sz w:val="32"/>
        </w:rPr>
        <w:t>D</w:t>
      </w:r>
      <w:r w:rsidRPr="00407540">
        <w:rPr>
          <w:b/>
          <w:sz w:val="32"/>
        </w:rPr>
        <w:t xml:space="preserve">isease </w:t>
      </w:r>
      <w:r>
        <w:rPr>
          <w:b/>
          <w:sz w:val="32"/>
        </w:rPr>
        <w:t>M</w:t>
      </w:r>
      <w:r w:rsidRPr="00407540">
        <w:rPr>
          <w:b/>
          <w:sz w:val="32"/>
        </w:rPr>
        <w:t xml:space="preserve">onitoring </w:t>
      </w:r>
      <w:r>
        <w:rPr>
          <w:b/>
          <w:sz w:val="32"/>
        </w:rPr>
        <w:t>U</w:t>
      </w:r>
      <w:r w:rsidRPr="00407540">
        <w:rPr>
          <w:b/>
          <w:sz w:val="32"/>
        </w:rPr>
        <w:t xml:space="preserve">sing </w:t>
      </w:r>
      <w:r>
        <w:rPr>
          <w:b/>
          <w:sz w:val="32"/>
        </w:rPr>
        <w:t>W</w:t>
      </w:r>
      <w:r w:rsidRPr="00407540">
        <w:rPr>
          <w:b/>
          <w:sz w:val="32"/>
        </w:rPr>
        <w:t xml:space="preserve">earable </w:t>
      </w:r>
      <w:r>
        <w:rPr>
          <w:b/>
          <w:sz w:val="32"/>
        </w:rPr>
        <w:t>T</w:t>
      </w:r>
      <w:r w:rsidRPr="00407540">
        <w:rPr>
          <w:b/>
          <w:sz w:val="32"/>
        </w:rPr>
        <w:t>echnologies</w:t>
      </w:r>
      <w:bookmarkEnd w:id="0"/>
    </w:p>
    <w:p w14:paraId="0C52A24B" w14:textId="77777777" w:rsidR="002B437C" w:rsidRDefault="002B437C" w:rsidP="002B437C">
      <w:pPr>
        <w:jc w:val="center"/>
        <w:rPr>
          <w:sz w:val="32"/>
        </w:rPr>
      </w:pPr>
    </w:p>
    <w:p w14:paraId="5928CB05" w14:textId="77777777" w:rsidR="002B437C" w:rsidRDefault="002B437C" w:rsidP="002B437C">
      <w:pPr>
        <w:jc w:val="center"/>
        <w:rPr>
          <w:sz w:val="32"/>
        </w:rPr>
      </w:pPr>
    </w:p>
    <w:p w14:paraId="0D016C5D" w14:textId="77777777" w:rsidR="002B437C" w:rsidRDefault="002B437C" w:rsidP="002B437C">
      <w:pPr>
        <w:jc w:val="center"/>
        <w:rPr>
          <w:sz w:val="32"/>
        </w:rPr>
      </w:pPr>
    </w:p>
    <w:p w14:paraId="0AA6F4B2" w14:textId="77777777" w:rsidR="002B437C" w:rsidRDefault="002B437C" w:rsidP="002B437C">
      <w:pPr>
        <w:jc w:val="center"/>
        <w:rPr>
          <w:sz w:val="32"/>
        </w:rPr>
      </w:pPr>
      <w:r>
        <w:rPr>
          <w:sz w:val="32"/>
        </w:rPr>
        <w:t>University College London</w:t>
      </w:r>
    </w:p>
    <w:p w14:paraId="4205FA06" w14:textId="77777777" w:rsidR="002B437C" w:rsidRDefault="002B437C" w:rsidP="002B437C">
      <w:pPr>
        <w:jc w:val="center"/>
        <w:rPr>
          <w:sz w:val="32"/>
        </w:rPr>
      </w:pPr>
      <w:r>
        <w:rPr>
          <w:sz w:val="32"/>
        </w:rPr>
        <w:t>Dept. of Electrical and Electronic Engineering</w:t>
      </w:r>
    </w:p>
    <w:p w14:paraId="7A559C35" w14:textId="3B960F0B" w:rsidR="002B437C" w:rsidRPr="00B0060F" w:rsidRDefault="002B437C" w:rsidP="002B437C">
      <w:pPr>
        <w:jc w:val="center"/>
      </w:pPr>
      <w:r>
        <w:rPr>
          <w:sz w:val="32"/>
        </w:rPr>
        <w:t>20</w:t>
      </w:r>
      <w:r w:rsidR="00B75C46">
        <w:rPr>
          <w:sz w:val="32"/>
        </w:rPr>
        <w:t>20-21</w:t>
      </w:r>
    </w:p>
    <w:p w14:paraId="3300715B" w14:textId="1D05DAC1" w:rsidR="002B437C" w:rsidRDefault="002B437C" w:rsidP="00F27466">
      <w:pPr>
        <w:rPr>
          <w:b/>
          <w:sz w:val="32"/>
        </w:rPr>
      </w:pPr>
    </w:p>
    <w:p w14:paraId="04A5F077" w14:textId="6D06AA3E" w:rsidR="00A45FB3" w:rsidRDefault="00A45FB3" w:rsidP="00F27466">
      <w:pPr>
        <w:rPr>
          <w:b/>
          <w:sz w:val="32"/>
        </w:rPr>
      </w:pPr>
    </w:p>
    <w:p w14:paraId="33BE0263" w14:textId="1B6E5F2B" w:rsidR="00A45FB3" w:rsidRDefault="00A45FB3" w:rsidP="00F27466">
      <w:pPr>
        <w:rPr>
          <w:b/>
          <w:sz w:val="32"/>
        </w:rPr>
      </w:pPr>
    </w:p>
    <w:p w14:paraId="7445A7DF" w14:textId="2F45F925" w:rsidR="00A45FB3" w:rsidRDefault="00A45FB3" w:rsidP="00F27466">
      <w:pPr>
        <w:rPr>
          <w:b/>
          <w:sz w:val="32"/>
        </w:rPr>
      </w:pPr>
    </w:p>
    <w:p w14:paraId="2A73BFE8" w14:textId="19ECDE1C" w:rsidR="004F41B6" w:rsidRDefault="004F41B6">
      <w:pPr>
        <w:rPr>
          <w:b/>
          <w:sz w:val="32"/>
        </w:rPr>
      </w:pPr>
      <w:r>
        <w:rPr>
          <w:b/>
          <w:sz w:val="32"/>
        </w:rPr>
        <w:br w:type="page"/>
      </w:r>
    </w:p>
    <w:p w14:paraId="2F118B33" w14:textId="77777777" w:rsidR="00A45FB3" w:rsidRDefault="00A45FB3" w:rsidP="00F27466">
      <w:pPr>
        <w:rPr>
          <w:b/>
          <w:sz w:val="32"/>
        </w:rPr>
      </w:pPr>
    </w:p>
    <w:p w14:paraId="6D6277A1" w14:textId="77777777" w:rsidR="00A45FB3" w:rsidRPr="00011F4F" w:rsidRDefault="00A45FB3" w:rsidP="004F41B6">
      <w:pPr>
        <w:pStyle w:val="Heading1"/>
        <w:numPr>
          <w:ilvl w:val="0"/>
          <w:numId w:val="12"/>
        </w:numPr>
      </w:pPr>
      <w:bookmarkStart w:id="1" w:name="_Toc75379912"/>
      <w:r w:rsidRPr="00011F4F">
        <w:t>Abstract</w:t>
      </w:r>
      <w:bookmarkEnd w:id="1"/>
    </w:p>
    <w:p w14:paraId="7BB9C241" w14:textId="682FA78E" w:rsidR="000F0FE2" w:rsidRPr="000F0FE2" w:rsidRDefault="000F0FE2" w:rsidP="00B82E65">
      <w:pPr>
        <w:rPr>
          <w:szCs w:val="20"/>
        </w:rPr>
      </w:pPr>
      <w:r w:rsidRPr="000F0FE2">
        <w:rPr>
          <w:szCs w:val="20"/>
        </w:rPr>
        <w:t xml:space="preserve">The use of Machine Learning algorithms for the analysis of wearable sensor data has grown in popularity. Earlier wearable sensor studies have focussed on using sensor data for Parkinson’s Disease predictions based on statistical signal processing approaches, most notably, threshold-based algorithms which allow to establish movement and gait patterns. More recently, successful application of machine learning methods to medical and healthcare problems have led to the growing number of studies dedicated to the application of supervised, </w:t>
      </w:r>
      <w:proofErr w:type="gramStart"/>
      <w:r w:rsidRPr="000F0FE2">
        <w:rPr>
          <w:szCs w:val="20"/>
        </w:rPr>
        <w:t>unsupervised</w:t>
      </w:r>
      <w:proofErr w:type="gramEnd"/>
      <w:r w:rsidRPr="000F0FE2">
        <w:rPr>
          <w:szCs w:val="20"/>
        </w:rPr>
        <w:t xml:space="preserve"> and deep learning approaches to PD. Both demonstrated high accuracy results for remotely tracking PD symptoms, such as tremor, dyskinesia, bradykinesia and freezing of gait. </w:t>
      </w:r>
    </w:p>
    <w:p w14:paraId="61B4987E" w14:textId="6CB2DC7B" w:rsidR="000F0FE2" w:rsidRPr="000F0FE2" w:rsidRDefault="000F0FE2" w:rsidP="00B82E65">
      <w:pPr>
        <w:jc w:val="both"/>
        <w:rPr>
          <w:szCs w:val="20"/>
        </w:rPr>
      </w:pPr>
      <w:r w:rsidRPr="000F0FE2">
        <w:rPr>
          <w:szCs w:val="20"/>
        </w:rPr>
        <w:t xml:space="preserve">While deciding between different ML models, a choice is often presented as a trade-off between simpler but less accurate supervised models and more accurate “black box” deep learning models. </w:t>
      </w:r>
      <w:r w:rsidR="005A2C27">
        <w:rPr>
          <w:szCs w:val="20"/>
        </w:rPr>
        <w:t>T</w:t>
      </w:r>
      <w:r w:rsidRPr="000F0FE2">
        <w:rPr>
          <w:szCs w:val="20"/>
        </w:rPr>
        <w:t>h</w:t>
      </w:r>
      <w:r w:rsidR="005A2C27">
        <w:rPr>
          <w:szCs w:val="20"/>
        </w:rPr>
        <w:t xml:space="preserve">e accuracy, however, </w:t>
      </w:r>
      <w:r w:rsidRPr="000F0FE2">
        <w:rPr>
          <w:szCs w:val="20"/>
        </w:rPr>
        <w:t xml:space="preserve">may not be sufficient to justify then use of deep neural networks for PD wearables. Among the constraints of the deep learning models are their size, high computational </w:t>
      </w:r>
      <w:proofErr w:type="gramStart"/>
      <w:r w:rsidRPr="000F0FE2">
        <w:rPr>
          <w:szCs w:val="20"/>
        </w:rPr>
        <w:t>cost</w:t>
      </w:r>
      <w:proofErr w:type="gramEnd"/>
      <w:r w:rsidRPr="000F0FE2">
        <w:rPr>
          <w:szCs w:val="20"/>
        </w:rPr>
        <w:t xml:space="preserve"> and power consumption, as well as lack of transparency. </w:t>
      </w:r>
    </w:p>
    <w:p w14:paraId="684B1661" w14:textId="16316D51" w:rsidR="000F0FE2" w:rsidRPr="000F0FE2" w:rsidRDefault="000F0FE2" w:rsidP="000F0FE2">
      <w:pPr>
        <w:rPr>
          <w:szCs w:val="20"/>
        </w:rPr>
      </w:pPr>
      <w:r w:rsidRPr="000F0FE2">
        <w:rPr>
          <w:szCs w:val="20"/>
        </w:rPr>
        <w:t>This study aims to evaluate the application of different types of machine learning approaches for monitoring such PD symptoms as tremor and dyskinesia. This will be based on accelerator sensor data from the MJFF Levodopa Wearable Sensors dataset from the study conducted in 2015</w:t>
      </w:r>
      <w:r w:rsidR="004739CC">
        <w:rPr>
          <w:szCs w:val="20"/>
        </w:rPr>
        <w:t xml:space="preserve">. </w:t>
      </w:r>
      <w:r w:rsidRPr="000F0FE2">
        <w:rPr>
          <w:szCs w:val="20"/>
        </w:rPr>
        <w:t xml:space="preserve"> </w:t>
      </w:r>
    </w:p>
    <w:p w14:paraId="2532528C" w14:textId="6A7EC45F" w:rsidR="00A45FB3" w:rsidRDefault="000F0FE2" w:rsidP="000F0FE2">
      <w:pPr>
        <w:rPr>
          <w:b/>
          <w:sz w:val="32"/>
        </w:rPr>
      </w:pPr>
      <w:r w:rsidRPr="000F0FE2">
        <w:rPr>
          <w:szCs w:val="20"/>
        </w:rPr>
        <w:t xml:space="preserve">The study will explore whether the application of TinyML methods, such as quantization (reformatting data from float32 format to int8 format) and pruning (reducing the number of inputs), to deep neural networks, combined with interpretable methods, can improve their overall robustness and </w:t>
      </w:r>
      <w:proofErr w:type="gramStart"/>
      <w:r w:rsidRPr="000F0FE2">
        <w:rPr>
          <w:szCs w:val="20"/>
        </w:rPr>
        <w:t>trustworthiness</w:t>
      </w:r>
      <w:proofErr w:type="gramEnd"/>
      <w:r w:rsidRPr="000F0FE2">
        <w:rPr>
          <w:szCs w:val="20"/>
        </w:rPr>
        <w:t xml:space="preserve"> and make their deployment onto embedded PD wearables possible. It will use prediction accuracy, model size, power consumption and computation latency, to evaluate the performance of the models.</w:t>
      </w:r>
    </w:p>
    <w:p w14:paraId="16958620" w14:textId="0A589F4D" w:rsidR="005A2C27" w:rsidRDefault="005A2C27">
      <w:pPr>
        <w:rPr>
          <w:b/>
          <w:sz w:val="32"/>
        </w:rPr>
      </w:pPr>
      <w:r>
        <w:rPr>
          <w:b/>
          <w:sz w:val="32"/>
        </w:rPr>
        <w:br w:type="page"/>
      </w:r>
    </w:p>
    <w:p w14:paraId="42D861E0" w14:textId="5E18C445" w:rsidR="007C7E86" w:rsidRPr="00500453" w:rsidRDefault="00A45FB3" w:rsidP="007C7E86">
      <w:pPr>
        <w:pStyle w:val="Heading1"/>
        <w:numPr>
          <w:ilvl w:val="0"/>
          <w:numId w:val="12"/>
        </w:numPr>
      </w:pPr>
      <w:bookmarkStart w:id="2" w:name="_Toc75379913"/>
      <w:r>
        <w:lastRenderedPageBreak/>
        <w:t>Table of Contents</w:t>
      </w:r>
      <w:bookmarkEnd w:id="2"/>
    </w:p>
    <w:sdt>
      <w:sdtPr>
        <w:id w:val="-4762988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4A6C4A0" w14:textId="66F0E6F0" w:rsidR="004F41B6" w:rsidRPr="007C7E86" w:rsidRDefault="004F41B6" w:rsidP="007C7E86">
          <w:pPr>
            <w:pStyle w:val="TOCHeading"/>
            <w:rPr>
              <w:sz w:val="24"/>
            </w:rPr>
          </w:pPr>
        </w:p>
        <w:p w14:paraId="38291A01" w14:textId="61991672" w:rsidR="00322A51" w:rsidRDefault="004F41B6">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5379912" w:history="1">
            <w:r w:rsidR="00322A51" w:rsidRPr="00F31EA3">
              <w:rPr>
                <w:rStyle w:val="Hyperlink"/>
                <w:noProof/>
              </w:rPr>
              <w:t>1)</w:t>
            </w:r>
            <w:r w:rsidR="00322A51">
              <w:rPr>
                <w:rFonts w:eastAsiaTheme="minorEastAsia"/>
                <w:noProof/>
                <w:lang w:eastAsia="en-GB"/>
              </w:rPr>
              <w:tab/>
            </w:r>
            <w:r w:rsidR="00322A51" w:rsidRPr="00F31EA3">
              <w:rPr>
                <w:rStyle w:val="Hyperlink"/>
                <w:noProof/>
              </w:rPr>
              <w:t>Abstract</w:t>
            </w:r>
            <w:r w:rsidR="00322A51">
              <w:rPr>
                <w:noProof/>
                <w:webHidden/>
              </w:rPr>
              <w:tab/>
            </w:r>
            <w:r w:rsidR="00322A51">
              <w:rPr>
                <w:noProof/>
                <w:webHidden/>
              </w:rPr>
              <w:fldChar w:fldCharType="begin"/>
            </w:r>
            <w:r w:rsidR="00322A51">
              <w:rPr>
                <w:noProof/>
                <w:webHidden/>
              </w:rPr>
              <w:instrText xml:space="preserve"> PAGEREF _Toc75379912 \h </w:instrText>
            </w:r>
            <w:r w:rsidR="00322A51">
              <w:rPr>
                <w:noProof/>
                <w:webHidden/>
              </w:rPr>
            </w:r>
            <w:r w:rsidR="00322A51">
              <w:rPr>
                <w:noProof/>
                <w:webHidden/>
              </w:rPr>
              <w:fldChar w:fldCharType="separate"/>
            </w:r>
            <w:r w:rsidR="00322A51">
              <w:rPr>
                <w:noProof/>
                <w:webHidden/>
              </w:rPr>
              <w:t>2</w:t>
            </w:r>
            <w:r w:rsidR="00322A51">
              <w:rPr>
                <w:noProof/>
                <w:webHidden/>
              </w:rPr>
              <w:fldChar w:fldCharType="end"/>
            </w:r>
          </w:hyperlink>
        </w:p>
        <w:p w14:paraId="1BD7725B" w14:textId="73E8F3F7" w:rsidR="00322A51" w:rsidRDefault="00322A51">
          <w:pPr>
            <w:pStyle w:val="TOC1"/>
            <w:tabs>
              <w:tab w:val="left" w:pos="440"/>
              <w:tab w:val="right" w:leader="dot" w:pos="9016"/>
            </w:tabs>
            <w:rPr>
              <w:rFonts w:eastAsiaTheme="minorEastAsia"/>
              <w:noProof/>
              <w:lang w:eastAsia="en-GB"/>
            </w:rPr>
          </w:pPr>
          <w:hyperlink w:anchor="_Toc75379913" w:history="1">
            <w:r w:rsidRPr="00F31EA3">
              <w:rPr>
                <w:rStyle w:val="Hyperlink"/>
                <w:noProof/>
              </w:rPr>
              <w:t>2)</w:t>
            </w:r>
            <w:r>
              <w:rPr>
                <w:rFonts w:eastAsiaTheme="minorEastAsia"/>
                <w:noProof/>
                <w:lang w:eastAsia="en-GB"/>
              </w:rPr>
              <w:tab/>
            </w:r>
            <w:r w:rsidRPr="00F31EA3">
              <w:rPr>
                <w:rStyle w:val="Hyperlink"/>
                <w:noProof/>
              </w:rPr>
              <w:t>Table of Contents</w:t>
            </w:r>
            <w:r>
              <w:rPr>
                <w:noProof/>
                <w:webHidden/>
              </w:rPr>
              <w:tab/>
            </w:r>
            <w:r>
              <w:rPr>
                <w:noProof/>
                <w:webHidden/>
              </w:rPr>
              <w:fldChar w:fldCharType="begin"/>
            </w:r>
            <w:r>
              <w:rPr>
                <w:noProof/>
                <w:webHidden/>
              </w:rPr>
              <w:instrText xml:space="preserve"> PAGEREF _Toc75379913 \h </w:instrText>
            </w:r>
            <w:r>
              <w:rPr>
                <w:noProof/>
                <w:webHidden/>
              </w:rPr>
            </w:r>
            <w:r>
              <w:rPr>
                <w:noProof/>
                <w:webHidden/>
              </w:rPr>
              <w:fldChar w:fldCharType="separate"/>
            </w:r>
            <w:r>
              <w:rPr>
                <w:noProof/>
                <w:webHidden/>
              </w:rPr>
              <w:t>3</w:t>
            </w:r>
            <w:r>
              <w:rPr>
                <w:noProof/>
                <w:webHidden/>
              </w:rPr>
              <w:fldChar w:fldCharType="end"/>
            </w:r>
          </w:hyperlink>
        </w:p>
        <w:p w14:paraId="334AD1C5" w14:textId="6EB5B2BA" w:rsidR="00322A51" w:rsidRDefault="00322A51">
          <w:pPr>
            <w:pStyle w:val="TOC1"/>
            <w:tabs>
              <w:tab w:val="left" w:pos="440"/>
              <w:tab w:val="right" w:leader="dot" w:pos="9016"/>
            </w:tabs>
            <w:rPr>
              <w:rFonts w:eastAsiaTheme="minorEastAsia"/>
              <w:noProof/>
              <w:lang w:eastAsia="en-GB"/>
            </w:rPr>
          </w:pPr>
          <w:hyperlink w:anchor="_Toc75379914" w:history="1">
            <w:r w:rsidRPr="00F31EA3">
              <w:rPr>
                <w:rStyle w:val="Hyperlink"/>
                <w:noProof/>
              </w:rPr>
              <w:t>3)</w:t>
            </w:r>
            <w:r>
              <w:rPr>
                <w:rFonts w:eastAsiaTheme="minorEastAsia"/>
                <w:noProof/>
                <w:lang w:eastAsia="en-GB"/>
              </w:rPr>
              <w:tab/>
            </w:r>
            <w:r w:rsidRPr="00F31EA3">
              <w:rPr>
                <w:rStyle w:val="Hyperlink"/>
                <w:noProof/>
              </w:rPr>
              <w:t>Introduction and Problem Statement</w:t>
            </w:r>
            <w:r>
              <w:rPr>
                <w:noProof/>
                <w:webHidden/>
              </w:rPr>
              <w:tab/>
            </w:r>
            <w:r>
              <w:rPr>
                <w:noProof/>
                <w:webHidden/>
              </w:rPr>
              <w:fldChar w:fldCharType="begin"/>
            </w:r>
            <w:r>
              <w:rPr>
                <w:noProof/>
                <w:webHidden/>
              </w:rPr>
              <w:instrText xml:space="preserve"> PAGEREF _Toc75379914 \h </w:instrText>
            </w:r>
            <w:r>
              <w:rPr>
                <w:noProof/>
                <w:webHidden/>
              </w:rPr>
            </w:r>
            <w:r>
              <w:rPr>
                <w:noProof/>
                <w:webHidden/>
              </w:rPr>
              <w:fldChar w:fldCharType="separate"/>
            </w:r>
            <w:r>
              <w:rPr>
                <w:noProof/>
                <w:webHidden/>
              </w:rPr>
              <w:t>4</w:t>
            </w:r>
            <w:r>
              <w:rPr>
                <w:noProof/>
                <w:webHidden/>
              </w:rPr>
              <w:fldChar w:fldCharType="end"/>
            </w:r>
          </w:hyperlink>
        </w:p>
        <w:p w14:paraId="585E3BB2" w14:textId="605CA664" w:rsidR="00322A51" w:rsidRDefault="00322A51">
          <w:pPr>
            <w:pStyle w:val="TOC1"/>
            <w:tabs>
              <w:tab w:val="left" w:pos="440"/>
              <w:tab w:val="right" w:leader="dot" w:pos="9016"/>
            </w:tabs>
            <w:rPr>
              <w:rFonts w:eastAsiaTheme="minorEastAsia"/>
              <w:noProof/>
              <w:lang w:eastAsia="en-GB"/>
            </w:rPr>
          </w:pPr>
          <w:hyperlink w:anchor="_Toc75379915" w:history="1">
            <w:r w:rsidRPr="00F31EA3">
              <w:rPr>
                <w:rStyle w:val="Hyperlink"/>
                <w:noProof/>
              </w:rPr>
              <w:t>4)</w:t>
            </w:r>
            <w:r>
              <w:rPr>
                <w:rFonts w:eastAsiaTheme="minorEastAsia"/>
                <w:noProof/>
                <w:lang w:eastAsia="en-GB"/>
              </w:rPr>
              <w:tab/>
            </w:r>
            <w:r w:rsidRPr="00F31EA3">
              <w:rPr>
                <w:rStyle w:val="Hyperlink"/>
                <w:noProof/>
              </w:rPr>
              <w:t>Theory/Methodology</w:t>
            </w:r>
            <w:r>
              <w:rPr>
                <w:noProof/>
                <w:webHidden/>
              </w:rPr>
              <w:tab/>
            </w:r>
            <w:r>
              <w:rPr>
                <w:noProof/>
                <w:webHidden/>
              </w:rPr>
              <w:fldChar w:fldCharType="begin"/>
            </w:r>
            <w:r>
              <w:rPr>
                <w:noProof/>
                <w:webHidden/>
              </w:rPr>
              <w:instrText xml:space="preserve"> PAGEREF _Toc75379915 \h </w:instrText>
            </w:r>
            <w:r>
              <w:rPr>
                <w:noProof/>
                <w:webHidden/>
              </w:rPr>
            </w:r>
            <w:r>
              <w:rPr>
                <w:noProof/>
                <w:webHidden/>
              </w:rPr>
              <w:fldChar w:fldCharType="separate"/>
            </w:r>
            <w:r>
              <w:rPr>
                <w:noProof/>
                <w:webHidden/>
              </w:rPr>
              <w:t>6</w:t>
            </w:r>
            <w:r>
              <w:rPr>
                <w:noProof/>
                <w:webHidden/>
              </w:rPr>
              <w:fldChar w:fldCharType="end"/>
            </w:r>
          </w:hyperlink>
        </w:p>
        <w:p w14:paraId="3225004B" w14:textId="6888BD17" w:rsidR="00322A51" w:rsidRDefault="00322A51">
          <w:pPr>
            <w:pStyle w:val="TOC2"/>
            <w:tabs>
              <w:tab w:val="left" w:pos="880"/>
              <w:tab w:val="right" w:leader="dot" w:pos="9016"/>
            </w:tabs>
            <w:rPr>
              <w:rFonts w:eastAsiaTheme="minorEastAsia"/>
              <w:noProof/>
              <w:lang w:eastAsia="en-GB"/>
            </w:rPr>
          </w:pPr>
          <w:hyperlink w:anchor="_Toc75379916" w:history="1">
            <w:r w:rsidRPr="00F31EA3">
              <w:rPr>
                <w:rStyle w:val="Hyperlink"/>
                <w:rFonts w:ascii="Calibri" w:hAnsi="Calibri" w:cs="Calibri"/>
                <w:noProof/>
              </w:rPr>
              <w:t>4.1.</w:t>
            </w:r>
            <w:r>
              <w:rPr>
                <w:rFonts w:eastAsiaTheme="minorEastAsia"/>
                <w:noProof/>
                <w:lang w:eastAsia="en-GB"/>
              </w:rPr>
              <w:tab/>
            </w:r>
            <w:r w:rsidRPr="00F31EA3">
              <w:rPr>
                <w:rStyle w:val="Hyperlink"/>
                <w:rFonts w:ascii="Calibri" w:hAnsi="Calibri" w:cs="Calibri"/>
                <w:noProof/>
              </w:rPr>
              <w:t>Approaches to the analysis of wearable sensor data</w:t>
            </w:r>
            <w:r>
              <w:rPr>
                <w:noProof/>
                <w:webHidden/>
              </w:rPr>
              <w:tab/>
            </w:r>
            <w:r>
              <w:rPr>
                <w:noProof/>
                <w:webHidden/>
              </w:rPr>
              <w:fldChar w:fldCharType="begin"/>
            </w:r>
            <w:r>
              <w:rPr>
                <w:noProof/>
                <w:webHidden/>
              </w:rPr>
              <w:instrText xml:space="preserve"> PAGEREF _Toc75379916 \h </w:instrText>
            </w:r>
            <w:r>
              <w:rPr>
                <w:noProof/>
                <w:webHidden/>
              </w:rPr>
            </w:r>
            <w:r>
              <w:rPr>
                <w:noProof/>
                <w:webHidden/>
              </w:rPr>
              <w:fldChar w:fldCharType="separate"/>
            </w:r>
            <w:r>
              <w:rPr>
                <w:noProof/>
                <w:webHidden/>
              </w:rPr>
              <w:t>7</w:t>
            </w:r>
            <w:r>
              <w:rPr>
                <w:noProof/>
                <w:webHidden/>
              </w:rPr>
              <w:fldChar w:fldCharType="end"/>
            </w:r>
          </w:hyperlink>
        </w:p>
        <w:p w14:paraId="508914E9" w14:textId="37E18392" w:rsidR="00322A51" w:rsidRDefault="00322A51">
          <w:pPr>
            <w:pStyle w:val="TOC2"/>
            <w:tabs>
              <w:tab w:val="left" w:pos="880"/>
              <w:tab w:val="right" w:leader="dot" w:pos="9016"/>
            </w:tabs>
            <w:rPr>
              <w:rFonts w:eastAsiaTheme="minorEastAsia"/>
              <w:noProof/>
              <w:lang w:eastAsia="en-GB"/>
            </w:rPr>
          </w:pPr>
          <w:hyperlink w:anchor="_Toc75379917" w:history="1">
            <w:r w:rsidRPr="00F31EA3">
              <w:rPr>
                <w:rStyle w:val="Hyperlink"/>
                <w:noProof/>
              </w:rPr>
              <w:t>4.2.</w:t>
            </w:r>
            <w:r>
              <w:rPr>
                <w:rFonts w:eastAsiaTheme="minorEastAsia"/>
                <w:noProof/>
                <w:lang w:eastAsia="en-GB"/>
              </w:rPr>
              <w:tab/>
            </w:r>
            <w:r w:rsidRPr="00F31EA3">
              <w:rPr>
                <w:rStyle w:val="Hyperlink"/>
                <w:noProof/>
              </w:rPr>
              <w:t>Supervised ML for PD wireless sensor data</w:t>
            </w:r>
            <w:r>
              <w:rPr>
                <w:noProof/>
                <w:webHidden/>
              </w:rPr>
              <w:tab/>
            </w:r>
            <w:r>
              <w:rPr>
                <w:noProof/>
                <w:webHidden/>
              </w:rPr>
              <w:fldChar w:fldCharType="begin"/>
            </w:r>
            <w:r>
              <w:rPr>
                <w:noProof/>
                <w:webHidden/>
              </w:rPr>
              <w:instrText xml:space="preserve"> PAGEREF _Toc75379917 \h </w:instrText>
            </w:r>
            <w:r>
              <w:rPr>
                <w:noProof/>
                <w:webHidden/>
              </w:rPr>
            </w:r>
            <w:r>
              <w:rPr>
                <w:noProof/>
                <w:webHidden/>
              </w:rPr>
              <w:fldChar w:fldCharType="separate"/>
            </w:r>
            <w:r>
              <w:rPr>
                <w:noProof/>
                <w:webHidden/>
              </w:rPr>
              <w:t>8</w:t>
            </w:r>
            <w:r>
              <w:rPr>
                <w:noProof/>
                <w:webHidden/>
              </w:rPr>
              <w:fldChar w:fldCharType="end"/>
            </w:r>
          </w:hyperlink>
        </w:p>
        <w:p w14:paraId="35F41C6A" w14:textId="4E52EB75" w:rsidR="00322A51" w:rsidRDefault="00322A51">
          <w:pPr>
            <w:pStyle w:val="TOC2"/>
            <w:tabs>
              <w:tab w:val="left" w:pos="880"/>
              <w:tab w:val="right" w:leader="dot" w:pos="9016"/>
            </w:tabs>
            <w:rPr>
              <w:rFonts w:eastAsiaTheme="minorEastAsia"/>
              <w:noProof/>
              <w:lang w:eastAsia="en-GB"/>
            </w:rPr>
          </w:pPr>
          <w:hyperlink w:anchor="_Toc75379918" w:history="1">
            <w:r w:rsidRPr="00F31EA3">
              <w:rPr>
                <w:rStyle w:val="Hyperlink"/>
                <w:noProof/>
              </w:rPr>
              <w:t>4.3.</w:t>
            </w:r>
            <w:r>
              <w:rPr>
                <w:rFonts w:eastAsiaTheme="minorEastAsia"/>
                <w:noProof/>
                <w:lang w:eastAsia="en-GB"/>
              </w:rPr>
              <w:tab/>
            </w:r>
            <w:r w:rsidRPr="00F31EA3">
              <w:rPr>
                <w:rStyle w:val="Hyperlink"/>
                <w:noProof/>
              </w:rPr>
              <w:t>Unsupervised machine learning and deep learning for PD</w:t>
            </w:r>
            <w:r>
              <w:rPr>
                <w:noProof/>
                <w:webHidden/>
              </w:rPr>
              <w:tab/>
            </w:r>
            <w:r>
              <w:rPr>
                <w:noProof/>
                <w:webHidden/>
              </w:rPr>
              <w:fldChar w:fldCharType="begin"/>
            </w:r>
            <w:r>
              <w:rPr>
                <w:noProof/>
                <w:webHidden/>
              </w:rPr>
              <w:instrText xml:space="preserve"> PAGEREF _Toc75379918 \h </w:instrText>
            </w:r>
            <w:r>
              <w:rPr>
                <w:noProof/>
                <w:webHidden/>
              </w:rPr>
            </w:r>
            <w:r>
              <w:rPr>
                <w:noProof/>
                <w:webHidden/>
              </w:rPr>
              <w:fldChar w:fldCharType="separate"/>
            </w:r>
            <w:r>
              <w:rPr>
                <w:noProof/>
                <w:webHidden/>
              </w:rPr>
              <w:t>8</w:t>
            </w:r>
            <w:r>
              <w:rPr>
                <w:noProof/>
                <w:webHidden/>
              </w:rPr>
              <w:fldChar w:fldCharType="end"/>
            </w:r>
          </w:hyperlink>
        </w:p>
        <w:p w14:paraId="70F2EC51" w14:textId="4D0DDDCD" w:rsidR="00322A51" w:rsidRDefault="00322A51">
          <w:pPr>
            <w:pStyle w:val="TOC2"/>
            <w:tabs>
              <w:tab w:val="left" w:pos="880"/>
              <w:tab w:val="right" w:leader="dot" w:pos="9016"/>
            </w:tabs>
            <w:rPr>
              <w:rFonts w:eastAsiaTheme="minorEastAsia"/>
              <w:noProof/>
              <w:lang w:eastAsia="en-GB"/>
            </w:rPr>
          </w:pPr>
          <w:hyperlink w:anchor="_Toc75379919" w:history="1">
            <w:r w:rsidRPr="00F31EA3">
              <w:rPr>
                <w:rStyle w:val="Hyperlink"/>
                <w:b/>
                <w:noProof/>
              </w:rPr>
              <w:t>4.4.</w:t>
            </w:r>
            <w:r>
              <w:rPr>
                <w:rFonts w:eastAsiaTheme="minorEastAsia"/>
                <w:noProof/>
                <w:lang w:eastAsia="en-GB"/>
              </w:rPr>
              <w:tab/>
            </w:r>
            <w:r w:rsidRPr="00F31EA3">
              <w:rPr>
                <w:rStyle w:val="Hyperlink"/>
                <w:noProof/>
              </w:rPr>
              <w:t>Goals of the Study</w:t>
            </w:r>
            <w:r>
              <w:rPr>
                <w:noProof/>
                <w:webHidden/>
              </w:rPr>
              <w:tab/>
            </w:r>
            <w:r>
              <w:rPr>
                <w:noProof/>
                <w:webHidden/>
              </w:rPr>
              <w:fldChar w:fldCharType="begin"/>
            </w:r>
            <w:r>
              <w:rPr>
                <w:noProof/>
                <w:webHidden/>
              </w:rPr>
              <w:instrText xml:space="preserve"> PAGEREF _Toc75379919 \h </w:instrText>
            </w:r>
            <w:r>
              <w:rPr>
                <w:noProof/>
                <w:webHidden/>
              </w:rPr>
            </w:r>
            <w:r>
              <w:rPr>
                <w:noProof/>
                <w:webHidden/>
              </w:rPr>
              <w:fldChar w:fldCharType="separate"/>
            </w:r>
            <w:r>
              <w:rPr>
                <w:noProof/>
                <w:webHidden/>
              </w:rPr>
              <w:t>10</w:t>
            </w:r>
            <w:r>
              <w:rPr>
                <w:noProof/>
                <w:webHidden/>
              </w:rPr>
              <w:fldChar w:fldCharType="end"/>
            </w:r>
          </w:hyperlink>
        </w:p>
        <w:p w14:paraId="3260C927" w14:textId="1529D889" w:rsidR="00322A51" w:rsidRDefault="00322A51">
          <w:pPr>
            <w:pStyle w:val="TOC2"/>
            <w:tabs>
              <w:tab w:val="left" w:pos="880"/>
              <w:tab w:val="right" w:leader="dot" w:pos="9016"/>
            </w:tabs>
            <w:rPr>
              <w:rFonts w:eastAsiaTheme="minorEastAsia"/>
              <w:noProof/>
              <w:lang w:eastAsia="en-GB"/>
            </w:rPr>
          </w:pPr>
          <w:hyperlink w:anchor="_Toc75379920" w:history="1">
            <w:r w:rsidRPr="00F31EA3">
              <w:rPr>
                <w:rStyle w:val="Hyperlink"/>
                <w:b/>
                <w:noProof/>
              </w:rPr>
              <w:t>4.5.</w:t>
            </w:r>
            <w:r>
              <w:rPr>
                <w:rFonts w:eastAsiaTheme="minorEastAsia"/>
                <w:noProof/>
                <w:lang w:eastAsia="en-GB"/>
              </w:rPr>
              <w:tab/>
            </w:r>
            <w:r w:rsidRPr="00F31EA3">
              <w:rPr>
                <w:rStyle w:val="Hyperlink"/>
                <w:noProof/>
              </w:rPr>
              <w:t>Research Methodology and Implementation</w:t>
            </w:r>
            <w:r>
              <w:rPr>
                <w:noProof/>
                <w:webHidden/>
              </w:rPr>
              <w:tab/>
            </w:r>
            <w:r>
              <w:rPr>
                <w:noProof/>
                <w:webHidden/>
              </w:rPr>
              <w:fldChar w:fldCharType="begin"/>
            </w:r>
            <w:r>
              <w:rPr>
                <w:noProof/>
                <w:webHidden/>
              </w:rPr>
              <w:instrText xml:space="preserve"> PAGEREF _Toc75379920 \h </w:instrText>
            </w:r>
            <w:r>
              <w:rPr>
                <w:noProof/>
                <w:webHidden/>
              </w:rPr>
            </w:r>
            <w:r>
              <w:rPr>
                <w:noProof/>
                <w:webHidden/>
              </w:rPr>
              <w:fldChar w:fldCharType="separate"/>
            </w:r>
            <w:r>
              <w:rPr>
                <w:noProof/>
                <w:webHidden/>
              </w:rPr>
              <w:t>10</w:t>
            </w:r>
            <w:r>
              <w:rPr>
                <w:noProof/>
                <w:webHidden/>
              </w:rPr>
              <w:fldChar w:fldCharType="end"/>
            </w:r>
          </w:hyperlink>
        </w:p>
        <w:p w14:paraId="46119C08" w14:textId="4B765333" w:rsidR="00322A51" w:rsidRDefault="00322A51">
          <w:pPr>
            <w:pStyle w:val="TOC2"/>
            <w:tabs>
              <w:tab w:val="left" w:pos="880"/>
              <w:tab w:val="right" w:leader="dot" w:pos="9016"/>
            </w:tabs>
            <w:rPr>
              <w:rFonts w:eastAsiaTheme="minorEastAsia"/>
              <w:noProof/>
              <w:lang w:eastAsia="en-GB"/>
            </w:rPr>
          </w:pPr>
          <w:hyperlink w:anchor="_Toc75379921" w:history="1">
            <w:r w:rsidRPr="00F31EA3">
              <w:rPr>
                <w:rStyle w:val="Hyperlink"/>
                <w:noProof/>
              </w:rPr>
              <w:t>4.6.</w:t>
            </w:r>
            <w:r>
              <w:rPr>
                <w:rFonts w:eastAsiaTheme="minorEastAsia"/>
                <w:noProof/>
                <w:lang w:eastAsia="en-GB"/>
              </w:rPr>
              <w:tab/>
            </w:r>
            <w:r w:rsidRPr="00F31EA3">
              <w:rPr>
                <w:rStyle w:val="Hyperlink"/>
                <w:noProof/>
              </w:rPr>
              <w:t>Expected Outcome and Impact</w:t>
            </w:r>
            <w:r>
              <w:rPr>
                <w:noProof/>
                <w:webHidden/>
              </w:rPr>
              <w:tab/>
            </w:r>
            <w:r>
              <w:rPr>
                <w:noProof/>
                <w:webHidden/>
              </w:rPr>
              <w:fldChar w:fldCharType="begin"/>
            </w:r>
            <w:r>
              <w:rPr>
                <w:noProof/>
                <w:webHidden/>
              </w:rPr>
              <w:instrText xml:space="preserve"> PAGEREF _Toc75379921 \h </w:instrText>
            </w:r>
            <w:r>
              <w:rPr>
                <w:noProof/>
                <w:webHidden/>
              </w:rPr>
            </w:r>
            <w:r>
              <w:rPr>
                <w:noProof/>
                <w:webHidden/>
              </w:rPr>
              <w:fldChar w:fldCharType="separate"/>
            </w:r>
            <w:r>
              <w:rPr>
                <w:noProof/>
                <w:webHidden/>
              </w:rPr>
              <w:t>13</w:t>
            </w:r>
            <w:r>
              <w:rPr>
                <w:noProof/>
                <w:webHidden/>
              </w:rPr>
              <w:fldChar w:fldCharType="end"/>
            </w:r>
          </w:hyperlink>
        </w:p>
        <w:p w14:paraId="2C9BC7F5" w14:textId="2C5BCAE1" w:rsidR="00322A51" w:rsidRDefault="00322A51">
          <w:pPr>
            <w:pStyle w:val="TOC1"/>
            <w:tabs>
              <w:tab w:val="left" w:pos="440"/>
              <w:tab w:val="right" w:leader="dot" w:pos="9016"/>
            </w:tabs>
            <w:rPr>
              <w:rFonts w:eastAsiaTheme="minorEastAsia"/>
              <w:noProof/>
              <w:lang w:eastAsia="en-GB"/>
            </w:rPr>
          </w:pPr>
          <w:hyperlink w:anchor="_Toc75379922" w:history="1">
            <w:r w:rsidRPr="00F31EA3">
              <w:rPr>
                <w:rStyle w:val="Hyperlink"/>
                <w:noProof/>
              </w:rPr>
              <w:t>5)</w:t>
            </w:r>
            <w:r>
              <w:rPr>
                <w:rFonts w:eastAsiaTheme="minorEastAsia"/>
                <w:noProof/>
                <w:lang w:eastAsia="en-GB"/>
              </w:rPr>
              <w:tab/>
            </w:r>
            <w:r w:rsidRPr="00F31EA3">
              <w:rPr>
                <w:rStyle w:val="Hyperlink"/>
                <w:noProof/>
              </w:rPr>
              <w:t>Project Work Plan</w:t>
            </w:r>
            <w:r>
              <w:rPr>
                <w:noProof/>
                <w:webHidden/>
              </w:rPr>
              <w:tab/>
            </w:r>
            <w:r>
              <w:rPr>
                <w:noProof/>
                <w:webHidden/>
              </w:rPr>
              <w:fldChar w:fldCharType="begin"/>
            </w:r>
            <w:r>
              <w:rPr>
                <w:noProof/>
                <w:webHidden/>
              </w:rPr>
              <w:instrText xml:space="preserve"> PAGEREF _Toc75379922 \h </w:instrText>
            </w:r>
            <w:r>
              <w:rPr>
                <w:noProof/>
                <w:webHidden/>
              </w:rPr>
            </w:r>
            <w:r>
              <w:rPr>
                <w:noProof/>
                <w:webHidden/>
              </w:rPr>
              <w:fldChar w:fldCharType="separate"/>
            </w:r>
            <w:r>
              <w:rPr>
                <w:noProof/>
                <w:webHidden/>
              </w:rPr>
              <w:t>15</w:t>
            </w:r>
            <w:r>
              <w:rPr>
                <w:noProof/>
                <w:webHidden/>
              </w:rPr>
              <w:fldChar w:fldCharType="end"/>
            </w:r>
          </w:hyperlink>
        </w:p>
        <w:p w14:paraId="6F52CECE" w14:textId="00763C25" w:rsidR="00322A51" w:rsidRDefault="00322A51">
          <w:pPr>
            <w:pStyle w:val="TOC1"/>
            <w:tabs>
              <w:tab w:val="left" w:pos="440"/>
              <w:tab w:val="right" w:leader="dot" w:pos="9016"/>
            </w:tabs>
            <w:rPr>
              <w:rFonts w:eastAsiaTheme="minorEastAsia"/>
              <w:noProof/>
              <w:lang w:eastAsia="en-GB"/>
            </w:rPr>
          </w:pPr>
          <w:hyperlink w:anchor="_Toc75379923" w:history="1">
            <w:r w:rsidRPr="00F31EA3">
              <w:rPr>
                <w:rStyle w:val="Hyperlink"/>
                <w:noProof/>
              </w:rPr>
              <w:t>6)</w:t>
            </w:r>
            <w:r>
              <w:rPr>
                <w:rFonts w:eastAsiaTheme="minorEastAsia"/>
                <w:noProof/>
                <w:lang w:eastAsia="en-GB"/>
              </w:rPr>
              <w:tab/>
            </w:r>
            <w:r w:rsidRPr="00F31EA3">
              <w:rPr>
                <w:rStyle w:val="Hyperlink"/>
                <w:noProof/>
              </w:rPr>
              <w:t>Results to date</w:t>
            </w:r>
            <w:r>
              <w:rPr>
                <w:noProof/>
                <w:webHidden/>
              </w:rPr>
              <w:tab/>
            </w:r>
            <w:r>
              <w:rPr>
                <w:noProof/>
                <w:webHidden/>
              </w:rPr>
              <w:fldChar w:fldCharType="begin"/>
            </w:r>
            <w:r>
              <w:rPr>
                <w:noProof/>
                <w:webHidden/>
              </w:rPr>
              <w:instrText xml:space="preserve"> PAGEREF _Toc75379923 \h </w:instrText>
            </w:r>
            <w:r>
              <w:rPr>
                <w:noProof/>
                <w:webHidden/>
              </w:rPr>
            </w:r>
            <w:r>
              <w:rPr>
                <w:noProof/>
                <w:webHidden/>
              </w:rPr>
              <w:fldChar w:fldCharType="separate"/>
            </w:r>
            <w:r>
              <w:rPr>
                <w:noProof/>
                <w:webHidden/>
              </w:rPr>
              <w:t>16</w:t>
            </w:r>
            <w:r>
              <w:rPr>
                <w:noProof/>
                <w:webHidden/>
              </w:rPr>
              <w:fldChar w:fldCharType="end"/>
            </w:r>
          </w:hyperlink>
        </w:p>
        <w:p w14:paraId="56D495A4" w14:textId="6E852ECF" w:rsidR="00322A51" w:rsidRDefault="00322A51">
          <w:pPr>
            <w:pStyle w:val="TOC1"/>
            <w:tabs>
              <w:tab w:val="left" w:pos="440"/>
              <w:tab w:val="right" w:leader="dot" w:pos="9016"/>
            </w:tabs>
            <w:rPr>
              <w:rFonts w:eastAsiaTheme="minorEastAsia"/>
              <w:noProof/>
              <w:lang w:eastAsia="en-GB"/>
            </w:rPr>
          </w:pPr>
          <w:hyperlink w:anchor="_Toc75379924" w:history="1">
            <w:r w:rsidRPr="00F31EA3">
              <w:rPr>
                <w:rStyle w:val="Hyperlink"/>
                <w:noProof/>
              </w:rPr>
              <w:t>7)</w:t>
            </w:r>
            <w:r>
              <w:rPr>
                <w:rFonts w:eastAsiaTheme="minorEastAsia"/>
                <w:noProof/>
                <w:lang w:eastAsia="en-GB"/>
              </w:rPr>
              <w:tab/>
            </w:r>
            <w:r w:rsidRPr="00F31EA3">
              <w:rPr>
                <w:rStyle w:val="Hyperlink"/>
                <w:noProof/>
              </w:rPr>
              <w:t>References</w:t>
            </w:r>
            <w:r>
              <w:rPr>
                <w:noProof/>
                <w:webHidden/>
              </w:rPr>
              <w:tab/>
            </w:r>
            <w:r>
              <w:rPr>
                <w:noProof/>
                <w:webHidden/>
              </w:rPr>
              <w:fldChar w:fldCharType="begin"/>
            </w:r>
            <w:r>
              <w:rPr>
                <w:noProof/>
                <w:webHidden/>
              </w:rPr>
              <w:instrText xml:space="preserve"> PAGEREF _Toc75379924 \h </w:instrText>
            </w:r>
            <w:r>
              <w:rPr>
                <w:noProof/>
                <w:webHidden/>
              </w:rPr>
            </w:r>
            <w:r>
              <w:rPr>
                <w:noProof/>
                <w:webHidden/>
              </w:rPr>
              <w:fldChar w:fldCharType="separate"/>
            </w:r>
            <w:r>
              <w:rPr>
                <w:noProof/>
                <w:webHidden/>
              </w:rPr>
              <w:t>17</w:t>
            </w:r>
            <w:r>
              <w:rPr>
                <w:noProof/>
                <w:webHidden/>
              </w:rPr>
              <w:fldChar w:fldCharType="end"/>
            </w:r>
          </w:hyperlink>
        </w:p>
        <w:p w14:paraId="347DA87E" w14:textId="625E8CDF" w:rsidR="00322A51" w:rsidRDefault="00322A51">
          <w:pPr>
            <w:pStyle w:val="TOC1"/>
            <w:tabs>
              <w:tab w:val="left" w:pos="440"/>
              <w:tab w:val="right" w:leader="dot" w:pos="9016"/>
            </w:tabs>
            <w:rPr>
              <w:rFonts w:eastAsiaTheme="minorEastAsia"/>
              <w:noProof/>
              <w:lang w:eastAsia="en-GB"/>
            </w:rPr>
          </w:pPr>
          <w:hyperlink w:anchor="_Toc75379925" w:history="1">
            <w:r w:rsidRPr="00F31EA3">
              <w:rPr>
                <w:rStyle w:val="Hyperlink"/>
                <w:noProof/>
              </w:rPr>
              <w:t>8)</w:t>
            </w:r>
            <w:r>
              <w:rPr>
                <w:rFonts w:eastAsiaTheme="minorEastAsia"/>
                <w:noProof/>
                <w:lang w:eastAsia="en-GB"/>
              </w:rPr>
              <w:tab/>
            </w:r>
            <w:r w:rsidRPr="00F31EA3">
              <w:rPr>
                <w:rStyle w:val="Hyperlink"/>
                <w:noProof/>
              </w:rPr>
              <w:t>Appendices</w:t>
            </w:r>
            <w:r>
              <w:rPr>
                <w:noProof/>
                <w:webHidden/>
              </w:rPr>
              <w:tab/>
            </w:r>
            <w:r>
              <w:rPr>
                <w:noProof/>
                <w:webHidden/>
              </w:rPr>
              <w:fldChar w:fldCharType="begin"/>
            </w:r>
            <w:r>
              <w:rPr>
                <w:noProof/>
                <w:webHidden/>
              </w:rPr>
              <w:instrText xml:space="preserve"> PAGEREF _Toc75379925 \h </w:instrText>
            </w:r>
            <w:r>
              <w:rPr>
                <w:noProof/>
                <w:webHidden/>
              </w:rPr>
            </w:r>
            <w:r>
              <w:rPr>
                <w:noProof/>
                <w:webHidden/>
              </w:rPr>
              <w:fldChar w:fldCharType="separate"/>
            </w:r>
            <w:r>
              <w:rPr>
                <w:noProof/>
                <w:webHidden/>
              </w:rPr>
              <w:t>19</w:t>
            </w:r>
            <w:r>
              <w:rPr>
                <w:noProof/>
                <w:webHidden/>
              </w:rPr>
              <w:fldChar w:fldCharType="end"/>
            </w:r>
          </w:hyperlink>
        </w:p>
        <w:p w14:paraId="4CD20F02" w14:textId="53B5C389" w:rsidR="004F41B6" w:rsidRDefault="004F41B6">
          <w:r>
            <w:rPr>
              <w:b/>
              <w:bCs/>
              <w:noProof/>
            </w:rPr>
            <w:fldChar w:fldCharType="end"/>
          </w:r>
        </w:p>
      </w:sdtContent>
    </w:sdt>
    <w:p w14:paraId="3D20FE4E" w14:textId="4F15F1C0" w:rsidR="00A45FB3" w:rsidRPr="006F6F90" w:rsidRDefault="00A45FB3" w:rsidP="00A45FB3">
      <w:pPr>
        <w:spacing w:after="120" w:line="240" w:lineRule="auto"/>
        <w:jc w:val="both"/>
        <w:rPr>
          <w:sz w:val="24"/>
        </w:rPr>
      </w:pPr>
    </w:p>
    <w:p w14:paraId="35C8D78E" w14:textId="77777777" w:rsidR="00A45FB3" w:rsidRDefault="00A45FB3" w:rsidP="00A45FB3">
      <w:pPr>
        <w:rPr>
          <w:b/>
          <w:sz w:val="32"/>
        </w:rPr>
      </w:pPr>
      <w:r>
        <w:rPr>
          <w:b/>
          <w:sz w:val="32"/>
        </w:rPr>
        <w:br w:type="page"/>
      </w:r>
    </w:p>
    <w:p w14:paraId="7502433E" w14:textId="77777777" w:rsidR="00A45FB3" w:rsidRPr="00011F4F" w:rsidRDefault="00A45FB3" w:rsidP="004F41B6">
      <w:pPr>
        <w:pStyle w:val="Heading1"/>
        <w:numPr>
          <w:ilvl w:val="0"/>
          <w:numId w:val="12"/>
        </w:numPr>
      </w:pPr>
      <w:bookmarkStart w:id="3" w:name="_Toc75379914"/>
      <w:r w:rsidRPr="00011F4F">
        <w:lastRenderedPageBreak/>
        <w:t>Introduction and Problem Statement</w:t>
      </w:r>
      <w:bookmarkEnd w:id="3"/>
    </w:p>
    <w:p w14:paraId="448D1B95" w14:textId="207A23E5" w:rsidR="00A45FB3" w:rsidRDefault="00A45FB3" w:rsidP="00A45FB3">
      <w:pPr>
        <w:spacing w:after="120" w:line="240" w:lineRule="auto"/>
        <w:jc w:val="both"/>
      </w:pPr>
      <w:r>
        <w:t xml:space="preserve"> </w:t>
      </w:r>
    </w:p>
    <w:p w14:paraId="0F3C42BC" w14:textId="141A3376" w:rsidR="00641A90" w:rsidRDefault="00641A90" w:rsidP="00641A90">
      <w:pPr>
        <w:jc w:val="both"/>
        <w:rPr>
          <w:sz w:val="24"/>
        </w:rPr>
      </w:pPr>
      <w:r w:rsidRPr="00641A90">
        <w:rPr>
          <w:sz w:val="24"/>
        </w:rPr>
        <w:t xml:space="preserve">Parkinson’s Disease is a chronic neurological disease, which affects as many as 5 million people worldwide, with more than double of this number expected by 2030 </w:t>
      </w:r>
      <w:r w:rsidRPr="00641A90">
        <w:rPr>
          <w:sz w:val="24"/>
        </w:rPr>
        <w:fldChar w:fldCharType="begin" w:fldLock="1"/>
      </w:r>
      <w:r w:rsidRPr="00641A90">
        <w:rPr>
          <w:sz w:val="24"/>
        </w:rPr>
        <w:instrText>ADDIN CSL_CITATION {"citationItems":[{"id":"ITEM-1","itemData":{"DOI":"10.1002/mds.25292","ISSN":"08853185","abstract":"Parkinson's disease (PD), following Alzheimer's disease, is the second-most common neurodegenerative disorder in the United States. A lack of treatment options for changing the trajectory of disease progression, in combination with an increasing elderly population, portends a rising economic burden on patients and payers. This study combined information from nationally representative surveys to create a burden of PD model. The model estimates disease prevalence, excess healthcare use and medical costs, and nonmedical costs for each demographic group defined by age and sex. Estimated prevalence rates and costs were applied to the U.S. Census Bureau's 2010 to 2050 population data to estimate current and projected burden based on changing demographics. We estimate that approximately 630,000 people in the United States had diagnosed PD in 2010, with diagnosed prevalence likely to double by 2040. The national economic burden of PD exceeds $14.4 billion in 2010 (approximately $22,800 per patient). The population with PD incurred medical expenses of approximately $14 billion in 2010, $8.1 billion higher ($12,800 per capita) than expected for a similar population without PD. Indirect costs (e.g., reduced employment) are conservatively estimated at $6.3 billion (or close to $10,000 per person with PD). The burden of chronic conditions such as PD is projected to grow substantially over the next few decades as the size of the elderly population grows. Such projections give impetus to the need for innovative new treatments to prevent, delay onset, or alleviate symptoms of PD and other similar diseases. © 2012 Movement Disorder Society.","author":[{"dropping-particle":"","family":"Kowal","given":"Stacey L.","non-dropping-particle":"","parse-names":false,"suffix":""},{"dropping-particle":"","family":"Dall","given":"Timothy M.","non-dropping-particle":"","parse-names":false,"suffix":""},{"dropping-particle":"","family":"Chakrabarti","given":"Ritashree","non-dropping-particle":"","parse-names":false,"suffix":""},{"dropping-particle":"V.","family":"Storm","given":"Michael","non-dropping-particle":"","parse-names":false,"suffix":""},{"dropping-particle":"","family":"Jain","given":"Anjali","non-dropping-particle":"","parse-names":false,"suffix":""}],"container-title":"Movement Disorders","id":"ITEM-1","issue":"3","issued":{"date-parts":[["2013"]]},"page":"311-318","title":"The current and projected economic burden of Parkinson's disease in the United States","type":"article-journal","volume":"28"},"uris":["http://www.mendeley.com/documents/?uuid=a40e8eb5-4957-455a-9038-51c82a32773e"]}],"mendeley":{"formattedCitation":"[1]","plainTextFormattedCitation":"[1]","previouslyFormattedCitation":"[1]"},"properties":{"noteIndex":0},"schema":"https://github.com/citation-style-language/schema/raw/master/csl-citation.json"}</w:instrText>
      </w:r>
      <w:r w:rsidRPr="00641A90">
        <w:rPr>
          <w:sz w:val="24"/>
        </w:rPr>
        <w:fldChar w:fldCharType="separate"/>
      </w:r>
      <w:r w:rsidRPr="00641A90">
        <w:rPr>
          <w:noProof/>
          <w:sz w:val="24"/>
        </w:rPr>
        <w:t>[1]</w:t>
      </w:r>
      <w:r w:rsidRPr="00641A90">
        <w:rPr>
          <w:sz w:val="24"/>
        </w:rPr>
        <w:fldChar w:fldCharType="end"/>
      </w:r>
      <w:r w:rsidRPr="00641A90">
        <w:rPr>
          <w:sz w:val="24"/>
        </w:rPr>
        <w:t xml:space="preserve">. In the last ten years, advances in wearable sensor technologies and growing use of machine learning (ML) for medical purposes have opened new possibilities for tracking and monitoring the progress of Parkinson’s Disease (PD). Historically, clinical neurology data for diagnosing and tracking the progress of Parkinson’s Disease has been collected on a small scale in a clinical environment, with long time gaps between patient evaluation sessions. Recently, there has been growing interest in evaluating the use of medical sensors for continuous remote monitoring, and several studies, for example, </w:t>
      </w:r>
      <w:proofErr w:type="spellStart"/>
      <w:r w:rsidRPr="00641A90">
        <w:rPr>
          <w:sz w:val="24"/>
        </w:rPr>
        <w:t>Tzallas</w:t>
      </w:r>
      <w:proofErr w:type="spellEnd"/>
      <w:r w:rsidRPr="00641A90">
        <w:rPr>
          <w:sz w:val="24"/>
        </w:rPr>
        <w:t xml:space="preserve">, 2014 </w:t>
      </w:r>
      <w:r w:rsidRPr="00641A90">
        <w:rPr>
          <w:sz w:val="24"/>
        </w:rPr>
        <w:fldChar w:fldCharType="begin" w:fldLock="1"/>
      </w:r>
      <w:r w:rsidRPr="00641A90">
        <w:rPr>
          <w:sz w:val="24"/>
        </w:rPr>
        <w:instrText>ADDIN CSL_CITATION {"citationItems":[{"id":"ITEM-1","itemData":{"DOI":"10.3390/s141121329","ISSN":"14248220","PMID":"25393786","abstract":"In this paper, we describe the PERFORM system for the continuous remote monitoring and management of Parkinson's disease (PD) patients. The PERFORM system is an intelligent closed-loop system that seamlessly integrates a wide range of wearable sensors constantly monitoring several motor signals of the PD patients. Data acquired are pre-processed by advanced knowledge processing methods, integrated by fusion algorithms to allow health professionals to remotely monitor the overall status of the patients, adjust medication schedules and personalize treatment. The information collected by the sensors (accelerometers and gyroscopes) is processed by several classifiers. As a result, it is possible to evaluate and quantify the PD motor symptoms related to end of dose deterioration (tremor, bradykinesia, freezing of gait (FoG)) as well as those related to over-dose concentration (Levodopa-induced dyskinesia (LID)). Based on this information, together with information derived from tests performed with a virtual reality glove and information about the medication and food intake, a patient specific profile can be built. In addition, the patient specific profile with his evaluation during the last week and last month, is compared to understand whether his status is stable, improving or worsening. Based on that, the system analyses whether a medication change is needed—always under medical supervision—and in this case, information about the medication change proposal is sent to the patient. The performance of the system has been evaluated in real life conditions, the accuracy and acceptability of the system by the PD patients and healthcare professionals has been tested, and a comparison with the standard routine clinical evaluation done by the PD patients' physician has been carried out. The PERFORM system is used by the PD patients and in a simple and safe non-invasive way for long-term record of their motor status, thus offering to the clinician a precise, long-term and objective view of patient's motor status and drug/food intake. Thus, with the PERFORM system the clinician can remotely receive precise information for the PD patient's status on previous days and define the optimal therapeutical treatment.","author":[{"dropping-particle":"","family":"Tzallas","given":"Alexandros T.","non-dropping-particle":"","parse-names":false,"suffix":""},{"dropping-particle":"","family":"Tsipouras","given":"Markos G.","non-dropping-particle":"","parse-names":false,"suffix":""},{"dropping-particle":"","family":"Rigas","given":"Georgios","non-dropping-particle":"","parse-names":false,"suffix":""},{"dropping-particle":"","family":"Tsalikakis","given":"Dimitrios G.","non-dropping-particle":"","parse-names":false,"suffix":""},{"dropping-particle":"","family":"Karvounis","given":"Evaggelos C.","non-dropping-particle":"","parse-names":false,"suffix":""},{"dropping-particle":"","family":"Chondrogiorgi","given":"Maria","non-dropping-particle":"","parse-names":false,"suffix":""},{"dropping-particle":"","family":"Psomadellis","given":"Fotis","non-dropping-particle":"","parse-names":false,"suffix":""},{"dropping-particle":"","family":"Cancela","given":"Jorge","non-dropping-particle":"","parse-names":false,"suffix":""},{"dropping-particle":"","family":"Pastorino","given":"Matteo","non-dropping-particle":"","parse-names":false,"suffix":""},{"dropping-particle":"","family":"Waldmeyer","given":"Mariateresa Arredondo","non-dropping-particle":"","parse-names":false,"suffix":""},{"dropping-particle":"","family":"Konitsiotis","given":"Spiros","non-dropping-particle":"","parse-names":false,"suffix":""},{"dropping-particle":"","family":"Fotiadis","given":"Dimitrios I.","non-dropping-particle":"","parse-names":false,"suffix":""}],"container-title":"Sensors (Switzerland)","id":"ITEM-1","issue":"11","issued":{"date-parts":[["2014"]]},"page":"21329-21357","title":"Perform: A system for monitoring, Assessment and management of patients with Parkinson’s disease","type":"article-journal","volume":"14"},"uris":["http://www.mendeley.com/documents/?uuid=d13ffa89-4b51-4cdc-82b2-2b5a42eba9f2"]}],"mendeley":{"formattedCitation":"[2]","plainTextFormattedCitation":"[2]","previouslyFormattedCitation":"[2]"},"properties":{"noteIndex":0},"schema":"https://github.com/citation-style-language/schema/raw/master/csl-citation.json"}</w:instrText>
      </w:r>
      <w:r w:rsidRPr="00641A90">
        <w:rPr>
          <w:sz w:val="24"/>
        </w:rPr>
        <w:fldChar w:fldCharType="separate"/>
      </w:r>
      <w:r w:rsidRPr="00641A90">
        <w:rPr>
          <w:noProof/>
          <w:sz w:val="24"/>
        </w:rPr>
        <w:t>[2]</w:t>
      </w:r>
      <w:r w:rsidRPr="00641A90">
        <w:rPr>
          <w:sz w:val="24"/>
        </w:rPr>
        <w:fldChar w:fldCharType="end"/>
      </w:r>
      <w:r w:rsidRPr="00641A90">
        <w:rPr>
          <w:sz w:val="24"/>
        </w:rPr>
        <w:t xml:space="preserve">, </w:t>
      </w:r>
      <w:proofErr w:type="spellStart"/>
      <w:r w:rsidRPr="00641A90">
        <w:rPr>
          <w:sz w:val="24"/>
        </w:rPr>
        <w:t>Sigcha</w:t>
      </w:r>
      <w:proofErr w:type="spellEnd"/>
      <w:r w:rsidRPr="00641A90">
        <w:rPr>
          <w:sz w:val="24"/>
        </w:rPr>
        <w:t xml:space="preserve">, 2020 </w:t>
      </w:r>
      <w:r w:rsidRPr="00641A90">
        <w:rPr>
          <w:sz w:val="24"/>
        </w:rPr>
        <w:fldChar w:fldCharType="begin" w:fldLock="1"/>
      </w:r>
      <w:r w:rsidRPr="00641A90">
        <w:rPr>
          <w:sz w:val="24"/>
        </w:rPr>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rsidRPr="00641A90">
        <w:rPr>
          <w:sz w:val="24"/>
        </w:rPr>
        <w:fldChar w:fldCharType="separate"/>
      </w:r>
      <w:r w:rsidRPr="00641A90">
        <w:rPr>
          <w:noProof/>
          <w:sz w:val="24"/>
        </w:rPr>
        <w:t>[3]</w:t>
      </w:r>
      <w:r w:rsidRPr="00641A90">
        <w:rPr>
          <w:sz w:val="24"/>
        </w:rPr>
        <w:fldChar w:fldCharType="end"/>
      </w:r>
      <w:r w:rsidRPr="00641A90">
        <w:rPr>
          <w:sz w:val="24"/>
        </w:rPr>
        <w:t xml:space="preserve"> and Mancini, 2021 </w:t>
      </w:r>
      <w:r w:rsidRPr="00641A90">
        <w:rPr>
          <w:sz w:val="24"/>
        </w:rPr>
        <w:fldChar w:fldCharType="begin" w:fldLock="1"/>
      </w:r>
      <w:r w:rsidRPr="00641A90">
        <w:rPr>
          <w:sz w:val="24"/>
        </w:rP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Pr="00641A90">
        <w:rPr>
          <w:sz w:val="24"/>
        </w:rPr>
        <w:fldChar w:fldCharType="separate"/>
      </w:r>
      <w:r w:rsidRPr="00641A90">
        <w:rPr>
          <w:noProof/>
          <w:sz w:val="24"/>
        </w:rPr>
        <w:t>[4]</w:t>
      </w:r>
      <w:r w:rsidRPr="00641A90">
        <w:rPr>
          <w:sz w:val="24"/>
        </w:rPr>
        <w:fldChar w:fldCharType="end"/>
      </w:r>
      <w:r w:rsidRPr="00641A90">
        <w:rPr>
          <w:sz w:val="24"/>
        </w:rPr>
        <w:t xml:space="preserve"> have tested their use in the home environment. </w:t>
      </w:r>
    </w:p>
    <w:p w14:paraId="4C34F99A" w14:textId="069BFA57" w:rsidR="00641A90" w:rsidRDefault="00641A90" w:rsidP="00641A90">
      <w:pPr>
        <w:jc w:val="both"/>
        <w:rPr>
          <w:sz w:val="24"/>
        </w:rPr>
      </w:pPr>
      <w:r w:rsidRPr="00641A90">
        <w:rPr>
          <w:sz w:val="24"/>
        </w:rPr>
        <w:t>Home monitoring using wearable systems can be particularly beneficial for PD patients who need to be observed and evaluated on a regular basis, who are prone to injuries due to problems with balance and suffer from such debilitating symptoms as dyskinesia (involuntary erratic movements) , bradykinesia (slowness of movement) and freezing of gait (</w:t>
      </w:r>
      <w:proofErr w:type="spellStart"/>
      <w:r w:rsidRPr="00641A90">
        <w:rPr>
          <w:sz w:val="24"/>
        </w:rPr>
        <w:t>FoG</w:t>
      </w:r>
      <w:proofErr w:type="spellEnd"/>
      <w:r w:rsidRPr="00641A90">
        <w:rPr>
          <w:sz w:val="24"/>
        </w:rPr>
        <w:t>). Wearable sensors can capture continuous changes in patients’ motor and non-motor symptoms, improving accuracy and frequency of observation.</w:t>
      </w:r>
    </w:p>
    <w:p w14:paraId="28DFA2CA" w14:textId="09B31FB0" w:rsidR="00641A90" w:rsidRDefault="00641A90" w:rsidP="00641A90">
      <w:pPr>
        <w:jc w:val="both"/>
        <w:rPr>
          <w:sz w:val="24"/>
        </w:rPr>
      </w:pPr>
      <w:r w:rsidRPr="00641A90">
        <w:rPr>
          <w:sz w:val="24"/>
        </w:rPr>
        <w:t xml:space="preserve">Wearable Inertial Measurement Unit (IMU) sensors with accelerometers, </w:t>
      </w:r>
      <w:proofErr w:type="gramStart"/>
      <w:r w:rsidRPr="00641A90">
        <w:rPr>
          <w:sz w:val="24"/>
        </w:rPr>
        <w:t>gyroscopes</w:t>
      </w:r>
      <w:proofErr w:type="gramEnd"/>
      <w:r w:rsidRPr="00641A90">
        <w:rPr>
          <w:sz w:val="24"/>
        </w:rPr>
        <w:t xml:space="preserve"> and magnetometers, as well as pressure sensors, can be used to measure various symptoms of PD, including tremors, bradykinesia and gait freezing, as well as effects of PD medicines, for example, dyskinesia [6]. In the aftermath of COVID-19, the need for remote monitoring and enablement of medical decision support systems outside of hospitals is expected to increase even further.</w:t>
      </w:r>
    </w:p>
    <w:p w14:paraId="047E3C71" w14:textId="673606C9" w:rsidR="00641A90" w:rsidRPr="00641A90" w:rsidRDefault="00641A90" w:rsidP="00641A90">
      <w:pPr>
        <w:rPr>
          <w:sz w:val="24"/>
        </w:rPr>
      </w:pPr>
      <w:r w:rsidRPr="00641A90">
        <w:rPr>
          <w:sz w:val="24"/>
        </w:rPr>
        <w:t xml:space="preserve">In parallel, </w:t>
      </w:r>
      <w:bookmarkStart w:id="4" w:name="_Hlk74936894"/>
      <w:r w:rsidRPr="00641A90">
        <w:rPr>
          <w:sz w:val="24"/>
        </w:rPr>
        <w:t xml:space="preserve">use of Machine Learning algorithms for the analysis of wearable sensor data has grown in popularity. Earlier wearable sensor studies have focussed on using sensor data for PD predictions based on statistical signal processing approaches, most notably, threshold-based algorithms which allow to establish movement and gait patterns, explored in the studies by </w:t>
      </w:r>
      <w:proofErr w:type="spellStart"/>
      <w:r w:rsidRPr="00641A90">
        <w:rPr>
          <w:sz w:val="24"/>
        </w:rPr>
        <w:t>Bachlin</w:t>
      </w:r>
      <w:proofErr w:type="spellEnd"/>
      <w:r w:rsidRPr="00641A90">
        <w:rPr>
          <w:sz w:val="24"/>
        </w:rPr>
        <w:t xml:space="preserve"> et al, 2010 </w:t>
      </w:r>
      <w:r w:rsidRPr="00641A90">
        <w:rPr>
          <w:sz w:val="24"/>
        </w:rPr>
        <w:fldChar w:fldCharType="begin" w:fldLock="1"/>
      </w:r>
      <w:r w:rsidR="00570499">
        <w:rPr>
          <w:sz w:val="24"/>
        </w:rPr>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[5]","plainTextFormattedCitation":"[5]","previouslyFormattedCitation":"[5]"},"properties":{"noteIndex":0},"schema":"https://github.com/citation-style-language/schema/raw/master/csl-citation.json"}</w:instrText>
      </w:r>
      <w:r w:rsidRPr="00641A90">
        <w:rPr>
          <w:sz w:val="24"/>
        </w:rPr>
        <w:fldChar w:fldCharType="separate"/>
      </w:r>
      <w:r w:rsidR="00C56A5A" w:rsidRPr="00C56A5A">
        <w:rPr>
          <w:noProof/>
          <w:sz w:val="24"/>
        </w:rPr>
        <w:t>[5]</w:t>
      </w:r>
      <w:r w:rsidRPr="00641A90">
        <w:rPr>
          <w:sz w:val="24"/>
        </w:rPr>
        <w:fldChar w:fldCharType="end"/>
      </w:r>
      <w:r w:rsidRPr="00641A90">
        <w:rPr>
          <w:sz w:val="24"/>
        </w:rPr>
        <w:t xml:space="preserve">, Ferrari et al, 2016 </w:t>
      </w:r>
      <w:r w:rsidRPr="00641A90">
        <w:rPr>
          <w:sz w:val="24"/>
        </w:rPr>
        <w:fldChar w:fldCharType="begin" w:fldLock="1"/>
      </w:r>
      <w:r w:rsidR="00570499">
        <w:rPr>
          <w:sz w:val="24"/>
        </w:rPr>
        <w:instrText>ADDIN CSL_CITATION {"citationItems":[{"id":"ITEM-1","itemData":{"DOI":"10.1109/TNSRE.2015.2457511","ISSN":"15344320","PMID":"26259246","abstract":"Gait impairments are among the most disabling symptoms in several musculoskeletal and neurological conditions, severely limiting personal autonomy. Wearable gait sensors have been attracting attention as diagnostic tool for gait and are emerging as promising tool for tutoring and guiding gait execution. If their popularity is continuously growing, still there is room for improvement, especially towards more accurate solutions for spatio-temporal gait parameters estimation. We present an implementation of a zero-velocity-update gait analysis system based on a Kalman filter and off-the-shelf shoe-worn inertial sensors. The algorithms for gait events and step length estimation were specifically designed to comply with pathological gait patterns. More so, an Android app was deployed to support fully wearable and stand-alone real-time gait analysis. Twelve healthy subjects were enrolled to preliminarily tune the algorithms; afterwards sixteen persons with Parkinson's disease were enrolled for a validation study. Over the 1314 strides collected on patients at three different speeds, the total root mean square difference on step length estimation between this system and a gold standard was 2.9%. This shows that the proposed method allows for an accurate gait analysis and paves the way to a new generation of mobile devices usable anywhere for monitoring and intervention.","author":[{"dropping-particle":"","family":"Ferrari","given":"Alberto","non-dropping-particle":"","parse-names":false,"suffix":""},{"dropping-particle":"","family":"Ginis","given":"Pieter","non-dropping-particle":"","parse-names":false,"suffix":""},{"dropping-particle":"","family":"Hardegger","given":"Michael","non-dropping-particle":"","parse-names":false,"suffix":""},{"dropping-particle":"","family":"Casamassima","given":"Filippo","non-dropping-particle":"","parse-names":false,"suffix":""},{"dropping-particle":"","family":"Rocchi","given":"Laura","non-dropping-particle":"","parse-names":false,"suffix":""},{"dropping-particle":"","family":"Chiari","given":"Lorenzo","non-dropping-particle":"","parse-names":false,"suffix":""}],"container-title":"IEEE Transactions on Neural Systems and Rehabilitation Engineering","id":"ITEM-1","issue":"7","issued":{"date-parts":[["2016"]]},"page":"764-773","publisher":"IEEE","title":"A mobile Kalman-filter based solution for the real-time estimation of spatio-temporal gait parameters","type":"article-journal","volume":"24"},"uris":["http://www.mendeley.com/documents/?uuid=a0604534-9bb6-4d2c-b11f-66f35d6a5fa9"]}],"mendeley":{"formattedCitation":"[6]","plainTextFormattedCitation":"[6]","previouslyFormattedCitation":"[6]"},"properties":{"noteIndex":0},"schema":"https://github.com/citation-style-language/schema/raw/master/csl-citation.json"}</w:instrText>
      </w:r>
      <w:r w:rsidRPr="00641A90">
        <w:rPr>
          <w:sz w:val="24"/>
        </w:rPr>
        <w:fldChar w:fldCharType="separate"/>
      </w:r>
      <w:r w:rsidR="00C56A5A" w:rsidRPr="00C56A5A">
        <w:rPr>
          <w:noProof/>
          <w:sz w:val="24"/>
        </w:rPr>
        <w:t>[6]</w:t>
      </w:r>
      <w:r w:rsidRPr="00641A90">
        <w:rPr>
          <w:sz w:val="24"/>
        </w:rPr>
        <w:fldChar w:fldCharType="end"/>
      </w:r>
      <w:r w:rsidRPr="00641A90">
        <w:rPr>
          <w:sz w:val="24"/>
        </w:rPr>
        <w:t xml:space="preserve">, </w:t>
      </w:r>
      <w:proofErr w:type="spellStart"/>
      <w:r w:rsidRPr="00641A90">
        <w:rPr>
          <w:sz w:val="24"/>
        </w:rPr>
        <w:t>Tunca</w:t>
      </w:r>
      <w:proofErr w:type="spellEnd"/>
      <w:r w:rsidRPr="00641A90">
        <w:rPr>
          <w:sz w:val="24"/>
        </w:rPr>
        <w:t xml:space="preserve"> et al, 2017 </w:t>
      </w:r>
      <w:r w:rsidRPr="00641A90">
        <w:rPr>
          <w:sz w:val="24"/>
        </w:rPr>
        <w:fldChar w:fldCharType="begin" w:fldLock="1"/>
      </w:r>
      <w:r w:rsidR="00570499">
        <w:rPr>
          <w:sz w:val="24"/>
        </w:rPr>
        <w:instrText>ADDIN CSL_CITATION {"citationItems":[{"id":"ITEM-1","itemData":{"DOI":"10.3390/s17040825","ISSN":"14248220","PMID":"28398224","abstract":"The gold standards for gait analysis are instrumented walkways and marker-based motion capture systems, which require costly infrastructure and are only available in hospitals and specialized gait clinics. Even though the completeness and the accuracy of these systems are unquestionable, a mobile and pervasive gait analysis alternative suitable for non-hospital settings is a clinical necessity. Using inertial sensors for gait analysis has been well explored in the literature with promising results. However, the majority of the existing work does not consider realistic conditions where data collection and sensor placement imperfections are imminent. Moreover, some of the underlying assumptions of the existing work are not compatible with pathological gait, decreasing the accuracy. To overcome these challenges, we propose a foot-mounted inertial sensor-based gait analysis system that extends the well-established zero-velocity update and Kalman filtering methodology. Our system copes with various cases of data collection difficulties and relaxes some of the assumptions invalid for pathological gait (e.g., the assumption of observing a heel strike during a gait cycle). The system is able to extract a rich set of standard gait metrics, including stride length, cadence, cycle time, stance time, swing time, stance ratio, speed, maximum/minimum clearance and turning rate. We validated the spatio-temporal accuracy of the proposed system by comparing the stride length and swing time output with an IR depth-camera-based reference system on a dataset comprised of 22 subjects. Furthermore, to highlight the clinical applicability of the system, we present a clinical discussion of the extracted metrics on a disjoint dataset of 17 subjects with various neurological conditions.","author":[{"dropping-particle":"","family":"Tunca","given":"Can","non-dropping-particle":"","parse-names":false,"suffix":""},{"dropping-particle":"","family":"Pehlivan","given":"Nezihe","non-dropping-particle":"","parse-names":false,"suffix":""},{"dropping-particle":"","family":"Ak","given":"Nağme","non-dropping-particle":"","parse-names":false,"suffix":""},{"dropping-particle":"","family":"Arnrich","given":"Bert","non-dropping-particle":"","parse-names":false,"suffix":""},{"dropping-particle":"","family":"Salur","given":"Gülüstü","non-dropping-particle":"","parse-names":false,"suffix":""},{"dropping-particle":"","family":"Ersoy","given":"Cem","non-dropping-particle":"","parse-names":false,"suffix":""}],"container-title":"Sensors (Switzerland)","id":"ITEM-1","issue":"4","issued":{"date-parts":[["2017"]]},"page":"1-29","title":"Inertial sensor-based robust gait analysis in non-hospital settings for neurological disorders","type":"article-journal","volume":"17"},"uris":["http://www.mendeley.com/documents/?uuid=6b99271c-973e-460c-9504-f47e4769a08b"]}],"mendeley":{"formattedCitation":"[7]","plainTextFormattedCitation":"[7]","previouslyFormattedCitation":"[7]"},"properties":{"noteIndex":0},"schema":"https://github.com/citation-style-language/schema/raw/master/csl-citation.json"}</w:instrText>
      </w:r>
      <w:r w:rsidRPr="00641A90">
        <w:rPr>
          <w:sz w:val="24"/>
        </w:rPr>
        <w:fldChar w:fldCharType="separate"/>
      </w:r>
      <w:r w:rsidR="00C56A5A" w:rsidRPr="00C56A5A">
        <w:rPr>
          <w:noProof/>
          <w:sz w:val="24"/>
        </w:rPr>
        <w:t>[7]</w:t>
      </w:r>
      <w:r w:rsidRPr="00641A90">
        <w:rPr>
          <w:sz w:val="24"/>
        </w:rPr>
        <w:fldChar w:fldCharType="end"/>
      </w:r>
      <w:r w:rsidRPr="00641A90">
        <w:rPr>
          <w:sz w:val="24"/>
        </w:rPr>
        <w:t xml:space="preserve">, and Mancini et al, 2021 </w:t>
      </w:r>
      <w:r w:rsidRPr="00641A90">
        <w:rPr>
          <w:sz w:val="24"/>
        </w:rPr>
        <w:fldChar w:fldCharType="begin" w:fldLock="1"/>
      </w:r>
      <w:r w:rsidRPr="00641A90">
        <w:rPr>
          <w:sz w:val="24"/>
        </w:rP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Pr="00641A90">
        <w:rPr>
          <w:sz w:val="24"/>
        </w:rPr>
        <w:fldChar w:fldCharType="separate"/>
      </w:r>
      <w:r w:rsidRPr="00641A90">
        <w:rPr>
          <w:noProof/>
          <w:sz w:val="24"/>
        </w:rPr>
        <w:t>[4]</w:t>
      </w:r>
      <w:r w:rsidRPr="00641A90">
        <w:rPr>
          <w:sz w:val="24"/>
        </w:rPr>
        <w:fldChar w:fldCharType="end"/>
      </w:r>
      <w:r w:rsidRPr="00641A90">
        <w:rPr>
          <w:sz w:val="24"/>
        </w:rPr>
        <w:t xml:space="preserve">. </w:t>
      </w:r>
    </w:p>
    <w:p w14:paraId="37D35BBC" w14:textId="5D5464E9" w:rsidR="00641A90" w:rsidRDefault="00641A90" w:rsidP="00641A90">
      <w:pPr>
        <w:jc w:val="both"/>
        <w:rPr>
          <w:sz w:val="24"/>
        </w:rPr>
      </w:pPr>
      <w:r w:rsidRPr="00641A90">
        <w:rPr>
          <w:sz w:val="24"/>
        </w:rPr>
        <w:t xml:space="preserve">More recently, successful application of machine learning methods to medical and healthcare problems have led to the growing number of studies dedicated to the application of supervised, unsupervised and deep learning to PD. High accuracy results of using supervised and deep learning methods to Parkinson’s were demonstrated </w:t>
      </w:r>
      <w:bookmarkEnd w:id="4"/>
      <w:r w:rsidRPr="00641A90">
        <w:rPr>
          <w:sz w:val="24"/>
        </w:rPr>
        <w:t xml:space="preserve">in such studies as Camps et al, 2018, </w:t>
      </w:r>
      <w:r w:rsidRPr="00641A90">
        <w:rPr>
          <w:sz w:val="24"/>
        </w:rPr>
        <w:fldChar w:fldCharType="begin" w:fldLock="1"/>
      </w:r>
      <w:r w:rsidR="00570499">
        <w:rPr>
          <w:sz w:val="24"/>
        </w:rPr>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[8]","plainTextFormattedCitation":"[8]","previouslyFormattedCitation":"[8]"},"properties":{"noteIndex":0},"schema":"https://github.com/citation-style-language/schema/raw/master/csl-citation.json"}</w:instrText>
      </w:r>
      <w:r w:rsidRPr="00641A90">
        <w:rPr>
          <w:sz w:val="24"/>
        </w:rPr>
        <w:fldChar w:fldCharType="separate"/>
      </w:r>
      <w:r w:rsidR="00C56A5A" w:rsidRPr="00C56A5A">
        <w:rPr>
          <w:noProof/>
          <w:sz w:val="24"/>
        </w:rPr>
        <w:t>[8]</w:t>
      </w:r>
      <w:r w:rsidRPr="00641A90">
        <w:rPr>
          <w:sz w:val="24"/>
        </w:rPr>
        <w:fldChar w:fldCharType="end"/>
      </w:r>
      <w:r w:rsidRPr="00641A90">
        <w:rPr>
          <w:sz w:val="24"/>
        </w:rPr>
        <w:t xml:space="preserve">, Sama et al, 2018 </w:t>
      </w:r>
      <w:r w:rsidRPr="00641A90">
        <w:rPr>
          <w:sz w:val="24"/>
        </w:rPr>
        <w:fldChar w:fldCharType="begin" w:fldLock="1"/>
      </w:r>
      <w:r w:rsidR="00570499">
        <w:rPr>
          <w:sz w:val="24"/>
        </w:rPr>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[8]","plainTextFormattedCitation":"[8]","previouslyFormattedCitation":"[8]"},"properties":{"noteIndex":0},"schema":"https://github.com/citation-style-language/schema/raw/master/csl-citation.json"}</w:instrText>
      </w:r>
      <w:r w:rsidRPr="00641A90">
        <w:rPr>
          <w:sz w:val="24"/>
        </w:rPr>
        <w:fldChar w:fldCharType="separate"/>
      </w:r>
      <w:r w:rsidR="00C56A5A" w:rsidRPr="00C56A5A">
        <w:rPr>
          <w:noProof/>
          <w:sz w:val="24"/>
        </w:rPr>
        <w:t>[8]</w:t>
      </w:r>
      <w:r w:rsidRPr="00641A90">
        <w:rPr>
          <w:sz w:val="24"/>
        </w:rPr>
        <w:fldChar w:fldCharType="end"/>
      </w:r>
      <w:r w:rsidRPr="00641A90">
        <w:rPr>
          <w:sz w:val="24"/>
        </w:rPr>
        <w:t xml:space="preserve">, Zhao et al, 2018 </w:t>
      </w:r>
      <w:r w:rsidRPr="00641A90">
        <w:rPr>
          <w:sz w:val="24"/>
        </w:rPr>
        <w:fldChar w:fldCharType="begin" w:fldLock="1"/>
      </w:r>
      <w:r w:rsidR="00570499">
        <w:rPr>
          <w:sz w:val="24"/>
        </w:rPr>
        <w:instrText>ADDIN CSL_CITATION {"citationItems":[{"id":"ITEM-1","itemData":{"DOI":"10.1016/j.neucom.2018.03.032","ISSN":"18728286","abstract":"When diagnosing Parkinson's disease (PD), medical specialists normally assess several clinical manifestations of the PD patient and rate a severity level according to established criteria. This rating process is highly depended by doctors’ expertise, which is subjective and inefficient. In this paper, we propose a machine learning based method to automatically rate the PD severity from gait information, in particular, the sequential data of Vertical Ground Reaction Force (VGRF) recorded by foot sensors. We developed a two-channel model that combines Long Short-Term Memory (LSTM) and Convolutional Neural Network (CNN) to learn the spatio-temporal patterns behind the gait data. The model was trained and tested on three public VGRF datasets. Our proposed method outperforms existing ones in terms of prediction accuracy of PD severity levels. We believe the quantitative evaluation provided by our method will benefit clinical diagnosis of Parkinson's disease.","author":[{"dropping-particle":"","family":"Zhao","given":"Aite","non-dropping-particle":"","parse-names":false,"suffix":""},{"dropping-particle":"","family":"Qi","given":"Lin","non-dropping-particle":"","parse-names":false,"suffix":""},{"dropping-particle":"","family":"Li","given":"Jie","non-dropping-particle":"","parse-names":false,"suffix":""},{"dropping-particle":"","family":"Dong","given":"Junyu","non-dropping-particle":"","parse-names":false,"suffix":""},{"dropping-particle":"","family":"Yu","given":"Hui","non-dropping-particle":"","parse-names":false,"suffix":""}],"container-title":"Neurocomputing","id":"ITEM-1","issued":{"date-parts":[["2018"]]},"page":"1-8","publisher":"Elsevier B.V.","title":"A hybrid spatio-temporal model for detection and severity rating of Parkinson's disease from gait data","type":"article-journal","volume":"315"},"uris":["http://www.mendeley.com/documents/?uuid=af5b1832-1df7-4435-ac74-c9973205d23f"]}],"mendeley":{"formattedCitation":"[9]","plainTextFormattedCitation":"[9]","previouslyFormattedCitation":"[9]"},"properties":{"noteIndex":0},"schema":"https://github.com/citation-style-language/schema/raw/master/csl-citation.json"}</w:instrText>
      </w:r>
      <w:r w:rsidRPr="00641A90">
        <w:rPr>
          <w:sz w:val="24"/>
        </w:rPr>
        <w:fldChar w:fldCharType="separate"/>
      </w:r>
      <w:r w:rsidR="00C56A5A" w:rsidRPr="00C56A5A">
        <w:rPr>
          <w:noProof/>
          <w:sz w:val="24"/>
        </w:rPr>
        <w:t>[9]</w:t>
      </w:r>
      <w:r w:rsidRPr="00641A90">
        <w:rPr>
          <w:sz w:val="24"/>
        </w:rPr>
        <w:fldChar w:fldCharType="end"/>
      </w:r>
      <w:r w:rsidRPr="00641A90">
        <w:rPr>
          <w:sz w:val="24"/>
        </w:rPr>
        <w:t xml:space="preserve">, </w:t>
      </w:r>
      <w:proofErr w:type="spellStart"/>
      <w:r w:rsidRPr="00641A90">
        <w:rPr>
          <w:sz w:val="24"/>
        </w:rPr>
        <w:t>Hssayeni</w:t>
      </w:r>
      <w:proofErr w:type="spellEnd"/>
      <w:r w:rsidRPr="00641A90">
        <w:rPr>
          <w:sz w:val="24"/>
        </w:rPr>
        <w:t xml:space="preserve"> et al, 2020 </w:t>
      </w:r>
      <w:r w:rsidRPr="00641A90">
        <w:rPr>
          <w:sz w:val="24"/>
        </w:rPr>
        <w:fldChar w:fldCharType="begin" w:fldLock="1"/>
      </w:r>
      <w:r w:rsidR="00570499">
        <w:rPr>
          <w:sz w:val="24"/>
        </w:rPr>
        <w:instrText>ADDIN CSL_CITATION {"citationItems":[{"id":"ITEM-1","itemData":{"DOI":"10.1109/EMBC44109.2020.9176847","ISBN":"9781728119908","ISSN":"1557170X","abstract":"Dyskinesias are abnormal involuntary movements that patients with mid-stage and advanced Parkinson's disease (PD) may suffer from. These troublesome motor impairments are reduced by adjusting the dose or frequency of medication levodopa. However, to make a successful adjustment, the treating physician needs information about the severity rating of dyskinesia as patients experience in their natural living environment. In this work, we used movement data collected from the upper and lower extremities of PD patients along with a deep model based on Long Short-Term Memory to estimate the severity of dyskinesia. We trained and validated our model on a dataset of 14 PD subjects with dyskinesia. The subjects performed a variety of daily living activities while their dyskinesia severity was rated by a neurologist. The estimated dyskinesia severity ratings from our developed model highly correlated with the neurologist-rated dyskinesia scores (r=0.86 (p&lt;0.001) and 1.77 MAE (6%)) indicating the potential of the developed the approach in providing the information required for effective medication adjustments for dyskinesia management.","author":[{"dropping-particle":"","family":"Hssayeni","given":"Murtadha D.","non-dropping-particle":"","parse-names":false,"suffix":""},{"dropping-particle":"","family":"Jimenez-Shahed","given":"Joohi","non-dropping-particle":"","parse-names":false,"suffix":""},{"dropping-particle":"","family":"Burack","given":"Michelle A.","non-dropping-particle":"","parse-names":false,"suffix":""},{"dropping-particle":"","family":"Ghoraani","given":"Behnaz","non-dropping-particle":"","parse-names":false,"suffix":""}],"container-title":"Proceedings of the Annual International Conference of the IEEE Engineering in Medicine and Biology Society, EMBS","id":"ITEM-1","issued":{"date-parts":[["2020"]]},"page":"6001-6004","title":"Dyskinesia Severity Estimation in Patients with Parkinson's Disease Using Wearable Sensors and A Deep LSTM Network","type":"article-journal","volume":"2020-July"},"uris":["http://www.mendeley.com/documents/?uuid=14f25a01-c9f6-46ea-809c-664fff6cec5f"]}],"mendeley":{"formattedCitation":"[10]","plainTextFormattedCitation":"[10]","previouslyFormattedCitation":"[10]"},"properties":{"noteIndex":0},"schema":"https://github.com/citation-style-language/schema/raw/master/csl-citation.json"}</w:instrText>
      </w:r>
      <w:r w:rsidRPr="00641A90">
        <w:rPr>
          <w:sz w:val="24"/>
        </w:rPr>
        <w:fldChar w:fldCharType="separate"/>
      </w:r>
      <w:r w:rsidR="00C56A5A" w:rsidRPr="00C56A5A">
        <w:rPr>
          <w:noProof/>
          <w:sz w:val="24"/>
        </w:rPr>
        <w:t>[10]</w:t>
      </w:r>
      <w:r w:rsidRPr="00641A90">
        <w:rPr>
          <w:sz w:val="24"/>
        </w:rPr>
        <w:fldChar w:fldCharType="end"/>
      </w:r>
      <w:r w:rsidRPr="00641A90">
        <w:rPr>
          <w:sz w:val="24"/>
        </w:rPr>
        <w:t xml:space="preserve">.  </w:t>
      </w:r>
    </w:p>
    <w:p w14:paraId="1E33BC25" w14:textId="317111AE" w:rsidR="00641A90" w:rsidRDefault="00641A90" w:rsidP="00641A90">
      <w:pPr>
        <w:jc w:val="both"/>
        <w:rPr>
          <w:sz w:val="24"/>
        </w:rPr>
      </w:pPr>
      <w:bookmarkStart w:id="5" w:name="_Hlk74936865"/>
      <w:r w:rsidRPr="00641A90">
        <w:rPr>
          <w:sz w:val="24"/>
        </w:rPr>
        <w:t xml:space="preserve">At the same time, the use of ML for medical wearables is still new, and the application of these systems to support medical decision support systems needs to be explored further. One of the questions that need to be answered is which machine learning approach is most </w:t>
      </w:r>
      <w:r w:rsidRPr="00641A90">
        <w:rPr>
          <w:sz w:val="24"/>
        </w:rPr>
        <w:lastRenderedPageBreak/>
        <w:t>suitable for different types of PD use cases in the remote monitoring home environment. The requirements for the data need to come from the end-users: PD patients themselves who will want to know how their data helps to support medical decisions; and PD clinicians who will be on the receiving end of the data collected in a remote, unmonitored environment.</w:t>
      </w:r>
    </w:p>
    <w:p w14:paraId="378C4F3A" w14:textId="773AADE3" w:rsidR="00641A90" w:rsidRPr="00641A90" w:rsidRDefault="00641A90" w:rsidP="00641A90">
      <w:pPr>
        <w:rPr>
          <w:sz w:val="24"/>
        </w:rPr>
      </w:pPr>
      <w:bookmarkStart w:id="6" w:name="_Hlk74936849"/>
      <w:bookmarkEnd w:id="5"/>
      <w:r w:rsidRPr="00641A90">
        <w:rPr>
          <w:sz w:val="24"/>
        </w:rPr>
        <w:t xml:space="preserve">While deciding between different ML models, a choice is often presented as a trade-off between simpler but less accurate supervised models and more accurate “black box” deep learning models </w:t>
      </w:r>
      <w:r w:rsidRPr="00641A90">
        <w:rPr>
          <w:sz w:val="24"/>
        </w:rPr>
        <w:fldChar w:fldCharType="begin" w:fldLock="1"/>
      </w:r>
      <w:r w:rsidR="00570499">
        <w:rPr>
          <w:sz w:val="24"/>
        </w:rPr>
        <w:instrText>ADDIN CSL_CITATION {"citationItems":[{"id":"ITEM-1","itemData":{"DOI":"10.1109/TMSCS.2017.2710194","ISSN":"23327766","abstract":"Even with an annual expenditure of more than 3 trillion, the U.S. healthcare system is far from optimal. For example, the third leading cause of death in the U.S. is preventable medical error, immediately after heart disease and cancer. Computer-based clinical decision support systems (CDSSs) have been proposed to address such deficiencies and have significantly improved clinical practice over the past decade. However, they remain limited to clinics and hospitals, and do not take advantage of patient data that are obtained on a daily basis using wearable medical sensors (WMSs) that have the ability to bridge this information gap. WMSs can collect physiological signals from anyone anywhere anytime. Thus, they have the potential to usher in an era of pervasive healthcare. However, most prior work on WMSs only focuses on hardware and protocol design, and not on an information system that can fully utilize the collected signals for efficient disease diagnosis. In this paper, for the first time, we introduce a hierarchical health decision support system for disease diagnosis that integrates health data from WMSs into CDSSs. The proposed system has a multi-tier structure, starting with a WMS tier, backed by robust machine learning, that enables diseases to be tracked individually by a disease diagnosis module. We demonstrate the feasibility of such a system through six disease diagnosis modules aimed at four ICD-10-CM disease categories. We show that the system is scalable using five more disease categories. Just the WMS tier offers impressive diagnostic accuracies for various diseases: arrhythmia (86 percent), type-2 diabetes (78 percent), urinary bladder disorder (99 percent), renal pelvis nephritis (94 percent), and hypothyroid (95 percent). We estimate that the disease diagnosis modules of all known 69,000 human diseases would require just 62 GB of storage space in the WMS tier. This is practical even in today's cloud or base station oriented WMS systems.","author":[{"dropping-particle":"","family":"Yin","given":"Hongxu","non-dropping-particle":"","parse-names":false,"suffix":""},{"dropping-particle":"","family":"Jha","given":"Niraj K.","non-dropping-particle":"","parse-names":false,"suffix":""}],"container-title":"IEEE Transactions on Multi-Scale Computing Systems","id":"ITEM-1","issue":"4","issued":{"date-parts":[["2017"]]},"page":"228-241","title":"A Health Decision Support System for Disease Diagnosis Based on Wearable Medical Sensors and Machine Learning Ensembles","type":"article-journal","volume":"3"},"uris":["http://www.mendeley.com/documents/?uuid=e9523c5a-d371-4b53-88c0-0641bb8b90a9"]}],"mendeley":{"formattedCitation":"[11]","plainTextFormattedCitation":"[11]","previouslyFormattedCitation":"[11]"},"properties":{"noteIndex":0},"schema":"https://github.com/citation-style-language/schema/raw/master/csl-citation.json"}</w:instrText>
      </w:r>
      <w:r w:rsidRPr="00641A90">
        <w:rPr>
          <w:sz w:val="24"/>
        </w:rPr>
        <w:fldChar w:fldCharType="separate"/>
      </w:r>
      <w:r w:rsidR="00C56A5A" w:rsidRPr="00C56A5A">
        <w:rPr>
          <w:noProof/>
          <w:sz w:val="24"/>
        </w:rPr>
        <w:t>[11]</w:t>
      </w:r>
      <w:r w:rsidRPr="00641A90">
        <w:rPr>
          <w:sz w:val="24"/>
        </w:rPr>
        <w:fldChar w:fldCharType="end"/>
      </w:r>
      <w:r w:rsidRPr="00641A90">
        <w:rPr>
          <w:sz w:val="24"/>
        </w:rPr>
        <w:t xml:space="preserve">. Both approaches have benefits and constraints discussed in this report. </w:t>
      </w:r>
      <w:r w:rsidRPr="00641A90">
        <w:rPr>
          <w:sz w:val="24"/>
        </w:rPr>
        <w:t>Among</w:t>
      </w:r>
      <w:r w:rsidRPr="00641A90">
        <w:rPr>
          <w:sz w:val="24"/>
        </w:rPr>
        <w:t xml:space="preserve"> the constraints of the deep learning models</w:t>
      </w:r>
      <w:r w:rsidRPr="00641A90">
        <w:rPr>
          <w:sz w:val="24"/>
        </w:rPr>
        <w:t xml:space="preserve"> are th</w:t>
      </w:r>
      <w:r w:rsidRPr="00641A90">
        <w:rPr>
          <w:sz w:val="24"/>
        </w:rPr>
        <w:t xml:space="preserve">eir </w:t>
      </w:r>
      <w:r w:rsidRPr="00641A90">
        <w:rPr>
          <w:sz w:val="24"/>
        </w:rPr>
        <w:t xml:space="preserve">size, </w:t>
      </w:r>
      <w:r w:rsidRPr="00641A90">
        <w:rPr>
          <w:sz w:val="24"/>
        </w:rPr>
        <w:t xml:space="preserve">high computational </w:t>
      </w:r>
      <w:proofErr w:type="gramStart"/>
      <w:r w:rsidRPr="00641A90">
        <w:rPr>
          <w:sz w:val="24"/>
        </w:rPr>
        <w:t>cost</w:t>
      </w:r>
      <w:proofErr w:type="gramEnd"/>
      <w:r w:rsidRPr="00641A90">
        <w:rPr>
          <w:sz w:val="24"/>
        </w:rPr>
        <w:t xml:space="preserve"> and power consumption, as well as lack of transparency. T</w:t>
      </w:r>
      <w:r w:rsidRPr="00641A90">
        <w:rPr>
          <w:sz w:val="24"/>
        </w:rPr>
        <w:t xml:space="preserve">he emergence of the </w:t>
      </w:r>
      <w:r w:rsidRPr="00641A90">
        <w:rPr>
          <w:sz w:val="24"/>
        </w:rPr>
        <w:t xml:space="preserve"> TinyML framework that optimises the size and performance of deep neural networks for embedded devices, and the f</w:t>
      </w:r>
      <w:r w:rsidRPr="00641A90">
        <w:rPr>
          <w:sz w:val="24"/>
        </w:rPr>
        <w:t>ield of “Explainable AI”</w:t>
      </w:r>
      <w:r w:rsidRPr="00641A90">
        <w:rPr>
          <w:sz w:val="24"/>
        </w:rPr>
        <w:t xml:space="preserve"> aim to change the parameters of this tr</w:t>
      </w:r>
      <w:r w:rsidRPr="00641A90">
        <w:rPr>
          <w:sz w:val="24"/>
        </w:rPr>
        <w:t>ade-off</w:t>
      </w:r>
      <w:r w:rsidRPr="00641A90">
        <w:rPr>
          <w:sz w:val="24"/>
        </w:rPr>
        <w:t>.</w:t>
      </w:r>
      <w:r w:rsidRPr="00641A90">
        <w:rPr>
          <w:sz w:val="24"/>
        </w:rPr>
        <w:t xml:space="preserve"> In their Harvard Data Science Review article </w:t>
      </w:r>
      <w:r w:rsidRPr="00641A90">
        <w:rPr>
          <w:sz w:val="24"/>
        </w:rPr>
        <w:fldChar w:fldCharType="begin" w:fldLock="1"/>
      </w:r>
      <w:r w:rsidR="00570499">
        <w:rPr>
          <w:sz w:val="24"/>
        </w:rPr>
        <w:instrText>ADDIN CSL_CITATION {"citationItems":[{"id":"ITEM-1","itemData":{"DOI":"10.1162/99608f92.5a8a3a3d","abstract":"In 2018, a landmark challenge in artificial intelligence (AI) took place, namely, the Explainable Machine Learning Challenge. The goal of the competition was to create a complicated black box model for the dataset and explain how it worked. One team did not follow the rules. Instead of sending in a black box, they created a model that was fully interpretable. This leads to the question of whether the real world of machine learning is similar to the Explainable Machine Learning Challenge, where black box models are used even when they are not needed. We discuss this team’s thought processes during the competition and their implications, which reach far beyond the competition itself.Keywords: interpretability, explainability, machine learning, finance","author":[{"dropping-particle":"","family":"Rudin","given":"Cynthia","non-dropping-particle":"","parse-names":false,"suffix":""},{"dropping-particle":"","family":"Radin","given":"Joanna","non-dropping-particle":"","parse-names":false,"suffix":""}],"container-title":"Harvard Data Science Review","id":"ITEM-1","issue":"2","issued":{"date-parts":[["2019"]]},"page":"1-9","title":"Why Are We Using Black Box Models in AI When We Don’t Need To? A Lesson From An Explainable AI Competition","type":"article-journal","volume":"1"},"uris":["http://www.mendeley.com/documents/?uuid=dee1366f-23d9-41ec-a3ec-409447ffd1f1"]}],"mendeley":{"formattedCitation":"[12]","plainTextFormattedCitation":"[12]","previouslyFormattedCitation":"[12]"},"properties":{"noteIndex":0},"schema":"https://github.com/citation-style-language/schema/raw/master/csl-citation.json"}</w:instrText>
      </w:r>
      <w:r w:rsidRPr="00641A90">
        <w:rPr>
          <w:sz w:val="24"/>
        </w:rPr>
        <w:fldChar w:fldCharType="separate"/>
      </w:r>
      <w:r w:rsidR="00C56A5A" w:rsidRPr="00C56A5A">
        <w:rPr>
          <w:noProof/>
          <w:sz w:val="24"/>
        </w:rPr>
        <w:t>[12]</w:t>
      </w:r>
      <w:r w:rsidRPr="00641A90">
        <w:rPr>
          <w:sz w:val="24"/>
        </w:rPr>
        <w:fldChar w:fldCharType="end"/>
      </w:r>
      <w:r w:rsidRPr="00641A90">
        <w:rPr>
          <w:sz w:val="24"/>
        </w:rPr>
        <w:t xml:space="preserve">, Rudin and </w:t>
      </w:r>
      <w:proofErr w:type="spellStart"/>
      <w:r w:rsidRPr="00641A90">
        <w:rPr>
          <w:sz w:val="24"/>
        </w:rPr>
        <w:t>Radin</w:t>
      </w:r>
      <w:proofErr w:type="spellEnd"/>
      <w:r w:rsidRPr="00641A90">
        <w:rPr>
          <w:sz w:val="24"/>
        </w:rPr>
        <w:t xml:space="preserve"> argue that “that interpretability might not hurt accuracy. Interpretability might even improve accuracy, as it permits an understanding of when the model … might be incorrect.”</w:t>
      </w:r>
    </w:p>
    <w:p w14:paraId="59C00BAA" w14:textId="1CABA386" w:rsidR="00641A90" w:rsidRPr="00641A90" w:rsidRDefault="00641A90" w:rsidP="00641A90">
      <w:pPr>
        <w:jc w:val="both"/>
        <w:rPr>
          <w:sz w:val="24"/>
        </w:rPr>
      </w:pPr>
      <w:bookmarkStart w:id="7" w:name="_Hlk75111381"/>
      <w:bookmarkEnd w:id="6"/>
      <w:r w:rsidRPr="00641A90">
        <w:rPr>
          <w:sz w:val="24"/>
        </w:rPr>
        <w:t xml:space="preserve">This study aims to evaluate the application of different types of machine learning approaches to main PD use cases and explore how application of </w:t>
      </w:r>
      <w:r>
        <w:rPr>
          <w:sz w:val="24"/>
        </w:rPr>
        <w:t xml:space="preserve">TinyML methods, such as quantization and pruning, </w:t>
      </w:r>
      <w:r w:rsidRPr="00641A90">
        <w:rPr>
          <w:sz w:val="24"/>
        </w:rPr>
        <w:t>deep learning models</w:t>
      </w:r>
      <w:r>
        <w:rPr>
          <w:sz w:val="24"/>
        </w:rPr>
        <w:t xml:space="preserve">, combined with </w:t>
      </w:r>
      <w:r w:rsidRPr="00641A90">
        <w:rPr>
          <w:sz w:val="24"/>
        </w:rPr>
        <w:t>interpretable methods can improve their overall robustness and trustworthiness</w:t>
      </w:r>
      <w:r>
        <w:rPr>
          <w:sz w:val="24"/>
        </w:rPr>
        <w:t>, and make their deployment onto embedded PD wearables possible.</w:t>
      </w:r>
    </w:p>
    <w:bookmarkEnd w:id="7"/>
    <w:p w14:paraId="06A38035" w14:textId="77777777" w:rsidR="00A45FB3" w:rsidRDefault="00A45FB3" w:rsidP="00A45FB3">
      <w:pPr>
        <w:rPr>
          <w:b/>
          <w:sz w:val="32"/>
        </w:rPr>
      </w:pPr>
    </w:p>
    <w:p w14:paraId="497A2388" w14:textId="77777777" w:rsidR="00A45FB3" w:rsidRDefault="00A45FB3" w:rsidP="00A45FB3">
      <w:pPr>
        <w:rPr>
          <w:b/>
          <w:sz w:val="32"/>
        </w:rPr>
      </w:pPr>
    </w:p>
    <w:p w14:paraId="6DB1EDAC" w14:textId="77777777" w:rsidR="00A45FB3" w:rsidRDefault="00A45FB3" w:rsidP="00A45FB3">
      <w:pPr>
        <w:rPr>
          <w:b/>
          <w:sz w:val="32"/>
        </w:rPr>
      </w:pPr>
    </w:p>
    <w:p w14:paraId="70658583" w14:textId="77777777" w:rsidR="00A45FB3" w:rsidRDefault="00A45FB3" w:rsidP="00A45FB3">
      <w:pPr>
        <w:rPr>
          <w:b/>
          <w:sz w:val="32"/>
        </w:rPr>
      </w:pPr>
      <w:r>
        <w:rPr>
          <w:b/>
          <w:sz w:val="32"/>
        </w:rPr>
        <w:br w:type="page"/>
      </w:r>
    </w:p>
    <w:p w14:paraId="01BFDC3E" w14:textId="77777777" w:rsidR="00A45FB3" w:rsidRDefault="00A45FB3" w:rsidP="00B06420">
      <w:pPr>
        <w:pStyle w:val="Heading1"/>
        <w:numPr>
          <w:ilvl w:val="0"/>
          <w:numId w:val="12"/>
        </w:numPr>
      </w:pPr>
      <w:bookmarkStart w:id="8" w:name="_Toc75379915"/>
      <w:r>
        <w:lastRenderedPageBreak/>
        <w:t>Theory/Methodology</w:t>
      </w:r>
      <w:bookmarkEnd w:id="8"/>
    </w:p>
    <w:p w14:paraId="15BB0834" w14:textId="317403DF" w:rsidR="00566871" w:rsidRPr="008279C4" w:rsidRDefault="00566871" w:rsidP="00566871">
      <w:pPr>
        <w:pStyle w:val="NoSpacing"/>
        <w:spacing w:line="276" w:lineRule="auto"/>
        <w:rPr>
          <w:sz w:val="24"/>
          <w:szCs w:val="24"/>
        </w:rPr>
      </w:pPr>
      <w:r w:rsidRPr="008279C4">
        <w:rPr>
          <w:sz w:val="24"/>
          <w:szCs w:val="24"/>
        </w:rPr>
        <w:t xml:space="preserve">A growing body of research has demonstrated that remote monitoring for Parkinson’s Disease (PD) in combination with machine learning can deliver significant value to both medical professionals and PD patients </w:t>
      </w:r>
      <w:r w:rsidRPr="008279C4">
        <w:rPr>
          <w:sz w:val="24"/>
          <w:szCs w:val="24"/>
        </w:rPr>
        <w:fldChar w:fldCharType="begin" w:fldLock="1"/>
      </w:r>
      <w:r w:rsidR="008A4E0D">
        <w:rPr>
          <w:sz w:val="24"/>
          <w:szCs w:val="24"/>
        </w:rPr>
        <w:instrText>ADDIN CSL_CITATION {"citationItems":[{"id":"ITEM-1","itemData":{"DOI":"10.1002/mds.26642","ISSN":"15318257","abstract":"The miniaturization, sophistication, proliferation, and accessibility of technologies are enabling the capture of more and previously inaccessible phenomena in Parkinson's disease (PD). However, more information has not translated into a greater understanding of disease complexity to satisfy diagnostic and therapeutic needs. Challenges include noncompatible technology platforms, the need for wide-scale and long-term deployment of sensor technology (among vulnerable elderly patients in particular), and the gap between the “big data” acquired with sensitive measurement technologies and their limited clinical application. Major opportunities could be realized if new technologies are developed as part of open-source and/or open-hardware platforms that enable multichannel data capture sensitive to the broad range of motor and nonmotor problems that characterize PD and are adaptable into self-adjusting, individualized treatment delivery systems. The International Parkinson and Movement Disorders Society Task Force on Technology is entrusted to convene engineers, clinicians, researchers, and patients to promote the development of integrated measurement and closed-loop therapeutic systems with high patient adherence that also serve to (1) encourage the adoption of clinico-pathophysiologic phenotyping and early detection of critical disease milestones, (2) enhance the tailoring of symptomatic therapy, (3) improve subgroup targeting of patients for future testing of disease-modifying treatments, and (4) identify objective biomarkers to improve the longitudinal tracking of impairments in clinical care and research. This article summarizes the work carried out by the task force toward identifying challenges and opportunities in the development of technologies with potential for improving the clinical management and the quality of life of individuals with PD. © 2016 International Parkinson and Movement Disorder Society.","author":[{"dropping-particle":"","family":"Espay","given":"Alberto J.","non-dropping-particle":"","parse-names":false,"suffix":""},{"dropping-particle":"","family":"Bonato","given":"Paolo","non-dropping-particle":"","parse-names":false,"suffix":""},{"dropping-particle":"","family":"Nahab","given":"Fatta B.","non-dropping-particle":"","parse-names":false,"suffix":""},{"dropping-particle":"","family":"Maetzler","given":"Walter","non-dropping-particle":"","parse-names":false,"suffix":""},{"dropping-particle":"","family":"Dean","given":"John M.","non-dropping-particle":"","parse-names":false,"suffix":""},{"dropping-particle":"","family":"Klucken","given":"Jochen","non-dropping-particle":"","parse-names":false,"suffix":""},{"dropping-particle":"","family":"Eskofier","given":"Bjoern M.","non-dropping-particle":"","parse-names":false,"suffix":""},{"dropping-particle":"","family":"Merola","given":"Aristide","non-dropping-particle":"","parse-names":false,"suffix":""},{"dropping-particle":"","family":"Horak","given":"Fay","non-dropping-particle":"","parse-names":false,"suffix":""},{"dropping-particle":"","family":"Lang","given":"Anthony E.","non-dropping-particle":"","parse-names":false,"suffix":""},{"dropping-particle":"","family":"Reilmann","given":"Ralf","non-dropping-particle":"","parse-names":false,"suffix":""},{"dropping-particle":"","family":"Giuffrida","given":"Joe","non-dropping-particle":"","parse-names":false,"suffix":""},{"dropping-particle":"","family":"Nieuwboer","given":"Alice","non-dropping-particle":"","parse-names":false,"suffix":""},{"dropping-particle":"","family":"Horne","given":"Malcolm","non-dropping-particle":"","parse-names":false,"suffix":""},{"dropping-particle":"","family":"Little","given":"Max A.","non-dropping-particle":"","parse-names":false,"suffix":""},{"dropping-particle":"","family":"Litvan","given":"Irene","non-dropping-particle":"","parse-names":false,"suffix":""},{"dropping-particle":"","family":"Simuni","given":"Tanya","non-dropping-particle":"","parse-names":false,"suffix":""},{"dropping-particle":"","family":"Dorsey","given":"E. Ray","non-dropping-particle":"","parse-names":false,"suffix":""},{"dropping-particle":"","family":"Burack","given":"Michelle A.","non-dropping-particle":"","parse-names":false,"suffix":""},{"dropping-particle":"","family":"Kubota","given":"Ken","non-dropping-particle":"","parse-names":false,"suffix":""},{"dropping-particle":"","family":"Kamondi","given":"Anita","non-dropping-particle":"","parse-names":false,"suffix":""},{"dropping-particle":"","family":"Godinho","given":"Catarina","non-dropping-particle":"","parse-names":false,"suffix":""},{"dropping-particle":"","family":"Daneault","given":"Jean Francois","non-dropping-particle":"","parse-names":false,"suffix":""},{"dropping-particle":"","family":"Mitsi","given":"Georgia","non-dropping-particle":"","parse-names":false,"suffix":""},{"dropping-particle":"","family":"Krinke","given":"Lothar","non-dropping-particle":"","parse-names":false,"suffix":""},{"dropping-particle":"","family":"Hausdorff","given":"Jeffery M.","non-dropping-particle":"","parse-names":false,"suffix":""},{"dropping-particle":"","family":"Bloem","given":"Bastiaan R.","non-dropping-particle":"","parse-names":false,"suffix":""},{"dropping-particle":"","family":"Papapetropoulos","given":"Spyros","non-dropping-particle":"","parse-names":false,"suffix":""}],"container-title":"Movement Disorders","id":"ITEM-1","issue":"9","issued":{"date-parts":[["2016"]]},"page":"1272-1282","title":"Technology in Parkinson's disease: Challenges and opportunities","type":"article-journal","volume":"31"},"uris":["http://www.mendeley.com/documents/?uuid=349c50bf-db94-442a-8d16-39c5854a3a98"]}],"mendeley":{"formattedCitation":"[13]","plainTextFormattedCitation":"[13]","previouslyFormattedCitation":"[13]"},"properties":{"noteIndex":0},"schema":"https://github.com/citation-style-language/schema/raw/master/csl-citation.json"}</w:instrText>
      </w:r>
      <w:r w:rsidRPr="008279C4">
        <w:rPr>
          <w:sz w:val="24"/>
          <w:szCs w:val="24"/>
        </w:rPr>
        <w:fldChar w:fldCharType="separate"/>
      </w:r>
      <w:r w:rsidR="00570499" w:rsidRPr="00570499">
        <w:rPr>
          <w:noProof/>
          <w:sz w:val="24"/>
          <w:szCs w:val="24"/>
        </w:rPr>
        <w:t>[13]</w:t>
      </w:r>
      <w:r w:rsidRPr="008279C4">
        <w:rPr>
          <w:sz w:val="24"/>
          <w:szCs w:val="24"/>
        </w:rPr>
        <w:fldChar w:fldCharType="end"/>
      </w:r>
      <w:r w:rsidRPr="008279C4">
        <w:rPr>
          <w:sz w:val="24"/>
          <w:szCs w:val="24"/>
        </w:rPr>
        <w:t xml:space="preserve">, </w:t>
      </w:r>
      <w:r w:rsidRPr="008279C4">
        <w:rPr>
          <w:sz w:val="24"/>
          <w:szCs w:val="24"/>
        </w:rPr>
        <w:fldChar w:fldCharType="begin" w:fldLock="1"/>
      </w:r>
      <w:r w:rsidR="008A4E0D">
        <w:rPr>
          <w:sz w:val="24"/>
          <w:szCs w:val="24"/>
        </w:rPr>
        <w:instrText>ADDIN CSL_CITATION {"citationItems":[{"id":"ITEM-1","itemData":{"DOI":"10.1002/mds.27830","ISSN":"15318257","PMID":"31449705","abstract":"Introduction: Falling is among the most serious clinical problems in Parkinson's disease (PD). We used body-worn sensors (falls detector worn as a necklace) to quantify the hazard ratio of falls in PD patients in real life. Methods: We matched all 2063 elderly individuals with self-reported PD to 2063 elderly individuals without PD based on age, gender, comorbidity, and living conditions. We analyzed fall events collected at home via a wearable sensor. Fall events were collected either automatically using the wearable falls detector or were registered by a button push on the same device. We extracted fall events from a 2.5-year window, with an average follow-up of 1.1 years. All falls included were confirmed immediately by a subsequent telephone call. The outcomes evaluated were (1) incidence rate of any fall, (2) incidence rate of a new fall after enrollment (ie, hazard ratio), and (3) 1-year cumulative incidence of falling. Results: The incidence rate of any fall was higher among self-reported PD patients than controls (2.1 vs. 0.7 falls/person, respectively; P &lt;.0001). The incidence rate of a new fall after enrollment (ie, hazard ratio) was 1.8 times higher for self-reported PD patients than controls (95% confidence interval, 1.6–2.0). Conclusion: Having PD nearly doubles the incidence of falling in real life. These findings highlight PD as a prime “falling disease.” The results also point to the feasibility of using body-worn sensors to monitor falls in daily life. © 2019 The Authors. Movement Disorders published by Wiley Periodicals, Inc. on behalf of International Parkinson and Movement Disorder Society.","author":[{"dropping-particle":"","family":"Silva de Lima","given":"Ana Lígia","non-dropping-particle":"","parse-names":false,"suffix":""},{"dropping-particle":"","family":"Smits","given":"Tine","non-dropping-particle":"","parse-names":false,"suffix":""},{"dropping-particle":"","family":"Darweesh","given":"Sirwan K.L.","non-dropping-particle":"","parse-names":false,"suffix":""},{"dropping-particle":"","family":"Valenti","given":"Giulio","non-dropping-particle":"","parse-names":false,"suffix":""},{"dropping-particle":"","family":"Milosevic","given":"Mladen","non-dropping-particle":"","parse-names":false,"suffix":""},{"dropping-particle":"","family":"Pijl","given":"Marten","non-dropping-particle":"","parse-names":false,"suffix":""},{"dropping-particle":"","family":"Baldus","given":"Heribert","non-dropping-particle":"","parse-names":false,"suffix":""},{"dropping-particle":"","family":"Vries","given":"Nienke M.","non-dropping-particle":"de","parse-names":false,"suffix":""},{"dropping-particle":"","family":"Meinders","given":"Marjan J.","non-dropping-particle":"","parse-names":false,"suffix":""},{"dropping-particle":"","family":"Bloem","given":"Bastiaan R.","non-dropping-particle":"","parse-names":false,"suffix":""}],"container-title":"Movement Disorders","id":"ITEM-1","issue":"1","issued":{"date-parts":[["2020"]]},"page":"109-115","title":"Home-based monitoring of falls using wearable sensors in Parkinson's disease","type":"article-journal","volume":"35"},"uris":["http://www.mendeley.com/documents/?uuid=363ad0e4-fdc4-4e9a-8da4-42c633487320"]}],"mendeley":{"formattedCitation":"[14]","plainTextFormattedCitation":"[14]","previouslyFormattedCitation":"[14]"},"properties":{"noteIndex":0},"schema":"https://github.com/citation-style-language/schema/raw/master/csl-citation.json"}</w:instrText>
      </w:r>
      <w:r w:rsidRPr="008279C4">
        <w:rPr>
          <w:sz w:val="24"/>
          <w:szCs w:val="24"/>
        </w:rPr>
        <w:fldChar w:fldCharType="separate"/>
      </w:r>
      <w:r w:rsidR="00570499" w:rsidRPr="00570499">
        <w:rPr>
          <w:noProof/>
          <w:sz w:val="24"/>
          <w:szCs w:val="24"/>
        </w:rPr>
        <w:t>[14]</w:t>
      </w:r>
      <w:r w:rsidRPr="008279C4">
        <w:rPr>
          <w:sz w:val="24"/>
          <w:szCs w:val="24"/>
        </w:rPr>
        <w:fldChar w:fldCharType="end"/>
      </w:r>
      <w:r w:rsidRPr="008279C4">
        <w:rPr>
          <w:sz w:val="24"/>
          <w:szCs w:val="24"/>
        </w:rPr>
        <w:t xml:space="preserve">, </w:t>
      </w:r>
      <w:r w:rsidRPr="008279C4">
        <w:rPr>
          <w:sz w:val="24"/>
          <w:szCs w:val="24"/>
        </w:rPr>
        <w:fldChar w:fldCharType="begin" w:fldLock="1"/>
      </w:r>
      <w:r w:rsidR="008A4E0D">
        <w:rPr>
          <w:sz w:val="24"/>
          <w:szCs w:val="24"/>
        </w:rPr>
        <w:instrText>ADDIN CSL_CITATION {"citationItems":[{"id":"ITEM-1","itemData":{"DOI":"10.1371/journal.pone.0189161","ISBN":"1111111111","ISSN":"19326203","PMID":"29261709","abstract":"Wearable devices can capture objective day-to-day data about Parkinson’s Disease (PD). This study aims to assess the feasibility of implementing wearable technology to collect data from multiple sensors during the daily lives of PD patients. The Parkinson@home study is an observational, two-cohort (North America, NAM; The Netherlands, NL) study. To recruit participants, different strategies were used between sites. Main enrolment criteria were self-reported diagnosis of PD, possession of a smartphone and age ≥18 years. Participants used the Fox Wearable Companion app on a smartwatch and smartphone for a minimum of 6 weeks (NAM) or 13 weeks (NL). Sensor-derived measures estimated information about movement. Additionally, medication intake and symptoms were collected via self-reports in the app. A total of 953 participants were included (NL: 304, NAM: 649). Enrolment rate was 88% in the NL (n = 304) and 51% (n = 649) in NAM. Overall, 84% (n = 805) of participants contributed sensor data. Participants were compliant for 68% (16.3 hours/participant/day) of the study period in NL and for 62% (14.8 hours/participant/day) in NAM. Daily accelerometer data collection decreased 23% in the NL after 13 weeks, and 27% in NAM after 6 weeks. Data contribution was not affected by demographics, clinical characteristics or attitude towards technology, but was by the platform usability score in the NL (χ2 (2) = 32.014, p&lt;0.001), and self-reported depression in NAM (χ2(2) = 6.397, p = .04). The Parkinson@home study shows that it is feasible to collect objective data using multiple wearable sensors in PD during daily life in a large cohort.","author":[{"dropping-particle":"","family":"Lima","given":"Ana Lígia Silva","non-dropping-particle":"De","parse-names":false,"suffix":""},{"dropping-particle":"","family":"Hahn","given":"Tim","non-dropping-particle":"","parse-names":false,"suffix":""},{"dropping-particle":"","family":"Evers","given":"Luc J.W.","non-dropping-particle":"","parse-names":false,"suffix":""},{"dropping-particle":"","family":"Vries","given":"Nienke M.","non-dropping-particle":"De","parse-names":false,"suffix":""},{"dropping-particle":"","family":"Cohen","given":"Eli","non-dropping-particle":"","parse-names":false,"suffix":""},{"dropping-particle":"","family":"Afek","given":"Michal","non-dropping-particle":"","parse-names":false,"suffix":""},{"dropping-particle":"","family":"Bataille","given":"Lauren","non-dropping-particle":"","parse-names":false,"suffix":""},{"dropping-particle":"","family":"Daeschler","given":"Margaret","non-dropping-particle":"","parse-names":false,"suffix":""},{"dropping-particle":"","family":"Claes","given":"Kasper","non-dropping-particle":"","parse-names":false,"suffix":""},{"dropping-particle":"","family":"Boroojerdi","given":"Babak","non-dropping-particle":"","parse-names":false,"suffix":""},{"dropping-particle":"","family":"Terricabras","given":"Dolors","non-dropping-particle":"","parse-names":false,"suffix":""},{"dropping-particle":"","family":"Little","given":"Max A.","non-dropping-particle":"","parse-names":false,"suffix":""},{"dropping-particle":"","family":"Baldus","given":"Heribert","non-dropping-particle":"","parse-names":false,"suffix":""},{"dropping-particle":"","family":"Bloem","given":"Bastiaan R.","non-dropping-particle":"","parse-names":false,"suffix":""},{"dropping-particle":"","family":"Faber","given":"Marjan J.","non-dropping-particle":"","parse-names":false,"suffix":""}],"container-title":"PLoS ONE","id":"ITEM-1","issue":"12","issued":{"date-parts":[["2017"]]},"page":"1-15","title":"Feasibility of large-scale deployment of multiple wearable sensors in Parkinson’s disease","type":"article-journal","volume":"12"},"uris":["http://www.mendeley.com/documents/?uuid=6186ba6a-9187-443f-baef-cfd8860381bd"]}],"mendeley":{"formattedCitation":"[15]","plainTextFormattedCitation":"[15]","previouslyFormattedCitation":"[15]"},"properties":{"noteIndex":0},"schema":"https://github.com/citation-style-language/schema/raw/master/csl-citation.json"}</w:instrText>
      </w:r>
      <w:r w:rsidRPr="008279C4">
        <w:rPr>
          <w:sz w:val="24"/>
          <w:szCs w:val="24"/>
        </w:rPr>
        <w:fldChar w:fldCharType="separate"/>
      </w:r>
      <w:r w:rsidR="00570499" w:rsidRPr="00570499">
        <w:rPr>
          <w:noProof/>
          <w:sz w:val="24"/>
          <w:szCs w:val="24"/>
        </w:rPr>
        <w:t>[15]</w:t>
      </w:r>
      <w:r w:rsidRPr="008279C4">
        <w:rPr>
          <w:sz w:val="24"/>
          <w:szCs w:val="24"/>
        </w:rPr>
        <w:fldChar w:fldCharType="end"/>
      </w:r>
      <w:r w:rsidRPr="008279C4">
        <w:rPr>
          <w:sz w:val="24"/>
          <w:szCs w:val="24"/>
        </w:rPr>
        <w:t xml:space="preserve">. </w:t>
      </w:r>
    </w:p>
    <w:p w14:paraId="433673EE" w14:textId="77777777" w:rsidR="00566871" w:rsidRPr="008279C4" w:rsidRDefault="00566871" w:rsidP="00566871">
      <w:pPr>
        <w:pStyle w:val="NoSpacing"/>
        <w:spacing w:line="276" w:lineRule="auto"/>
        <w:rPr>
          <w:sz w:val="24"/>
          <w:szCs w:val="24"/>
        </w:rPr>
      </w:pPr>
    </w:p>
    <w:p w14:paraId="1B0A3E6A" w14:textId="30626197" w:rsidR="00566871" w:rsidRPr="008279C4" w:rsidRDefault="00566871" w:rsidP="00566871">
      <w:pPr>
        <w:pStyle w:val="NoSpacing"/>
        <w:spacing w:line="276" w:lineRule="auto"/>
        <w:rPr>
          <w:sz w:val="24"/>
          <w:szCs w:val="24"/>
        </w:rPr>
      </w:pPr>
      <w:r w:rsidRPr="008279C4">
        <w:rPr>
          <w:sz w:val="24"/>
          <w:szCs w:val="24"/>
        </w:rPr>
        <w:t xml:space="preserve">26 wearables studies used a variety of machine learning (ML) algorithms for PD research between 2001-2021, summarised in </w:t>
      </w:r>
      <w:r w:rsidRPr="008279C4">
        <w:rPr>
          <w:b/>
          <w:bCs/>
          <w:sz w:val="24"/>
          <w:szCs w:val="24"/>
        </w:rPr>
        <w:t>Fig.</w:t>
      </w:r>
      <w:r w:rsidR="008279C4">
        <w:rPr>
          <w:b/>
          <w:bCs/>
          <w:sz w:val="24"/>
          <w:szCs w:val="24"/>
        </w:rPr>
        <w:t>1</w:t>
      </w:r>
      <w:r w:rsidRPr="008279C4">
        <w:rPr>
          <w:sz w:val="24"/>
          <w:szCs w:val="24"/>
        </w:rPr>
        <w:t>. Of these, supervised ML methods have been applied to track specific daily activities to monitor and classify tremors, bradykinesia, dyskinesia, gait freezing and other gait disturbances. The research in more recent years has focussed primarily on using deep learning for freezing of gait, classification of Unified Parkinson’s Disease Rating Scale (UPDRS) stages, and classification of dyskinesia.</w:t>
      </w:r>
    </w:p>
    <w:p w14:paraId="730930E3" w14:textId="77777777" w:rsidR="00566871" w:rsidRPr="008279C4" w:rsidRDefault="00566871" w:rsidP="00566871">
      <w:pPr>
        <w:pStyle w:val="NoSpacing"/>
        <w:spacing w:line="276" w:lineRule="auto"/>
        <w:rPr>
          <w:sz w:val="24"/>
          <w:szCs w:val="24"/>
        </w:rPr>
      </w:pPr>
    </w:p>
    <w:p w14:paraId="42A56023" w14:textId="77777777" w:rsidR="00566871" w:rsidRPr="008279C4" w:rsidRDefault="00566871" w:rsidP="00566871">
      <w:pPr>
        <w:pStyle w:val="NoSpacing"/>
        <w:spacing w:line="276" w:lineRule="auto"/>
        <w:rPr>
          <w:sz w:val="24"/>
          <w:szCs w:val="24"/>
        </w:rPr>
      </w:pPr>
    </w:p>
    <w:p w14:paraId="5D65F94D" w14:textId="77777777" w:rsidR="00566871" w:rsidRPr="008279C4" w:rsidRDefault="00566871" w:rsidP="00566871">
      <w:pPr>
        <w:pStyle w:val="NoSpacing"/>
        <w:spacing w:line="276" w:lineRule="auto"/>
        <w:rPr>
          <w:sz w:val="24"/>
          <w:szCs w:val="24"/>
        </w:rPr>
      </w:pPr>
      <w:r w:rsidRPr="008279C4">
        <w:rPr>
          <w:noProof/>
          <w:sz w:val="24"/>
          <w:szCs w:val="24"/>
        </w:rPr>
        <w:drawing>
          <wp:inline distT="0" distB="0" distL="0" distR="0" wp14:anchorId="7A17AD45" wp14:editId="795F2866">
            <wp:extent cx="5864701" cy="2192164"/>
            <wp:effectExtent l="0" t="0" r="317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098" cy="2203900"/>
                    </a:xfrm>
                    <a:prstGeom prst="rect">
                      <a:avLst/>
                    </a:prstGeom>
                    <a:noFill/>
                  </pic:spPr>
                </pic:pic>
              </a:graphicData>
            </a:graphic>
          </wp:inline>
        </w:drawing>
      </w:r>
    </w:p>
    <w:p w14:paraId="2C19EFF7" w14:textId="35A68001" w:rsidR="00566871" w:rsidRPr="008279C4" w:rsidRDefault="00566871" w:rsidP="00566871">
      <w:pPr>
        <w:pStyle w:val="NoSpacing"/>
        <w:spacing w:line="276" w:lineRule="auto"/>
        <w:jc w:val="center"/>
        <w:rPr>
          <w:b/>
          <w:bCs/>
          <w:sz w:val="24"/>
          <w:szCs w:val="24"/>
        </w:rPr>
      </w:pPr>
      <w:r w:rsidRPr="008279C4">
        <w:rPr>
          <w:b/>
          <w:bCs/>
          <w:sz w:val="24"/>
          <w:szCs w:val="24"/>
        </w:rPr>
        <w:t xml:space="preserve">Fig. </w:t>
      </w:r>
      <w:r w:rsidR="008279C4">
        <w:rPr>
          <w:b/>
          <w:bCs/>
          <w:sz w:val="24"/>
          <w:szCs w:val="24"/>
        </w:rPr>
        <w:t>1</w:t>
      </w:r>
      <w:r w:rsidRPr="008279C4">
        <w:rPr>
          <w:b/>
          <w:bCs/>
          <w:sz w:val="24"/>
          <w:szCs w:val="24"/>
        </w:rPr>
        <w:t xml:space="preserve">  Summary of Machine Learning Studies for PD</w:t>
      </w:r>
    </w:p>
    <w:p w14:paraId="2F16B8C4" w14:textId="77777777" w:rsidR="00566871" w:rsidRPr="008279C4" w:rsidRDefault="00566871" w:rsidP="00566871">
      <w:pPr>
        <w:pStyle w:val="NoSpacing"/>
        <w:spacing w:line="276" w:lineRule="auto"/>
        <w:rPr>
          <w:sz w:val="24"/>
          <w:szCs w:val="24"/>
        </w:rPr>
      </w:pPr>
    </w:p>
    <w:p w14:paraId="575B268A" w14:textId="69A63573" w:rsidR="00566871" w:rsidRPr="008279C4" w:rsidRDefault="00566871" w:rsidP="00566871">
      <w:pPr>
        <w:pStyle w:val="NoSpacing"/>
        <w:spacing w:line="276" w:lineRule="auto"/>
        <w:rPr>
          <w:sz w:val="24"/>
          <w:szCs w:val="24"/>
        </w:rPr>
      </w:pPr>
      <w:r w:rsidRPr="008279C4">
        <w:rPr>
          <w:sz w:val="24"/>
          <w:szCs w:val="24"/>
        </w:rPr>
        <w:t xml:space="preserve">To date, the wearable sensor has focused on three groups of use cases, which would benefit from the use of machine learning approaches, as presented in </w:t>
      </w:r>
      <w:r w:rsidRPr="008279C4">
        <w:rPr>
          <w:b/>
          <w:bCs/>
          <w:sz w:val="24"/>
          <w:szCs w:val="24"/>
        </w:rPr>
        <w:t xml:space="preserve">Fig. </w:t>
      </w:r>
      <w:r w:rsidR="008279C4">
        <w:rPr>
          <w:b/>
          <w:bCs/>
          <w:sz w:val="24"/>
          <w:szCs w:val="24"/>
        </w:rPr>
        <w:t>2</w:t>
      </w:r>
      <w:r w:rsidRPr="008279C4">
        <w:rPr>
          <w:sz w:val="24"/>
          <w:szCs w:val="24"/>
        </w:rPr>
        <w:t>.</w:t>
      </w:r>
    </w:p>
    <w:p w14:paraId="5EE26DDF" w14:textId="77777777" w:rsidR="00566871" w:rsidRPr="008279C4" w:rsidRDefault="00566871" w:rsidP="00566871">
      <w:pPr>
        <w:pStyle w:val="NoSpacing"/>
        <w:spacing w:line="276" w:lineRule="auto"/>
        <w:rPr>
          <w:sz w:val="24"/>
          <w:szCs w:val="24"/>
        </w:rPr>
      </w:pPr>
    </w:p>
    <w:p w14:paraId="2F9DF9E0" w14:textId="77777777" w:rsidR="00566871" w:rsidRPr="008279C4" w:rsidRDefault="00566871" w:rsidP="00566871">
      <w:pPr>
        <w:pStyle w:val="NoSpacing"/>
        <w:spacing w:line="276" w:lineRule="auto"/>
        <w:rPr>
          <w:sz w:val="24"/>
          <w:szCs w:val="24"/>
        </w:rPr>
      </w:pPr>
      <w:r w:rsidRPr="008279C4">
        <w:rPr>
          <w:noProof/>
          <w:sz w:val="24"/>
          <w:szCs w:val="24"/>
        </w:rPr>
        <w:drawing>
          <wp:inline distT="0" distB="0" distL="0" distR="0" wp14:anchorId="28166226" wp14:editId="7DC00CB0">
            <wp:extent cx="5713730" cy="1914571"/>
            <wp:effectExtent l="0" t="0" r="127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0" cy="1927123"/>
                    </a:xfrm>
                    <a:prstGeom prst="rect">
                      <a:avLst/>
                    </a:prstGeom>
                    <a:noFill/>
                  </pic:spPr>
                </pic:pic>
              </a:graphicData>
            </a:graphic>
          </wp:inline>
        </w:drawing>
      </w:r>
    </w:p>
    <w:p w14:paraId="5A87D57F" w14:textId="204697C5" w:rsidR="00566871" w:rsidRPr="008279C4" w:rsidRDefault="00566871" w:rsidP="00566871">
      <w:pPr>
        <w:pStyle w:val="NoSpacing"/>
        <w:spacing w:line="276" w:lineRule="auto"/>
        <w:rPr>
          <w:b/>
          <w:bCs/>
          <w:sz w:val="24"/>
          <w:szCs w:val="24"/>
        </w:rPr>
      </w:pPr>
      <w:r w:rsidRPr="008279C4">
        <w:rPr>
          <w:b/>
          <w:bCs/>
          <w:sz w:val="24"/>
          <w:szCs w:val="24"/>
        </w:rPr>
        <w:t xml:space="preserve">Fig. </w:t>
      </w:r>
      <w:r w:rsidR="008279C4">
        <w:rPr>
          <w:b/>
          <w:bCs/>
          <w:sz w:val="24"/>
          <w:szCs w:val="24"/>
        </w:rPr>
        <w:t>2</w:t>
      </w:r>
      <w:r w:rsidRPr="008279C4">
        <w:rPr>
          <w:b/>
          <w:bCs/>
          <w:sz w:val="24"/>
          <w:szCs w:val="24"/>
        </w:rPr>
        <w:t xml:space="preserve">  Wearables and Machine Learning for PD: Examples of Use Cases</w:t>
      </w:r>
    </w:p>
    <w:p w14:paraId="0B97BDDB" w14:textId="42178496" w:rsidR="00566871" w:rsidRDefault="00566871" w:rsidP="00E5366A">
      <w:pPr>
        <w:spacing w:after="120" w:line="240" w:lineRule="auto"/>
        <w:rPr>
          <w:b/>
          <w:sz w:val="24"/>
          <w:szCs w:val="24"/>
        </w:rPr>
      </w:pPr>
    </w:p>
    <w:p w14:paraId="034AE2E4" w14:textId="77777777" w:rsidR="006F3C2D" w:rsidRDefault="006F3C2D" w:rsidP="006F3C2D">
      <w:pPr>
        <w:pStyle w:val="ListParagraph"/>
        <w:spacing w:after="160"/>
      </w:pPr>
    </w:p>
    <w:p w14:paraId="6AEEE798" w14:textId="4ED81C23" w:rsidR="006F3C2D" w:rsidRPr="006F3C2D" w:rsidRDefault="006F3C2D" w:rsidP="007C7E86">
      <w:pPr>
        <w:pStyle w:val="Heading2"/>
        <w:numPr>
          <w:ilvl w:val="1"/>
          <w:numId w:val="16"/>
        </w:numPr>
        <w:spacing w:line="360" w:lineRule="auto"/>
        <w:rPr>
          <w:rFonts w:ascii="Calibri" w:hAnsi="Calibri" w:cs="Calibri"/>
        </w:rPr>
      </w:pPr>
      <w:bookmarkStart w:id="9" w:name="_Toc71962834"/>
      <w:bookmarkStart w:id="10" w:name="_Toc75379916"/>
      <w:r w:rsidRPr="006F3C2D">
        <w:rPr>
          <w:rFonts w:ascii="Calibri" w:hAnsi="Calibri" w:cs="Calibri"/>
        </w:rPr>
        <w:lastRenderedPageBreak/>
        <w:t>Approaches to the analysis of wearable sensor data</w:t>
      </w:r>
      <w:bookmarkEnd w:id="9"/>
      <w:bookmarkEnd w:id="10"/>
    </w:p>
    <w:p w14:paraId="6A37A480" w14:textId="77777777" w:rsidR="006F3C2D" w:rsidRPr="006F3C2D" w:rsidRDefault="006F3C2D" w:rsidP="006F3C2D">
      <w:pPr>
        <w:rPr>
          <w:sz w:val="24"/>
          <w:szCs w:val="24"/>
        </w:rPr>
      </w:pPr>
      <w:r w:rsidRPr="006F3C2D">
        <w:rPr>
          <w:sz w:val="24"/>
          <w:szCs w:val="24"/>
        </w:rPr>
        <w:t xml:space="preserve">The analysis of wearable sensor PD data is broadly based on two types of approaches – statistical threshold-based algorithms and machine learning algorithms. </w:t>
      </w:r>
    </w:p>
    <w:p w14:paraId="73AEBB0F" w14:textId="77777777" w:rsidR="006F3C2D" w:rsidRPr="006F3C2D" w:rsidRDefault="006F3C2D" w:rsidP="006F3C2D">
      <w:pPr>
        <w:rPr>
          <w:sz w:val="24"/>
          <w:szCs w:val="24"/>
        </w:rPr>
      </w:pPr>
      <w:r w:rsidRPr="006F3C2D">
        <w:rPr>
          <w:b/>
          <w:bCs/>
          <w:sz w:val="24"/>
          <w:szCs w:val="24"/>
          <w:u w:val="single"/>
        </w:rPr>
        <w:t>Threshold – based algorithms</w:t>
      </w:r>
      <w:r w:rsidRPr="006F3C2D">
        <w:rPr>
          <w:sz w:val="24"/>
          <w:szCs w:val="24"/>
        </w:rPr>
        <w:t xml:space="preserve"> use signal processing methods, including algorithms tracking changes in signal energy, and to determine specific stages of the gait phases, such as Initial Contact (IC) and Toe-Off (TO). </w:t>
      </w:r>
    </w:p>
    <w:p w14:paraId="114B1242" w14:textId="406867A2" w:rsidR="006F3C2D" w:rsidRPr="006F3C2D" w:rsidRDefault="006F3C2D" w:rsidP="006F3C2D">
      <w:pPr>
        <w:rPr>
          <w:sz w:val="24"/>
          <w:szCs w:val="24"/>
        </w:rPr>
      </w:pPr>
      <w:r w:rsidRPr="006F3C2D">
        <w:rPr>
          <w:sz w:val="24"/>
          <w:szCs w:val="24"/>
        </w:rPr>
        <w:t>These algorithms have been commonly applied to the recognition of specific events, such as detection of fall and Freezing of Gait (</w:t>
      </w:r>
      <w:proofErr w:type="spellStart"/>
      <w:r w:rsidRPr="006F3C2D">
        <w:rPr>
          <w:sz w:val="24"/>
          <w:szCs w:val="24"/>
        </w:rPr>
        <w:t>FoG</w:t>
      </w:r>
      <w:proofErr w:type="spellEnd"/>
      <w:r w:rsidRPr="006F3C2D">
        <w:rPr>
          <w:sz w:val="24"/>
          <w:szCs w:val="24"/>
        </w:rPr>
        <w:t xml:space="preserve">), and a wide range of gait characteristics and parameters.  Examples of this approach include the Freezing of Gait research performed by </w:t>
      </w:r>
      <w:proofErr w:type="spellStart"/>
      <w:r w:rsidRPr="006F3C2D">
        <w:rPr>
          <w:sz w:val="24"/>
          <w:szCs w:val="24"/>
        </w:rPr>
        <w:t>Baechelin</w:t>
      </w:r>
      <w:proofErr w:type="spellEnd"/>
      <w:r w:rsidRPr="006F3C2D">
        <w:rPr>
          <w:sz w:val="24"/>
          <w:szCs w:val="24"/>
        </w:rPr>
        <w:t xml:space="preserve"> et al in 2010 using the </w:t>
      </w:r>
      <w:proofErr w:type="spellStart"/>
      <w:r w:rsidRPr="006F3C2D">
        <w:rPr>
          <w:sz w:val="24"/>
          <w:szCs w:val="24"/>
        </w:rPr>
        <w:t>Daphnet</w:t>
      </w:r>
      <w:proofErr w:type="spellEnd"/>
      <w:r w:rsidRPr="006F3C2D">
        <w:rPr>
          <w:sz w:val="24"/>
          <w:szCs w:val="24"/>
        </w:rPr>
        <w:t xml:space="preserve"> </w:t>
      </w:r>
      <w:proofErr w:type="spellStart"/>
      <w:r w:rsidRPr="006F3C2D">
        <w:rPr>
          <w:sz w:val="24"/>
          <w:szCs w:val="24"/>
        </w:rPr>
        <w:t>FoG</w:t>
      </w:r>
      <w:proofErr w:type="spellEnd"/>
      <w:r w:rsidRPr="006F3C2D">
        <w:rPr>
          <w:sz w:val="24"/>
          <w:szCs w:val="24"/>
        </w:rPr>
        <w:t xml:space="preserve"> dataset </w:t>
      </w:r>
      <w:r w:rsidRPr="006F3C2D">
        <w:rPr>
          <w:sz w:val="24"/>
          <w:szCs w:val="24"/>
        </w:rPr>
        <w:fldChar w:fldCharType="begin" w:fldLock="1"/>
      </w:r>
      <w:r w:rsidR="008A4E0D">
        <w:rPr>
          <w:sz w:val="24"/>
          <w:szCs w:val="24"/>
        </w:rPr>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[5]","plainTextFormattedCitation":"[5]","previouslyFormattedCitation":"[5]"},"properties":{"noteIndex":0},"schema":"https://github.com/citation-style-language/schema/raw/master/csl-citation.json"}</w:instrText>
      </w:r>
      <w:r w:rsidRPr="006F3C2D">
        <w:rPr>
          <w:sz w:val="24"/>
          <w:szCs w:val="24"/>
        </w:rPr>
        <w:fldChar w:fldCharType="separate"/>
      </w:r>
      <w:r w:rsidR="00570499" w:rsidRPr="00570499">
        <w:rPr>
          <w:noProof/>
          <w:sz w:val="24"/>
          <w:szCs w:val="24"/>
        </w:rPr>
        <w:t>[5]</w:t>
      </w:r>
      <w:r w:rsidRPr="006F3C2D">
        <w:rPr>
          <w:sz w:val="24"/>
          <w:szCs w:val="24"/>
        </w:rPr>
        <w:fldChar w:fldCharType="end"/>
      </w:r>
      <w:r w:rsidRPr="006F3C2D">
        <w:rPr>
          <w:sz w:val="24"/>
          <w:szCs w:val="24"/>
        </w:rPr>
        <w:t xml:space="preserve">, which used power spectral density threshold to differentiate between walking, standing and freezing episodes. More recently, the research by Mancini et al </w:t>
      </w:r>
      <w:r w:rsidRPr="006F3C2D">
        <w:rPr>
          <w:sz w:val="24"/>
          <w:szCs w:val="24"/>
        </w:rPr>
        <w:fldChar w:fldCharType="begin" w:fldLock="1"/>
      </w:r>
      <w:r w:rsidRPr="006F3C2D">
        <w:rPr>
          <w:sz w:val="24"/>
          <w:szCs w:val="24"/>
        </w:rP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Pr="006F3C2D">
        <w:rPr>
          <w:sz w:val="24"/>
          <w:szCs w:val="24"/>
        </w:rPr>
        <w:fldChar w:fldCharType="separate"/>
      </w:r>
      <w:r w:rsidRPr="006F3C2D">
        <w:rPr>
          <w:noProof/>
          <w:sz w:val="24"/>
          <w:szCs w:val="24"/>
        </w:rPr>
        <w:t>[4]</w:t>
      </w:r>
      <w:r w:rsidRPr="006F3C2D">
        <w:rPr>
          <w:sz w:val="24"/>
          <w:szCs w:val="24"/>
        </w:rPr>
        <w:fldChar w:fldCharType="end"/>
      </w:r>
      <w:r w:rsidRPr="006F3C2D">
        <w:rPr>
          <w:sz w:val="24"/>
          <w:szCs w:val="24"/>
        </w:rPr>
        <w:t xml:space="preserve"> derived an algorithm combining the power threshold calculated by Fast Fourier Transform (FFT) with the correlation between right and left angular velocity.</w:t>
      </w:r>
    </w:p>
    <w:p w14:paraId="08081F5C" w14:textId="58D4B2EF" w:rsidR="006F3C2D" w:rsidRPr="006F3C2D" w:rsidRDefault="006F3C2D" w:rsidP="006F3C2D">
      <w:pPr>
        <w:rPr>
          <w:i/>
          <w:iCs/>
          <w:sz w:val="24"/>
          <w:szCs w:val="24"/>
        </w:rPr>
      </w:pPr>
      <w:r w:rsidRPr="006F3C2D">
        <w:rPr>
          <w:sz w:val="24"/>
          <w:szCs w:val="24"/>
        </w:rPr>
        <w:t xml:space="preserve">Other research demonstrated other uses of threshold – based algorithms to derive </w:t>
      </w:r>
      <w:proofErr w:type="spellStart"/>
      <w:r w:rsidRPr="006F3C2D">
        <w:rPr>
          <w:sz w:val="24"/>
          <w:szCs w:val="24"/>
        </w:rPr>
        <w:t>spatio</w:t>
      </w:r>
      <w:proofErr w:type="spellEnd"/>
      <w:r w:rsidRPr="006F3C2D">
        <w:rPr>
          <w:sz w:val="24"/>
          <w:szCs w:val="24"/>
        </w:rPr>
        <w:t xml:space="preserve">-temporal gait characteristics. Ferrari et al, 2016 </w:t>
      </w:r>
      <w:r w:rsidRPr="006F3C2D">
        <w:rPr>
          <w:sz w:val="24"/>
          <w:szCs w:val="24"/>
        </w:rPr>
        <w:fldChar w:fldCharType="begin" w:fldLock="1"/>
      </w:r>
      <w:r w:rsidR="008A4E0D">
        <w:rPr>
          <w:sz w:val="24"/>
          <w:szCs w:val="24"/>
        </w:rPr>
        <w:instrText>ADDIN CSL_CITATION {"citationItems":[{"id":"ITEM-1","itemData":{"DOI":"10.1109/TNSRE.2015.2457511","ISSN":"15344320","PMID":"26259246","abstract":"Gait impairments are among the most disabling symptoms in several musculoskeletal and neurological conditions, severely limiting personal autonomy. Wearable gait sensors have been attracting attention as diagnostic tool for gait and are emerging as promising tool for tutoring and guiding gait execution. If their popularity is continuously growing, still there is room for improvement, especially towards more accurate solutions for spatio-temporal gait parameters estimation. We present an implementation of a zero-velocity-update gait analysis system based on a Kalman filter and off-the-shelf shoe-worn inertial sensors. The algorithms for gait events and step length estimation were specifically designed to comply with pathological gait patterns. More so, an Android app was deployed to support fully wearable and stand-alone real-time gait analysis. Twelve healthy subjects were enrolled to preliminarily tune the algorithms; afterwards sixteen persons with Parkinson's disease were enrolled for a validation study. Over the 1314 strides collected on patients at three different speeds, the total root mean square difference on step length estimation between this system and a gold standard was 2.9%. This shows that the proposed method allows for an accurate gait analysis and paves the way to a new generation of mobile devices usable anywhere for monitoring and intervention.","author":[{"dropping-particle":"","family":"Ferrari","given":"Alberto","non-dropping-particle":"","parse-names":false,"suffix":""},{"dropping-particle":"","family":"Ginis","given":"Pieter","non-dropping-particle":"","parse-names":false,"suffix":""},{"dropping-particle":"","family":"Hardegger","given":"Michael","non-dropping-particle":"","parse-names":false,"suffix":""},{"dropping-particle":"","family":"Casamassima","given":"Filippo","non-dropping-particle":"","parse-names":false,"suffix":""},{"dropping-particle":"","family":"Rocchi","given":"Laura","non-dropping-particle":"","parse-names":false,"suffix":""},{"dropping-particle":"","family":"Chiari","given":"Lorenzo","non-dropping-particle":"","parse-names":false,"suffix":""}],"container-title":"IEEE Transactions on Neural Systems and Rehabilitation Engineering","id":"ITEM-1","issue":"7","issued":{"date-parts":[["2016"]]},"page":"764-773","publisher":"IEEE","title":"A mobile Kalman-filter based solution for the real-time estimation of spatio-temporal gait parameters","type":"article-journal","volume":"24"},"uris":["http://www.mendeley.com/documents/?uuid=a0604534-9bb6-4d2c-b11f-66f35d6a5fa9"]}],"mendeley":{"formattedCitation":"[6]","plainTextFormattedCitation":"[6]","previouslyFormattedCitation":"[6]"},"properties":{"noteIndex":0},"schema":"https://github.com/citation-style-language/schema/raw/master/csl-citation.json"}</w:instrText>
      </w:r>
      <w:r w:rsidRPr="006F3C2D">
        <w:rPr>
          <w:sz w:val="24"/>
          <w:szCs w:val="24"/>
        </w:rPr>
        <w:fldChar w:fldCharType="separate"/>
      </w:r>
      <w:r w:rsidR="00570499" w:rsidRPr="00570499">
        <w:rPr>
          <w:noProof/>
          <w:sz w:val="24"/>
          <w:szCs w:val="24"/>
        </w:rPr>
        <w:t>[6]</w:t>
      </w:r>
      <w:r w:rsidRPr="006F3C2D">
        <w:rPr>
          <w:sz w:val="24"/>
          <w:szCs w:val="24"/>
        </w:rPr>
        <w:fldChar w:fldCharType="end"/>
      </w:r>
      <w:r w:rsidRPr="006F3C2D">
        <w:rPr>
          <w:sz w:val="24"/>
          <w:szCs w:val="24"/>
        </w:rPr>
        <w:t xml:space="preserve"> used zero-velocity-update gait analysis system based on Kalman filter for real – time detection gait patters.  </w:t>
      </w:r>
      <w:proofErr w:type="spellStart"/>
      <w:r w:rsidRPr="006F3C2D">
        <w:rPr>
          <w:sz w:val="24"/>
          <w:szCs w:val="24"/>
        </w:rPr>
        <w:t>Tunca</w:t>
      </w:r>
      <w:proofErr w:type="spellEnd"/>
      <w:r w:rsidRPr="006F3C2D">
        <w:rPr>
          <w:sz w:val="24"/>
          <w:szCs w:val="24"/>
        </w:rPr>
        <w:t xml:space="preserve"> et al, 2017 </w:t>
      </w:r>
      <w:r w:rsidRPr="006F3C2D">
        <w:rPr>
          <w:sz w:val="24"/>
          <w:szCs w:val="24"/>
        </w:rPr>
        <w:fldChar w:fldCharType="begin" w:fldLock="1"/>
      </w:r>
      <w:r w:rsidR="008A4E0D">
        <w:rPr>
          <w:sz w:val="24"/>
          <w:szCs w:val="24"/>
        </w:rPr>
        <w:instrText>ADDIN CSL_CITATION {"citationItems":[{"id":"ITEM-1","itemData":{"DOI":"10.3390/s17040825","ISSN":"14248220","PMID":"28398224","abstract":"The gold standards for gait analysis are instrumented walkways and marker-based motion capture systems, which require costly infrastructure and are only available in hospitals and specialized gait clinics. Even though the completeness and the accuracy of these systems are unquestionable, a mobile and pervasive gait analysis alternative suitable for non-hospital settings is a clinical necessity. Using inertial sensors for gait analysis has been well explored in the literature with promising results. However, the majority of the existing work does not consider realistic conditions where data collection and sensor placement imperfections are imminent. Moreover, some of the underlying assumptions of the existing work are not compatible with pathological gait, decreasing the accuracy. To overcome these challenges, we propose a foot-mounted inertial sensor-based gait analysis system that extends the well-established zero-velocity update and Kalman filtering methodology. Our system copes with various cases of data collection difficulties and relaxes some of the assumptions invalid for pathological gait (e.g., the assumption of observing a heel strike during a gait cycle). The system is able to extract a rich set of standard gait metrics, including stride length, cadence, cycle time, stance time, swing time, stance ratio, speed, maximum/minimum clearance and turning rate. We validated the spatio-temporal accuracy of the proposed system by comparing the stride length and swing time output with an IR depth-camera-based reference system on a dataset comprised of 22 subjects. Furthermore, to highlight the clinical applicability of the system, we present a clinical discussion of the extracted metrics on a disjoint dataset of 17 subjects with various neurological conditions.","author":[{"dropping-particle":"","family":"Tunca","given":"Can","non-dropping-particle":"","parse-names":false,"suffix":""},{"dropping-particle":"","family":"Pehlivan","given":"Nezihe","non-dropping-particle":"","parse-names":false,"suffix":""},{"dropping-particle":"","family":"Ak","given":"Nağme","non-dropping-particle":"","parse-names":false,"suffix":""},{"dropping-particle":"","family":"Arnrich","given":"Bert","non-dropping-particle":"","parse-names":false,"suffix":""},{"dropping-particle":"","family":"Salur","given":"Gülüstü","non-dropping-particle":"","parse-names":false,"suffix":""},{"dropping-particle":"","family":"Ersoy","given":"Cem","non-dropping-particle":"","parse-names":false,"suffix":""}],"container-title":"Sensors (Switzerland)","id":"ITEM-1","issue":"4","issued":{"date-parts":[["2017"]]},"page":"1-29","title":"Inertial sensor-based robust gait analysis in non-hospital settings for neurological disorders","type":"article-journal","volume":"17"},"uris":["http://www.mendeley.com/documents/?uuid=6b99271c-973e-460c-9504-f47e4769a08b"]}],"mendeley":{"formattedCitation":"[7]","plainTextFormattedCitation":"[7]","previouslyFormattedCitation":"[7]"},"properties":{"noteIndex":0},"schema":"https://github.com/citation-style-language/schema/raw/master/csl-citation.json"}</w:instrText>
      </w:r>
      <w:r w:rsidRPr="006F3C2D">
        <w:rPr>
          <w:sz w:val="24"/>
          <w:szCs w:val="24"/>
        </w:rPr>
        <w:fldChar w:fldCharType="separate"/>
      </w:r>
      <w:r w:rsidR="00570499" w:rsidRPr="00570499">
        <w:rPr>
          <w:noProof/>
          <w:sz w:val="24"/>
          <w:szCs w:val="24"/>
        </w:rPr>
        <w:t>[7]</w:t>
      </w:r>
      <w:r w:rsidRPr="006F3C2D">
        <w:rPr>
          <w:sz w:val="24"/>
          <w:szCs w:val="24"/>
        </w:rPr>
        <w:fldChar w:fldCharType="end"/>
      </w:r>
      <w:r w:rsidRPr="006F3C2D">
        <w:rPr>
          <w:sz w:val="24"/>
          <w:szCs w:val="24"/>
        </w:rPr>
        <w:t xml:space="preserve"> extended the zero-velocity update and Kalman filtering methodology to non-hospital settings, to derive a rich set of standard gait metrics. </w:t>
      </w:r>
      <w:proofErr w:type="spellStart"/>
      <w:r w:rsidRPr="006F3C2D">
        <w:rPr>
          <w:sz w:val="24"/>
          <w:szCs w:val="24"/>
        </w:rPr>
        <w:t>Keloth</w:t>
      </w:r>
      <w:proofErr w:type="spellEnd"/>
      <w:r w:rsidRPr="006F3C2D">
        <w:rPr>
          <w:sz w:val="24"/>
          <w:szCs w:val="24"/>
        </w:rPr>
        <w:t xml:space="preserve"> et al, 2019 </w:t>
      </w:r>
      <w:r w:rsidRPr="006F3C2D">
        <w:rPr>
          <w:sz w:val="24"/>
          <w:szCs w:val="24"/>
        </w:rPr>
        <w:fldChar w:fldCharType="begin" w:fldLock="1"/>
      </w:r>
      <w:r w:rsidR="008A4E0D">
        <w:rPr>
          <w:sz w:val="24"/>
          <w:szCs w:val="24"/>
        </w:rPr>
        <w:instrText>ADDIN CSL_CITATION {"citationItems":[{"id":"ITEM-1","itemData":{"DOI":"10.3390/bios9020059","ISSN":"20796374","PMID":"31027153","abstract":"This study investigated the difference in the gait of patients with Parkinson’s disease (PD), age-matched controls and young controls during three walking patterns. Experiments were conducted with 24 PD, 24 age-matched controls and 24 young controls, and four gait intervals were measured using inertial measurement units (IMU). Group differences between the mean and variance of the gait parameters (stride interval, stance interval, swing interval and double support interval) for the three groups were calculated and statistical significance was tested. The results showed that the variance in each of the four gait parameters of PD patients was significantly higher compared with the controls, irrespective of the three walking patterns. This study showed that the variance of any of the gait interval parameters obtained using IMU during any of the walking patterns could be used to differentiate between the gait of PD and control people.","author":[{"dropping-particle":"","family":"Keloth","given":"Sana M.","non-dropping-particle":"","parse-names":false,"suffix":""},{"dropping-particle":"","family":"Viswanathan","given":"Rekha","non-dropping-particle":"","parse-names":false,"suffix":""},{"dropping-particle":"","family":"Jelfs","given":"Beth","non-dropping-particle":"","parse-names":false,"suffix":""},{"dropping-particle":"","family":"Arjunan","given":"Sridhar","non-dropping-particle":"","parse-names":false,"suffix":""},{"dropping-particle":"","family":"Raghav","given":"Sanjay","non-dropping-particle":"","parse-names":false,"suffix":""},{"dropping-particle":"","family":"Kumar","given":"Dinesh","non-dropping-particle":"","parse-names":false,"suffix":""}],"container-title":"Biosensors","id":"ITEM-1","issue":"2","issued":{"date-parts":[["2019"]]},"title":"Which gait parameters and walking patterns show the significant differences between Parkinson’s disease and healthy participants?","type":"article-journal","volume":"9"},"uris":["http://www.mendeley.com/documents/?uuid=5aabe1e2-6b74-446a-a9ea-27b8c2c48745"]}],"mendeley":{"formattedCitation":"[16]","plainTextFormattedCitation":"[16]","previouslyFormattedCitation":"[16]"},"properties":{"noteIndex":0},"schema":"https://github.com/citation-style-language/schema/raw/master/csl-citation.json"}</w:instrText>
      </w:r>
      <w:r w:rsidRPr="006F3C2D">
        <w:rPr>
          <w:sz w:val="24"/>
          <w:szCs w:val="24"/>
        </w:rPr>
        <w:fldChar w:fldCharType="separate"/>
      </w:r>
      <w:r w:rsidR="00570499" w:rsidRPr="00570499">
        <w:rPr>
          <w:noProof/>
          <w:sz w:val="24"/>
          <w:szCs w:val="24"/>
        </w:rPr>
        <w:t>[16]</w:t>
      </w:r>
      <w:r w:rsidRPr="006F3C2D">
        <w:rPr>
          <w:sz w:val="24"/>
          <w:szCs w:val="24"/>
        </w:rPr>
        <w:fldChar w:fldCharType="end"/>
      </w:r>
      <w:r w:rsidRPr="006F3C2D">
        <w:rPr>
          <w:sz w:val="24"/>
          <w:szCs w:val="24"/>
        </w:rPr>
        <w:t xml:space="preserve"> established the variability of gait between PD and control subjects by means of measuring left and right foot angular velocity and angle differences. </w:t>
      </w:r>
    </w:p>
    <w:p w14:paraId="3AA7B46F" w14:textId="1F710CA0" w:rsidR="006F3C2D" w:rsidRPr="006F3C2D" w:rsidRDefault="006F3C2D" w:rsidP="006F3C2D">
      <w:pPr>
        <w:rPr>
          <w:sz w:val="24"/>
          <w:szCs w:val="24"/>
        </w:rPr>
      </w:pPr>
      <w:r w:rsidRPr="006F3C2D">
        <w:rPr>
          <w:sz w:val="24"/>
          <w:szCs w:val="24"/>
        </w:rPr>
        <w:t xml:space="preserve">The threshold- based approach remains popular due to its computational efficiency and transparency. At the same time, it presents a challenge when statistical model of the data is unknown from the start: </w:t>
      </w:r>
      <w:proofErr w:type="spellStart"/>
      <w:r w:rsidRPr="006F3C2D">
        <w:rPr>
          <w:sz w:val="24"/>
          <w:szCs w:val="24"/>
        </w:rPr>
        <w:t>Baechlin</w:t>
      </w:r>
      <w:proofErr w:type="spellEnd"/>
      <w:r w:rsidRPr="006F3C2D">
        <w:rPr>
          <w:sz w:val="24"/>
          <w:szCs w:val="24"/>
        </w:rPr>
        <w:t xml:space="preserve"> et al </w:t>
      </w:r>
      <w:r w:rsidRPr="006F3C2D">
        <w:rPr>
          <w:sz w:val="24"/>
          <w:szCs w:val="24"/>
        </w:rPr>
        <w:fldChar w:fldCharType="begin" w:fldLock="1"/>
      </w:r>
      <w:r w:rsidR="008A4E0D">
        <w:rPr>
          <w:sz w:val="24"/>
          <w:szCs w:val="24"/>
        </w:rPr>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[5]","plainTextFormattedCitation":"[5]","previouslyFormattedCitation":"[5]"},"properties":{"noteIndex":0},"schema":"https://github.com/citation-style-language/schema/raw/master/csl-citation.json"}</w:instrText>
      </w:r>
      <w:r w:rsidRPr="006F3C2D">
        <w:rPr>
          <w:sz w:val="24"/>
          <w:szCs w:val="24"/>
        </w:rPr>
        <w:fldChar w:fldCharType="separate"/>
      </w:r>
      <w:r w:rsidR="00570499" w:rsidRPr="00570499">
        <w:rPr>
          <w:noProof/>
          <w:sz w:val="24"/>
          <w:szCs w:val="24"/>
        </w:rPr>
        <w:t>[5]</w:t>
      </w:r>
      <w:r w:rsidRPr="006F3C2D">
        <w:rPr>
          <w:sz w:val="24"/>
          <w:szCs w:val="24"/>
        </w:rPr>
        <w:fldChar w:fldCharType="end"/>
      </w:r>
      <w:r w:rsidRPr="006F3C2D">
        <w:rPr>
          <w:sz w:val="24"/>
          <w:szCs w:val="24"/>
        </w:rPr>
        <w:t xml:space="preserve"> observed that use of global thresholds led to lower specificity (true negatives, or proportion of actual predicted negative cases) and sensitivity (true positives, or proportion of actual predicted positive cases), which indicated that the user – independent model did not generalise as well as user-specific model. Threshold-based algorithms also struggle with high-dimensional data that contains </w:t>
      </w:r>
      <w:proofErr w:type="gramStart"/>
      <w:r w:rsidRPr="006F3C2D">
        <w:rPr>
          <w:sz w:val="24"/>
          <w:szCs w:val="24"/>
        </w:rPr>
        <w:t>a large number of</w:t>
      </w:r>
      <w:proofErr w:type="gramEnd"/>
      <w:r w:rsidRPr="006F3C2D">
        <w:rPr>
          <w:sz w:val="24"/>
          <w:szCs w:val="24"/>
        </w:rPr>
        <w:t xml:space="preserve"> features, making it difficult to identify average daily living (ADL) activities.</w:t>
      </w:r>
    </w:p>
    <w:p w14:paraId="4EC1E003" w14:textId="5E690FFA" w:rsidR="006F3C2D" w:rsidRPr="006F3C2D" w:rsidRDefault="006F3C2D" w:rsidP="006F3C2D">
      <w:pPr>
        <w:rPr>
          <w:sz w:val="24"/>
          <w:szCs w:val="24"/>
        </w:rPr>
      </w:pPr>
      <w:r w:rsidRPr="006F3C2D">
        <w:rPr>
          <w:sz w:val="24"/>
          <w:szCs w:val="24"/>
        </w:rPr>
        <w:t xml:space="preserve">Use of </w:t>
      </w:r>
      <w:r w:rsidRPr="006F3C2D">
        <w:rPr>
          <w:b/>
          <w:bCs/>
          <w:sz w:val="24"/>
          <w:szCs w:val="24"/>
          <w:u w:val="single"/>
        </w:rPr>
        <w:t>Machine Learning algorithms</w:t>
      </w:r>
      <w:r w:rsidRPr="006F3C2D">
        <w:rPr>
          <w:sz w:val="24"/>
          <w:szCs w:val="24"/>
        </w:rPr>
        <w:t xml:space="preserve"> for the analysis of wearable sensor data solves some of these challenges, and their application to PD monitoring has been widely studied in the last decade. Kubota et all </w:t>
      </w:r>
      <w:r w:rsidRPr="006F3C2D">
        <w:rPr>
          <w:sz w:val="24"/>
          <w:szCs w:val="24"/>
        </w:rPr>
        <w:fldChar w:fldCharType="begin" w:fldLock="1"/>
      </w:r>
      <w:r w:rsidR="008A4E0D">
        <w:rPr>
          <w:sz w:val="24"/>
          <w:szCs w:val="24"/>
        </w:rPr>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[17]","plainTextFormattedCitation":"[17]","previouslyFormattedCitation":"[17]"},"properties":{"noteIndex":0},"schema":"https://github.com/citation-style-language/schema/raw/master/csl-citation.json"}</w:instrText>
      </w:r>
      <w:r w:rsidRPr="006F3C2D">
        <w:rPr>
          <w:sz w:val="24"/>
          <w:szCs w:val="24"/>
        </w:rPr>
        <w:fldChar w:fldCharType="separate"/>
      </w:r>
      <w:r w:rsidR="00570499" w:rsidRPr="00570499">
        <w:rPr>
          <w:noProof/>
          <w:sz w:val="24"/>
          <w:szCs w:val="24"/>
        </w:rPr>
        <w:t>[17]</w:t>
      </w:r>
      <w:r w:rsidRPr="006F3C2D">
        <w:rPr>
          <w:sz w:val="24"/>
          <w:szCs w:val="24"/>
        </w:rPr>
        <w:fldChar w:fldCharType="end"/>
      </w:r>
      <w:r w:rsidRPr="006F3C2D">
        <w:rPr>
          <w:sz w:val="24"/>
          <w:szCs w:val="24"/>
        </w:rPr>
        <w:t xml:space="preserve"> reviewed 17 wearables studies that used a variety of machine learning algorithms for PD research between 2001 and 2016. Since then, the research by Camps et al, 2018 </w:t>
      </w:r>
      <w:r w:rsidRPr="006F3C2D">
        <w:rPr>
          <w:sz w:val="24"/>
          <w:szCs w:val="24"/>
        </w:rPr>
        <w:fldChar w:fldCharType="begin" w:fldLock="1"/>
      </w:r>
      <w:r w:rsidR="008A4E0D">
        <w:rPr>
          <w:sz w:val="24"/>
          <w:szCs w:val="24"/>
        </w:rPr>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[8]","plainTextFormattedCitation":"[8]","previouslyFormattedCitation":"[8]"},"properties":{"noteIndex":0},"schema":"https://github.com/citation-style-language/schema/raw/master/csl-citation.json"}</w:instrText>
      </w:r>
      <w:r w:rsidRPr="006F3C2D">
        <w:rPr>
          <w:sz w:val="24"/>
          <w:szCs w:val="24"/>
        </w:rPr>
        <w:fldChar w:fldCharType="separate"/>
      </w:r>
      <w:r w:rsidR="00570499" w:rsidRPr="00570499">
        <w:rPr>
          <w:noProof/>
          <w:sz w:val="24"/>
          <w:szCs w:val="24"/>
        </w:rPr>
        <w:t>[8]</w:t>
      </w:r>
      <w:r w:rsidRPr="006F3C2D">
        <w:rPr>
          <w:sz w:val="24"/>
          <w:szCs w:val="24"/>
        </w:rPr>
        <w:fldChar w:fldCharType="end"/>
      </w:r>
      <w:r w:rsidRPr="006F3C2D">
        <w:rPr>
          <w:sz w:val="24"/>
          <w:szCs w:val="24"/>
        </w:rPr>
        <w:t xml:space="preserve"> and </w:t>
      </w:r>
      <w:proofErr w:type="spellStart"/>
      <w:r w:rsidRPr="006F3C2D">
        <w:rPr>
          <w:sz w:val="24"/>
          <w:szCs w:val="24"/>
        </w:rPr>
        <w:t>Sigcha</w:t>
      </w:r>
      <w:proofErr w:type="spellEnd"/>
      <w:r w:rsidRPr="006F3C2D">
        <w:rPr>
          <w:sz w:val="24"/>
          <w:szCs w:val="24"/>
        </w:rPr>
        <w:t xml:space="preserve"> et al, 2020 </w:t>
      </w:r>
      <w:r w:rsidRPr="006F3C2D">
        <w:rPr>
          <w:sz w:val="24"/>
          <w:szCs w:val="24"/>
        </w:rPr>
        <w:fldChar w:fldCharType="begin" w:fldLock="1"/>
      </w:r>
      <w:r w:rsidRPr="006F3C2D">
        <w:rPr>
          <w:sz w:val="24"/>
          <w:szCs w:val="24"/>
        </w:rPr>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rsidRPr="006F3C2D">
        <w:rPr>
          <w:sz w:val="24"/>
          <w:szCs w:val="24"/>
        </w:rPr>
        <w:fldChar w:fldCharType="separate"/>
      </w:r>
      <w:r w:rsidRPr="006F3C2D">
        <w:rPr>
          <w:noProof/>
          <w:sz w:val="24"/>
          <w:szCs w:val="24"/>
        </w:rPr>
        <w:t>[3]</w:t>
      </w:r>
      <w:r w:rsidRPr="006F3C2D">
        <w:rPr>
          <w:sz w:val="24"/>
          <w:szCs w:val="24"/>
        </w:rPr>
        <w:fldChar w:fldCharType="end"/>
      </w:r>
      <w:r w:rsidRPr="006F3C2D">
        <w:rPr>
          <w:sz w:val="24"/>
          <w:szCs w:val="24"/>
        </w:rPr>
        <w:t xml:space="preserve"> demonstrated that machine learning had better performance for </w:t>
      </w:r>
      <w:proofErr w:type="spellStart"/>
      <w:r w:rsidRPr="006F3C2D">
        <w:rPr>
          <w:sz w:val="24"/>
          <w:szCs w:val="24"/>
        </w:rPr>
        <w:t>FoG</w:t>
      </w:r>
      <w:proofErr w:type="spellEnd"/>
      <w:r w:rsidRPr="006F3C2D">
        <w:rPr>
          <w:sz w:val="24"/>
          <w:szCs w:val="24"/>
        </w:rPr>
        <w:t xml:space="preserve"> event detection, with sensitivity rates in excess of 90% compared to 85% rates achieved with the best threshold algorithms </w:t>
      </w:r>
      <w:r w:rsidRPr="006F3C2D">
        <w:rPr>
          <w:sz w:val="24"/>
          <w:szCs w:val="24"/>
        </w:rPr>
        <w:fldChar w:fldCharType="begin" w:fldLock="1"/>
      </w:r>
      <w:r w:rsidRPr="006F3C2D">
        <w:rPr>
          <w:sz w:val="24"/>
          <w:szCs w:val="24"/>
        </w:rP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Pr="006F3C2D">
        <w:rPr>
          <w:sz w:val="24"/>
          <w:szCs w:val="24"/>
        </w:rPr>
        <w:fldChar w:fldCharType="separate"/>
      </w:r>
      <w:r w:rsidRPr="006F3C2D">
        <w:rPr>
          <w:noProof/>
          <w:sz w:val="24"/>
          <w:szCs w:val="24"/>
        </w:rPr>
        <w:t>[4]</w:t>
      </w:r>
      <w:r w:rsidRPr="006F3C2D">
        <w:rPr>
          <w:sz w:val="24"/>
          <w:szCs w:val="24"/>
        </w:rPr>
        <w:fldChar w:fldCharType="end"/>
      </w:r>
      <w:r w:rsidRPr="006F3C2D">
        <w:rPr>
          <w:sz w:val="24"/>
          <w:szCs w:val="24"/>
        </w:rPr>
        <w:t xml:space="preserve">. </w:t>
      </w:r>
      <w:proofErr w:type="spellStart"/>
      <w:r w:rsidRPr="006F3C2D">
        <w:rPr>
          <w:sz w:val="24"/>
          <w:szCs w:val="24"/>
        </w:rPr>
        <w:t>Sigcha</w:t>
      </w:r>
      <w:proofErr w:type="spellEnd"/>
      <w:r w:rsidRPr="006F3C2D">
        <w:rPr>
          <w:sz w:val="24"/>
          <w:szCs w:val="24"/>
        </w:rPr>
        <w:t xml:space="preserve"> et al </w:t>
      </w:r>
      <w:r w:rsidRPr="006F3C2D">
        <w:rPr>
          <w:sz w:val="24"/>
          <w:szCs w:val="24"/>
        </w:rPr>
        <w:fldChar w:fldCharType="begin" w:fldLock="1"/>
      </w:r>
      <w:r w:rsidRPr="006F3C2D">
        <w:rPr>
          <w:sz w:val="24"/>
          <w:szCs w:val="24"/>
        </w:rPr>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rsidRPr="006F3C2D">
        <w:rPr>
          <w:sz w:val="24"/>
          <w:szCs w:val="24"/>
        </w:rPr>
        <w:fldChar w:fldCharType="separate"/>
      </w:r>
      <w:r w:rsidRPr="006F3C2D">
        <w:rPr>
          <w:noProof/>
          <w:sz w:val="24"/>
          <w:szCs w:val="24"/>
        </w:rPr>
        <w:t>[3]</w:t>
      </w:r>
      <w:r w:rsidRPr="006F3C2D">
        <w:rPr>
          <w:sz w:val="24"/>
          <w:szCs w:val="24"/>
        </w:rPr>
        <w:fldChar w:fldCharType="end"/>
      </w:r>
      <w:r w:rsidRPr="006F3C2D">
        <w:rPr>
          <w:sz w:val="24"/>
          <w:szCs w:val="24"/>
        </w:rPr>
        <w:t xml:space="preserve"> noted that “The proposed [Support Vector Machines] data representation presents </w:t>
      </w:r>
      <w:r w:rsidRPr="006F3C2D">
        <w:rPr>
          <w:sz w:val="24"/>
          <w:szCs w:val="24"/>
        </w:rPr>
        <w:lastRenderedPageBreak/>
        <w:t>advantages over previous handmade feature extraction methodologies and shows opportunities for the improvement of FOG detection systems to be applied in real time</w:t>
      </w:r>
      <w:r w:rsidRPr="006F3C2D">
        <w:rPr>
          <w:b/>
          <w:bCs/>
          <w:sz w:val="24"/>
          <w:szCs w:val="24"/>
        </w:rPr>
        <w:t>.</w:t>
      </w:r>
      <w:r w:rsidRPr="006F3C2D">
        <w:rPr>
          <w:sz w:val="24"/>
          <w:szCs w:val="24"/>
        </w:rPr>
        <w:t>”</w:t>
      </w:r>
    </w:p>
    <w:p w14:paraId="7EBBBD2F" w14:textId="40D7A7F3" w:rsidR="006F3C2D" w:rsidRPr="006F3C2D" w:rsidRDefault="006F3C2D" w:rsidP="006F3C2D">
      <w:pPr>
        <w:rPr>
          <w:sz w:val="24"/>
          <w:szCs w:val="24"/>
        </w:rPr>
      </w:pPr>
      <w:r w:rsidRPr="006F3C2D">
        <w:rPr>
          <w:sz w:val="24"/>
          <w:szCs w:val="24"/>
        </w:rPr>
        <w:t xml:space="preserve">In summary, machine learning extends traditional statistical methods, such as “parametric and nonparametric null hypothesis testing, linear and logistic regression, discriminant analysis, principal components, factor analysis, and cluster analysis”, “to cope with high dimensionality and nonlinearity, which is of particular importance in wearable sensor data.” </w:t>
      </w:r>
      <w:r w:rsidRPr="006F3C2D">
        <w:rPr>
          <w:sz w:val="24"/>
          <w:szCs w:val="24"/>
        </w:rPr>
        <w:fldChar w:fldCharType="begin" w:fldLock="1"/>
      </w:r>
      <w:r w:rsidR="008A4E0D">
        <w:rPr>
          <w:sz w:val="24"/>
          <w:szCs w:val="24"/>
        </w:rPr>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[17]","plainTextFormattedCitation":"[17]","previouslyFormattedCitation":"[17]"},"properties":{"noteIndex":0},"schema":"https://github.com/citation-style-language/schema/raw/master/csl-citation.json"}</w:instrText>
      </w:r>
      <w:r w:rsidRPr="006F3C2D">
        <w:rPr>
          <w:sz w:val="24"/>
          <w:szCs w:val="24"/>
        </w:rPr>
        <w:fldChar w:fldCharType="separate"/>
      </w:r>
      <w:r w:rsidR="00570499" w:rsidRPr="00570499">
        <w:rPr>
          <w:noProof/>
          <w:sz w:val="24"/>
          <w:szCs w:val="24"/>
        </w:rPr>
        <w:t>[17]</w:t>
      </w:r>
      <w:r w:rsidRPr="006F3C2D">
        <w:rPr>
          <w:sz w:val="24"/>
          <w:szCs w:val="24"/>
        </w:rPr>
        <w:fldChar w:fldCharType="end"/>
      </w:r>
      <w:r w:rsidRPr="006F3C2D">
        <w:rPr>
          <w:sz w:val="24"/>
          <w:szCs w:val="24"/>
        </w:rPr>
        <w:t xml:space="preserve"> </w:t>
      </w:r>
    </w:p>
    <w:p w14:paraId="0355BC13" w14:textId="1CC3787C" w:rsidR="006F3C2D" w:rsidRPr="006F3C2D" w:rsidRDefault="006F3C2D" w:rsidP="007C7E86">
      <w:pPr>
        <w:pStyle w:val="Heading2"/>
        <w:numPr>
          <w:ilvl w:val="1"/>
          <w:numId w:val="16"/>
        </w:numPr>
        <w:spacing w:line="360" w:lineRule="auto"/>
        <w:rPr>
          <w:sz w:val="24"/>
          <w:szCs w:val="24"/>
        </w:rPr>
      </w:pPr>
      <w:bookmarkStart w:id="11" w:name="_Toc71962835"/>
      <w:bookmarkStart w:id="12" w:name="_Toc75379917"/>
      <w:r w:rsidRPr="006F3C2D">
        <w:rPr>
          <w:sz w:val="24"/>
          <w:szCs w:val="24"/>
        </w:rPr>
        <w:t>Supervised ML for PD wireless sensor data</w:t>
      </w:r>
      <w:bookmarkEnd w:id="11"/>
      <w:bookmarkEnd w:id="12"/>
    </w:p>
    <w:p w14:paraId="0B1CCC18" w14:textId="25EE5D24" w:rsidR="006F3C2D" w:rsidRPr="006F3C2D" w:rsidRDefault="006F3C2D" w:rsidP="006F3C2D">
      <w:pPr>
        <w:rPr>
          <w:sz w:val="24"/>
          <w:szCs w:val="24"/>
        </w:rPr>
      </w:pPr>
      <w:r w:rsidRPr="006F3C2D">
        <w:rPr>
          <w:sz w:val="24"/>
          <w:szCs w:val="24"/>
        </w:rPr>
        <w:t xml:space="preserve">As summarised in </w:t>
      </w:r>
      <w:r w:rsidRPr="006F3C2D">
        <w:rPr>
          <w:b/>
          <w:bCs/>
          <w:sz w:val="24"/>
          <w:szCs w:val="24"/>
        </w:rPr>
        <w:t xml:space="preserve">Fig. </w:t>
      </w:r>
      <w:r w:rsidR="00D80A7E">
        <w:rPr>
          <w:b/>
          <w:bCs/>
          <w:sz w:val="24"/>
          <w:szCs w:val="24"/>
        </w:rPr>
        <w:t>1</w:t>
      </w:r>
      <w:r w:rsidRPr="006F3C2D">
        <w:rPr>
          <w:sz w:val="24"/>
          <w:szCs w:val="24"/>
        </w:rPr>
        <w:t xml:space="preserve">, the bulk of the ML research for PD conducted during 2009-2018 has used supervised learning algorithms for PD classification, such as SVM (Support Vector Machines), decision trees and random forest.  </w:t>
      </w:r>
    </w:p>
    <w:p w14:paraId="6ACE681E" w14:textId="34B87CC4" w:rsidR="006F3C2D" w:rsidRPr="006F3C2D" w:rsidRDefault="006F3C2D" w:rsidP="006F3C2D">
      <w:pPr>
        <w:rPr>
          <w:sz w:val="24"/>
          <w:szCs w:val="24"/>
        </w:rPr>
      </w:pPr>
      <w:r w:rsidRPr="006F3C2D">
        <w:rPr>
          <w:sz w:val="24"/>
          <w:szCs w:val="24"/>
          <w:u w:val="single"/>
        </w:rPr>
        <w:t>Supervised learning</w:t>
      </w:r>
      <w:r w:rsidRPr="006F3C2D">
        <w:rPr>
          <w:sz w:val="24"/>
          <w:szCs w:val="24"/>
        </w:rPr>
        <w:t xml:space="preserve"> uses an algorithm that identifies a relationship between input data and output data, using the labels where “each training input must be associated with an output value” </w:t>
      </w:r>
      <w:r w:rsidRPr="006F3C2D">
        <w:rPr>
          <w:sz w:val="24"/>
          <w:szCs w:val="24"/>
        </w:rPr>
        <w:fldChar w:fldCharType="begin" w:fldLock="1"/>
      </w:r>
      <w:r w:rsidR="008A4E0D">
        <w:rPr>
          <w:sz w:val="24"/>
          <w:szCs w:val="24"/>
        </w:rPr>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[17]","plainTextFormattedCitation":"[17]","previouslyFormattedCitation":"[17]"},"properties":{"noteIndex":0},"schema":"https://github.com/citation-style-language/schema/raw/master/csl-citation.json"}</w:instrText>
      </w:r>
      <w:r w:rsidRPr="006F3C2D">
        <w:rPr>
          <w:sz w:val="24"/>
          <w:szCs w:val="24"/>
        </w:rPr>
        <w:fldChar w:fldCharType="separate"/>
      </w:r>
      <w:r w:rsidR="00570499" w:rsidRPr="00570499">
        <w:rPr>
          <w:noProof/>
          <w:sz w:val="24"/>
          <w:szCs w:val="24"/>
        </w:rPr>
        <w:t>[17]</w:t>
      </w:r>
      <w:r w:rsidRPr="006F3C2D">
        <w:rPr>
          <w:sz w:val="24"/>
          <w:szCs w:val="24"/>
        </w:rPr>
        <w:fldChar w:fldCharType="end"/>
      </w:r>
      <w:r w:rsidRPr="006F3C2D">
        <w:rPr>
          <w:sz w:val="24"/>
          <w:szCs w:val="24"/>
        </w:rPr>
        <w:t xml:space="preserve">. An output data represents either continuous set of values, which uses regression analysis, or a finite set of discrete data, which uses logistics regression analysis. In case of PD, both regression and classification can apply, depending on the problem that is being solved.  </w:t>
      </w:r>
      <w:r w:rsidR="00837E25">
        <w:rPr>
          <w:sz w:val="24"/>
          <w:szCs w:val="24"/>
        </w:rPr>
        <w:t xml:space="preserve">Prediction of an event (for example, </w:t>
      </w:r>
      <w:proofErr w:type="spellStart"/>
      <w:r w:rsidR="00837E25">
        <w:rPr>
          <w:sz w:val="24"/>
          <w:szCs w:val="24"/>
        </w:rPr>
        <w:t>FoG</w:t>
      </w:r>
      <w:proofErr w:type="spellEnd"/>
      <w:r w:rsidR="00837E25">
        <w:rPr>
          <w:sz w:val="24"/>
          <w:szCs w:val="24"/>
        </w:rPr>
        <w:t xml:space="preserve"> or dyskinesia) </w:t>
      </w:r>
      <w:r w:rsidR="00935951">
        <w:rPr>
          <w:sz w:val="24"/>
          <w:szCs w:val="24"/>
        </w:rPr>
        <w:t xml:space="preserve">will apply binary classification, prediction of activity will use multi-label classification approach, while UPDRS score can use either multi-label classification or a regression to derive a numeric score. </w:t>
      </w:r>
      <w:r w:rsidRPr="006F3C2D">
        <w:rPr>
          <w:sz w:val="24"/>
          <w:szCs w:val="24"/>
        </w:rPr>
        <w:t xml:space="preserve">While traditional statistical regression analysis is typically linear, supervised ML allows to establish non-linear, high-dimensional relationships. </w:t>
      </w:r>
    </w:p>
    <w:p w14:paraId="0B7D37F8" w14:textId="77777777" w:rsidR="006F3C2D" w:rsidRPr="006F3C2D" w:rsidRDefault="006F3C2D" w:rsidP="006F3C2D">
      <w:pPr>
        <w:rPr>
          <w:sz w:val="24"/>
          <w:szCs w:val="24"/>
        </w:rPr>
      </w:pPr>
      <w:r w:rsidRPr="006F3C2D">
        <w:rPr>
          <w:sz w:val="24"/>
          <w:szCs w:val="24"/>
        </w:rPr>
        <w:t xml:space="preserve">However, labelling data collected from wearable sensors requires a complex set-up, typically performed in a hospital environment, when either a clinician or a patient validates an event. Thus, most data collected from wearable sensors is unlabelled, which has prompted the use of unsupervised machine learning and deep learning techniques.  </w:t>
      </w:r>
    </w:p>
    <w:p w14:paraId="5DD8DC50" w14:textId="77777777" w:rsidR="006F3C2D" w:rsidRPr="006F3C2D" w:rsidRDefault="006F3C2D" w:rsidP="007C7E86">
      <w:pPr>
        <w:pStyle w:val="Heading2"/>
        <w:numPr>
          <w:ilvl w:val="1"/>
          <w:numId w:val="16"/>
        </w:numPr>
        <w:tabs>
          <w:tab w:val="num" w:pos="360"/>
        </w:tabs>
        <w:spacing w:line="360" w:lineRule="auto"/>
        <w:ind w:left="0" w:firstLine="0"/>
        <w:rPr>
          <w:sz w:val="24"/>
          <w:szCs w:val="24"/>
        </w:rPr>
      </w:pPr>
      <w:bookmarkStart w:id="13" w:name="_Toc71962836"/>
      <w:bookmarkStart w:id="14" w:name="_Toc75379918"/>
      <w:r w:rsidRPr="006F3C2D">
        <w:rPr>
          <w:sz w:val="24"/>
          <w:szCs w:val="24"/>
        </w:rPr>
        <w:t>Unsupervised machine learning and deep learning for PD</w:t>
      </w:r>
      <w:bookmarkEnd w:id="13"/>
      <w:bookmarkEnd w:id="14"/>
    </w:p>
    <w:p w14:paraId="6388E43E" w14:textId="72CCEEF0" w:rsidR="006F3C2D" w:rsidRPr="006F3C2D" w:rsidRDefault="006F3C2D" w:rsidP="006F3C2D">
      <w:pPr>
        <w:rPr>
          <w:sz w:val="24"/>
          <w:szCs w:val="24"/>
        </w:rPr>
      </w:pPr>
      <w:r w:rsidRPr="006F3C2D">
        <w:rPr>
          <w:sz w:val="24"/>
          <w:szCs w:val="24"/>
          <w:u w:val="single"/>
        </w:rPr>
        <w:t>Unsupervised learning</w:t>
      </w:r>
      <w:r w:rsidRPr="006F3C2D">
        <w:rPr>
          <w:sz w:val="24"/>
          <w:szCs w:val="24"/>
        </w:rPr>
        <w:t xml:space="preserve"> is establishing input – output relationships for unlabelled raw sensor data.  Unsupervised ML algorithms, such as K-means, cluster data into separate classes based on its characteristics. “K-means is fairly well established in PD studies that seek to identify subtypes of PD, such as those patients who are tremor dominant versus those with rapid motor function decline and cognitive impairment.” </w:t>
      </w:r>
      <w:r w:rsidRPr="006F3C2D">
        <w:rPr>
          <w:sz w:val="24"/>
          <w:szCs w:val="24"/>
        </w:rPr>
        <w:fldChar w:fldCharType="begin" w:fldLock="1"/>
      </w:r>
      <w:r w:rsidR="008A4E0D">
        <w:rPr>
          <w:sz w:val="24"/>
          <w:szCs w:val="24"/>
        </w:rPr>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[17]","plainTextFormattedCitation":"[17]","previouslyFormattedCitation":"[17]"},"properties":{"noteIndex":0},"schema":"https://github.com/citation-style-language/schema/raw/master/csl-citation.json"}</w:instrText>
      </w:r>
      <w:r w:rsidRPr="006F3C2D">
        <w:rPr>
          <w:sz w:val="24"/>
          <w:szCs w:val="24"/>
        </w:rPr>
        <w:fldChar w:fldCharType="separate"/>
      </w:r>
      <w:r w:rsidR="00570499" w:rsidRPr="00570499">
        <w:rPr>
          <w:noProof/>
          <w:sz w:val="24"/>
          <w:szCs w:val="24"/>
        </w:rPr>
        <w:t>[17]</w:t>
      </w:r>
      <w:r w:rsidRPr="006F3C2D">
        <w:rPr>
          <w:sz w:val="24"/>
          <w:szCs w:val="24"/>
        </w:rPr>
        <w:fldChar w:fldCharType="end"/>
      </w:r>
    </w:p>
    <w:p w14:paraId="15A9100B" w14:textId="69279F35" w:rsidR="006F3C2D" w:rsidRPr="006F3C2D" w:rsidRDefault="006F3C2D" w:rsidP="006F3C2D">
      <w:pPr>
        <w:rPr>
          <w:sz w:val="24"/>
          <w:szCs w:val="24"/>
        </w:rPr>
      </w:pPr>
      <w:r w:rsidRPr="006F3C2D">
        <w:rPr>
          <w:sz w:val="24"/>
          <w:szCs w:val="24"/>
        </w:rPr>
        <w:t xml:space="preserve">Of the 17 wireless sensor PD studies conducted during 2001-2016 and reviewed by Kubota </w:t>
      </w:r>
      <w:r w:rsidRPr="006F3C2D">
        <w:rPr>
          <w:sz w:val="24"/>
          <w:szCs w:val="24"/>
        </w:rPr>
        <w:fldChar w:fldCharType="begin" w:fldLock="1"/>
      </w:r>
      <w:r w:rsidR="008A4E0D">
        <w:rPr>
          <w:sz w:val="24"/>
          <w:szCs w:val="24"/>
        </w:rPr>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[17]","plainTextFormattedCitation":"[17]","previouslyFormattedCitation":"[17]"},"properties":{"noteIndex":0},"schema":"https://github.com/citation-style-language/schema/raw/master/csl-citation.json"}</w:instrText>
      </w:r>
      <w:r w:rsidRPr="006F3C2D">
        <w:rPr>
          <w:sz w:val="24"/>
          <w:szCs w:val="24"/>
        </w:rPr>
        <w:fldChar w:fldCharType="separate"/>
      </w:r>
      <w:r w:rsidR="00570499" w:rsidRPr="00570499">
        <w:rPr>
          <w:noProof/>
          <w:sz w:val="24"/>
          <w:szCs w:val="24"/>
        </w:rPr>
        <w:t>[17]</w:t>
      </w:r>
      <w:r w:rsidRPr="006F3C2D">
        <w:rPr>
          <w:sz w:val="24"/>
          <w:szCs w:val="24"/>
        </w:rPr>
        <w:fldChar w:fldCharType="end"/>
      </w:r>
      <w:r w:rsidRPr="006F3C2D">
        <w:rPr>
          <w:sz w:val="24"/>
          <w:szCs w:val="24"/>
        </w:rPr>
        <w:t>, only 2 used unsupervised methods in combination with supervised, to classify bradykinesia (slowness of movement) and analyse the link between PD and mild cognitive impairment. Since then, 7 deep learning (DL) studies have been conducted in 2018-2021; two of these used a combination of supervised and deep learning approaches.</w:t>
      </w:r>
    </w:p>
    <w:p w14:paraId="11D93098" w14:textId="77777777" w:rsidR="006F3C2D" w:rsidRPr="006F3C2D" w:rsidRDefault="006F3C2D" w:rsidP="006F3C2D">
      <w:pPr>
        <w:autoSpaceDE w:val="0"/>
        <w:autoSpaceDN w:val="0"/>
        <w:adjustRightInd w:val="0"/>
        <w:spacing w:after="0"/>
        <w:rPr>
          <w:sz w:val="24"/>
          <w:szCs w:val="24"/>
        </w:rPr>
      </w:pPr>
      <w:r w:rsidRPr="006F3C2D">
        <w:rPr>
          <w:sz w:val="24"/>
          <w:szCs w:val="24"/>
          <w:u w:val="single"/>
        </w:rPr>
        <w:lastRenderedPageBreak/>
        <w:t>Deep learning</w:t>
      </w:r>
      <w:r w:rsidRPr="006F3C2D">
        <w:rPr>
          <w:sz w:val="24"/>
          <w:szCs w:val="24"/>
        </w:rPr>
        <w:t xml:space="preserve"> learns representations of data with multiple levels of abstractions and is used for handling data without labels. Two different types of deep learning architectures have been explored for time – series sensor data in general and PD wearable </w:t>
      </w:r>
      <w:proofErr w:type="gramStart"/>
      <w:r w:rsidRPr="006F3C2D">
        <w:rPr>
          <w:sz w:val="24"/>
          <w:szCs w:val="24"/>
        </w:rPr>
        <w:t>data in particular</w:t>
      </w:r>
      <w:proofErr w:type="gramEnd"/>
      <w:r w:rsidRPr="006F3C2D">
        <w:rPr>
          <w:sz w:val="24"/>
          <w:szCs w:val="24"/>
        </w:rPr>
        <w:t xml:space="preserve">. The bulk of research focussing on Convolutional Neural Network (CNN), which is now considered a state-of-the-art approach to modelling human activity, and on Long Short-Term Memory (LSTM), an architecture of artificial recurrent neural network (RNN),  which is considered the best architecture for sequential data, such as time series. </w:t>
      </w:r>
    </w:p>
    <w:p w14:paraId="5429EC58" w14:textId="77777777" w:rsidR="006F3C2D" w:rsidRPr="006F3C2D" w:rsidRDefault="006F3C2D" w:rsidP="006F3C2D">
      <w:pPr>
        <w:autoSpaceDE w:val="0"/>
        <w:autoSpaceDN w:val="0"/>
        <w:adjustRightInd w:val="0"/>
        <w:spacing w:after="0"/>
        <w:rPr>
          <w:sz w:val="24"/>
          <w:szCs w:val="24"/>
        </w:rPr>
      </w:pPr>
    </w:p>
    <w:p w14:paraId="675CBD7D" w14:textId="2177FF2D" w:rsidR="006F3C2D" w:rsidRPr="006F3C2D" w:rsidRDefault="006F3C2D" w:rsidP="006F3C2D">
      <w:pPr>
        <w:autoSpaceDE w:val="0"/>
        <w:autoSpaceDN w:val="0"/>
        <w:adjustRightInd w:val="0"/>
        <w:spacing w:after="0"/>
        <w:rPr>
          <w:sz w:val="24"/>
          <w:szCs w:val="24"/>
        </w:rPr>
      </w:pPr>
      <w:r w:rsidRPr="006F3C2D">
        <w:rPr>
          <w:sz w:val="24"/>
          <w:szCs w:val="24"/>
        </w:rPr>
        <w:t xml:space="preserve">The Convolutional Neural Networks (CNN) have been combined with the application of autoencoders (unsupervised learning techniques and data compression mechanisms that learn to map input data to output data automatically instead of being engineered by a human). For example, autoencoders have been used for denoising the sensor signal by </w:t>
      </w:r>
      <w:proofErr w:type="spellStart"/>
      <w:r w:rsidRPr="006F3C2D">
        <w:rPr>
          <w:sz w:val="24"/>
          <w:szCs w:val="24"/>
        </w:rPr>
        <w:t>Mohammadian</w:t>
      </w:r>
      <w:proofErr w:type="spellEnd"/>
      <w:r w:rsidRPr="006F3C2D">
        <w:rPr>
          <w:sz w:val="24"/>
          <w:szCs w:val="24"/>
        </w:rPr>
        <w:t xml:space="preserve"> et al., 2018 </w:t>
      </w:r>
      <w:r w:rsidRPr="006F3C2D">
        <w:rPr>
          <w:sz w:val="24"/>
          <w:szCs w:val="24"/>
        </w:rPr>
        <w:fldChar w:fldCharType="begin" w:fldLock="1"/>
      </w:r>
      <w:r w:rsidR="008A4E0D">
        <w:rPr>
          <w:sz w:val="24"/>
          <w:szCs w:val="24"/>
        </w:rPr>
        <w:instrText>ADDIN CSL_CITATION {"citationItems":[{"id":"ITEM-1","itemData":{"DOI":"10.3390/s18103533","ISSN":"14248220","PMID":"30347656","abstract":"Detecting and monitoring of abnormal movement behaviors in patients with Parkinson’s Disease (PD) and individuals with Autism Spectrum Disorders (ASD) are beneficial for adjusting care and medical treatment in order to improve the patient’s quality of life. Supervised methods commonly used in the literature need annotation of data, which is a time-consuming and costly process. In this paper, we propose deep normative modeling as a probabilistic novelty detection method, in which we model the distribution of normal human movements recorded by wearable sensors and try to detect abnormal movements in patients with PD and ASD in a novelty detection framework. In the proposed deep normative model, a movement disorder behavior is treated as an extreme of the normal range or, equivalently, as a deviation from the normal movements. Our experiments on three benchmark datasets indicate the effectiveness of the proposed method, which outperforms one-class SVM and the reconstruction-based novelty detection approaches. Our contribution opens the door toward modeling normal human movements during daily activities using wearable sensors and eventually real-time abnormal movement detection in neuro-developmental and neuro-degenerative disorders.","author":[{"dropping-particle":"","family":"Rad","given":"Nastaran Mohammadian","non-dropping-particle":"","parse-names":false,"suffix":""},{"dropping-particle":"","family":"Laarhoven","given":"Twan","non-dropping-particle":"van","parse-names":false,"suffix":""},{"dropping-particle":"","family":"Furlanello","given":"Cesare","non-dropping-particle":"","parse-names":false,"suffix":""},{"dropping-particle":"","family":"Marchiori","given":"Elena","non-dropping-particle":"","parse-names":false,"suffix":""}],"container-title":"Sensors (Switzerland)","id":"ITEM-1","issue":"10","issued":{"date-parts":[["2018"]]},"title":"Novelty detection using deep normative modeling for imu-based abnormal movement monitoring in parkinson’s disease and autism spectrum disorders","type":"article-journal","volume":"18"},"uris":["http://www.mendeley.com/documents/?uuid=1826ac0e-c2e8-4ed7-962f-db69d0706b9c"]}],"mendeley":{"formattedCitation":"[18]","plainTextFormattedCitation":"[18]","previouslyFormattedCitation":"[18]"},"properties":{"noteIndex":0},"schema":"https://github.com/citation-style-language/schema/raw/master/csl-citation.json"}</w:instrText>
      </w:r>
      <w:r w:rsidRPr="006F3C2D">
        <w:rPr>
          <w:sz w:val="24"/>
          <w:szCs w:val="24"/>
        </w:rPr>
        <w:fldChar w:fldCharType="separate"/>
      </w:r>
      <w:r w:rsidR="00570499" w:rsidRPr="00570499">
        <w:rPr>
          <w:noProof/>
          <w:sz w:val="24"/>
          <w:szCs w:val="24"/>
        </w:rPr>
        <w:t>[18]</w:t>
      </w:r>
      <w:r w:rsidRPr="006F3C2D">
        <w:rPr>
          <w:sz w:val="24"/>
          <w:szCs w:val="24"/>
        </w:rPr>
        <w:fldChar w:fldCharType="end"/>
      </w:r>
      <w:r w:rsidRPr="006F3C2D">
        <w:rPr>
          <w:sz w:val="24"/>
          <w:szCs w:val="24"/>
        </w:rPr>
        <w:t>.</w:t>
      </w:r>
    </w:p>
    <w:p w14:paraId="6BDE5639" w14:textId="77777777" w:rsidR="006F3C2D" w:rsidRPr="006F3C2D" w:rsidRDefault="006F3C2D" w:rsidP="006F3C2D">
      <w:pPr>
        <w:autoSpaceDE w:val="0"/>
        <w:autoSpaceDN w:val="0"/>
        <w:adjustRightInd w:val="0"/>
        <w:spacing w:after="0"/>
        <w:rPr>
          <w:sz w:val="24"/>
          <w:szCs w:val="24"/>
        </w:rPr>
      </w:pPr>
    </w:p>
    <w:p w14:paraId="4B9EC58A" w14:textId="185830CA" w:rsidR="006F3C2D" w:rsidRPr="006F3C2D" w:rsidRDefault="006F3C2D" w:rsidP="006F3C2D">
      <w:pPr>
        <w:autoSpaceDE w:val="0"/>
        <w:autoSpaceDN w:val="0"/>
        <w:adjustRightInd w:val="0"/>
        <w:spacing w:after="0"/>
        <w:rPr>
          <w:sz w:val="24"/>
          <w:szCs w:val="24"/>
        </w:rPr>
      </w:pPr>
      <w:proofErr w:type="spellStart"/>
      <w:r w:rsidRPr="006F3C2D">
        <w:rPr>
          <w:sz w:val="24"/>
          <w:szCs w:val="24"/>
        </w:rPr>
        <w:t>Sigcha</w:t>
      </w:r>
      <w:proofErr w:type="spellEnd"/>
      <w:r w:rsidRPr="006F3C2D">
        <w:rPr>
          <w:sz w:val="24"/>
          <w:szCs w:val="24"/>
        </w:rPr>
        <w:t xml:space="preserve"> (2020) </w:t>
      </w:r>
      <w:r w:rsidRPr="006F3C2D">
        <w:rPr>
          <w:sz w:val="24"/>
          <w:szCs w:val="24"/>
        </w:rPr>
        <w:fldChar w:fldCharType="begin" w:fldLock="1"/>
      </w:r>
      <w:r w:rsidRPr="006F3C2D">
        <w:rPr>
          <w:sz w:val="24"/>
          <w:szCs w:val="24"/>
        </w:rPr>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rsidRPr="006F3C2D">
        <w:rPr>
          <w:sz w:val="24"/>
          <w:szCs w:val="24"/>
        </w:rPr>
        <w:fldChar w:fldCharType="separate"/>
      </w:r>
      <w:r w:rsidRPr="006F3C2D">
        <w:rPr>
          <w:noProof/>
          <w:sz w:val="24"/>
          <w:szCs w:val="24"/>
        </w:rPr>
        <w:t>[3]</w:t>
      </w:r>
      <w:r w:rsidRPr="006F3C2D">
        <w:rPr>
          <w:sz w:val="24"/>
          <w:szCs w:val="24"/>
        </w:rPr>
        <w:fldChar w:fldCharType="end"/>
      </w:r>
      <w:r w:rsidRPr="006F3C2D">
        <w:rPr>
          <w:sz w:val="24"/>
          <w:szCs w:val="24"/>
        </w:rPr>
        <w:t xml:space="preserve"> summarised that “recent studies propose the use of DL models for HAR (human activity recognition) and </w:t>
      </w:r>
      <w:proofErr w:type="spellStart"/>
      <w:r w:rsidRPr="006F3C2D">
        <w:rPr>
          <w:sz w:val="24"/>
          <w:szCs w:val="24"/>
        </w:rPr>
        <w:t>F</w:t>
      </w:r>
      <w:r w:rsidR="00100AC3">
        <w:rPr>
          <w:sz w:val="24"/>
          <w:szCs w:val="24"/>
        </w:rPr>
        <w:t>o</w:t>
      </w:r>
      <w:r w:rsidRPr="006F3C2D">
        <w:rPr>
          <w:sz w:val="24"/>
          <w:szCs w:val="24"/>
        </w:rPr>
        <w:t>G</w:t>
      </w:r>
      <w:proofErr w:type="spellEnd"/>
      <w:r w:rsidRPr="006F3C2D">
        <w:rPr>
          <w:sz w:val="24"/>
          <w:szCs w:val="24"/>
        </w:rPr>
        <w:t xml:space="preserve"> (freezing of gait) detection. When working with sensor signals, the authors have successfully used deep networks with CNN and fully connected neural networks, while CNN work as an automatic feature extractor, the fully connected layers are used for classification.”  </w:t>
      </w:r>
    </w:p>
    <w:p w14:paraId="250D0A4A" w14:textId="77777777" w:rsidR="006F3C2D" w:rsidRPr="006F3C2D" w:rsidRDefault="006F3C2D" w:rsidP="006F3C2D">
      <w:pPr>
        <w:autoSpaceDE w:val="0"/>
        <w:autoSpaceDN w:val="0"/>
        <w:adjustRightInd w:val="0"/>
        <w:spacing w:after="0"/>
        <w:rPr>
          <w:sz w:val="24"/>
          <w:szCs w:val="24"/>
        </w:rPr>
      </w:pPr>
    </w:p>
    <w:p w14:paraId="0050737B" w14:textId="50C9596C" w:rsidR="006F3C2D" w:rsidRPr="006F3C2D" w:rsidRDefault="006F3C2D" w:rsidP="006F3C2D">
      <w:pPr>
        <w:autoSpaceDE w:val="0"/>
        <w:autoSpaceDN w:val="0"/>
        <w:adjustRightInd w:val="0"/>
        <w:spacing w:after="0"/>
        <w:rPr>
          <w:sz w:val="24"/>
          <w:szCs w:val="24"/>
        </w:rPr>
      </w:pPr>
      <w:r w:rsidRPr="006F3C2D">
        <w:rPr>
          <w:sz w:val="24"/>
          <w:szCs w:val="24"/>
        </w:rPr>
        <w:t xml:space="preserve">In the application of DL to detect Freezing of Gait events and several </w:t>
      </w:r>
      <w:proofErr w:type="spellStart"/>
      <w:r w:rsidRPr="006F3C2D">
        <w:rPr>
          <w:sz w:val="24"/>
          <w:szCs w:val="24"/>
        </w:rPr>
        <w:t>spatio</w:t>
      </w:r>
      <w:proofErr w:type="spellEnd"/>
      <w:r w:rsidRPr="006F3C2D">
        <w:rPr>
          <w:sz w:val="24"/>
          <w:szCs w:val="24"/>
        </w:rPr>
        <w:t xml:space="preserve">- temporal gait parameters, such as stride length, DL models have performed at a better sensitivity and AUC (area under the curve – an indicator of the model performance) levels than supervised learning. San-Segundo et al., 2019 </w:t>
      </w:r>
      <w:r w:rsidRPr="006F3C2D">
        <w:rPr>
          <w:sz w:val="24"/>
          <w:szCs w:val="24"/>
        </w:rPr>
        <w:fldChar w:fldCharType="begin" w:fldLock="1"/>
      </w:r>
      <w:r w:rsidR="008A4E0D">
        <w:rPr>
          <w:sz w:val="24"/>
          <w:szCs w:val="24"/>
        </w:rPr>
        <w:instrText>ADDIN CSL_CITATION {"citationItems":[{"id":"ITEM-1","itemData":{"DOI":"10.3390/electronics8020119","ISSN":"20799292","abstract":"This paper focuses on detecting freezing of gait in Parkinson’s patients using body-worn accelerometers. In this study, we analyzed the robustness of four feature sets, two of which are new features adapted from speech processing: mel frequency cepstral coefficients and quality assessment metrics. For classification based on these features, we compared random forest, multilayer perceptron, hidden Markov models, and deep neural networks. These algorithms were evaluated using a leave-one-subject-out (LOSO) cross validation to match the situation where a system is being constructed for patients for whom there is no training data. This evaluation was performed using the Daphnet dataset, which includes recordings from ten patients using three accelerometers situated on the ankle, knee, and lower back. We obtained a reduction from 17.3% to 12.5% of the equal error rate compared to the previous best results using this dataset and LOSO testing. For high levels of sensitivity (such as 0.95), the specificity increased from 0.63 to 0.75. The biggest improvement across all of the feature sets and algorithms tested in this study was obtained by integrating information from longer periods of time in a deep neural network with convolutional layers.","author":[{"dropping-particle":"","family":"San-Segundo","given":"Rubén","non-dropping-particle":"","parse-names":false,"suffix":""},{"dropping-particle":"","family":"Navarro-Hellín","given":"Honorio","non-dropping-particle":"","parse-names":false,"suffix":""},{"dropping-particle":"","family":"Torres-Sánchez","given":"Roque","non-dropping-particle":"","parse-names":false,"suffix":""},{"dropping-particle":"","family":"Hodgins","given":"Jessica","non-dropping-particle":"","parse-names":false,"suffix":""},{"dropping-particle":"","family":"la Torre","given":"Fernando","non-dropping-particle":"de","parse-names":false,"suffix":""}],"container-title":"Electronics (Switzerland)","id":"ITEM-1","issue":"2","issued":{"date-parts":[["2019"]]},"page":"1-14","title":"Increasing robustness in the detection of freezing of gait in Parkinson’s disease","type":"article-journal","volume":"8"},"uris":["http://www.mendeley.com/documents/?uuid=b34a132a-08ed-4d7e-95fa-5f783f1bced3"]}],"mendeley":{"formattedCitation":"[19]","plainTextFormattedCitation":"[19]","previouslyFormattedCitation":"[19]"},"properties":{"noteIndex":0},"schema":"https://github.com/citation-style-language/schema/raw/master/csl-citation.json"}</w:instrText>
      </w:r>
      <w:r w:rsidRPr="006F3C2D">
        <w:rPr>
          <w:sz w:val="24"/>
          <w:szCs w:val="24"/>
        </w:rPr>
        <w:fldChar w:fldCharType="separate"/>
      </w:r>
      <w:r w:rsidR="00570499" w:rsidRPr="00570499">
        <w:rPr>
          <w:noProof/>
          <w:sz w:val="24"/>
          <w:szCs w:val="24"/>
        </w:rPr>
        <w:t>[19]</w:t>
      </w:r>
      <w:r w:rsidRPr="006F3C2D">
        <w:rPr>
          <w:sz w:val="24"/>
          <w:szCs w:val="24"/>
        </w:rPr>
        <w:fldChar w:fldCharType="end"/>
      </w:r>
      <w:r w:rsidRPr="006F3C2D">
        <w:rPr>
          <w:sz w:val="24"/>
          <w:szCs w:val="24"/>
        </w:rPr>
        <w:t xml:space="preserve">, has achieved AUC  of 93.1% for </w:t>
      </w:r>
      <w:proofErr w:type="spellStart"/>
      <w:r w:rsidRPr="006F3C2D">
        <w:rPr>
          <w:sz w:val="24"/>
          <w:szCs w:val="24"/>
        </w:rPr>
        <w:t>FoG</w:t>
      </w:r>
      <w:proofErr w:type="spellEnd"/>
      <w:r w:rsidRPr="006F3C2D">
        <w:rPr>
          <w:sz w:val="24"/>
          <w:szCs w:val="24"/>
        </w:rPr>
        <w:t xml:space="preserve"> event detection based on the </w:t>
      </w:r>
      <w:proofErr w:type="spellStart"/>
      <w:r w:rsidRPr="006F3C2D">
        <w:rPr>
          <w:sz w:val="24"/>
          <w:szCs w:val="24"/>
        </w:rPr>
        <w:t>Daphnet</w:t>
      </w:r>
      <w:proofErr w:type="spellEnd"/>
      <w:r w:rsidRPr="006F3C2D">
        <w:rPr>
          <w:sz w:val="24"/>
          <w:szCs w:val="24"/>
        </w:rPr>
        <w:t xml:space="preserve"> dataset, compared to the AUC of 89% achieved by Mancini et al, 2021 </w:t>
      </w:r>
      <w:r w:rsidRPr="006F3C2D">
        <w:rPr>
          <w:sz w:val="24"/>
          <w:szCs w:val="24"/>
        </w:rPr>
        <w:fldChar w:fldCharType="begin" w:fldLock="1"/>
      </w:r>
      <w:r w:rsidRPr="006F3C2D">
        <w:rPr>
          <w:sz w:val="24"/>
          <w:szCs w:val="24"/>
        </w:rP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Pr="006F3C2D">
        <w:rPr>
          <w:sz w:val="24"/>
          <w:szCs w:val="24"/>
        </w:rPr>
        <w:fldChar w:fldCharType="separate"/>
      </w:r>
      <w:r w:rsidRPr="006F3C2D">
        <w:rPr>
          <w:noProof/>
          <w:sz w:val="24"/>
          <w:szCs w:val="24"/>
        </w:rPr>
        <w:t>[4]</w:t>
      </w:r>
      <w:r w:rsidRPr="006F3C2D">
        <w:rPr>
          <w:sz w:val="24"/>
          <w:szCs w:val="24"/>
        </w:rPr>
        <w:fldChar w:fldCharType="end"/>
      </w:r>
      <w:r w:rsidRPr="006F3C2D">
        <w:rPr>
          <w:sz w:val="24"/>
          <w:szCs w:val="24"/>
        </w:rPr>
        <w:t xml:space="preserve"> which used threshold based algorithm. </w:t>
      </w:r>
    </w:p>
    <w:p w14:paraId="296AEACF" w14:textId="77777777" w:rsidR="006F3C2D" w:rsidRPr="006F3C2D" w:rsidRDefault="006F3C2D" w:rsidP="006F3C2D">
      <w:pPr>
        <w:autoSpaceDE w:val="0"/>
        <w:autoSpaceDN w:val="0"/>
        <w:adjustRightInd w:val="0"/>
        <w:spacing w:after="0"/>
        <w:rPr>
          <w:sz w:val="24"/>
          <w:szCs w:val="24"/>
        </w:rPr>
      </w:pPr>
    </w:p>
    <w:p w14:paraId="05BED8BA" w14:textId="06E9DDB7" w:rsidR="006F3C2D" w:rsidRPr="006F3C2D" w:rsidRDefault="006F3C2D" w:rsidP="006F3C2D">
      <w:pPr>
        <w:autoSpaceDE w:val="0"/>
        <w:autoSpaceDN w:val="0"/>
        <w:adjustRightInd w:val="0"/>
        <w:spacing w:after="0"/>
        <w:rPr>
          <w:sz w:val="24"/>
          <w:szCs w:val="24"/>
        </w:rPr>
      </w:pPr>
      <w:r w:rsidRPr="006F3C2D">
        <w:rPr>
          <w:sz w:val="24"/>
          <w:szCs w:val="24"/>
        </w:rPr>
        <w:t xml:space="preserve">In 2018, Zhao, 2018 </w:t>
      </w:r>
      <w:r w:rsidRPr="006F3C2D">
        <w:rPr>
          <w:sz w:val="24"/>
          <w:szCs w:val="24"/>
        </w:rPr>
        <w:fldChar w:fldCharType="begin" w:fldLock="1"/>
      </w:r>
      <w:r w:rsidR="008A4E0D">
        <w:rPr>
          <w:sz w:val="24"/>
          <w:szCs w:val="24"/>
        </w:rPr>
        <w:instrText>ADDIN CSL_CITATION {"citationItems":[{"id":"ITEM-1","itemData":{"DOI":"10.1016/j.neucom.2018.03.032","ISSN":"18728286","abstract":"When diagnosing Parkinson's disease (PD), medical specialists normally assess several clinical manifestations of the PD patient and rate a severity level according to established criteria. This rating process is highly depended by doctors’ expertise, which is subjective and inefficient. In this paper, we propose a machine learning based method to automatically rate the PD severity from gait information, in particular, the sequential data of Vertical Ground Reaction Force (VGRF) recorded by foot sensors. We developed a two-channel model that combines Long Short-Term Memory (LSTM) and Convolutional Neural Network (CNN) to learn the spatio-temporal patterns behind the gait data. The model was trained and tested on three public VGRF datasets. Our proposed method outperforms existing ones in terms of prediction accuracy of PD severity levels. We believe the quantitative evaluation provided by our method will benefit clinical diagnosis of Parkinson's disease.","author":[{"dropping-particle":"","family":"Zhao","given":"Aite","non-dropping-particle":"","parse-names":false,"suffix":""},{"dropping-particle":"","family":"Qi","given":"Lin","non-dropping-particle":"","parse-names":false,"suffix":""},{"dropping-particle":"","family":"Li","given":"Jie","non-dropping-particle":"","parse-names":false,"suffix":""},{"dropping-particle":"","family":"Dong","given":"Junyu","non-dropping-particle":"","parse-names":false,"suffix":""},{"dropping-particle":"","family":"Yu","given":"Hui","non-dropping-particle":"","parse-names":false,"suffix":""}],"container-title":"Neurocomputing","id":"ITEM-1","issued":{"date-parts":[["2018"]]},"page":"1-8","publisher":"Elsevier B.V.","title":"A hybrid spatio-temporal model for detection and severity rating of Parkinson's disease from gait data","type":"article-journal","volume":"315"},"uris":["http://www.mendeley.com/documents/?uuid=af5b1832-1df7-4435-ac74-c9973205d23f"]}],"mendeley":{"formattedCitation":"[9]","plainTextFormattedCitation":"[9]","previouslyFormattedCitation":"[9]"},"properties":{"noteIndex":0},"schema":"https://github.com/citation-style-language/schema/raw/master/csl-citation.json"}</w:instrText>
      </w:r>
      <w:r w:rsidRPr="006F3C2D">
        <w:rPr>
          <w:sz w:val="24"/>
          <w:szCs w:val="24"/>
        </w:rPr>
        <w:fldChar w:fldCharType="separate"/>
      </w:r>
      <w:r w:rsidR="00570499" w:rsidRPr="00570499">
        <w:rPr>
          <w:noProof/>
          <w:sz w:val="24"/>
          <w:szCs w:val="24"/>
        </w:rPr>
        <w:t>[9]</w:t>
      </w:r>
      <w:r w:rsidRPr="006F3C2D">
        <w:rPr>
          <w:sz w:val="24"/>
          <w:szCs w:val="24"/>
        </w:rPr>
        <w:fldChar w:fldCharType="end"/>
      </w:r>
      <w:r w:rsidRPr="006F3C2D">
        <w:rPr>
          <w:sz w:val="24"/>
          <w:szCs w:val="24"/>
        </w:rPr>
        <w:t xml:space="preserve"> used the Long Short-Term memory (LSTM, architecture that extends memory of neural networks), to rate the severity of PD disease from gait information using the sequential data of Vertical Ground Reaction Force (VGRF) recorded by foot sensors. The study developed a two-channel model combining LSTM and CNN to learn the </w:t>
      </w:r>
      <w:proofErr w:type="spellStart"/>
      <w:r w:rsidRPr="006F3C2D">
        <w:rPr>
          <w:sz w:val="24"/>
          <w:szCs w:val="24"/>
        </w:rPr>
        <w:t>spatio</w:t>
      </w:r>
      <w:proofErr w:type="spellEnd"/>
      <w:r w:rsidRPr="006F3C2D">
        <w:rPr>
          <w:sz w:val="24"/>
          <w:szCs w:val="24"/>
        </w:rPr>
        <w:t xml:space="preserve">-temporal patterns behind the gait data. More recently, </w:t>
      </w:r>
      <w:proofErr w:type="spellStart"/>
      <w:r w:rsidRPr="006F3C2D">
        <w:rPr>
          <w:sz w:val="24"/>
          <w:szCs w:val="24"/>
        </w:rPr>
        <w:t>Hssayeni</w:t>
      </w:r>
      <w:proofErr w:type="spellEnd"/>
      <w:r w:rsidRPr="006F3C2D">
        <w:rPr>
          <w:sz w:val="24"/>
          <w:szCs w:val="24"/>
        </w:rPr>
        <w:t xml:space="preserve"> et al, 2021 </w:t>
      </w:r>
      <w:r w:rsidRPr="006F3C2D">
        <w:rPr>
          <w:sz w:val="24"/>
          <w:szCs w:val="24"/>
        </w:rPr>
        <w:fldChar w:fldCharType="begin" w:fldLock="1"/>
      </w:r>
      <w:r w:rsidR="008A4E0D">
        <w:rPr>
          <w:sz w:val="24"/>
          <w:szCs w:val="24"/>
        </w:rPr>
        <w:instrText>ADDIN CSL_CITATION {"citationItems":[{"id":"ITEM-1","itemData":{"DOI":"10.1109/EMBC44109.2020.9176847","ISBN":"9781728119908","ISSN":"1557170X","abstract":"Dyskinesias are abnormal involuntary movements that patients with mid-stage and advanced Parkinson's disease (PD) may suffer from. These troublesome motor impairments are reduced by adjusting the dose or frequency of medication levodopa. However, to make a successful adjustment, the treating physician needs information about the severity rating of dyskinesia as patients experience in their natural living environment. In this work, we used movement data collected from the upper and lower extremities of PD patients along with a deep model based on Long Short-Term Memory to estimate the severity of dyskinesia. We trained and validated our model on a dataset of 14 PD subjects with dyskinesia. The subjects performed a variety of daily living activities while their dyskinesia severity was rated by a neurologist. The estimated dyskinesia severity ratings from our developed model highly correlated with the neurologist-rated dyskinesia scores (r=0.86 (p&lt;0.001) and 1.77 MAE (6%)) indicating the potential of the developed the approach in providing the information required for effective medication adjustments for dyskinesia management.","author":[{"dropping-particle":"","family":"Hssayeni","given":"Murtadha D.","non-dropping-particle":"","parse-names":false,"suffix":""},{"dropping-particle":"","family":"Jimenez-Shahed","given":"Joohi","non-dropping-particle":"","parse-names":false,"suffix":""},{"dropping-particle":"","family":"Burack","given":"Michelle A.","non-dropping-particle":"","parse-names":false,"suffix":""},{"dropping-particle":"","family":"Ghoraani","given":"Behnaz","non-dropping-particle":"","parse-names":false,"suffix":""}],"container-title":"Proceedings of the Annual International Conference of the IEEE Engineering in Medicine and Biology Society, EMBS","id":"ITEM-1","issued":{"date-parts":[["2020"]]},"page":"6001-6004","title":"Dyskinesia Severity Estimation in Patients with Parkinson's Disease Using Wearable Sensors and A Deep LSTM Network","type":"article-journal","volume":"2020-July"},"uris":["http://www.mendeley.com/documents/?uuid=14f25a01-c9f6-46ea-809c-664fff6cec5f"]}],"mendeley":{"formattedCitation":"[10]","plainTextFormattedCitation":"[10]","previouslyFormattedCitation":"[10]"},"properties":{"noteIndex":0},"schema":"https://github.com/citation-style-language/schema/raw/master/csl-citation.json"}</w:instrText>
      </w:r>
      <w:r w:rsidRPr="006F3C2D">
        <w:rPr>
          <w:sz w:val="24"/>
          <w:szCs w:val="24"/>
        </w:rPr>
        <w:fldChar w:fldCharType="separate"/>
      </w:r>
      <w:r w:rsidR="00570499" w:rsidRPr="00570499">
        <w:rPr>
          <w:noProof/>
          <w:sz w:val="24"/>
          <w:szCs w:val="24"/>
        </w:rPr>
        <w:t>[10]</w:t>
      </w:r>
      <w:r w:rsidRPr="006F3C2D">
        <w:rPr>
          <w:sz w:val="24"/>
          <w:szCs w:val="24"/>
        </w:rPr>
        <w:fldChar w:fldCharType="end"/>
      </w:r>
      <w:r w:rsidRPr="006F3C2D">
        <w:rPr>
          <w:sz w:val="24"/>
          <w:szCs w:val="24"/>
        </w:rPr>
        <w:t xml:space="preserve"> used deep learning LSTM model to estimate the severity of dyskinesia in PD patients on a dataset of 14 PD patients. The study addressed this as a regression problem, rather than a classification problem. The study achieved a high correlation (r= 0.86) with the scores assigned by a neurologist.</w:t>
      </w:r>
    </w:p>
    <w:p w14:paraId="058D0B0D" w14:textId="77777777" w:rsidR="006F3C2D" w:rsidRPr="006F3C2D" w:rsidRDefault="006F3C2D" w:rsidP="006F3C2D">
      <w:pPr>
        <w:autoSpaceDE w:val="0"/>
        <w:autoSpaceDN w:val="0"/>
        <w:adjustRightInd w:val="0"/>
        <w:spacing w:after="0"/>
        <w:rPr>
          <w:sz w:val="24"/>
          <w:szCs w:val="24"/>
        </w:rPr>
      </w:pPr>
    </w:p>
    <w:p w14:paraId="0EED9D09" w14:textId="5CEE9E55" w:rsidR="006F3C2D" w:rsidRPr="006F3C2D" w:rsidRDefault="006F3C2D" w:rsidP="006F3C2D">
      <w:pPr>
        <w:autoSpaceDE w:val="0"/>
        <w:autoSpaceDN w:val="0"/>
        <w:adjustRightInd w:val="0"/>
        <w:spacing w:after="0"/>
        <w:rPr>
          <w:sz w:val="24"/>
          <w:szCs w:val="24"/>
        </w:rPr>
      </w:pPr>
      <w:r w:rsidRPr="006F3C2D">
        <w:rPr>
          <w:sz w:val="24"/>
          <w:szCs w:val="24"/>
        </w:rPr>
        <w:t xml:space="preserve">Despite higher accuracy, Camps et al </w:t>
      </w:r>
      <w:r w:rsidRPr="006F3C2D">
        <w:rPr>
          <w:sz w:val="24"/>
          <w:szCs w:val="24"/>
        </w:rPr>
        <w:fldChar w:fldCharType="begin" w:fldLock="1"/>
      </w:r>
      <w:r w:rsidR="008A4E0D">
        <w:rPr>
          <w:sz w:val="24"/>
          <w:szCs w:val="24"/>
        </w:rPr>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[8]","plainTextFormattedCitation":"[8]","previouslyFormattedCitation":"[8]"},"properties":{"noteIndex":0},"schema":"https://github.com/citation-style-language/schema/raw/master/csl-citation.json"}</w:instrText>
      </w:r>
      <w:r w:rsidRPr="006F3C2D">
        <w:rPr>
          <w:sz w:val="24"/>
          <w:szCs w:val="24"/>
        </w:rPr>
        <w:fldChar w:fldCharType="separate"/>
      </w:r>
      <w:r w:rsidR="00570499" w:rsidRPr="00570499">
        <w:rPr>
          <w:noProof/>
          <w:sz w:val="24"/>
          <w:szCs w:val="24"/>
        </w:rPr>
        <w:t>[8]</w:t>
      </w:r>
      <w:r w:rsidRPr="006F3C2D">
        <w:rPr>
          <w:sz w:val="24"/>
          <w:szCs w:val="24"/>
        </w:rPr>
        <w:fldChar w:fldCharType="end"/>
      </w:r>
      <w:r w:rsidRPr="006F3C2D">
        <w:rPr>
          <w:sz w:val="24"/>
          <w:szCs w:val="24"/>
        </w:rPr>
        <w:t xml:space="preserve"> pointed out that deep learning models are difficult to train, with respect to time and computation power, especially in the real-time implementation scenarios. One of the suggestions to address this was through “generating </w:t>
      </w:r>
      <w:r w:rsidRPr="006F3C2D">
        <w:rPr>
          <w:sz w:val="24"/>
          <w:szCs w:val="24"/>
        </w:rPr>
        <w:lastRenderedPageBreak/>
        <w:t>adjustable models” that would allow a user a trade-off between performance against an overhead of retraining a model.</w:t>
      </w:r>
    </w:p>
    <w:p w14:paraId="4CAE154C" w14:textId="77777777" w:rsidR="006F3C2D" w:rsidRPr="006F3C2D" w:rsidRDefault="006F3C2D" w:rsidP="006F3C2D">
      <w:pPr>
        <w:autoSpaceDE w:val="0"/>
        <w:autoSpaceDN w:val="0"/>
        <w:adjustRightInd w:val="0"/>
        <w:spacing w:after="0"/>
        <w:rPr>
          <w:sz w:val="24"/>
          <w:szCs w:val="24"/>
        </w:rPr>
      </w:pPr>
    </w:p>
    <w:p w14:paraId="4D73D2D6" w14:textId="77777777" w:rsidR="006F3C2D" w:rsidRPr="006F3C2D" w:rsidRDefault="006F3C2D" w:rsidP="006F3C2D">
      <w:pPr>
        <w:rPr>
          <w:sz w:val="24"/>
          <w:szCs w:val="24"/>
        </w:rPr>
      </w:pPr>
      <w:r w:rsidRPr="006F3C2D">
        <w:rPr>
          <w:sz w:val="24"/>
          <w:szCs w:val="24"/>
        </w:rPr>
        <w:t xml:space="preserve">Mancini et al </w:t>
      </w:r>
      <w:r w:rsidRPr="006F3C2D">
        <w:rPr>
          <w:sz w:val="24"/>
          <w:szCs w:val="24"/>
        </w:rPr>
        <w:fldChar w:fldCharType="begin" w:fldLock="1"/>
      </w:r>
      <w:r w:rsidRPr="006F3C2D">
        <w:rPr>
          <w:sz w:val="24"/>
          <w:szCs w:val="24"/>
        </w:rP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Pr="006F3C2D">
        <w:rPr>
          <w:sz w:val="24"/>
          <w:szCs w:val="24"/>
        </w:rPr>
        <w:fldChar w:fldCharType="separate"/>
      </w:r>
      <w:r w:rsidRPr="006F3C2D">
        <w:rPr>
          <w:noProof/>
          <w:sz w:val="24"/>
          <w:szCs w:val="24"/>
        </w:rPr>
        <w:t>[4]</w:t>
      </w:r>
      <w:r w:rsidRPr="006F3C2D">
        <w:rPr>
          <w:sz w:val="24"/>
          <w:szCs w:val="24"/>
        </w:rPr>
        <w:fldChar w:fldCharType="end"/>
      </w:r>
      <w:r w:rsidRPr="006F3C2D">
        <w:rPr>
          <w:sz w:val="24"/>
          <w:szCs w:val="24"/>
        </w:rPr>
        <w:t xml:space="preserve"> summarised the challenge with deep learning as follows: “despite the higher sensitivity in detecting the occurrence of even shorter FOG episodes compared to the previous method (an accuracy above 90% was achieved), the deep learning  approaches may require a higher computational cost, requiring up to several seconds from the occurrence of the episode to its detection, making those algorithms not suitable for real-time interventions, such as cueing [auditory signal that aims to interrupt a freezing of gait episode].” However, these constraints will not remain in place for long, as new types of floating – point powerful microcontrollers could potentially allow for the use of ML models in real-time and make them suitable for wearables. </w:t>
      </w:r>
    </w:p>
    <w:p w14:paraId="1B464D81" w14:textId="77777777" w:rsidR="00E5366A" w:rsidRPr="008279C4" w:rsidRDefault="00E5366A" w:rsidP="00E5366A">
      <w:pPr>
        <w:spacing w:after="120" w:line="240" w:lineRule="auto"/>
        <w:rPr>
          <w:b/>
          <w:sz w:val="24"/>
          <w:szCs w:val="24"/>
        </w:rPr>
      </w:pPr>
    </w:p>
    <w:p w14:paraId="71BF2F50" w14:textId="1B037C62" w:rsidR="00A45FB3" w:rsidRPr="004022B0" w:rsidRDefault="00842C9D" w:rsidP="00813E1B">
      <w:pPr>
        <w:pStyle w:val="Heading2"/>
        <w:numPr>
          <w:ilvl w:val="1"/>
          <w:numId w:val="16"/>
        </w:numPr>
        <w:spacing w:after="120" w:line="240" w:lineRule="auto"/>
        <w:rPr>
          <w:b/>
          <w:sz w:val="24"/>
          <w:szCs w:val="24"/>
        </w:rPr>
      </w:pPr>
      <w:bookmarkStart w:id="15" w:name="_Toc75379919"/>
      <w:r>
        <w:rPr>
          <w:sz w:val="24"/>
          <w:szCs w:val="24"/>
        </w:rPr>
        <w:t>Goals of the Study</w:t>
      </w:r>
      <w:bookmarkEnd w:id="15"/>
      <w:r>
        <w:rPr>
          <w:sz w:val="24"/>
          <w:szCs w:val="24"/>
        </w:rPr>
        <w:t xml:space="preserve"> </w:t>
      </w:r>
    </w:p>
    <w:p w14:paraId="748CC60F" w14:textId="77777777" w:rsidR="00B966EF" w:rsidRDefault="00325D2B" w:rsidP="00353E82">
      <w:pPr>
        <w:spacing w:after="120"/>
        <w:rPr>
          <w:sz w:val="24"/>
          <w:szCs w:val="24"/>
        </w:rPr>
      </w:pPr>
      <w:r>
        <w:rPr>
          <w:sz w:val="24"/>
          <w:szCs w:val="24"/>
        </w:rPr>
        <w:t>The aim of the study is to e</w:t>
      </w:r>
      <w:r w:rsidR="00A028CA">
        <w:rPr>
          <w:sz w:val="24"/>
          <w:szCs w:val="24"/>
        </w:rPr>
        <w:t xml:space="preserve">valuate which deep learning models can be used for wearable PD devices, </w:t>
      </w:r>
      <w:r w:rsidR="00B966EF">
        <w:rPr>
          <w:sz w:val="24"/>
          <w:szCs w:val="24"/>
        </w:rPr>
        <w:t xml:space="preserve">and whether these can </w:t>
      </w:r>
      <w:r w:rsidR="00A028CA">
        <w:rPr>
          <w:sz w:val="24"/>
          <w:szCs w:val="24"/>
        </w:rPr>
        <w:t xml:space="preserve">achieve better levels of accuracy than state of the art statistical and supervised machine learning models. </w:t>
      </w:r>
    </w:p>
    <w:p w14:paraId="48B66962" w14:textId="1F5B48D0" w:rsidR="00A028CA" w:rsidRDefault="001F1DD5" w:rsidP="00353E82">
      <w:pPr>
        <w:spacing w:after="120"/>
        <w:rPr>
          <w:sz w:val="24"/>
          <w:szCs w:val="24"/>
        </w:rPr>
      </w:pPr>
      <w:r>
        <w:rPr>
          <w:sz w:val="24"/>
          <w:szCs w:val="24"/>
        </w:rPr>
        <w:t xml:space="preserve">Deep </w:t>
      </w:r>
      <w:r w:rsidR="00A028CA">
        <w:rPr>
          <w:sz w:val="24"/>
          <w:szCs w:val="24"/>
        </w:rPr>
        <w:t xml:space="preserve">neural nets </w:t>
      </w:r>
      <w:r>
        <w:rPr>
          <w:sz w:val="24"/>
          <w:szCs w:val="24"/>
        </w:rPr>
        <w:t>are measured in MB and therefore too large to fit o</w:t>
      </w:r>
      <w:r w:rsidR="00A028CA">
        <w:rPr>
          <w:sz w:val="24"/>
          <w:szCs w:val="24"/>
        </w:rPr>
        <w:t>nto constrained wearable devices</w:t>
      </w:r>
      <w:r>
        <w:rPr>
          <w:sz w:val="24"/>
          <w:szCs w:val="24"/>
        </w:rPr>
        <w:t>. T</w:t>
      </w:r>
      <w:r w:rsidR="00A028CA">
        <w:rPr>
          <w:sz w:val="24"/>
          <w:szCs w:val="24"/>
        </w:rPr>
        <w:t xml:space="preserve">his study will use the </w:t>
      </w:r>
      <w:r w:rsidR="00325D2B">
        <w:rPr>
          <w:sz w:val="24"/>
          <w:szCs w:val="24"/>
        </w:rPr>
        <w:t xml:space="preserve">TinyML framework to </w:t>
      </w:r>
      <w:r w:rsidR="00B966EF">
        <w:rPr>
          <w:sz w:val="24"/>
          <w:szCs w:val="24"/>
        </w:rPr>
        <w:t xml:space="preserve">optimise and </w:t>
      </w:r>
      <w:r w:rsidR="00325D2B">
        <w:rPr>
          <w:sz w:val="24"/>
          <w:szCs w:val="24"/>
        </w:rPr>
        <w:t xml:space="preserve">compress the </w:t>
      </w:r>
      <w:r w:rsidR="00B966EF">
        <w:rPr>
          <w:sz w:val="24"/>
          <w:szCs w:val="24"/>
        </w:rPr>
        <w:t>model</w:t>
      </w:r>
      <w:r w:rsidR="00325D2B">
        <w:rPr>
          <w:sz w:val="24"/>
          <w:szCs w:val="24"/>
        </w:rPr>
        <w:t xml:space="preserve">s. </w:t>
      </w:r>
      <w:r>
        <w:rPr>
          <w:sz w:val="24"/>
          <w:szCs w:val="24"/>
        </w:rPr>
        <w:t xml:space="preserve">The ML framework uses quantization and pruning methods to convert pre-trained models from TensorFlow to TensorFlow Lite, and further into TensorFlow Micro. This study will apply the conversions and evaluate the size, </w:t>
      </w:r>
      <w:proofErr w:type="gramStart"/>
      <w:r>
        <w:rPr>
          <w:sz w:val="24"/>
          <w:szCs w:val="24"/>
        </w:rPr>
        <w:t>latency</w:t>
      </w:r>
      <w:proofErr w:type="gramEnd"/>
      <w:r>
        <w:rPr>
          <w:sz w:val="24"/>
          <w:szCs w:val="24"/>
        </w:rPr>
        <w:t xml:space="preserve"> and accuracy of the model. </w:t>
      </w:r>
    </w:p>
    <w:p w14:paraId="2C07FAAD" w14:textId="4044A792" w:rsidR="00325D2B" w:rsidRDefault="00325D2B" w:rsidP="00353E82">
      <w:pPr>
        <w:spacing w:after="120"/>
        <w:rPr>
          <w:sz w:val="24"/>
          <w:szCs w:val="24"/>
        </w:rPr>
      </w:pPr>
      <w:r>
        <w:rPr>
          <w:sz w:val="24"/>
          <w:szCs w:val="24"/>
        </w:rPr>
        <w:t>The objective</w:t>
      </w:r>
      <w:r w:rsidR="00842C9D">
        <w:rPr>
          <w:sz w:val="24"/>
          <w:szCs w:val="24"/>
        </w:rPr>
        <w:t>s</w:t>
      </w:r>
      <w:r>
        <w:rPr>
          <w:sz w:val="24"/>
          <w:szCs w:val="24"/>
        </w:rPr>
        <w:t xml:space="preserve"> of the study: </w:t>
      </w:r>
    </w:p>
    <w:p w14:paraId="7AD3248F" w14:textId="343F788C" w:rsidR="00325D2B" w:rsidRDefault="002C65F9" w:rsidP="00353E82">
      <w:pPr>
        <w:pStyle w:val="ListParagraph"/>
        <w:numPr>
          <w:ilvl w:val="0"/>
          <w:numId w:val="11"/>
        </w:numPr>
        <w:spacing w:after="120"/>
        <w:rPr>
          <w:sz w:val="24"/>
          <w:szCs w:val="24"/>
        </w:rPr>
      </w:pPr>
      <w:r>
        <w:rPr>
          <w:sz w:val="24"/>
          <w:szCs w:val="24"/>
        </w:rPr>
        <w:t xml:space="preserve">Perform supervised ML models and deep neural networks models for PD use cases, such as monitoring of symptoms (tremors, dyskinesia) and classification of activity. </w:t>
      </w:r>
    </w:p>
    <w:p w14:paraId="03E2B666" w14:textId="31C64E10" w:rsidR="002C65F9" w:rsidRDefault="002C65F9" w:rsidP="00353E82">
      <w:pPr>
        <w:pStyle w:val="ListParagraph"/>
        <w:numPr>
          <w:ilvl w:val="0"/>
          <w:numId w:val="11"/>
        </w:numPr>
        <w:spacing w:after="120"/>
        <w:rPr>
          <w:sz w:val="24"/>
          <w:szCs w:val="24"/>
        </w:rPr>
      </w:pPr>
      <w:r>
        <w:rPr>
          <w:sz w:val="24"/>
          <w:szCs w:val="24"/>
        </w:rPr>
        <w:t>Compare accuracy of the models.</w:t>
      </w:r>
    </w:p>
    <w:p w14:paraId="6F4B2405" w14:textId="3DA9374B" w:rsidR="002C65F9" w:rsidRDefault="002C65F9" w:rsidP="00353E82">
      <w:pPr>
        <w:pStyle w:val="ListParagraph"/>
        <w:numPr>
          <w:ilvl w:val="0"/>
          <w:numId w:val="11"/>
        </w:numPr>
        <w:spacing w:after="120"/>
        <w:rPr>
          <w:sz w:val="24"/>
          <w:szCs w:val="24"/>
        </w:rPr>
      </w:pPr>
      <w:r>
        <w:rPr>
          <w:sz w:val="24"/>
          <w:szCs w:val="24"/>
        </w:rPr>
        <w:t>Compress and optimise neural nets using TinyML framework, to minimise storage and memory footprint.</w:t>
      </w:r>
    </w:p>
    <w:p w14:paraId="3A0536E1" w14:textId="423E6B4B" w:rsidR="002C65F9" w:rsidRDefault="002C65F9" w:rsidP="00353E82">
      <w:pPr>
        <w:pStyle w:val="ListParagraph"/>
        <w:numPr>
          <w:ilvl w:val="0"/>
          <w:numId w:val="11"/>
        </w:numPr>
        <w:spacing w:after="120"/>
        <w:rPr>
          <w:sz w:val="24"/>
          <w:szCs w:val="24"/>
        </w:rPr>
      </w:pPr>
      <w:r>
        <w:rPr>
          <w:sz w:val="24"/>
          <w:szCs w:val="24"/>
        </w:rPr>
        <w:t xml:space="preserve">Perform inference, and compare the accuracy of the compressed models, aiming to minimise the loss of model accuracy. </w:t>
      </w:r>
    </w:p>
    <w:p w14:paraId="570D07F4" w14:textId="13971999" w:rsidR="002C65F9" w:rsidRPr="007238FF" w:rsidRDefault="007238FF" w:rsidP="00353E82">
      <w:pPr>
        <w:pStyle w:val="ListParagraph"/>
        <w:numPr>
          <w:ilvl w:val="0"/>
          <w:numId w:val="11"/>
        </w:numPr>
        <w:spacing w:after="120"/>
        <w:rPr>
          <w:sz w:val="24"/>
          <w:szCs w:val="24"/>
        </w:rPr>
      </w:pPr>
      <w:r w:rsidRPr="007238FF">
        <w:rPr>
          <w:sz w:val="24"/>
          <w:szCs w:val="24"/>
        </w:rPr>
        <w:t>Discuss results with a PD clinician to understand the acceptance of the proposed model performance.</w:t>
      </w:r>
    </w:p>
    <w:p w14:paraId="7AF4F3A4" w14:textId="6A4A5250" w:rsidR="00842C9D" w:rsidRPr="004022B0" w:rsidRDefault="00842C9D" w:rsidP="00813E1B">
      <w:pPr>
        <w:pStyle w:val="Heading2"/>
        <w:numPr>
          <w:ilvl w:val="1"/>
          <w:numId w:val="16"/>
        </w:numPr>
        <w:tabs>
          <w:tab w:val="num" w:pos="360"/>
        </w:tabs>
        <w:spacing w:after="120" w:line="240" w:lineRule="auto"/>
        <w:ind w:left="0" w:firstLine="0"/>
        <w:rPr>
          <w:b/>
          <w:sz w:val="24"/>
          <w:szCs w:val="24"/>
        </w:rPr>
      </w:pPr>
      <w:bookmarkStart w:id="16" w:name="_Toc75379920"/>
      <w:r>
        <w:rPr>
          <w:sz w:val="24"/>
          <w:szCs w:val="24"/>
        </w:rPr>
        <w:t xml:space="preserve">Research </w:t>
      </w:r>
      <w:r w:rsidRPr="004022B0">
        <w:rPr>
          <w:sz w:val="24"/>
          <w:szCs w:val="24"/>
        </w:rPr>
        <w:t xml:space="preserve">Methodology </w:t>
      </w:r>
      <w:r>
        <w:rPr>
          <w:sz w:val="24"/>
          <w:szCs w:val="24"/>
        </w:rPr>
        <w:t>and Implementation</w:t>
      </w:r>
      <w:bookmarkEnd w:id="16"/>
      <w:r w:rsidRPr="004022B0">
        <w:rPr>
          <w:sz w:val="24"/>
          <w:szCs w:val="24"/>
        </w:rPr>
        <w:t xml:space="preserve"> </w:t>
      </w:r>
    </w:p>
    <w:p w14:paraId="1B678E4C" w14:textId="63C2B903" w:rsidR="00D75AED" w:rsidRDefault="009815CD" w:rsidP="001F1DD5">
      <w:pPr>
        <w:spacing w:after="120"/>
        <w:rPr>
          <w:sz w:val="24"/>
          <w:szCs w:val="24"/>
        </w:rPr>
      </w:pPr>
      <w:r w:rsidRPr="009815CD">
        <w:rPr>
          <w:sz w:val="24"/>
          <w:szCs w:val="24"/>
        </w:rPr>
        <w:t xml:space="preserve">In this </w:t>
      </w:r>
      <w:r>
        <w:rPr>
          <w:sz w:val="24"/>
          <w:szCs w:val="24"/>
        </w:rPr>
        <w:t>study, we will follow the Machine Learning workflow outlined in the Harvard TinyML Applications course</w:t>
      </w:r>
      <w:r w:rsidR="001F1DD5">
        <w:rPr>
          <w:sz w:val="24"/>
          <w:szCs w:val="24"/>
        </w:rPr>
        <w:t xml:space="preserve">, </w:t>
      </w:r>
      <w:r w:rsidR="002315B8">
        <w:rPr>
          <w:sz w:val="24"/>
          <w:szCs w:val="24"/>
        </w:rPr>
        <w:t>focussing on</w:t>
      </w:r>
      <w:r w:rsidR="001F1DD5">
        <w:rPr>
          <w:sz w:val="24"/>
          <w:szCs w:val="24"/>
        </w:rPr>
        <w:t xml:space="preserve"> data engineering, model engineering</w:t>
      </w:r>
      <w:r w:rsidR="002315B8">
        <w:rPr>
          <w:sz w:val="24"/>
          <w:szCs w:val="24"/>
        </w:rPr>
        <w:t xml:space="preserve"> and </w:t>
      </w:r>
      <w:r w:rsidR="001F1DD5">
        <w:rPr>
          <w:sz w:val="24"/>
          <w:szCs w:val="24"/>
        </w:rPr>
        <w:t xml:space="preserve">model deployment. </w:t>
      </w:r>
    </w:p>
    <w:p w14:paraId="7F8A9E01" w14:textId="05D6C59B" w:rsidR="009815CD" w:rsidRDefault="001F1DD5" w:rsidP="001F1DD5">
      <w:pPr>
        <w:spacing w:after="120"/>
        <w:rPr>
          <w:sz w:val="24"/>
          <w:szCs w:val="24"/>
        </w:rPr>
      </w:pPr>
      <w:r>
        <w:rPr>
          <w:sz w:val="24"/>
          <w:szCs w:val="24"/>
        </w:rPr>
        <w:lastRenderedPageBreak/>
        <w:t>The product analytics step includes inference and visualisation of the results. The study plans to test the inference on the edge – device, which consists of Arduino</w:t>
      </w:r>
      <w:r w:rsidRPr="001F1DD5">
        <w:rPr>
          <w:sz w:val="24"/>
          <w:szCs w:val="24"/>
        </w:rPr>
        <w:t xml:space="preserve"> Nano 33 BLE Sense microcontroller with Tiny Machine Learning Shield</w:t>
      </w:r>
      <w:r>
        <w:rPr>
          <w:sz w:val="24"/>
          <w:szCs w:val="24"/>
        </w:rPr>
        <w:t xml:space="preserve">. </w:t>
      </w:r>
    </w:p>
    <w:p w14:paraId="55FC4AF8" w14:textId="3FE02B81" w:rsidR="00657D28" w:rsidRDefault="001A6367" w:rsidP="004022B0">
      <w:pPr>
        <w:spacing w:after="120" w:line="240" w:lineRule="auto"/>
        <w:rPr>
          <w:sz w:val="24"/>
          <w:szCs w:val="24"/>
        </w:rPr>
      </w:pPr>
      <w:r>
        <w:rPr>
          <w:noProof/>
          <w:sz w:val="24"/>
          <w:szCs w:val="24"/>
        </w:rPr>
        <w:drawing>
          <wp:inline distT="0" distB="0" distL="0" distR="0" wp14:anchorId="486F5D84" wp14:editId="4C5700BE">
            <wp:extent cx="6159500" cy="119167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419" cy="1199205"/>
                    </a:xfrm>
                    <a:prstGeom prst="rect">
                      <a:avLst/>
                    </a:prstGeom>
                    <a:noFill/>
                  </pic:spPr>
                </pic:pic>
              </a:graphicData>
            </a:graphic>
          </wp:inline>
        </w:drawing>
      </w:r>
    </w:p>
    <w:p w14:paraId="716F2FEA" w14:textId="5F69416E" w:rsidR="00657D28" w:rsidRPr="008279C4" w:rsidRDefault="00657D28" w:rsidP="00657D28">
      <w:pPr>
        <w:pStyle w:val="NoSpacing"/>
        <w:spacing w:line="276" w:lineRule="auto"/>
        <w:rPr>
          <w:b/>
          <w:bCs/>
          <w:sz w:val="24"/>
          <w:szCs w:val="24"/>
        </w:rPr>
      </w:pPr>
      <w:r w:rsidRPr="008279C4">
        <w:rPr>
          <w:b/>
          <w:bCs/>
          <w:sz w:val="24"/>
          <w:szCs w:val="24"/>
        </w:rPr>
        <w:t xml:space="preserve">Fig. </w:t>
      </w:r>
      <w:r>
        <w:rPr>
          <w:b/>
          <w:bCs/>
          <w:sz w:val="24"/>
          <w:szCs w:val="24"/>
        </w:rPr>
        <w:t>3</w:t>
      </w:r>
      <w:r w:rsidRPr="008279C4">
        <w:rPr>
          <w:b/>
          <w:bCs/>
          <w:sz w:val="24"/>
          <w:szCs w:val="24"/>
        </w:rPr>
        <w:t xml:space="preserve">  </w:t>
      </w:r>
      <w:r>
        <w:rPr>
          <w:b/>
          <w:bCs/>
          <w:sz w:val="24"/>
          <w:szCs w:val="24"/>
        </w:rPr>
        <w:t>M</w:t>
      </w:r>
      <w:r>
        <w:rPr>
          <w:b/>
          <w:bCs/>
          <w:sz w:val="24"/>
          <w:szCs w:val="24"/>
        </w:rPr>
        <w:t xml:space="preserve">achine Learning Workflow </w:t>
      </w:r>
      <w:r w:rsidR="00D75AED">
        <w:rPr>
          <w:b/>
          <w:bCs/>
          <w:sz w:val="24"/>
          <w:szCs w:val="24"/>
        </w:rPr>
        <w:fldChar w:fldCharType="begin" w:fldLock="1"/>
      </w:r>
      <w:r w:rsidR="00C616A9">
        <w:rPr>
          <w:b/>
          <w:bCs/>
          <w:sz w:val="24"/>
          <w:szCs w:val="24"/>
        </w:rPr>
        <w:instrText>ADDIN CSL_CITATION {"citationItems":[{"id":"ITEM-1","itemData":{"URL":"https://online-learning.harvard.edu/course/fundamentals-tinyml?delta=0","accessed":{"date-parts":[["2021","6","18"]]},"author":[{"dropping-particle":"","family":"Harvard","given":"University","non-dropping-particle":"","parse-names":false,"suffix":""}],"id":"ITEM-1","issued":{"date-parts":[["0"]]},"title":"Fundamentals of TinyML","type":"webpage"},"uris":["http://www.mendeley.com/documents/?uuid=1a9e961a-05d6-4203-bc66-0b45ac713a7e"]}],"mendeley":{"formattedCitation":"[20]","plainTextFormattedCitation":"[20]","previouslyFormattedCitation":"[20]"},"properties":{"noteIndex":0},"schema":"https://github.com/citation-style-language/schema/raw/master/csl-citation.json"}</w:instrText>
      </w:r>
      <w:r w:rsidR="00D75AED">
        <w:rPr>
          <w:b/>
          <w:bCs/>
          <w:sz w:val="24"/>
          <w:szCs w:val="24"/>
        </w:rPr>
        <w:fldChar w:fldCharType="separate"/>
      </w:r>
      <w:r w:rsidR="00D75AED" w:rsidRPr="00D75AED">
        <w:rPr>
          <w:bCs/>
          <w:noProof/>
          <w:sz w:val="24"/>
          <w:szCs w:val="24"/>
        </w:rPr>
        <w:t>[20]</w:t>
      </w:r>
      <w:r w:rsidR="00D75AED">
        <w:rPr>
          <w:b/>
          <w:bCs/>
          <w:sz w:val="24"/>
          <w:szCs w:val="24"/>
        </w:rPr>
        <w:fldChar w:fldCharType="end"/>
      </w:r>
    </w:p>
    <w:p w14:paraId="345B88D2" w14:textId="77777777" w:rsidR="00657D28" w:rsidRPr="009815CD" w:rsidRDefault="00657D28" w:rsidP="004022B0">
      <w:pPr>
        <w:spacing w:after="120" w:line="240" w:lineRule="auto"/>
        <w:rPr>
          <w:sz w:val="24"/>
          <w:szCs w:val="24"/>
        </w:rPr>
      </w:pPr>
    </w:p>
    <w:p w14:paraId="22D3539F" w14:textId="5D8EFAD5" w:rsidR="004022B0" w:rsidRDefault="004022B0" w:rsidP="004022B0">
      <w:pPr>
        <w:spacing w:after="120" w:line="240" w:lineRule="auto"/>
        <w:rPr>
          <w:b/>
          <w:sz w:val="24"/>
          <w:szCs w:val="24"/>
        </w:rPr>
      </w:pPr>
      <w:r>
        <w:rPr>
          <w:b/>
          <w:sz w:val="24"/>
          <w:szCs w:val="24"/>
        </w:rPr>
        <w:t>Data Engineering Considerations</w:t>
      </w:r>
    </w:p>
    <w:p w14:paraId="1FBB3106" w14:textId="7B7E5124" w:rsidR="00601B3D" w:rsidRDefault="009815CD" w:rsidP="00D84CD3">
      <w:pPr>
        <w:spacing w:after="120"/>
        <w:rPr>
          <w:sz w:val="24"/>
          <w:szCs w:val="24"/>
        </w:rPr>
      </w:pPr>
      <w:r w:rsidRPr="009815CD">
        <w:rPr>
          <w:sz w:val="24"/>
          <w:szCs w:val="24"/>
        </w:rPr>
        <w:t>The MJF</w:t>
      </w:r>
      <w:r>
        <w:rPr>
          <w:sz w:val="24"/>
          <w:szCs w:val="24"/>
        </w:rPr>
        <w:t>F (Michael J Fox Foundation)</w:t>
      </w:r>
      <w:r w:rsidRPr="009815CD">
        <w:rPr>
          <w:sz w:val="24"/>
          <w:szCs w:val="24"/>
        </w:rPr>
        <w:t xml:space="preserve"> </w:t>
      </w:r>
      <w:r w:rsidRPr="009815CD">
        <w:rPr>
          <w:sz w:val="24"/>
          <w:szCs w:val="24"/>
        </w:rPr>
        <w:t>Levodopa Wearable Sensors Dataset</w:t>
      </w:r>
      <w:r w:rsidR="008A4E0D">
        <w:rPr>
          <w:sz w:val="24"/>
          <w:szCs w:val="24"/>
        </w:rPr>
        <w:t xml:space="preserve"> </w:t>
      </w:r>
      <w:r w:rsidR="008A4E0D">
        <w:rPr>
          <w:sz w:val="24"/>
          <w:szCs w:val="24"/>
        </w:rPr>
        <w:fldChar w:fldCharType="begin" w:fldLock="1"/>
      </w:r>
      <w:r w:rsidR="00C616A9">
        <w:rPr>
          <w:sz w:val="24"/>
          <w:szCs w:val="24"/>
        </w:rPr>
        <w:instrText>ADDIN CSL_CITATION {"citationItems":[{"id":"ITEM-1","itemData":{"id":"ITEM-1","issued":{"date-parts":[["2015"]]},"title":"MJFF Levodopa Wearable Sensors Dataset","type":"article"},"uris":["http://www.mendeley.com/documents/?uuid=bd54b6e6-a58d-4a6d-adf1-b1d1d923a67d"]}],"mendeley":{"formattedCitation":"[21]","plainTextFormattedCitation":"[21]","previouslyFormattedCitation":"[21]"},"properties":{"noteIndex":0},"schema":"https://github.com/citation-style-language/schema/raw/master/csl-citation.json"}</w:instrText>
      </w:r>
      <w:r w:rsidR="008A4E0D">
        <w:rPr>
          <w:sz w:val="24"/>
          <w:szCs w:val="24"/>
        </w:rPr>
        <w:fldChar w:fldCharType="separate"/>
      </w:r>
      <w:r w:rsidR="00D75AED" w:rsidRPr="00D75AED">
        <w:rPr>
          <w:noProof/>
          <w:sz w:val="24"/>
          <w:szCs w:val="24"/>
        </w:rPr>
        <w:t>[21]</w:t>
      </w:r>
      <w:r w:rsidR="008A4E0D">
        <w:rPr>
          <w:sz w:val="24"/>
          <w:szCs w:val="24"/>
        </w:rPr>
        <w:fldChar w:fldCharType="end"/>
      </w:r>
      <w:r w:rsidR="00930AB6">
        <w:rPr>
          <w:sz w:val="24"/>
          <w:szCs w:val="24"/>
        </w:rPr>
        <w:t xml:space="preserve"> will be </w:t>
      </w:r>
      <w:r>
        <w:rPr>
          <w:sz w:val="24"/>
          <w:szCs w:val="24"/>
        </w:rPr>
        <w:t xml:space="preserve">used for this study. </w:t>
      </w:r>
      <w:r w:rsidR="008A4E0D">
        <w:rPr>
          <w:sz w:val="24"/>
          <w:szCs w:val="24"/>
        </w:rPr>
        <w:t xml:space="preserve">The data </w:t>
      </w:r>
      <w:r w:rsidR="004E7361">
        <w:rPr>
          <w:sz w:val="24"/>
          <w:szCs w:val="24"/>
        </w:rPr>
        <w:t xml:space="preserve">described in </w:t>
      </w:r>
      <w:r w:rsidR="004E7361" w:rsidRPr="00A67EF9">
        <w:rPr>
          <w:b/>
          <w:bCs/>
          <w:sz w:val="24"/>
          <w:szCs w:val="24"/>
        </w:rPr>
        <w:t>Fig.4</w:t>
      </w:r>
      <w:r w:rsidR="004E7361">
        <w:rPr>
          <w:sz w:val="24"/>
          <w:szCs w:val="24"/>
        </w:rPr>
        <w:t xml:space="preserve"> </w:t>
      </w:r>
      <w:r w:rsidR="008A4E0D">
        <w:rPr>
          <w:sz w:val="24"/>
          <w:szCs w:val="24"/>
        </w:rPr>
        <w:t xml:space="preserve">was collected during 4 days </w:t>
      </w:r>
      <w:r w:rsidR="00437F21">
        <w:rPr>
          <w:sz w:val="24"/>
          <w:szCs w:val="24"/>
        </w:rPr>
        <w:t xml:space="preserve">in 2015, </w:t>
      </w:r>
      <w:r w:rsidR="008A4E0D">
        <w:rPr>
          <w:sz w:val="24"/>
          <w:szCs w:val="24"/>
        </w:rPr>
        <w:t xml:space="preserve">using </w:t>
      </w:r>
      <w:r w:rsidR="008A4E0D" w:rsidRPr="008A4E0D">
        <w:rPr>
          <w:sz w:val="24"/>
          <w:szCs w:val="24"/>
        </w:rPr>
        <w:t xml:space="preserve">5 </w:t>
      </w:r>
      <w:r w:rsidR="008A4E0D">
        <w:rPr>
          <w:sz w:val="24"/>
          <w:szCs w:val="24"/>
        </w:rPr>
        <w:t>S</w:t>
      </w:r>
      <w:r w:rsidR="008A4E0D" w:rsidRPr="008A4E0D">
        <w:rPr>
          <w:sz w:val="24"/>
          <w:szCs w:val="24"/>
        </w:rPr>
        <w:t>himmer</w:t>
      </w:r>
      <w:r w:rsidR="00FB3189">
        <w:rPr>
          <w:sz w:val="24"/>
          <w:szCs w:val="24"/>
        </w:rPr>
        <w:t xml:space="preserve">3 </w:t>
      </w:r>
      <w:r w:rsidR="008A4E0D" w:rsidRPr="008A4E0D">
        <w:rPr>
          <w:sz w:val="24"/>
          <w:szCs w:val="24"/>
        </w:rPr>
        <w:t xml:space="preserve">sensors </w:t>
      </w:r>
      <w:r w:rsidR="008A4E0D">
        <w:rPr>
          <w:sz w:val="24"/>
          <w:szCs w:val="24"/>
        </w:rPr>
        <w:t xml:space="preserve">that contained </w:t>
      </w:r>
      <w:r w:rsidR="008A4E0D" w:rsidRPr="008A4E0D">
        <w:rPr>
          <w:sz w:val="24"/>
          <w:szCs w:val="24"/>
        </w:rPr>
        <w:t>accelerometer</w:t>
      </w:r>
      <w:r w:rsidR="008A4E0D">
        <w:rPr>
          <w:sz w:val="24"/>
          <w:szCs w:val="24"/>
        </w:rPr>
        <w:t xml:space="preserve"> on wrists, ankles and back. The data was collected </w:t>
      </w:r>
      <w:r w:rsidR="008A4E0D">
        <w:rPr>
          <w:sz w:val="24"/>
          <w:szCs w:val="24"/>
        </w:rPr>
        <w:t xml:space="preserve">from </w:t>
      </w:r>
      <w:r w:rsidR="008A4E0D" w:rsidRPr="008A4E0D">
        <w:rPr>
          <w:sz w:val="24"/>
          <w:szCs w:val="24"/>
        </w:rPr>
        <w:t>16 patients</w:t>
      </w:r>
      <w:r w:rsidR="008A4E0D">
        <w:rPr>
          <w:sz w:val="24"/>
          <w:szCs w:val="24"/>
        </w:rPr>
        <w:t xml:space="preserve">, of which </w:t>
      </w:r>
      <w:r w:rsidR="008A4E0D" w:rsidRPr="008A4E0D">
        <w:rPr>
          <w:sz w:val="24"/>
          <w:szCs w:val="24"/>
        </w:rPr>
        <w:t>4 female (aged 54-80), 12 male (aged 55-77)</w:t>
      </w:r>
      <w:r w:rsidR="008A4E0D">
        <w:rPr>
          <w:sz w:val="24"/>
          <w:szCs w:val="24"/>
        </w:rPr>
        <w:t>.</w:t>
      </w:r>
      <w:r w:rsidR="00601B3D">
        <w:rPr>
          <w:sz w:val="24"/>
          <w:szCs w:val="24"/>
        </w:rPr>
        <w:t xml:space="preserve"> It includes 2 days of labelled data collected in the controlled Lab environment and 2 days of data collected in the home environment. </w:t>
      </w:r>
    </w:p>
    <w:p w14:paraId="7BA3F019" w14:textId="055D9E94" w:rsidR="00601B3D" w:rsidRDefault="00601B3D" w:rsidP="008A4E0D">
      <w:pPr>
        <w:spacing w:after="120" w:line="240" w:lineRule="auto"/>
        <w:rPr>
          <w:sz w:val="24"/>
          <w:szCs w:val="24"/>
        </w:rPr>
      </w:pPr>
      <w:r w:rsidRPr="00601B3D">
        <w:rPr>
          <w:sz w:val="24"/>
          <w:szCs w:val="24"/>
        </w:rPr>
        <w:drawing>
          <wp:inline distT="0" distB="0" distL="0" distR="0" wp14:anchorId="3DCF0DB4" wp14:editId="775F5F67">
            <wp:extent cx="4927600" cy="2946400"/>
            <wp:effectExtent l="0" t="0" r="6350" b="6350"/>
            <wp:docPr id="4" name="Picture 3" descr="Text&#10;&#10;Description automatically generated with low confidence">
              <a:extLst xmlns:a="http://schemas.openxmlformats.org/drawingml/2006/main">
                <a:ext uri="{FF2B5EF4-FFF2-40B4-BE49-F238E27FC236}">
                  <a16:creationId xmlns:a16="http://schemas.microsoft.com/office/drawing/2014/main" id="{B8AA1F01-865C-4CFD-A937-DD1414443620}"/>
                </a:ext>
              </a:extLst>
            </wp:docPr>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with low confidence">
                      <a:extLst>
                        <a:ext uri="{FF2B5EF4-FFF2-40B4-BE49-F238E27FC236}">
                          <a16:creationId xmlns:a16="http://schemas.microsoft.com/office/drawing/2014/main" id="{B8AA1F01-865C-4CFD-A937-DD1414443620}"/>
                        </a:ext>
                      </a:extLst>
                    </pic:cNvPr>
                    <pic:cNvPicPr/>
                  </pic:nvPicPr>
                  <pic:blipFill rotWithShape="1">
                    <a:blip r:embed="rId14"/>
                    <a:srcRect l="51186" t="22060" r="2061" b="26138"/>
                    <a:stretch/>
                  </pic:blipFill>
                  <pic:spPr bwMode="auto">
                    <a:xfrm>
                      <a:off x="0" y="0"/>
                      <a:ext cx="4927600" cy="2946400"/>
                    </a:xfrm>
                    <a:prstGeom prst="rect">
                      <a:avLst/>
                    </a:prstGeom>
                    <a:ln>
                      <a:noFill/>
                    </a:ln>
                    <a:extLst>
                      <a:ext uri="{53640926-AAD7-44D8-BBD7-CCE9431645EC}">
                        <a14:shadowObscured xmlns:a14="http://schemas.microsoft.com/office/drawing/2010/main"/>
                      </a:ext>
                    </a:extLst>
                  </pic:spPr>
                </pic:pic>
              </a:graphicData>
            </a:graphic>
          </wp:inline>
        </w:drawing>
      </w:r>
    </w:p>
    <w:p w14:paraId="0A96D0E7" w14:textId="23A18F68" w:rsidR="00601B3D" w:rsidRPr="008279C4" w:rsidRDefault="00601B3D" w:rsidP="00601B3D">
      <w:pPr>
        <w:pStyle w:val="NoSpacing"/>
        <w:spacing w:line="276" w:lineRule="auto"/>
        <w:rPr>
          <w:b/>
          <w:bCs/>
          <w:sz w:val="24"/>
          <w:szCs w:val="24"/>
        </w:rPr>
      </w:pPr>
      <w:r w:rsidRPr="008279C4">
        <w:rPr>
          <w:b/>
          <w:bCs/>
          <w:sz w:val="24"/>
          <w:szCs w:val="24"/>
        </w:rPr>
        <w:t xml:space="preserve">Fig. </w:t>
      </w:r>
      <w:r w:rsidR="004E7361">
        <w:rPr>
          <w:b/>
          <w:bCs/>
          <w:sz w:val="24"/>
          <w:szCs w:val="24"/>
        </w:rPr>
        <w:t>4</w:t>
      </w:r>
      <w:r w:rsidRPr="008279C4">
        <w:rPr>
          <w:b/>
          <w:bCs/>
          <w:sz w:val="24"/>
          <w:szCs w:val="24"/>
        </w:rPr>
        <w:t xml:space="preserve">  </w:t>
      </w:r>
      <w:r>
        <w:rPr>
          <w:b/>
          <w:bCs/>
          <w:sz w:val="24"/>
          <w:szCs w:val="24"/>
        </w:rPr>
        <w:t xml:space="preserve">MJFF Levodopa Wearable Sensors Dataset (2015) </w:t>
      </w:r>
      <w:r>
        <w:rPr>
          <w:b/>
          <w:bCs/>
          <w:sz w:val="24"/>
          <w:szCs w:val="24"/>
        </w:rPr>
        <w:fldChar w:fldCharType="begin" w:fldLock="1"/>
      </w:r>
      <w:r w:rsidR="00C616A9">
        <w:rPr>
          <w:b/>
          <w:bCs/>
          <w:sz w:val="24"/>
          <w:szCs w:val="24"/>
        </w:rPr>
        <w:instrText>ADDIN CSL_CITATION {"citationItems":[{"id":"ITEM-1","itemData":{"id":"ITEM-1","issued":{"date-parts":[["2015"]]},"title":"MJFF Levodopa Wearable Sensors Dataset","type":"article"},"uris":["http://www.mendeley.com/documents/?uuid=bd54b6e6-a58d-4a6d-adf1-b1d1d923a67d"]}],"mendeley":{"formattedCitation":"[21]","plainTextFormattedCitation":"[21]","previouslyFormattedCitation":"[21]"},"properties":{"noteIndex":0},"schema":"https://github.com/citation-style-language/schema/raw/master/csl-citation.json"}</w:instrText>
      </w:r>
      <w:r>
        <w:rPr>
          <w:b/>
          <w:bCs/>
          <w:sz w:val="24"/>
          <w:szCs w:val="24"/>
        </w:rPr>
        <w:fldChar w:fldCharType="separate"/>
      </w:r>
      <w:r w:rsidR="00D75AED" w:rsidRPr="00D75AED">
        <w:rPr>
          <w:bCs/>
          <w:noProof/>
          <w:sz w:val="24"/>
          <w:szCs w:val="24"/>
        </w:rPr>
        <w:t>[21]</w:t>
      </w:r>
      <w:r>
        <w:rPr>
          <w:b/>
          <w:bCs/>
          <w:sz w:val="24"/>
          <w:szCs w:val="24"/>
        </w:rPr>
        <w:fldChar w:fldCharType="end"/>
      </w:r>
    </w:p>
    <w:p w14:paraId="1C84F45A" w14:textId="77777777" w:rsidR="00F9012B" w:rsidRPr="009815CD" w:rsidRDefault="00F9012B" w:rsidP="00F9012B">
      <w:pPr>
        <w:spacing w:after="120"/>
        <w:rPr>
          <w:sz w:val="24"/>
          <w:szCs w:val="24"/>
        </w:rPr>
      </w:pPr>
      <w:r>
        <w:rPr>
          <w:sz w:val="24"/>
          <w:szCs w:val="24"/>
        </w:rPr>
        <w:t>The data is used to c</w:t>
      </w:r>
      <w:r w:rsidR="0011326C" w:rsidRPr="0011326C">
        <w:rPr>
          <w:sz w:val="24"/>
          <w:szCs w:val="24"/>
        </w:rPr>
        <w:t>lassify tremors, dyskinesia (upper &amp; lower limbs)</w:t>
      </w:r>
      <w:r>
        <w:rPr>
          <w:sz w:val="24"/>
          <w:szCs w:val="24"/>
        </w:rPr>
        <w:t xml:space="preserve"> and </w:t>
      </w:r>
      <w:r w:rsidR="0011326C" w:rsidRPr="0011326C">
        <w:rPr>
          <w:sz w:val="24"/>
          <w:szCs w:val="24"/>
        </w:rPr>
        <w:t>bradykinesia (upper limbs only)</w:t>
      </w:r>
      <w:r>
        <w:rPr>
          <w:sz w:val="24"/>
          <w:szCs w:val="24"/>
        </w:rPr>
        <w:t xml:space="preserve">. Clinicians classified the data according to </w:t>
      </w:r>
      <w:r w:rsidR="0011326C" w:rsidRPr="0011326C">
        <w:rPr>
          <w:sz w:val="24"/>
          <w:szCs w:val="24"/>
        </w:rPr>
        <w:t>0-4 severity</w:t>
      </w:r>
      <w:r>
        <w:rPr>
          <w:sz w:val="24"/>
          <w:szCs w:val="24"/>
        </w:rPr>
        <w:t xml:space="preserve">. </w:t>
      </w:r>
    </w:p>
    <w:p w14:paraId="263B6FFB" w14:textId="74503962" w:rsidR="00E90CB7" w:rsidRDefault="00E90CB7" w:rsidP="008A4E0D">
      <w:pPr>
        <w:spacing w:after="120" w:line="240" w:lineRule="auto"/>
        <w:rPr>
          <w:sz w:val="24"/>
          <w:szCs w:val="24"/>
        </w:rPr>
      </w:pPr>
      <w:r>
        <w:rPr>
          <w:sz w:val="24"/>
          <w:szCs w:val="24"/>
        </w:rPr>
        <w:t xml:space="preserve">Potential limitations and biases: </w:t>
      </w:r>
    </w:p>
    <w:p w14:paraId="7024AA07" w14:textId="77777777" w:rsidR="00F9012B" w:rsidRDefault="00E90CB7" w:rsidP="00E90CB7">
      <w:pPr>
        <w:pStyle w:val="ListParagraph"/>
        <w:numPr>
          <w:ilvl w:val="0"/>
          <w:numId w:val="13"/>
        </w:numPr>
        <w:spacing w:after="120"/>
        <w:rPr>
          <w:sz w:val="24"/>
          <w:szCs w:val="24"/>
        </w:rPr>
      </w:pPr>
      <w:r>
        <w:rPr>
          <w:sz w:val="24"/>
          <w:szCs w:val="24"/>
        </w:rPr>
        <w:t>Limited number of PD patients was included in the sensor study. For this reason, analysis of some use case, for example, forecast of UPDRS scores, will be limited, as only a small number of cases will be available for each classification group.</w:t>
      </w:r>
      <w:r w:rsidR="00F9012B">
        <w:rPr>
          <w:sz w:val="24"/>
          <w:szCs w:val="24"/>
        </w:rPr>
        <w:t xml:space="preserve"> </w:t>
      </w:r>
    </w:p>
    <w:p w14:paraId="44B66BC6" w14:textId="1FED5D65" w:rsidR="00E90CB7" w:rsidRDefault="00F9012B" w:rsidP="00E90CB7">
      <w:pPr>
        <w:pStyle w:val="ListParagraph"/>
        <w:numPr>
          <w:ilvl w:val="0"/>
          <w:numId w:val="13"/>
        </w:numPr>
        <w:spacing w:after="120"/>
        <w:rPr>
          <w:sz w:val="24"/>
          <w:szCs w:val="24"/>
        </w:rPr>
      </w:pPr>
      <w:r>
        <w:rPr>
          <w:sz w:val="24"/>
          <w:szCs w:val="24"/>
        </w:rPr>
        <w:lastRenderedPageBreak/>
        <w:t>The patient dataset has only 4 female PD patients, skewing the results toward PD male patients.</w:t>
      </w:r>
    </w:p>
    <w:p w14:paraId="0C24FC46" w14:textId="3CCE0FE1" w:rsidR="00E90CB7" w:rsidRPr="00E90CB7" w:rsidRDefault="00E90CB7" w:rsidP="00E90CB7">
      <w:pPr>
        <w:pStyle w:val="ListParagraph"/>
        <w:numPr>
          <w:ilvl w:val="0"/>
          <w:numId w:val="13"/>
        </w:numPr>
        <w:spacing w:after="120"/>
        <w:rPr>
          <w:sz w:val="24"/>
          <w:szCs w:val="24"/>
        </w:rPr>
      </w:pPr>
      <w:r>
        <w:rPr>
          <w:sz w:val="24"/>
          <w:szCs w:val="24"/>
        </w:rPr>
        <w:t xml:space="preserve">Only data from accelerometers was collected </w:t>
      </w:r>
      <w:r w:rsidR="00F9012B">
        <w:rPr>
          <w:sz w:val="24"/>
          <w:szCs w:val="24"/>
        </w:rPr>
        <w:t>for the Levodopa Sensor dataset. This limits the application of the results of this study, as increasingly IMUs with at least 6-axis, including accelerometer and gyroscope sensors, are used for PD wearables studies.</w:t>
      </w:r>
    </w:p>
    <w:p w14:paraId="5179E38E" w14:textId="77777777" w:rsidR="009815CD" w:rsidRPr="009815CD" w:rsidRDefault="009815CD" w:rsidP="004022B0">
      <w:pPr>
        <w:spacing w:after="120" w:line="240" w:lineRule="auto"/>
        <w:rPr>
          <w:sz w:val="24"/>
          <w:szCs w:val="24"/>
        </w:rPr>
      </w:pPr>
    </w:p>
    <w:p w14:paraId="4C0EBA8E" w14:textId="0B56E0FD" w:rsidR="004022B0" w:rsidRDefault="004022B0" w:rsidP="004022B0">
      <w:pPr>
        <w:spacing w:after="120" w:line="240" w:lineRule="auto"/>
        <w:rPr>
          <w:b/>
          <w:sz w:val="24"/>
          <w:szCs w:val="24"/>
        </w:rPr>
      </w:pPr>
      <w:r>
        <w:rPr>
          <w:b/>
          <w:sz w:val="24"/>
          <w:szCs w:val="24"/>
        </w:rPr>
        <w:t>Model Engineering Considerations</w:t>
      </w:r>
    </w:p>
    <w:p w14:paraId="47AD76F7" w14:textId="5DB45FDB" w:rsidR="00E90CB7" w:rsidRDefault="001A5FF1" w:rsidP="002A0657">
      <w:pPr>
        <w:spacing w:after="120"/>
        <w:rPr>
          <w:bCs/>
          <w:sz w:val="24"/>
          <w:szCs w:val="24"/>
        </w:rPr>
      </w:pPr>
      <w:r>
        <w:rPr>
          <w:bCs/>
          <w:sz w:val="24"/>
          <w:szCs w:val="24"/>
        </w:rPr>
        <w:t xml:space="preserve">The study </w:t>
      </w:r>
      <w:r w:rsidR="00E90CB7">
        <w:rPr>
          <w:bCs/>
          <w:sz w:val="24"/>
          <w:szCs w:val="24"/>
        </w:rPr>
        <w:t xml:space="preserve">aims to compare accuracy and performance for supervised machine learning and deep learning models. </w:t>
      </w:r>
    </w:p>
    <w:p w14:paraId="6BCE4985" w14:textId="2AE1D55C" w:rsidR="00E90CB7" w:rsidRDefault="00E90CB7" w:rsidP="002A0657">
      <w:pPr>
        <w:spacing w:after="120"/>
        <w:rPr>
          <w:bCs/>
          <w:sz w:val="24"/>
          <w:szCs w:val="24"/>
        </w:rPr>
      </w:pPr>
      <w:r>
        <w:rPr>
          <w:bCs/>
          <w:sz w:val="24"/>
          <w:szCs w:val="24"/>
        </w:rPr>
        <w:t>Supervised ML model will include S</w:t>
      </w:r>
      <w:r w:rsidR="00F03676">
        <w:rPr>
          <w:bCs/>
          <w:sz w:val="24"/>
          <w:szCs w:val="24"/>
        </w:rPr>
        <w:t xml:space="preserve">upport </w:t>
      </w:r>
      <w:r>
        <w:rPr>
          <w:bCs/>
          <w:sz w:val="24"/>
          <w:szCs w:val="24"/>
        </w:rPr>
        <w:t>V</w:t>
      </w:r>
      <w:r w:rsidR="00F03676">
        <w:rPr>
          <w:bCs/>
          <w:sz w:val="24"/>
          <w:szCs w:val="24"/>
        </w:rPr>
        <w:t xml:space="preserve">ector </w:t>
      </w:r>
      <w:r>
        <w:rPr>
          <w:bCs/>
          <w:sz w:val="24"/>
          <w:szCs w:val="24"/>
        </w:rPr>
        <w:t>M</w:t>
      </w:r>
      <w:r w:rsidR="00F03676">
        <w:rPr>
          <w:bCs/>
          <w:sz w:val="24"/>
          <w:szCs w:val="24"/>
        </w:rPr>
        <w:t>achine for classification applications</w:t>
      </w:r>
      <w:r>
        <w:rPr>
          <w:bCs/>
          <w:sz w:val="24"/>
          <w:szCs w:val="24"/>
        </w:rPr>
        <w:t xml:space="preserve">. </w:t>
      </w:r>
    </w:p>
    <w:p w14:paraId="3A6A8AED" w14:textId="6A83811A" w:rsidR="001A3A3F" w:rsidRDefault="00E90CB7" w:rsidP="002A0657">
      <w:pPr>
        <w:spacing w:after="120"/>
        <w:rPr>
          <w:bCs/>
          <w:sz w:val="24"/>
          <w:szCs w:val="24"/>
        </w:rPr>
      </w:pPr>
      <w:r>
        <w:rPr>
          <w:bCs/>
          <w:sz w:val="24"/>
          <w:szCs w:val="24"/>
        </w:rPr>
        <w:t>For deep learning</w:t>
      </w:r>
      <w:r w:rsidR="00A77509">
        <w:rPr>
          <w:bCs/>
          <w:sz w:val="24"/>
          <w:szCs w:val="24"/>
        </w:rPr>
        <w:t xml:space="preserve"> model engineering</w:t>
      </w:r>
      <w:r>
        <w:rPr>
          <w:bCs/>
          <w:sz w:val="24"/>
          <w:szCs w:val="24"/>
        </w:rPr>
        <w:t xml:space="preserve">, </w:t>
      </w:r>
      <w:r w:rsidR="00A77509">
        <w:rPr>
          <w:bCs/>
          <w:sz w:val="24"/>
          <w:szCs w:val="24"/>
        </w:rPr>
        <w:t xml:space="preserve">this study </w:t>
      </w:r>
      <w:r>
        <w:rPr>
          <w:bCs/>
          <w:sz w:val="24"/>
          <w:szCs w:val="24"/>
        </w:rPr>
        <w:t xml:space="preserve">will </w:t>
      </w:r>
      <w:r w:rsidR="001A5FF1">
        <w:rPr>
          <w:bCs/>
          <w:sz w:val="24"/>
          <w:szCs w:val="24"/>
        </w:rPr>
        <w:t xml:space="preserve">focus on the two types of </w:t>
      </w:r>
      <w:r w:rsidR="003B423D" w:rsidRPr="003B423D">
        <w:rPr>
          <w:bCs/>
          <w:sz w:val="24"/>
          <w:szCs w:val="24"/>
        </w:rPr>
        <w:t xml:space="preserve">Deep </w:t>
      </w:r>
      <w:r w:rsidR="003B423D">
        <w:rPr>
          <w:bCs/>
          <w:sz w:val="24"/>
          <w:szCs w:val="24"/>
        </w:rPr>
        <w:t xml:space="preserve">Neural Networks </w:t>
      </w:r>
      <w:r w:rsidR="001A5FF1">
        <w:rPr>
          <w:bCs/>
          <w:sz w:val="24"/>
          <w:szCs w:val="24"/>
        </w:rPr>
        <w:t xml:space="preserve">– convolutional neural network (CNN) and Recurrent Neural Networks that is used </w:t>
      </w:r>
      <w:r w:rsidR="003B423D">
        <w:rPr>
          <w:bCs/>
          <w:sz w:val="24"/>
          <w:szCs w:val="24"/>
        </w:rPr>
        <w:t xml:space="preserve">for time series: </w:t>
      </w:r>
    </w:p>
    <w:p w14:paraId="58F132FD" w14:textId="52AFF964" w:rsidR="003B423D" w:rsidRDefault="003B423D" w:rsidP="002A0657">
      <w:pPr>
        <w:pStyle w:val="ListParagraph"/>
        <w:numPr>
          <w:ilvl w:val="0"/>
          <w:numId w:val="10"/>
        </w:numPr>
        <w:spacing w:after="120"/>
        <w:rPr>
          <w:bCs/>
          <w:sz w:val="24"/>
          <w:szCs w:val="24"/>
        </w:rPr>
      </w:pPr>
      <w:r>
        <w:rPr>
          <w:bCs/>
          <w:sz w:val="24"/>
          <w:szCs w:val="24"/>
        </w:rPr>
        <w:t xml:space="preserve">Convolutional Neural Networks have been successfully </w:t>
      </w:r>
      <w:r w:rsidR="00312864">
        <w:rPr>
          <w:bCs/>
          <w:sz w:val="24"/>
          <w:szCs w:val="24"/>
        </w:rPr>
        <w:t xml:space="preserve">deployed for activity recognition: </w:t>
      </w:r>
    </w:p>
    <w:p w14:paraId="43FF4F10" w14:textId="1634CCD5" w:rsidR="00312864" w:rsidRDefault="00312864" w:rsidP="002A0657">
      <w:pPr>
        <w:pStyle w:val="ListParagraph"/>
        <w:numPr>
          <w:ilvl w:val="1"/>
          <w:numId w:val="10"/>
        </w:numPr>
        <w:spacing w:after="120"/>
        <w:rPr>
          <w:bCs/>
          <w:sz w:val="24"/>
          <w:szCs w:val="24"/>
        </w:rPr>
      </w:pPr>
      <w:r>
        <w:rPr>
          <w:bCs/>
          <w:sz w:val="24"/>
          <w:szCs w:val="24"/>
        </w:rPr>
        <w:t xml:space="preserve">2D convolutional layers – used for identifying features and patterns. Heim et al (2021) </w:t>
      </w:r>
      <w:r w:rsidR="00C616A9">
        <w:rPr>
          <w:bCs/>
          <w:sz w:val="24"/>
          <w:szCs w:val="24"/>
        </w:rPr>
        <w:fldChar w:fldCharType="begin" w:fldLock="1"/>
      </w:r>
      <w:r w:rsidR="00C616A9">
        <w:rPr>
          <w:bCs/>
          <w:sz w:val="24"/>
          <w:szCs w:val="24"/>
        </w:rPr>
        <w:instrText>ADDIN CSL_CITATION {"citationItems":[{"id":"ITEM-1","itemData":{"abstract":"With the surge of inexpensive computational and memory resources, neural networks (NNs) have experienced an unprecedented growth in architectural and computational complexity. Introducing NNs to resource-constrained devices enables cost-efficient deployments, widespread availability, and the preservation of sensitive data. This work addresses the challenges of bringing Machine Learning to MCUs, where we focus on the ubiquitous ARM Cortex-M architecture. The detailed effects and trade-offs that optimization methods, software frameworks, and MCU hardware architecture have on key performance metrics such as inference latency and energy consumption have not been previously studied in depth for state-of-the-art frameworks such as TensorFlow Lite Micro. We find that empirical investigations which measure the perceptible metrics - performance as experienced by the user - are indispensable, as the impact of specialized instructions and layer types can be subtle. To this end, we propose an implementation-aware design as a cost-effective method for verification and benchmarking. Employing our developed toolchain, we demonstrate how existing NN deployments on resource-constrained devices can be improved by systematically optimizing NNs to their targeted application scenario.","author":[{"dropping-particle":"","family":"Heim","given":"Lennart","non-dropping-particle":"","parse-names":false,"suffix":""},{"dropping-particle":"","family":"Biri","given":"Andreas","non-dropping-particle":"","parse-names":false,"suffix":""},{"dropping-particle":"","family":"Qu","given":"Zhongnan","non-dropping-particle":"","parse-names":false,"suffix":""},{"dropping-particle":"","family":"Thiele","given":"Lothar","non-dropping-particle":"","parse-names":false,"suffix":""}],"id":"ITEM-1","issued":{"date-parts":[["2021"]]},"title":"Measuring what Really Matters: Optimizing Neural Networks for TinyML","type":"article-journal"},"uris":["http://www.mendeley.com/documents/?uuid=3e30e929-a699-4756-941b-d77aa429b5ba"]}],"mendeley":{"formattedCitation":"[22]","plainTextFormattedCitation":"[22]"},"properties":{"noteIndex":0},"schema":"https://github.com/citation-style-language/schema/raw/master/csl-citation.json"}</w:instrText>
      </w:r>
      <w:r w:rsidR="00C616A9">
        <w:rPr>
          <w:bCs/>
          <w:sz w:val="24"/>
          <w:szCs w:val="24"/>
        </w:rPr>
        <w:fldChar w:fldCharType="separate"/>
      </w:r>
      <w:r w:rsidR="00C616A9" w:rsidRPr="00C616A9">
        <w:rPr>
          <w:bCs/>
          <w:noProof/>
          <w:sz w:val="24"/>
          <w:szCs w:val="24"/>
        </w:rPr>
        <w:t>[22]</w:t>
      </w:r>
      <w:r w:rsidR="00C616A9">
        <w:rPr>
          <w:bCs/>
          <w:sz w:val="24"/>
          <w:szCs w:val="24"/>
        </w:rPr>
        <w:fldChar w:fldCharType="end"/>
      </w:r>
      <w:r w:rsidR="00C616A9">
        <w:rPr>
          <w:bCs/>
          <w:sz w:val="24"/>
          <w:szCs w:val="24"/>
        </w:rPr>
        <w:t xml:space="preserve"> </w:t>
      </w:r>
      <w:r>
        <w:rPr>
          <w:bCs/>
          <w:sz w:val="24"/>
          <w:szCs w:val="24"/>
        </w:rPr>
        <w:t>concluded that latency optimisation is</w:t>
      </w:r>
      <w:r w:rsidR="003F588E">
        <w:rPr>
          <w:bCs/>
          <w:sz w:val="24"/>
          <w:szCs w:val="24"/>
        </w:rPr>
        <w:t xml:space="preserve"> optimised through the choice of input connections. Faster latency is</w:t>
      </w:r>
      <w:r>
        <w:rPr>
          <w:bCs/>
          <w:sz w:val="24"/>
          <w:szCs w:val="24"/>
        </w:rPr>
        <w:t xml:space="preserve"> achieved if </w:t>
      </w:r>
      <w:proofErr w:type="gramStart"/>
      <w:r>
        <w:rPr>
          <w:bCs/>
          <w:sz w:val="24"/>
          <w:szCs w:val="24"/>
        </w:rPr>
        <w:t>a number of</w:t>
      </w:r>
      <w:proofErr w:type="gramEnd"/>
      <w:r>
        <w:rPr>
          <w:bCs/>
          <w:sz w:val="24"/>
          <w:szCs w:val="24"/>
        </w:rPr>
        <w:t xml:space="preserve"> inputs is an even number, or divisible by 4. </w:t>
      </w:r>
    </w:p>
    <w:p w14:paraId="11625E6F" w14:textId="1860A0C0" w:rsidR="00312864" w:rsidRDefault="00312864" w:rsidP="002A0657">
      <w:pPr>
        <w:pStyle w:val="ListParagraph"/>
        <w:numPr>
          <w:ilvl w:val="1"/>
          <w:numId w:val="10"/>
        </w:numPr>
        <w:spacing w:after="120"/>
        <w:rPr>
          <w:bCs/>
          <w:sz w:val="24"/>
          <w:szCs w:val="24"/>
        </w:rPr>
      </w:pPr>
      <w:r>
        <w:rPr>
          <w:bCs/>
          <w:sz w:val="24"/>
          <w:szCs w:val="24"/>
        </w:rPr>
        <w:t xml:space="preserve">Dense layers – used for backpropagation and calculation of weights. </w:t>
      </w:r>
    </w:p>
    <w:p w14:paraId="4E03B4F3" w14:textId="75734632" w:rsidR="001A5FF1" w:rsidRPr="003B423D" w:rsidRDefault="001A5FF1" w:rsidP="002A0657">
      <w:pPr>
        <w:pStyle w:val="ListParagraph"/>
        <w:numPr>
          <w:ilvl w:val="0"/>
          <w:numId w:val="10"/>
        </w:numPr>
        <w:spacing w:after="120"/>
        <w:rPr>
          <w:bCs/>
          <w:sz w:val="24"/>
          <w:szCs w:val="24"/>
        </w:rPr>
      </w:pPr>
      <w:r>
        <w:rPr>
          <w:bCs/>
          <w:sz w:val="24"/>
          <w:szCs w:val="24"/>
        </w:rPr>
        <w:t>Recurrent Neural Network with Long Short</w:t>
      </w:r>
      <w:r w:rsidR="00AA4DCF">
        <w:rPr>
          <w:bCs/>
          <w:sz w:val="24"/>
          <w:szCs w:val="24"/>
        </w:rPr>
        <w:t>-</w:t>
      </w:r>
      <w:r>
        <w:rPr>
          <w:bCs/>
          <w:sz w:val="24"/>
          <w:szCs w:val="24"/>
        </w:rPr>
        <w:t xml:space="preserve">Term Memory (LSTM) </w:t>
      </w:r>
      <w:r w:rsidR="000F0396">
        <w:rPr>
          <w:bCs/>
          <w:sz w:val="24"/>
          <w:szCs w:val="24"/>
        </w:rPr>
        <w:t xml:space="preserve">is </w:t>
      </w:r>
      <w:r w:rsidR="00C550B5">
        <w:rPr>
          <w:bCs/>
          <w:sz w:val="24"/>
          <w:szCs w:val="24"/>
        </w:rPr>
        <w:t xml:space="preserve">used for </w:t>
      </w:r>
      <w:r>
        <w:rPr>
          <w:bCs/>
          <w:sz w:val="24"/>
          <w:szCs w:val="24"/>
        </w:rPr>
        <w:t>time series data</w:t>
      </w:r>
      <w:r w:rsidR="00316464">
        <w:rPr>
          <w:bCs/>
          <w:sz w:val="24"/>
          <w:szCs w:val="24"/>
        </w:rPr>
        <w:t xml:space="preserve"> as this type of deep learning tracks temporal data patterns.</w:t>
      </w:r>
    </w:p>
    <w:p w14:paraId="0E87DA98" w14:textId="6175AFCB" w:rsidR="005D1827" w:rsidRDefault="005D1827" w:rsidP="002A0657">
      <w:pPr>
        <w:spacing w:after="120"/>
        <w:rPr>
          <w:bCs/>
          <w:sz w:val="24"/>
          <w:szCs w:val="24"/>
        </w:rPr>
      </w:pPr>
      <w:r w:rsidRPr="005D1827">
        <w:rPr>
          <w:bCs/>
          <w:sz w:val="24"/>
          <w:szCs w:val="24"/>
        </w:rPr>
        <w:t xml:space="preserve">Heim et al </w:t>
      </w:r>
      <w:r w:rsidRPr="005D1827">
        <w:rPr>
          <w:bCs/>
          <w:sz w:val="24"/>
          <w:szCs w:val="24"/>
        </w:rPr>
        <w:fldChar w:fldCharType="begin" w:fldLock="1"/>
      </w:r>
      <w:r w:rsidR="00C616A9">
        <w:rPr>
          <w:bCs/>
          <w:sz w:val="24"/>
          <w:szCs w:val="24"/>
        </w:rPr>
        <w:instrText>ADDIN CSL_CITATION {"citationItems":[{"id":"ITEM-1","itemData":{"abstract":"With the surge of inexpensive computational and memory resources, neural networks (NNs) have experienced an unprecedented growth in architectural and computational complexity. Introducing NNs to resource-constrained devices enables cost-efficient deployments, widespread availability, and the preservation of sensitive data. This work addresses the challenges of bringing Machine Learning to MCUs, where we focus on the ubiquitous ARM Cortex-M architecture. The detailed effects and trade-offs that optimization methods, software frameworks, and MCU hardware architecture have on key performance metrics such as inference latency and energy consumption have not been previously studied in depth for state-of-the-art frameworks such as TensorFlow Lite Micro. We find that empirical investigations which measure the perceptible metrics - performance as experienced by the user - are indispensable, as the impact of specialized instructions and layer types can be subtle. To this end, we propose an implementation-aware design as a cost-effective method for verification and benchmarking. Employing our developed toolchain, we demonstrate how existing NN deployments on resource-constrained devices can be improved by systematically optimizing NNs to their targeted application scenario.","author":[{"dropping-particle":"","family":"Heim","given":"Lennart","non-dropping-particle":"","parse-names":false,"suffix":""},{"dropping-particle":"","family":"Biri","given":"Andreas","non-dropping-particle":"","parse-names":false,"suffix":""},{"dropping-particle":"","family":"Qu","given":"Zhongnan","non-dropping-particle":"","parse-names":false,"suffix":""},{"dropping-particle":"","family":"Thiele","given":"Lothar","non-dropping-particle":"","parse-names":false,"suffix":""}],"id":"ITEM-1","issued":{"date-parts":[["2021"]]},"title":"Measuring what Really Matters: Optimizing Neural Networks for TinyML","type":"article-journal"},"uris":["http://www.mendeley.com/documents/?uuid=3e30e929-a699-4756-941b-d77aa429b5ba"]}],"mendeley":{"formattedCitation":"[22]","plainTextFormattedCitation":"[22]","previouslyFormattedCitation":"[22]"},"properties":{"noteIndex":0},"schema":"https://github.com/citation-style-language/schema/raw/master/csl-citation.json"}</w:instrText>
      </w:r>
      <w:r w:rsidRPr="005D1827">
        <w:rPr>
          <w:bCs/>
          <w:sz w:val="24"/>
          <w:szCs w:val="24"/>
        </w:rPr>
        <w:fldChar w:fldCharType="separate"/>
      </w:r>
      <w:r w:rsidR="00D75AED" w:rsidRPr="00D75AED">
        <w:rPr>
          <w:bCs/>
          <w:noProof/>
          <w:sz w:val="24"/>
          <w:szCs w:val="24"/>
        </w:rPr>
        <w:t>[22]</w:t>
      </w:r>
      <w:r w:rsidRPr="005D1827">
        <w:rPr>
          <w:bCs/>
          <w:sz w:val="24"/>
          <w:szCs w:val="24"/>
        </w:rPr>
        <w:fldChar w:fldCharType="end"/>
      </w:r>
      <w:r w:rsidRPr="005D1827">
        <w:rPr>
          <w:bCs/>
          <w:sz w:val="24"/>
          <w:szCs w:val="24"/>
        </w:rPr>
        <w:t xml:space="preserve"> concluded </w:t>
      </w:r>
      <w:r>
        <w:rPr>
          <w:bCs/>
          <w:sz w:val="24"/>
          <w:szCs w:val="24"/>
        </w:rPr>
        <w:t>that the best optimisation is achieved during the design process, choosing the best combination of layer types and dimensions.</w:t>
      </w:r>
    </w:p>
    <w:p w14:paraId="6B9FA946" w14:textId="77777777" w:rsidR="001A5FF1" w:rsidRDefault="001A5FF1" w:rsidP="004022B0">
      <w:pPr>
        <w:spacing w:after="120" w:line="240" w:lineRule="auto"/>
        <w:rPr>
          <w:b/>
          <w:sz w:val="24"/>
          <w:szCs w:val="24"/>
        </w:rPr>
      </w:pPr>
    </w:p>
    <w:p w14:paraId="63A45FF4" w14:textId="6C88CD66" w:rsidR="004022B0" w:rsidRDefault="004022B0" w:rsidP="004022B0">
      <w:pPr>
        <w:spacing w:after="120" w:line="240" w:lineRule="auto"/>
        <w:rPr>
          <w:b/>
          <w:sz w:val="24"/>
          <w:szCs w:val="24"/>
        </w:rPr>
      </w:pPr>
      <w:r>
        <w:rPr>
          <w:b/>
          <w:sz w:val="24"/>
          <w:szCs w:val="24"/>
        </w:rPr>
        <w:t xml:space="preserve">Model Deployment Considerations </w:t>
      </w:r>
    </w:p>
    <w:p w14:paraId="0F4E3661" w14:textId="3816721C" w:rsidR="001A3A3F" w:rsidRDefault="007F1AB0" w:rsidP="008968C9">
      <w:pPr>
        <w:spacing w:after="120"/>
        <w:rPr>
          <w:bCs/>
          <w:sz w:val="24"/>
          <w:szCs w:val="24"/>
        </w:rPr>
      </w:pPr>
      <w:r>
        <w:rPr>
          <w:bCs/>
          <w:sz w:val="24"/>
          <w:szCs w:val="24"/>
        </w:rPr>
        <w:t>Once developed and validated, the m</w:t>
      </w:r>
      <w:r w:rsidR="001A3A3F" w:rsidRPr="001A3A3F">
        <w:rPr>
          <w:bCs/>
          <w:sz w:val="24"/>
          <w:szCs w:val="24"/>
        </w:rPr>
        <w:t xml:space="preserve">odel </w:t>
      </w:r>
      <w:r>
        <w:rPr>
          <w:bCs/>
          <w:sz w:val="24"/>
          <w:szCs w:val="24"/>
        </w:rPr>
        <w:t xml:space="preserve">for embedded devices and microcontrollers will be </w:t>
      </w:r>
      <w:r w:rsidR="001A3A3F">
        <w:rPr>
          <w:bCs/>
          <w:sz w:val="24"/>
          <w:szCs w:val="24"/>
        </w:rPr>
        <w:t>optimis</w:t>
      </w:r>
      <w:r>
        <w:rPr>
          <w:bCs/>
          <w:sz w:val="24"/>
          <w:szCs w:val="24"/>
        </w:rPr>
        <w:t xml:space="preserve">ed </w:t>
      </w:r>
      <w:r w:rsidR="001A3A3F">
        <w:rPr>
          <w:bCs/>
          <w:sz w:val="24"/>
          <w:szCs w:val="24"/>
        </w:rPr>
        <w:t xml:space="preserve">for performance, </w:t>
      </w:r>
      <w:r w:rsidR="009E0744">
        <w:rPr>
          <w:bCs/>
          <w:sz w:val="24"/>
          <w:szCs w:val="24"/>
        </w:rPr>
        <w:t>power consumption</w:t>
      </w:r>
      <w:r w:rsidR="001A3A3F">
        <w:rPr>
          <w:bCs/>
          <w:sz w:val="24"/>
          <w:szCs w:val="24"/>
        </w:rPr>
        <w:t xml:space="preserve"> and latency. </w:t>
      </w:r>
      <w:r w:rsidR="0039329D">
        <w:rPr>
          <w:bCs/>
          <w:sz w:val="24"/>
          <w:szCs w:val="24"/>
        </w:rPr>
        <w:t>This will be done by using tools on the already-trained model: for example, a converter compresses a model developed in TensorFlow to the format suitable for running on an edge device</w:t>
      </w:r>
      <w:r w:rsidR="00873E32">
        <w:rPr>
          <w:bCs/>
          <w:sz w:val="24"/>
          <w:szCs w:val="24"/>
        </w:rPr>
        <w:t xml:space="preserve">. </w:t>
      </w:r>
    </w:p>
    <w:p w14:paraId="7FBBA238" w14:textId="4092A7B6" w:rsidR="0039329D" w:rsidRDefault="007F1AB0" w:rsidP="008968C9">
      <w:pPr>
        <w:pStyle w:val="ListParagraph"/>
        <w:numPr>
          <w:ilvl w:val="0"/>
          <w:numId w:val="9"/>
        </w:numPr>
        <w:spacing w:after="120"/>
        <w:rPr>
          <w:bCs/>
          <w:sz w:val="24"/>
          <w:szCs w:val="24"/>
        </w:rPr>
      </w:pPr>
      <w:r w:rsidRPr="0039329D">
        <w:rPr>
          <w:bCs/>
          <w:sz w:val="24"/>
          <w:szCs w:val="24"/>
        </w:rPr>
        <w:t xml:space="preserve">TensorFlow Lite is a runtime optimised for Android, iOS and embedded systems that run on a variant of Linux, </w:t>
      </w:r>
      <w:proofErr w:type="gramStart"/>
      <w:r w:rsidRPr="0039329D">
        <w:rPr>
          <w:bCs/>
          <w:sz w:val="24"/>
          <w:szCs w:val="24"/>
        </w:rPr>
        <w:t>e.g.</w:t>
      </w:r>
      <w:proofErr w:type="gramEnd"/>
      <w:r w:rsidRPr="0039329D">
        <w:rPr>
          <w:bCs/>
          <w:sz w:val="24"/>
          <w:szCs w:val="24"/>
        </w:rPr>
        <w:t xml:space="preserve"> RaspberryPi.</w:t>
      </w:r>
      <w:r w:rsidR="0039329D">
        <w:rPr>
          <w:bCs/>
          <w:sz w:val="24"/>
          <w:szCs w:val="24"/>
        </w:rPr>
        <w:t xml:space="preserve"> During the conversion, many of the memory consuming elements of the neural network are removed, without compromising accuracy. Quantization can take place during this conversion, where data is reformatted from high-memory consuming float32 into a lower-memory format int8.</w:t>
      </w:r>
    </w:p>
    <w:p w14:paraId="251EBA95" w14:textId="5C4B4237" w:rsidR="007F1AB0" w:rsidRPr="0039329D" w:rsidRDefault="007F1AB0" w:rsidP="008968C9">
      <w:pPr>
        <w:pStyle w:val="ListParagraph"/>
        <w:numPr>
          <w:ilvl w:val="0"/>
          <w:numId w:val="9"/>
        </w:numPr>
        <w:spacing w:after="120"/>
        <w:rPr>
          <w:bCs/>
          <w:sz w:val="24"/>
          <w:szCs w:val="24"/>
        </w:rPr>
      </w:pPr>
      <w:r w:rsidRPr="0039329D">
        <w:rPr>
          <w:bCs/>
          <w:sz w:val="24"/>
          <w:szCs w:val="24"/>
        </w:rPr>
        <w:lastRenderedPageBreak/>
        <w:t xml:space="preserve">TensorFlow Lite Micro is a core enabling technology for TinyML framework; it is built on top of TensorFlow Lite to downsize the model even further to work on microcontrollers. </w:t>
      </w:r>
    </w:p>
    <w:p w14:paraId="1672C39C" w14:textId="7CEAF3CE" w:rsidR="00873E32" w:rsidRDefault="00873E32" w:rsidP="008968C9">
      <w:pPr>
        <w:spacing w:after="120"/>
        <w:rPr>
          <w:bCs/>
          <w:sz w:val="24"/>
          <w:szCs w:val="24"/>
        </w:rPr>
      </w:pPr>
      <w:r>
        <w:rPr>
          <w:bCs/>
          <w:sz w:val="24"/>
          <w:szCs w:val="24"/>
        </w:rPr>
        <w:t xml:space="preserve">Three main methods to compress the models have demonstrated inference efficiency, including quantization, weight sharing and network pruning. </w:t>
      </w:r>
    </w:p>
    <w:p w14:paraId="2E5AE196" w14:textId="7C99D8C9" w:rsidR="001C14D6" w:rsidRDefault="001C14D6" w:rsidP="008968C9">
      <w:pPr>
        <w:spacing w:after="120"/>
        <w:rPr>
          <w:bCs/>
          <w:sz w:val="24"/>
          <w:szCs w:val="24"/>
        </w:rPr>
      </w:pPr>
      <w:r>
        <w:rPr>
          <w:bCs/>
          <w:sz w:val="24"/>
          <w:szCs w:val="24"/>
        </w:rPr>
        <w:t xml:space="preserve">A study by Han et al (2016) </w:t>
      </w:r>
      <w:r>
        <w:rPr>
          <w:bCs/>
          <w:sz w:val="24"/>
          <w:szCs w:val="24"/>
        </w:rPr>
        <w:fldChar w:fldCharType="begin" w:fldLock="1"/>
      </w:r>
      <w:r w:rsidR="00C616A9">
        <w:rPr>
          <w:bCs/>
          <w:sz w:val="24"/>
          <w:szCs w:val="24"/>
        </w:rPr>
        <w:instrText>ADDIN CSL_CITATION {"citationItems":[{"id":"ITEM-1","itemData":{"abstract":"Neural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author":[{"dropping-particle":"","family":"Han","given":"Song","non-dropping-particle":"","parse-names":false,"suffix":""},{"dropping-particle":"","family":"Mao","given":"Huizi","non-dropping-particle":"","parse-names":false,"suffix":""},{"dropping-particle":"","family":"Dally","given":"William J.","non-dropping-particle":"","parse-names":false,"suffix":""}],"container-title":"4th International Conference on Learning Representations, ICLR 2016 - Conference Track Proceedings","id":"ITEM-1","issued":{"date-parts":[["2016"]]},"page":"1-14","title":"Deep compression: Compressing deep neural networks with pruning, trained quantization and Huffman coding","type":"article-journal"},"uris":["http://www.mendeley.com/documents/?uuid=384d9d6f-0c97-4b84-bfe0-eedc14a86670"]}],"mendeley":{"formattedCitation":"[23]","plainTextFormattedCitation":"[23]","previouslyFormattedCitation":"[23]"},"properties":{"noteIndex":0},"schema":"https://github.com/citation-style-language/schema/raw/master/csl-citation.json"}</w:instrText>
      </w:r>
      <w:r>
        <w:rPr>
          <w:bCs/>
          <w:sz w:val="24"/>
          <w:szCs w:val="24"/>
        </w:rPr>
        <w:fldChar w:fldCharType="separate"/>
      </w:r>
      <w:r w:rsidR="00D75AED" w:rsidRPr="00D75AED">
        <w:rPr>
          <w:bCs/>
          <w:noProof/>
          <w:sz w:val="24"/>
          <w:szCs w:val="24"/>
        </w:rPr>
        <w:t>[23]</w:t>
      </w:r>
      <w:r>
        <w:rPr>
          <w:bCs/>
          <w:sz w:val="24"/>
          <w:szCs w:val="24"/>
        </w:rPr>
        <w:fldChar w:fldCharType="end"/>
      </w:r>
      <w:r>
        <w:rPr>
          <w:bCs/>
          <w:sz w:val="24"/>
          <w:szCs w:val="24"/>
        </w:rPr>
        <w:t xml:space="preserve"> implemented a three stage “deep compression” pipeline, combining </w:t>
      </w:r>
      <w:r>
        <w:rPr>
          <w:bCs/>
          <w:sz w:val="24"/>
          <w:szCs w:val="24"/>
        </w:rPr>
        <w:t>pruning</w:t>
      </w:r>
      <w:r>
        <w:rPr>
          <w:bCs/>
          <w:sz w:val="24"/>
          <w:szCs w:val="24"/>
        </w:rPr>
        <w:t xml:space="preserve">, quantization and Huffman coding. </w:t>
      </w:r>
      <w:r w:rsidR="00AE4F17">
        <w:rPr>
          <w:bCs/>
          <w:sz w:val="24"/>
          <w:szCs w:val="24"/>
        </w:rPr>
        <w:t xml:space="preserve">This approach targeted latency – sensitive applications running on mobiles, which required real – time inferences. The study concluded </w:t>
      </w:r>
      <w:r>
        <w:rPr>
          <w:bCs/>
          <w:sz w:val="24"/>
          <w:szCs w:val="24"/>
        </w:rPr>
        <w:t>that p</w:t>
      </w:r>
      <w:r w:rsidRPr="001C14D6">
        <w:rPr>
          <w:bCs/>
          <w:sz w:val="24"/>
          <w:szCs w:val="24"/>
        </w:rPr>
        <w:t>runing</w:t>
      </w:r>
      <w:r>
        <w:rPr>
          <w:bCs/>
          <w:sz w:val="24"/>
          <w:szCs w:val="24"/>
        </w:rPr>
        <w:t xml:space="preserve"> </w:t>
      </w:r>
      <w:r w:rsidRPr="001C14D6">
        <w:rPr>
          <w:bCs/>
          <w:sz w:val="24"/>
          <w:szCs w:val="24"/>
        </w:rPr>
        <w:t>reduce</w:t>
      </w:r>
      <w:r>
        <w:rPr>
          <w:bCs/>
          <w:sz w:val="24"/>
          <w:szCs w:val="24"/>
        </w:rPr>
        <w:t>d</w:t>
      </w:r>
      <w:r w:rsidRPr="001C14D6">
        <w:rPr>
          <w:bCs/>
          <w:sz w:val="24"/>
          <w:szCs w:val="24"/>
        </w:rPr>
        <w:t xml:space="preserve"> the number of connections by 9x to 13x; Quantization then reduce</w:t>
      </w:r>
      <w:r>
        <w:rPr>
          <w:bCs/>
          <w:sz w:val="24"/>
          <w:szCs w:val="24"/>
        </w:rPr>
        <w:t>d</w:t>
      </w:r>
      <w:r w:rsidRPr="001C14D6">
        <w:rPr>
          <w:bCs/>
          <w:sz w:val="24"/>
          <w:szCs w:val="24"/>
        </w:rPr>
        <w:t xml:space="preserve"> the number of bits that represent each connection from 32 to 5</w:t>
      </w:r>
      <w:r w:rsidR="007335CE">
        <w:rPr>
          <w:bCs/>
          <w:sz w:val="24"/>
          <w:szCs w:val="24"/>
        </w:rPr>
        <w:t xml:space="preserve">, reaching compression rate between 27x and 31X. Finally, application of Huffman coding </w:t>
      </w:r>
      <w:r w:rsidR="007335CE">
        <w:rPr>
          <w:bCs/>
          <w:sz w:val="24"/>
          <w:szCs w:val="24"/>
        </w:rPr>
        <w:t>reduc</w:t>
      </w:r>
      <w:r w:rsidR="007335CE">
        <w:rPr>
          <w:bCs/>
          <w:sz w:val="24"/>
          <w:szCs w:val="24"/>
        </w:rPr>
        <w:t xml:space="preserve">ed overall </w:t>
      </w:r>
      <w:r w:rsidR="007335CE">
        <w:rPr>
          <w:bCs/>
          <w:sz w:val="24"/>
          <w:szCs w:val="24"/>
        </w:rPr>
        <w:t>storage requirements by 35X to 49X without reduction in accuracy</w:t>
      </w:r>
      <w:r w:rsidR="00AE4F17">
        <w:rPr>
          <w:bCs/>
          <w:sz w:val="24"/>
          <w:szCs w:val="24"/>
        </w:rPr>
        <w:t xml:space="preserve">. Combined, pruning and quantization compressed the network to 3% of the original size. </w:t>
      </w:r>
    </w:p>
    <w:p w14:paraId="45AB3BF1" w14:textId="02CCBA3F" w:rsidR="00873E32" w:rsidRPr="003B423D" w:rsidRDefault="003B423D" w:rsidP="008968C9">
      <w:pPr>
        <w:spacing w:after="120"/>
        <w:rPr>
          <w:bCs/>
          <w:sz w:val="24"/>
          <w:szCs w:val="24"/>
        </w:rPr>
      </w:pPr>
      <w:r>
        <w:rPr>
          <w:bCs/>
          <w:sz w:val="24"/>
          <w:szCs w:val="24"/>
        </w:rPr>
        <w:t xml:space="preserve">Heim et al (2021) </w:t>
      </w:r>
      <w:r>
        <w:rPr>
          <w:bCs/>
          <w:sz w:val="24"/>
          <w:szCs w:val="24"/>
        </w:rPr>
        <w:fldChar w:fldCharType="begin" w:fldLock="1"/>
      </w:r>
      <w:r w:rsidR="00C616A9">
        <w:rPr>
          <w:bCs/>
          <w:sz w:val="24"/>
          <w:szCs w:val="24"/>
        </w:rPr>
        <w:instrText>ADDIN CSL_CITATION {"citationItems":[{"id":"ITEM-1","itemData":{"abstract":"With the surge of inexpensive computational and memory resources, neural networks (NNs) have experienced an unprecedented growth in architectural and computational complexity. Introducing NNs to resource-constrained devices enables cost-efficient deployments, widespread availability, and the preservation of sensitive data. This work addresses the challenges of bringing Machine Learning to MCUs, where we focus on the ubiquitous ARM Cortex-M architecture. The detailed effects and trade-offs that optimization methods, software frameworks, and MCU hardware architecture have on key performance metrics such as inference latency and energy consumption have not been previously studied in depth for state-of-the-art frameworks such as TensorFlow Lite Micro. We find that empirical investigations which measure the perceptible metrics - performance as experienced by the user - are indispensable, as the impact of specialized instructions and layer types can be subtle. To this end, we propose an implementation-aware design as a cost-effective method for verification and benchmarking. Employing our developed toolchain, we demonstrate how existing NN deployments on resource-constrained devices can be improved by systematically optimizing NNs to their targeted application scenario.","author":[{"dropping-particle":"","family":"Heim","given":"Lennart","non-dropping-particle":"","parse-names":false,"suffix":""},{"dropping-particle":"","family":"Biri","given":"Andreas","non-dropping-particle":"","parse-names":false,"suffix":""},{"dropping-particle":"","family":"Qu","given":"Zhongnan","non-dropping-particle":"","parse-names":false,"suffix":""},{"dropping-particle":"","family":"Thiele","given":"Lothar","non-dropping-particle":"","parse-names":false,"suffix":""}],"id":"ITEM-1","issued":{"date-parts":[["2021"]]},"title":"Measuring what Really Matters: Optimizing Neural Networks for TinyML","type":"article-journal"},"uris":["http://www.mendeley.com/documents/?uuid=3e30e929-a699-4756-941b-d77aa429b5ba"]}],"mendeley":{"formattedCitation":"[22]","plainTextFormattedCitation":"[22]","previouslyFormattedCitation":"[22]"},"properties":{"noteIndex":0},"schema":"https://github.com/citation-style-language/schema/raw/master/csl-citation.json"}</w:instrText>
      </w:r>
      <w:r>
        <w:rPr>
          <w:bCs/>
          <w:sz w:val="24"/>
          <w:szCs w:val="24"/>
        </w:rPr>
        <w:fldChar w:fldCharType="separate"/>
      </w:r>
      <w:r w:rsidR="00D75AED" w:rsidRPr="00D75AED">
        <w:rPr>
          <w:bCs/>
          <w:noProof/>
          <w:sz w:val="24"/>
          <w:szCs w:val="24"/>
        </w:rPr>
        <w:t>[22]</w:t>
      </w:r>
      <w:r>
        <w:rPr>
          <w:bCs/>
          <w:sz w:val="24"/>
          <w:szCs w:val="24"/>
        </w:rPr>
        <w:fldChar w:fldCharType="end"/>
      </w:r>
      <w:r>
        <w:rPr>
          <w:bCs/>
          <w:sz w:val="24"/>
          <w:szCs w:val="24"/>
        </w:rPr>
        <w:t xml:space="preserve"> have conducted research that optimised NNs </w:t>
      </w:r>
      <w:r w:rsidR="00CB5554">
        <w:rPr>
          <w:bCs/>
          <w:sz w:val="24"/>
          <w:szCs w:val="24"/>
        </w:rPr>
        <w:t>with a foc</w:t>
      </w:r>
      <w:r>
        <w:rPr>
          <w:bCs/>
          <w:sz w:val="24"/>
          <w:szCs w:val="24"/>
        </w:rPr>
        <w:t xml:space="preserve">us on </w:t>
      </w:r>
      <w:r w:rsidR="00CB5554">
        <w:rPr>
          <w:bCs/>
          <w:sz w:val="24"/>
          <w:szCs w:val="24"/>
        </w:rPr>
        <w:t>“</w:t>
      </w:r>
      <w:r>
        <w:rPr>
          <w:bCs/>
          <w:sz w:val="24"/>
          <w:szCs w:val="24"/>
        </w:rPr>
        <w:t>perceptible metrics</w:t>
      </w:r>
      <w:r w:rsidR="00CB5554">
        <w:rPr>
          <w:bCs/>
          <w:sz w:val="24"/>
          <w:szCs w:val="24"/>
        </w:rPr>
        <w:t>”</w:t>
      </w:r>
      <w:r>
        <w:rPr>
          <w:bCs/>
          <w:sz w:val="24"/>
          <w:szCs w:val="24"/>
        </w:rPr>
        <w:t xml:space="preserve"> – the metrics that the end-user is exposed to, </w:t>
      </w:r>
      <w:r w:rsidR="002847C7">
        <w:rPr>
          <w:bCs/>
          <w:sz w:val="24"/>
          <w:szCs w:val="24"/>
        </w:rPr>
        <w:t>such as i</w:t>
      </w:r>
      <w:r>
        <w:rPr>
          <w:bCs/>
          <w:sz w:val="24"/>
          <w:szCs w:val="24"/>
        </w:rPr>
        <w:t xml:space="preserve">nference latency and energy consumption. </w:t>
      </w:r>
      <w:r w:rsidR="00873E32">
        <w:rPr>
          <w:bCs/>
          <w:sz w:val="24"/>
          <w:szCs w:val="24"/>
        </w:rPr>
        <w:t xml:space="preserve">This study experimented with 8-bit quantization, chosen so because it is supported by most MCU (compared with 4-bit or adaptive rate). It </w:t>
      </w:r>
      <w:r w:rsidR="003444CE">
        <w:rPr>
          <w:bCs/>
          <w:sz w:val="24"/>
          <w:szCs w:val="24"/>
        </w:rPr>
        <w:t xml:space="preserve">applied quantization and specialised kernel to two models to </w:t>
      </w:r>
      <w:proofErr w:type="spellStart"/>
      <w:r w:rsidR="003444CE">
        <w:rPr>
          <w:bCs/>
          <w:sz w:val="24"/>
          <w:szCs w:val="24"/>
        </w:rPr>
        <w:t>LeNet</w:t>
      </w:r>
      <w:proofErr w:type="spellEnd"/>
      <w:r w:rsidR="003444CE">
        <w:rPr>
          <w:bCs/>
          <w:sz w:val="24"/>
          <w:szCs w:val="24"/>
        </w:rPr>
        <w:t xml:space="preserve"> and </w:t>
      </w:r>
      <w:proofErr w:type="spellStart"/>
      <w:r w:rsidR="003444CE">
        <w:rPr>
          <w:bCs/>
          <w:sz w:val="24"/>
          <w:szCs w:val="24"/>
        </w:rPr>
        <w:t>ResNet</w:t>
      </w:r>
      <w:proofErr w:type="spellEnd"/>
      <w:r w:rsidR="003444CE">
        <w:rPr>
          <w:bCs/>
          <w:sz w:val="24"/>
          <w:szCs w:val="24"/>
        </w:rPr>
        <w:t xml:space="preserve"> neural </w:t>
      </w:r>
      <w:proofErr w:type="gramStart"/>
      <w:r w:rsidR="003444CE">
        <w:rPr>
          <w:bCs/>
          <w:sz w:val="24"/>
          <w:szCs w:val="24"/>
        </w:rPr>
        <w:t>nets, and</w:t>
      </w:r>
      <w:proofErr w:type="gramEnd"/>
      <w:r w:rsidR="003444CE">
        <w:rPr>
          <w:bCs/>
          <w:sz w:val="24"/>
          <w:szCs w:val="24"/>
        </w:rPr>
        <w:t xml:space="preserve"> </w:t>
      </w:r>
      <w:r w:rsidR="00873E32">
        <w:rPr>
          <w:bCs/>
          <w:sz w:val="24"/>
          <w:szCs w:val="24"/>
        </w:rPr>
        <w:t>concluded that operating on a floating point and fixed point made significant difference; achieving memory footprint reduction of 73% while losing only 0.05% of the accuracy when tested on the host (PC that was used to design and optimise the model).</w:t>
      </w:r>
      <w:r w:rsidR="003444CE">
        <w:rPr>
          <w:bCs/>
          <w:sz w:val="24"/>
          <w:szCs w:val="24"/>
        </w:rPr>
        <w:t xml:space="preserve"> On the latency, while the </w:t>
      </w:r>
      <w:proofErr w:type="gramStart"/>
      <w:r w:rsidR="003444CE">
        <w:rPr>
          <w:bCs/>
          <w:sz w:val="24"/>
          <w:szCs w:val="24"/>
        </w:rPr>
        <w:t>floating point</w:t>
      </w:r>
      <w:proofErr w:type="gramEnd"/>
      <w:r w:rsidR="003444CE">
        <w:rPr>
          <w:bCs/>
          <w:sz w:val="24"/>
          <w:szCs w:val="24"/>
        </w:rPr>
        <w:t xml:space="preserve"> unit (FPU) was disabled, the unoptimized model achieved a 4x faster inference; applying software acceleration with the specialized neural network kernel (CMSIS-NN) to the quantized (optimised) model achieved additional 4x improvement in latency. </w:t>
      </w:r>
    </w:p>
    <w:p w14:paraId="583DF367" w14:textId="77777777" w:rsidR="003E5C41" w:rsidRDefault="003E5C41" w:rsidP="003E5C41">
      <w:pPr>
        <w:spacing w:after="120" w:line="240" w:lineRule="auto"/>
        <w:rPr>
          <w:sz w:val="24"/>
          <w:szCs w:val="24"/>
        </w:rPr>
      </w:pPr>
      <w:r>
        <w:rPr>
          <w:sz w:val="24"/>
          <w:szCs w:val="24"/>
        </w:rPr>
        <w:t xml:space="preserve">Potential limitations and biases: </w:t>
      </w:r>
    </w:p>
    <w:p w14:paraId="46A3DDEF" w14:textId="29E9EAA4" w:rsidR="001A6367" w:rsidRDefault="003E5C41" w:rsidP="003E5C41">
      <w:pPr>
        <w:pStyle w:val="ListParagraph"/>
        <w:numPr>
          <w:ilvl w:val="0"/>
          <w:numId w:val="13"/>
        </w:numPr>
        <w:spacing w:after="120"/>
        <w:rPr>
          <w:sz w:val="24"/>
          <w:szCs w:val="24"/>
        </w:rPr>
      </w:pPr>
      <w:r>
        <w:rPr>
          <w:sz w:val="24"/>
          <w:szCs w:val="24"/>
        </w:rPr>
        <w:t xml:space="preserve">While optimised models will be deployed on Arduino Nano BLE with Machine Learning to test, it will not be possible to test the </w:t>
      </w:r>
      <w:r w:rsidR="001A6367">
        <w:rPr>
          <w:sz w:val="24"/>
          <w:szCs w:val="24"/>
        </w:rPr>
        <w:t>accuracy of inference, as the study will not include testing on PD patients</w:t>
      </w:r>
      <w:r>
        <w:rPr>
          <w:sz w:val="24"/>
          <w:szCs w:val="24"/>
        </w:rPr>
        <w:t>.</w:t>
      </w:r>
      <w:r w:rsidR="001A6367">
        <w:rPr>
          <w:sz w:val="24"/>
          <w:szCs w:val="24"/>
        </w:rPr>
        <w:t xml:space="preserve"> Thus “perceptible metrics” will need to be simulated. </w:t>
      </w:r>
    </w:p>
    <w:p w14:paraId="5BAF9E58" w14:textId="38CB04A6" w:rsidR="003E5C41" w:rsidRDefault="001A6367" w:rsidP="003E5C41">
      <w:pPr>
        <w:pStyle w:val="ListParagraph"/>
        <w:numPr>
          <w:ilvl w:val="0"/>
          <w:numId w:val="13"/>
        </w:numPr>
        <w:spacing w:after="120"/>
        <w:rPr>
          <w:sz w:val="24"/>
          <w:szCs w:val="24"/>
        </w:rPr>
      </w:pPr>
      <w:r>
        <w:rPr>
          <w:sz w:val="24"/>
          <w:szCs w:val="24"/>
        </w:rPr>
        <w:t xml:space="preserve">The dataset was based on the readings of 5 sensors worn on each limb and on the lower back. Real-life deployments will aim to minimise the number of sensors worn on a patient, and therefore, the ML models intended for use on a real wearable will need to be retrained for the right placement of sensors. </w:t>
      </w:r>
    </w:p>
    <w:p w14:paraId="0808AFB4" w14:textId="57B2ADFA" w:rsidR="00931CB4" w:rsidRPr="00931CB4" w:rsidRDefault="00931CB4" w:rsidP="00813E1B">
      <w:pPr>
        <w:pStyle w:val="Heading2"/>
        <w:numPr>
          <w:ilvl w:val="1"/>
          <w:numId w:val="16"/>
        </w:numPr>
        <w:rPr>
          <w:sz w:val="24"/>
          <w:szCs w:val="24"/>
        </w:rPr>
      </w:pPr>
      <w:bookmarkStart w:id="17" w:name="_Toc75379921"/>
      <w:r w:rsidRPr="00931CB4">
        <w:rPr>
          <w:sz w:val="24"/>
          <w:szCs w:val="24"/>
        </w:rPr>
        <w:t xml:space="preserve">Expected </w:t>
      </w:r>
      <w:r>
        <w:rPr>
          <w:sz w:val="24"/>
          <w:szCs w:val="24"/>
        </w:rPr>
        <w:t>O</w:t>
      </w:r>
      <w:r w:rsidRPr="00931CB4">
        <w:rPr>
          <w:sz w:val="24"/>
          <w:szCs w:val="24"/>
        </w:rPr>
        <w:t xml:space="preserve">utcome and </w:t>
      </w:r>
      <w:r>
        <w:rPr>
          <w:sz w:val="24"/>
          <w:szCs w:val="24"/>
        </w:rPr>
        <w:t>I</w:t>
      </w:r>
      <w:r w:rsidRPr="00931CB4">
        <w:rPr>
          <w:sz w:val="24"/>
          <w:szCs w:val="24"/>
        </w:rPr>
        <w:t>mpact</w:t>
      </w:r>
      <w:bookmarkEnd w:id="17"/>
    </w:p>
    <w:p w14:paraId="504934C7" w14:textId="73366A79" w:rsidR="00931CB4" w:rsidRPr="00594E64" w:rsidRDefault="00931CB4" w:rsidP="00931CB4">
      <w:pPr>
        <w:keepNext/>
        <w:rPr>
          <w:sz w:val="24"/>
          <w:szCs w:val="24"/>
        </w:rPr>
      </w:pPr>
      <w:r w:rsidRPr="00594E64">
        <w:rPr>
          <w:sz w:val="24"/>
          <w:szCs w:val="24"/>
        </w:rPr>
        <w:t xml:space="preserve">This research will strengthen the understanding of </w:t>
      </w:r>
      <w:r w:rsidRPr="00594E64">
        <w:rPr>
          <w:sz w:val="24"/>
          <w:szCs w:val="24"/>
        </w:rPr>
        <w:t xml:space="preserve">which machine learning models provide the best fit for </w:t>
      </w:r>
      <w:r w:rsidRPr="00594E64">
        <w:rPr>
          <w:sz w:val="24"/>
          <w:szCs w:val="24"/>
        </w:rPr>
        <w:t>wearables</w:t>
      </w:r>
      <w:r w:rsidRPr="00594E64">
        <w:rPr>
          <w:sz w:val="24"/>
          <w:szCs w:val="24"/>
        </w:rPr>
        <w:t xml:space="preserve"> used for Parkinson’s Disease applications in the home monitoring </w:t>
      </w:r>
      <w:r w:rsidRPr="00594E64">
        <w:rPr>
          <w:sz w:val="24"/>
          <w:szCs w:val="24"/>
        </w:rPr>
        <w:lastRenderedPageBreak/>
        <w:t xml:space="preserve">environment, which requires accurate and robust predictions, as well as ability to deploy the chosen model onto a constrained wearable device. </w:t>
      </w:r>
    </w:p>
    <w:p w14:paraId="237A8C76" w14:textId="35B784C3" w:rsidR="00931CB4" w:rsidRPr="00594E64" w:rsidRDefault="00931CB4" w:rsidP="00931CB4">
      <w:pPr>
        <w:keepNext/>
        <w:rPr>
          <w:sz w:val="24"/>
          <w:szCs w:val="24"/>
        </w:rPr>
      </w:pPr>
      <w:r w:rsidRPr="00594E64">
        <w:rPr>
          <w:sz w:val="24"/>
          <w:szCs w:val="24"/>
        </w:rPr>
        <w:t xml:space="preserve">The expected outcome of this research is to evaluate </w:t>
      </w:r>
      <w:r w:rsidRPr="00594E64">
        <w:rPr>
          <w:sz w:val="24"/>
          <w:szCs w:val="24"/>
        </w:rPr>
        <w:t xml:space="preserve">the best optimisation methods for supervised and deep learning models, aiming at the smallest memory footprint and compute requirements, using TinyML framework. </w:t>
      </w:r>
    </w:p>
    <w:p w14:paraId="2F6B605D" w14:textId="66029DA7" w:rsidR="00931CB4" w:rsidRPr="00594E64" w:rsidRDefault="00931CB4" w:rsidP="00931CB4">
      <w:pPr>
        <w:rPr>
          <w:sz w:val="24"/>
          <w:szCs w:val="24"/>
        </w:rPr>
      </w:pPr>
      <w:r w:rsidRPr="00594E64">
        <w:rPr>
          <w:sz w:val="24"/>
          <w:szCs w:val="24"/>
        </w:rPr>
        <w:t>The desired impact of this research is to improve the feasibility of using wearables for monitoring Parkinson’s Disease, and aid with the faster adoption of wearable systems for PD.</w:t>
      </w:r>
    </w:p>
    <w:p w14:paraId="0D66FA5F" w14:textId="429FB4CD" w:rsidR="003851C6" w:rsidRPr="00594E64" w:rsidRDefault="003851C6">
      <w:pPr>
        <w:rPr>
          <w:sz w:val="24"/>
          <w:szCs w:val="24"/>
        </w:rPr>
      </w:pPr>
      <w:r w:rsidRPr="00594E64">
        <w:rPr>
          <w:sz w:val="24"/>
          <w:szCs w:val="24"/>
        </w:rPr>
        <w:br w:type="page"/>
      </w:r>
    </w:p>
    <w:p w14:paraId="0D708B33" w14:textId="1F03F47F" w:rsidR="00A45FB3" w:rsidRPr="0076778C" w:rsidRDefault="0076778C" w:rsidP="0040712D">
      <w:pPr>
        <w:pStyle w:val="Heading1"/>
        <w:numPr>
          <w:ilvl w:val="0"/>
          <w:numId w:val="12"/>
        </w:numPr>
        <w:rPr>
          <w:b w:val="0"/>
          <w:bCs w:val="0"/>
        </w:rPr>
      </w:pPr>
      <w:bookmarkStart w:id="18" w:name="_Toc75379922"/>
      <w:r>
        <w:rPr>
          <w:b w:val="0"/>
          <w:bCs w:val="0"/>
        </w:rPr>
        <w:lastRenderedPageBreak/>
        <w:t>Project Work Plan</w:t>
      </w:r>
      <w:bookmarkEnd w:id="18"/>
      <w:r>
        <w:rPr>
          <w:b w:val="0"/>
          <w:bCs w:val="0"/>
        </w:rPr>
        <w:t xml:space="preserve"> </w:t>
      </w:r>
    </w:p>
    <w:p w14:paraId="6572F98A" w14:textId="77777777" w:rsidR="0042582C" w:rsidRDefault="0042582C" w:rsidP="003851C6">
      <w:pPr>
        <w:rPr>
          <w:sz w:val="24"/>
          <w:szCs w:val="24"/>
        </w:rPr>
      </w:pPr>
    </w:p>
    <w:p w14:paraId="2E6058C5" w14:textId="4E8C2EB0" w:rsidR="003851C6" w:rsidRPr="003851C6" w:rsidRDefault="003851C6" w:rsidP="003851C6">
      <w:pPr>
        <w:rPr>
          <w:b/>
          <w:bCs/>
          <w:sz w:val="24"/>
          <w:szCs w:val="24"/>
        </w:rPr>
      </w:pPr>
      <w:r w:rsidRPr="003851C6">
        <w:rPr>
          <w:sz w:val="24"/>
          <w:szCs w:val="24"/>
        </w:rPr>
        <w:t xml:space="preserve">The project will be following the work plan presented in </w:t>
      </w:r>
      <w:r w:rsidRPr="003851C6">
        <w:rPr>
          <w:b/>
          <w:bCs/>
          <w:sz w:val="24"/>
          <w:szCs w:val="24"/>
        </w:rPr>
        <w:t>Fig.</w:t>
      </w:r>
      <w:r w:rsidR="00A67EF9">
        <w:rPr>
          <w:b/>
          <w:bCs/>
          <w:sz w:val="24"/>
          <w:szCs w:val="24"/>
        </w:rPr>
        <w:t>5</w:t>
      </w:r>
      <w:r w:rsidRPr="003851C6">
        <w:rPr>
          <w:sz w:val="24"/>
          <w:szCs w:val="24"/>
        </w:rPr>
        <w:t>.</w:t>
      </w:r>
    </w:p>
    <w:p w14:paraId="6DE989DA" w14:textId="47B28DC8" w:rsidR="003851C6" w:rsidRDefault="003851C6" w:rsidP="00A45FB3">
      <w:pPr>
        <w:spacing w:after="120" w:line="240" w:lineRule="auto"/>
        <w:jc w:val="both"/>
        <w:rPr>
          <w:sz w:val="24"/>
        </w:rPr>
      </w:pPr>
      <w:r w:rsidRPr="003851C6">
        <w:drawing>
          <wp:inline distT="0" distB="0" distL="0" distR="0" wp14:anchorId="71DC76F0" wp14:editId="00A2CD78">
            <wp:extent cx="6452235" cy="223748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4735" cy="2241816"/>
                    </a:xfrm>
                    <a:prstGeom prst="rect">
                      <a:avLst/>
                    </a:prstGeom>
                    <a:noFill/>
                    <a:ln>
                      <a:noFill/>
                    </a:ln>
                  </pic:spPr>
                </pic:pic>
              </a:graphicData>
            </a:graphic>
          </wp:inline>
        </w:drawing>
      </w:r>
    </w:p>
    <w:p w14:paraId="27F6196F" w14:textId="6CED80B5" w:rsidR="00A67EF9" w:rsidRDefault="00A67EF9" w:rsidP="00A45FB3">
      <w:pPr>
        <w:spacing w:after="120" w:line="240" w:lineRule="auto"/>
        <w:jc w:val="both"/>
        <w:rPr>
          <w:sz w:val="24"/>
        </w:rPr>
      </w:pPr>
      <w:r w:rsidRPr="008279C4">
        <w:rPr>
          <w:b/>
          <w:bCs/>
          <w:sz w:val="24"/>
          <w:szCs w:val="24"/>
        </w:rPr>
        <w:t xml:space="preserve">Fig. </w:t>
      </w:r>
      <w:r>
        <w:rPr>
          <w:b/>
          <w:bCs/>
          <w:sz w:val="24"/>
          <w:szCs w:val="24"/>
        </w:rPr>
        <w:t>5</w:t>
      </w:r>
      <w:r w:rsidRPr="008279C4">
        <w:rPr>
          <w:b/>
          <w:bCs/>
          <w:sz w:val="24"/>
          <w:szCs w:val="24"/>
        </w:rPr>
        <w:t xml:space="preserve">  </w:t>
      </w:r>
      <w:r>
        <w:rPr>
          <w:b/>
          <w:bCs/>
          <w:sz w:val="24"/>
          <w:szCs w:val="24"/>
        </w:rPr>
        <w:t>Project Work Plan</w:t>
      </w:r>
    </w:p>
    <w:p w14:paraId="51D5D801" w14:textId="77777777" w:rsidR="00A45FB3" w:rsidRDefault="00A45FB3" w:rsidP="00A45FB3">
      <w:pPr>
        <w:spacing w:after="120" w:line="240" w:lineRule="auto"/>
        <w:jc w:val="both"/>
      </w:pPr>
    </w:p>
    <w:p w14:paraId="2942B100" w14:textId="77777777" w:rsidR="00A45FB3" w:rsidRDefault="00A45FB3" w:rsidP="00A45FB3">
      <w:pPr>
        <w:rPr>
          <w:b/>
          <w:sz w:val="32"/>
        </w:rPr>
      </w:pPr>
    </w:p>
    <w:p w14:paraId="7E8D11A1" w14:textId="77777777" w:rsidR="00A45FB3" w:rsidRDefault="00A45FB3" w:rsidP="00A45FB3">
      <w:pPr>
        <w:rPr>
          <w:b/>
          <w:sz w:val="32"/>
        </w:rPr>
      </w:pPr>
      <w:r>
        <w:rPr>
          <w:b/>
          <w:sz w:val="32"/>
        </w:rPr>
        <w:tab/>
      </w:r>
      <w:r>
        <w:rPr>
          <w:b/>
          <w:sz w:val="32"/>
        </w:rPr>
        <w:br w:type="page"/>
      </w:r>
    </w:p>
    <w:p w14:paraId="04EA5C61" w14:textId="5083A4A9" w:rsidR="00A45FB3" w:rsidRPr="00D715F0" w:rsidRDefault="00A45FB3" w:rsidP="0040712D">
      <w:pPr>
        <w:pStyle w:val="Heading1"/>
        <w:numPr>
          <w:ilvl w:val="0"/>
          <w:numId w:val="12"/>
        </w:numPr>
        <w:rPr>
          <w:b w:val="0"/>
          <w:bCs w:val="0"/>
        </w:rPr>
      </w:pPr>
      <w:bookmarkStart w:id="19" w:name="_Toc75379923"/>
      <w:r w:rsidRPr="00D715F0">
        <w:rPr>
          <w:b w:val="0"/>
          <w:bCs w:val="0"/>
        </w:rPr>
        <w:lastRenderedPageBreak/>
        <w:t>Results to date</w:t>
      </w:r>
      <w:bookmarkEnd w:id="19"/>
      <w:r w:rsidRPr="00D715F0">
        <w:rPr>
          <w:b w:val="0"/>
          <w:bCs w:val="0"/>
        </w:rPr>
        <w:t xml:space="preserve"> </w:t>
      </w:r>
    </w:p>
    <w:p w14:paraId="2DE6B7B3" w14:textId="3CA6AC90" w:rsidR="00A45FB3" w:rsidRPr="00F30C9A" w:rsidRDefault="00D715F0" w:rsidP="00A45FB3">
      <w:pPr>
        <w:spacing w:after="120" w:line="240" w:lineRule="auto"/>
        <w:jc w:val="both"/>
        <w:rPr>
          <w:sz w:val="24"/>
        </w:rPr>
      </w:pPr>
      <w:r>
        <w:rPr>
          <w:sz w:val="24"/>
        </w:rPr>
        <w:t>No results are yet available for this study.</w:t>
      </w:r>
    </w:p>
    <w:p w14:paraId="07222C4A" w14:textId="77777777" w:rsidR="00A45FB3" w:rsidRDefault="00A45FB3" w:rsidP="00A45FB3">
      <w:pPr>
        <w:rPr>
          <w:b/>
          <w:sz w:val="32"/>
        </w:rPr>
      </w:pPr>
      <w:r>
        <w:rPr>
          <w:b/>
          <w:sz w:val="32"/>
        </w:rPr>
        <w:br w:type="page"/>
      </w:r>
    </w:p>
    <w:p w14:paraId="4509D9B1" w14:textId="77777777" w:rsidR="00A45FB3" w:rsidRDefault="00A45FB3" w:rsidP="0040712D">
      <w:pPr>
        <w:pStyle w:val="Heading1"/>
        <w:numPr>
          <w:ilvl w:val="0"/>
          <w:numId w:val="12"/>
        </w:numPr>
      </w:pPr>
      <w:bookmarkStart w:id="20" w:name="_Toc75379924"/>
      <w:r>
        <w:lastRenderedPageBreak/>
        <w:t>References</w:t>
      </w:r>
      <w:bookmarkEnd w:id="20"/>
      <w:r>
        <w:t xml:space="preserve"> </w:t>
      </w:r>
    </w:p>
    <w:p w14:paraId="7A7E2916" w14:textId="0AAC7C9A" w:rsidR="00C616A9" w:rsidRPr="00C616A9" w:rsidRDefault="00C56A5A" w:rsidP="00C616A9">
      <w:pPr>
        <w:widowControl w:val="0"/>
        <w:autoSpaceDE w:val="0"/>
        <w:autoSpaceDN w:val="0"/>
        <w:adjustRightInd w:val="0"/>
        <w:spacing w:after="120" w:line="240" w:lineRule="auto"/>
        <w:ind w:left="640" w:hanging="640"/>
        <w:rPr>
          <w:rFonts w:ascii="Calibri" w:hAnsi="Calibri" w:cs="Calibri"/>
          <w:noProof/>
          <w:szCs w:val="24"/>
        </w:rPr>
      </w:pPr>
      <w:r>
        <w:rPr>
          <w:highlight w:val="lightGray"/>
        </w:rPr>
        <w:fldChar w:fldCharType="begin" w:fldLock="1"/>
      </w:r>
      <w:r>
        <w:rPr>
          <w:highlight w:val="lightGray"/>
        </w:rPr>
        <w:instrText xml:space="preserve">ADDIN Mendeley Bibliography CSL_BIBLIOGRAPHY </w:instrText>
      </w:r>
      <w:r>
        <w:rPr>
          <w:highlight w:val="lightGray"/>
        </w:rPr>
        <w:fldChar w:fldCharType="separate"/>
      </w:r>
      <w:r w:rsidR="00C616A9" w:rsidRPr="00C616A9">
        <w:rPr>
          <w:rFonts w:ascii="Calibri" w:hAnsi="Calibri" w:cs="Calibri"/>
          <w:noProof/>
          <w:szCs w:val="24"/>
        </w:rPr>
        <w:t>[1]</w:t>
      </w:r>
      <w:r w:rsidR="00C616A9" w:rsidRPr="00C616A9">
        <w:rPr>
          <w:rFonts w:ascii="Calibri" w:hAnsi="Calibri" w:cs="Calibri"/>
          <w:noProof/>
          <w:szCs w:val="24"/>
        </w:rPr>
        <w:tab/>
        <w:t xml:space="preserve">S. L. Kowal, T. M. Dall, R. Chakrabarti, M. V. Storm, and A. Jain, “The current and projected economic burden of Parkinson’s disease in the United States,” </w:t>
      </w:r>
      <w:r w:rsidR="00C616A9" w:rsidRPr="00C616A9">
        <w:rPr>
          <w:rFonts w:ascii="Calibri" w:hAnsi="Calibri" w:cs="Calibri"/>
          <w:i/>
          <w:iCs/>
          <w:noProof/>
          <w:szCs w:val="24"/>
        </w:rPr>
        <w:t>Mov. Disord.</w:t>
      </w:r>
      <w:r w:rsidR="00C616A9" w:rsidRPr="00C616A9">
        <w:rPr>
          <w:rFonts w:ascii="Calibri" w:hAnsi="Calibri" w:cs="Calibri"/>
          <w:noProof/>
          <w:szCs w:val="24"/>
        </w:rPr>
        <w:t>, vol. 28, no. 3, pp. 311–318, 2013, doi: 10.1002/mds.25292.</w:t>
      </w:r>
    </w:p>
    <w:p w14:paraId="54FB1C37"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[2]</w:t>
      </w:r>
      <w:r w:rsidRPr="00C616A9">
        <w:rPr>
          <w:rFonts w:ascii="Calibri" w:hAnsi="Calibri" w:cs="Calibri"/>
          <w:noProof/>
          <w:szCs w:val="24"/>
        </w:rPr>
        <w:tab/>
        <w:t xml:space="preserve">A. T. Tzallas </w:t>
      </w:r>
      <w:r w:rsidRPr="00C616A9">
        <w:rPr>
          <w:rFonts w:ascii="Calibri" w:hAnsi="Calibri" w:cs="Calibri"/>
          <w:i/>
          <w:iCs/>
          <w:noProof/>
          <w:szCs w:val="24"/>
        </w:rPr>
        <w:t>et al.</w:t>
      </w:r>
      <w:r w:rsidRPr="00C616A9">
        <w:rPr>
          <w:rFonts w:ascii="Calibri" w:hAnsi="Calibri" w:cs="Calibri"/>
          <w:noProof/>
          <w:szCs w:val="24"/>
        </w:rPr>
        <w:t xml:space="preserve">, “Perform: A system for monitoring, Assessment and management of patients with Parkinson’s disease,” </w:t>
      </w:r>
      <w:r w:rsidRPr="00C616A9">
        <w:rPr>
          <w:rFonts w:ascii="Calibri" w:hAnsi="Calibri" w:cs="Calibri"/>
          <w:i/>
          <w:iCs/>
          <w:noProof/>
          <w:szCs w:val="24"/>
        </w:rPr>
        <w:t>Sensors (Switzerland)</w:t>
      </w:r>
      <w:r w:rsidRPr="00C616A9">
        <w:rPr>
          <w:rFonts w:ascii="Calibri" w:hAnsi="Calibri" w:cs="Calibri"/>
          <w:noProof/>
          <w:szCs w:val="24"/>
        </w:rPr>
        <w:t>, vol. 14, no. 11, pp. 21329–21357, 2014, doi: 10.3390/s141121329.</w:t>
      </w:r>
    </w:p>
    <w:p w14:paraId="4076411F"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[3]</w:t>
      </w:r>
      <w:r w:rsidRPr="00C616A9">
        <w:rPr>
          <w:rFonts w:ascii="Calibri" w:hAnsi="Calibri" w:cs="Calibri"/>
          <w:noProof/>
          <w:szCs w:val="24"/>
        </w:rPr>
        <w:tab/>
        <w:t xml:space="preserve">L. Sigcha </w:t>
      </w:r>
      <w:r w:rsidRPr="00C616A9">
        <w:rPr>
          <w:rFonts w:ascii="Calibri" w:hAnsi="Calibri" w:cs="Calibri"/>
          <w:i/>
          <w:iCs/>
          <w:noProof/>
          <w:szCs w:val="24"/>
        </w:rPr>
        <w:t>et al.</w:t>
      </w:r>
      <w:r w:rsidRPr="00C616A9">
        <w:rPr>
          <w:rFonts w:ascii="Calibri" w:hAnsi="Calibri" w:cs="Calibri"/>
          <w:noProof/>
          <w:szCs w:val="24"/>
        </w:rPr>
        <w:t xml:space="preserve">, “Deep learning approaches for detecting freezing of gait in parkinson’s disease patients through on-body acceleration sensors,” </w:t>
      </w:r>
      <w:r w:rsidRPr="00C616A9">
        <w:rPr>
          <w:rFonts w:ascii="Calibri" w:hAnsi="Calibri" w:cs="Calibri"/>
          <w:i/>
          <w:iCs/>
          <w:noProof/>
          <w:szCs w:val="24"/>
        </w:rPr>
        <w:t>Sensors (Switzerland)</w:t>
      </w:r>
      <w:r w:rsidRPr="00C616A9">
        <w:rPr>
          <w:rFonts w:ascii="Calibri" w:hAnsi="Calibri" w:cs="Calibri"/>
          <w:noProof/>
          <w:szCs w:val="24"/>
        </w:rPr>
        <w:t>, vol. 20, no. 7, 2020, doi: 10.3390/s20071895.</w:t>
      </w:r>
    </w:p>
    <w:p w14:paraId="13AD259F"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[4]</w:t>
      </w:r>
      <w:r w:rsidRPr="00C616A9">
        <w:rPr>
          <w:rFonts w:ascii="Calibri" w:hAnsi="Calibri" w:cs="Calibri"/>
          <w:noProof/>
          <w:szCs w:val="24"/>
        </w:rPr>
        <w:tab/>
        <w:t xml:space="preserve">M. Mancini </w:t>
      </w:r>
      <w:r w:rsidRPr="00C616A9">
        <w:rPr>
          <w:rFonts w:ascii="Calibri" w:hAnsi="Calibri" w:cs="Calibri"/>
          <w:i/>
          <w:iCs/>
          <w:noProof/>
          <w:szCs w:val="24"/>
        </w:rPr>
        <w:t>et al.</w:t>
      </w:r>
      <w:r w:rsidRPr="00C616A9">
        <w:rPr>
          <w:rFonts w:ascii="Calibri" w:hAnsi="Calibri" w:cs="Calibri"/>
          <w:noProof/>
          <w:szCs w:val="24"/>
        </w:rPr>
        <w:t xml:space="preserve">, “Measuring freezing of gait during daily-life: an open-source, wearable sensors approach,” </w:t>
      </w:r>
      <w:r w:rsidRPr="00C616A9">
        <w:rPr>
          <w:rFonts w:ascii="Calibri" w:hAnsi="Calibri" w:cs="Calibri"/>
          <w:i/>
          <w:iCs/>
          <w:noProof/>
          <w:szCs w:val="24"/>
        </w:rPr>
        <w:t>J. Neuroeng. Rehabil.</w:t>
      </w:r>
      <w:r w:rsidRPr="00C616A9">
        <w:rPr>
          <w:rFonts w:ascii="Calibri" w:hAnsi="Calibri" w:cs="Calibri"/>
          <w:noProof/>
          <w:szCs w:val="24"/>
        </w:rPr>
        <w:t>, vol. 18, no. 1, pp. 1–13, 2021, doi: 10.1186/s12984-020-00774-3.</w:t>
      </w:r>
    </w:p>
    <w:p w14:paraId="7488F2B1"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[5]</w:t>
      </w:r>
      <w:r w:rsidRPr="00C616A9">
        <w:rPr>
          <w:rFonts w:ascii="Calibri" w:hAnsi="Calibri" w:cs="Calibri"/>
          <w:noProof/>
          <w:szCs w:val="24"/>
        </w:rPr>
        <w:tab/>
        <w:t xml:space="preserve">M. Bächlin </w:t>
      </w:r>
      <w:r w:rsidRPr="00C616A9">
        <w:rPr>
          <w:rFonts w:ascii="Calibri" w:hAnsi="Calibri" w:cs="Calibri"/>
          <w:i/>
          <w:iCs/>
          <w:noProof/>
          <w:szCs w:val="24"/>
        </w:rPr>
        <w:t>et al.</w:t>
      </w:r>
      <w:r w:rsidRPr="00C616A9">
        <w:rPr>
          <w:rFonts w:ascii="Calibri" w:hAnsi="Calibri" w:cs="Calibri"/>
          <w:noProof/>
          <w:szCs w:val="24"/>
        </w:rPr>
        <w:t xml:space="preserve">, “Wearable assistant for Parkinsons disease patients with the freezing of gait symptom,” </w:t>
      </w:r>
      <w:r w:rsidRPr="00C616A9">
        <w:rPr>
          <w:rFonts w:ascii="Calibri" w:hAnsi="Calibri" w:cs="Calibri"/>
          <w:i/>
          <w:iCs/>
          <w:noProof/>
          <w:szCs w:val="24"/>
        </w:rPr>
        <w:t>IEEE Trans. Inf. Technol. Biomed.</w:t>
      </w:r>
      <w:r w:rsidRPr="00C616A9">
        <w:rPr>
          <w:rFonts w:ascii="Calibri" w:hAnsi="Calibri" w:cs="Calibri"/>
          <w:noProof/>
          <w:szCs w:val="24"/>
        </w:rPr>
        <w:t>, vol. 14, no. 2, pp. 436–446, 2010, doi: 10.1109/TITB.2009.2036165.</w:t>
      </w:r>
    </w:p>
    <w:p w14:paraId="44D35767"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[6]</w:t>
      </w:r>
      <w:r w:rsidRPr="00C616A9">
        <w:rPr>
          <w:rFonts w:ascii="Calibri" w:hAnsi="Calibri" w:cs="Calibri"/>
          <w:noProof/>
          <w:szCs w:val="24"/>
        </w:rPr>
        <w:tab/>
        <w:t xml:space="preserve">A. Ferrari, P. Ginis, M. Hardegger, F. Casamassima, L. Rocchi, and L. Chiari, “A mobile Kalman-filter based solution for the real-time estimation of spatio-temporal gait parameters,” </w:t>
      </w:r>
      <w:r w:rsidRPr="00C616A9">
        <w:rPr>
          <w:rFonts w:ascii="Calibri" w:hAnsi="Calibri" w:cs="Calibri"/>
          <w:i/>
          <w:iCs/>
          <w:noProof/>
          <w:szCs w:val="24"/>
        </w:rPr>
        <w:t>IEEE Trans. Neural Syst. Rehabil. Eng.</w:t>
      </w:r>
      <w:r w:rsidRPr="00C616A9">
        <w:rPr>
          <w:rFonts w:ascii="Calibri" w:hAnsi="Calibri" w:cs="Calibri"/>
          <w:noProof/>
          <w:szCs w:val="24"/>
        </w:rPr>
        <w:t>, vol. 24, no. 7, pp. 764–773, 2016, doi: 10.1109/TNSRE.2015.2457511.</w:t>
      </w:r>
    </w:p>
    <w:p w14:paraId="7ACCE1DB"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[7]</w:t>
      </w:r>
      <w:r w:rsidRPr="00C616A9">
        <w:rPr>
          <w:rFonts w:ascii="Calibri" w:hAnsi="Calibri" w:cs="Calibri"/>
          <w:noProof/>
          <w:szCs w:val="24"/>
        </w:rPr>
        <w:tab/>
        <w:t xml:space="preserve">C. Tunca, N. Pehlivan, N. Ak, B. Arnrich, G. Salur, and C. Ersoy, “Inertial sensor-based robust gait analysis in non-hospital settings for neurological disorders,” </w:t>
      </w:r>
      <w:r w:rsidRPr="00C616A9">
        <w:rPr>
          <w:rFonts w:ascii="Calibri" w:hAnsi="Calibri" w:cs="Calibri"/>
          <w:i/>
          <w:iCs/>
          <w:noProof/>
          <w:szCs w:val="24"/>
        </w:rPr>
        <w:t>Sensors (Switzerland)</w:t>
      </w:r>
      <w:r w:rsidRPr="00C616A9">
        <w:rPr>
          <w:rFonts w:ascii="Calibri" w:hAnsi="Calibri" w:cs="Calibri"/>
          <w:noProof/>
          <w:szCs w:val="24"/>
        </w:rPr>
        <w:t>, vol. 17, no. 4, pp. 1–29, 2017, doi: 10.3390/s17040825.</w:t>
      </w:r>
    </w:p>
    <w:p w14:paraId="21018DCA"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[8]</w:t>
      </w:r>
      <w:r w:rsidRPr="00C616A9">
        <w:rPr>
          <w:rFonts w:ascii="Calibri" w:hAnsi="Calibri" w:cs="Calibri"/>
          <w:noProof/>
          <w:szCs w:val="24"/>
        </w:rPr>
        <w:tab/>
        <w:t xml:space="preserve">J. Camps </w:t>
      </w:r>
      <w:r w:rsidRPr="00C616A9">
        <w:rPr>
          <w:rFonts w:ascii="Calibri" w:hAnsi="Calibri" w:cs="Calibri"/>
          <w:i/>
          <w:iCs/>
          <w:noProof/>
          <w:szCs w:val="24"/>
        </w:rPr>
        <w:t>et al.</w:t>
      </w:r>
      <w:r w:rsidRPr="00C616A9">
        <w:rPr>
          <w:rFonts w:ascii="Calibri" w:hAnsi="Calibri" w:cs="Calibri"/>
          <w:noProof/>
          <w:szCs w:val="24"/>
        </w:rPr>
        <w:t xml:space="preserve">, “Deep learning for freezing of gait detection in Parkinson’s disease patients in their homes using a waist-worn inertial measurement unit,” </w:t>
      </w:r>
      <w:r w:rsidRPr="00C616A9">
        <w:rPr>
          <w:rFonts w:ascii="Calibri" w:hAnsi="Calibri" w:cs="Calibri"/>
          <w:i/>
          <w:iCs/>
          <w:noProof/>
          <w:szCs w:val="24"/>
        </w:rPr>
        <w:t>Knowledge-Based Syst.</w:t>
      </w:r>
      <w:r w:rsidRPr="00C616A9">
        <w:rPr>
          <w:rFonts w:ascii="Calibri" w:hAnsi="Calibri" w:cs="Calibri"/>
          <w:noProof/>
          <w:szCs w:val="24"/>
        </w:rPr>
        <w:t>, vol. 139, pp. 119–131, 2018, doi: 10.1016/j.knosys.2017.10.017.</w:t>
      </w:r>
    </w:p>
    <w:p w14:paraId="53A94258"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[9]</w:t>
      </w:r>
      <w:r w:rsidRPr="00C616A9">
        <w:rPr>
          <w:rFonts w:ascii="Calibri" w:hAnsi="Calibri" w:cs="Calibri"/>
          <w:noProof/>
          <w:szCs w:val="24"/>
        </w:rPr>
        <w:tab/>
        <w:t xml:space="preserve">A. Zhao, L. Qi, J. Li, J. Dong, and H. Yu, “A hybrid spatio-temporal model for detection and severity rating of Parkinson’s disease from gait data,” </w:t>
      </w:r>
      <w:r w:rsidRPr="00C616A9">
        <w:rPr>
          <w:rFonts w:ascii="Calibri" w:hAnsi="Calibri" w:cs="Calibri"/>
          <w:i/>
          <w:iCs/>
          <w:noProof/>
          <w:szCs w:val="24"/>
        </w:rPr>
        <w:t>Neurocomputing</w:t>
      </w:r>
      <w:r w:rsidRPr="00C616A9">
        <w:rPr>
          <w:rFonts w:ascii="Calibri" w:hAnsi="Calibri" w:cs="Calibri"/>
          <w:noProof/>
          <w:szCs w:val="24"/>
        </w:rPr>
        <w:t>, vol. 315, pp. 1–8, 2018, doi: 10.1016/j.neucom.2018.03.032.</w:t>
      </w:r>
    </w:p>
    <w:p w14:paraId="1F62FA25"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[10]</w:t>
      </w:r>
      <w:r w:rsidRPr="00C616A9">
        <w:rPr>
          <w:rFonts w:ascii="Calibri" w:hAnsi="Calibri" w:cs="Calibri"/>
          <w:noProof/>
          <w:szCs w:val="24"/>
        </w:rPr>
        <w:tab/>
        <w:t xml:space="preserve">M. D. Hssayeni, J. Jimenez-Shahed, M. A. Burack, and B. Ghoraani, “Dyskinesia Severity Estimation in Patients with Parkinson’s Disease Using Wearable Sensors and A Deep LSTM Network,” </w:t>
      </w:r>
      <w:r w:rsidRPr="00C616A9">
        <w:rPr>
          <w:rFonts w:ascii="Calibri" w:hAnsi="Calibri" w:cs="Calibri"/>
          <w:i/>
          <w:iCs/>
          <w:noProof/>
          <w:szCs w:val="24"/>
        </w:rPr>
        <w:t>Proc. Annu. Int. Conf. IEEE Eng. Med. Biol. Soc. EMBS</w:t>
      </w:r>
      <w:r w:rsidRPr="00C616A9">
        <w:rPr>
          <w:rFonts w:ascii="Calibri" w:hAnsi="Calibri" w:cs="Calibri"/>
          <w:noProof/>
          <w:szCs w:val="24"/>
        </w:rPr>
        <w:t>, vol. 2020-July, pp. 6001–6004, 2020, doi: 10.1109/EMBC44109.2020.9176847.</w:t>
      </w:r>
    </w:p>
    <w:p w14:paraId="33231E8E"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[11]</w:t>
      </w:r>
      <w:r w:rsidRPr="00C616A9">
        <w:rPr>
          <w:rFonts w:ascii="Calibri" w:hAnsi="Calibri" w:cs="Calibri"/>
          <w:noProof/>
          <w:szCs w:val="24"/>
        </w:rPr>
        <w:tab/>
        <w:t xml:space="preserve">H. Yin and N. K. Jha, “A Health Decision Support System for Disease Diagnosis Based on Wearable Medical Sensors and Machine Learning Ensembles,” </w:t>
      </w:r>
      <w:r w:rsidRPr="00C616A9">
        <w:rPr>
          <w:rFonts w:ascii="Calibri" w:hAnsi="Calibri" w:cs="Calibri"/>
          <w:i/>
          <w:iCs/>
          <w:noProof/>
          <w:szCs w:val="24"/>
        </w:rPr>
        <w:t>IEEE Trans. Multi-Scale Comput. Syst.</w:t>
      </w:r>
      <w:r w:rsidRPr="00C616A9">
        <w:rPr>
          <w:rFonts w:ascii="Calibri" w:hAnsi="Calibri" w:cs="Calibri"/>
          <w:noProof/>
          <w:szCs w:val="24"/>
        </w:rPr>
        <w:t>, vol. 3, no. 4, pp. 228–241, 2017, doi: 10.1109/TMSCS.2017.2710194.</w:t>
      </w:r>
    </w:p>
    <w:p w14:paraId="65580181"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[12]</w:t>
      </w:r>
      <w:r w:rsidRPr="00C616A9">
        <w:rPr>
          <w:rFonts w:ascii="Calibri" w:hAnsi="Calibri" w:cs="Calibri"/>
          <w:noProof/>
          <w:szCs w:val="24"/>
        </w:rPr>
        <w:tab/>
        <w:t xml:space="preserve">C. Rudin and J. Radin, “Why Are We Using Black Box Models in AI When We Don’t Need To? A Lesson From An Explainable AI Competition,” </w:t>
      </w:r>
      <w:r w:rsidRPr="00C616A9">
        <w:rPr>
          <w:rFonts w:ascii="Calibri" w:hAnsi="Calibri" w:cs="Calibri"/>
          <w:i/>
          <w:iCs/>
          <w:noProof/>
          <w:szCs w:val="24"/>
        </w:rPr>
        <w:t>Harvard Data Sci. Rev.</w:t>
      </w:r>
      <w:r w:rsidRPr="00C616A9">
        <w:rPr>
          <w:rFonts w:ascii="Calibri" w:hAnsi="Calibri" w:cs="Calibri"/>
          <w:noProof/>
          <w:szCs w:val="24"/>
        </w:rPr>
        <w:t>, vol. 1, no. 2, pp. 1–9, 2019, doi: 10.1162/99608f92.5a8a3a3d.</w:t>
      </w:r>
    </w:p>
    <w:p w14:paraId="7C3E9C7C"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[13]</w:t>
      </w:r>
      <w:r w:rsidRPr="00C616A9">
        <w:rPr>
          <w:rFonts w:ascii="Calibri" w:hAnsi="Calibri" w:cs="Calibri"/>
          <w:noProof/>
          <w:szCs w:val="24"/>
        </w:rPr>
        <w:tab/>
        <w:t xml:space="preserve">A. J. Espay </w:t>
      </w:r>
      <w:r w:rsidRPr="00C616A9">
        <w:rPr>
          <w:rFonts w:ascii="Calibri" w:hAnsi="Calibri" w:cs="Calibri"/>
          <w:i/>
          <w:iCs/>
          <w:noProof/>
          <w:szCs w:val="24"/>
        </w:rPr>
        <w:t>et al.</w:t>
      </w:r>
      <w:r w:rsidRPr="00C616A9">
        <w:rPr>
          <w:rFonts w:ascii="Calibri" w:hAnsi="Calibri" w:cs="Calibri"/>
          <w:noProof/>
          <w:szCs w:val="24"/>
        </w:rPr>
        <w:t xml:space="preserve">, “Technology in Parkinson’s disease: Challenges and opportunities,” </w:t>
      </w:r>
      <w:r w:rsidRPr="00C616A9">
        <w:rPr>
          <w:rFonts w:ascii="Calibri" w:hAnsi="Calibri" w:cs="Calibri"/>
          <w:i/>
          <w:iCs/>
          <w:noProof/>
          <w:szCs w:val="24"/>
        </w:rPr>
        <w:t>Mov. Disord.</w:t>
      </w:r>
      <w:r w:rsidRPr="00C616A9">
        <w:rPr>
          <w:rFonts w:ascii="Calibri" w:hAnsi="Calibri" w:cs="Calibri"/>
          <w:noProof/>
          <w:szCs w:val="24"/>
        </w:rPr>
        <w:t>, vol. 31, no. 9, pp. 1272–1282, 2016, doi: 10.1002/mds.26642.</w:t>
      </w:r>
    </w:p>
    <w:p w14:paraId="09062D19"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[14]</w:t>
      </w:r>
      <w:r w:rsidRPr="00C616A9">
        <w:rPr>
          <w:rFonts w:ascii="Calibri" w:hAnsi="Calibri" w:cs="Calibri"/>
          <w:noProof/>
          <w:szCs w:val="24"/>
        </w:rPr>
        <w:tab/>
        <w:t xml:space="preserve">A. L. Silva de Lima </w:t>
      </w:r>
      <w:r w:rsidRPr="00C616A9">
        <w:rPr>
          <w:rFonts w:ascii="Calibri" w:hAnsi="Calibri" w:cs="Calibri"/>
          <w:i/>
          <w:iCs/>
          <w:noProof/>
          <w:szCs w:val="24"/>
        </w:rPr>
        <w:t>et al.</w:t>
      </w:r>
      <w:r w:rsidRPr="00C616A9">
        <w:rPr>
          <w:rFonts w:ascii="Calibri" w:hAnsi="Calibri" w:cs="Calibri"/>
          <w:noProof/>
          <w:szCs w:val="24"/>
        </w:rPr>
        <w:t xml:space="preserve">, “Home-based monitoring of falls using wearable sensors in Parkinson’s disease,” </w:t>
      </w:r>
      <w:r w:rsidRPr="00C616A9">
        <w:rPr>
          <w:rFonts w:ascii="Calibri" w:hAnsi="Calibri" w:cs="Calibri"/>
          <w:i/>
          <w:iCs/>
          <w:noProof/>
          <w:szCs w:val="24"/>
        </w:rPr>
        <w:t>Mov. Disord.</w:t>
      </w:r>
      <w:r w:rsidRPr="00C616A9">
        <w:rPr>
          <w:rFonts w:ascii="Calibri" w:hAnsi="Calibri" w:cs="Calibri"/>
          <w:noProof/>
          <w:szCs w:val="24"/>
        </w:rPr>
        <w:t>, vol. 35, no. 1, pp. 109–115, 2020, doi: 10.1002/mds.27830.</w:t>
      </w:r>
    </w:p>
    <w:p w14:paraId="4CFCC8DC"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[15]</w:t>
      </w:r>
      <w:r w:rsidRPr="00C616A9">
        <w:rPr>
          <w:rFonts w:ascii="Calibri" w:hAnsi="Calibri" w:cs="Calibri"/>
          <w:noProof/>
          <w:szCs w:val="24"/>
        </w:rPr>
        <w:tab/>
        <w:t xml:space="preserve">A. L. S. De Lima </w:t>
      </w:r>
      <w:r w:rsidRPr="00C616A9">
        <w:rPr>
          <w:rFonts w:ascii="Calibri" w:hAnsi="Calibri" w:cs="Calibri"/>
          <w:i/>
          <w:iCs/>
          <w:noProof/>
          <w:szCs w:val="24"/>
        </w:rPr>
        <w:t>et al.</w:t>
      </w:r>
      <w:r w:rsidRPr="00C616A9">
        <w:rPr>
          <w:rFonts w:ascii="Calibri" w:hAnsi="Calibri" w:cs="Calibri"/>
          <w:noProof/>
          <w:szCs w:val="24"/>
        </w:rPr>
        <w:t xml:space="preserve">, “Feasibility of large-scale deployment of multiple wearable sensors in </w:t>
      </w:r>
      <w:r w:rsidRPr="00C616A9">
        <w:rPr>
          <w:rFonts w:ascii="Calibri" w:hAnsi="Calibri" w:cs="Calibri"/>
          <w:noProof/>
          <w:szCs w:val="24"/>
        </w:rPr>
        <w:lastRenderedPageBreak/>
        <w:t xml:space="preserve">Parkinson’s disease,” </w:t>
      </w:r>
      <w:r w:rsidRPr="00C616A9">
        <w:rPr>
          <w:rFonts w:ascii="Calibri" w:hAnsi="Calibri" w:cs="Calibri"/>
          <w:i/>
          <w:iCs/>
          <w:noProof/>
          <w:szCs w:val="24"/>
        </w:rPr>
        <w:t>PLoS One</w:t>
      </w:r>
      <w:r w:rsidRPr="00C616A9">
        <w:rPr>
          <w:rFonts w:ascii="Calibri" w:hAnsi="Calibri" w:cs="Calibri"/>
          <w:noProof/>
          <w:szCs w:val="24"/>
        </w:rPr>
        <w:t>, vol. 12, no. 12, pp. 1–15, 2017, doi: 10.1371/journal.pone.0189161.</w:t>
      </w:r>
    </w:p>
    <w:p w14:paraId="18B28348"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[16]</w:t>
      </w:r>
      <w:r w:rsidRPr="00C616A9">
        <w:rPr>
          <w:rFonts w:ascii="Calibri" w:hAnsi="Calibri" w:cs="Calibri"/>
          <w:noProof/>
          <w:szCs w:val="24"/>
        </w:rPr>
        <w:tab/>
        <w:t xml:space="preserve">S. M. Keloth, R. Viswanathan, B. Jelfs, S. Arjunan, S. Raghav, and D. Kumar, “Which gait parameters and walking patterns show the significant differences between Parkinson’s disease and healthy participants?,” </w:t>
      </w:r>
      <w:r w:rsidRPr="00C616A9">
        <w:rPr>
          <w:rFonts w:ascii="Calibri" w:hAnsi="Calibri" w:cs="Calibri"/>
          <w:i/>
          <w:iCs/>
          <w:noProof/>
          <w:szCs w:val="24"/>
        </w:rPr>
        <w:t>Biosensors</w:t>
      </w:r>
      <w:r w:rsidRPr="00C616A9">
        <w:rPr>
          <w:rFonts w:ascii="Calibri" w:hAnsi="Calibri" w:cs="Calibri"/>
          <w:noProof/>
          <w:szCs w:val="24"/>
        </w:rPr>
        <w:t>, vol. 9, no. 2, 2019, doi: 10.3390/bios9020059.</w:t>
      </w:r>
    </w:p>
    <w:p w14:paraId="13630F17"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[17]</w:t>
      </w:r>
      <w:r w:rsidRPr="00C616A9">
        <w:rPr>
          <w:rFonts w:ascii="Calibri" w:hAnsi="Calibri" w:cs="Calibri"/>
          <w:noProof/>
          <w:szCs w:val="24"/>
        </w:rPr>
        <w:tab/>
        <w:t xml:space="preserve">K. J. Kubota, J. A. Chen, and M. A. Little, “Machine learning for large-scale wearable sensor data in Parkinson’s disease: Concepts, promises, pitfalls, and futures,” </w:t>
      </w:r>
      <w:r w:rsidRPr="00C616A9">
        <w:rPr>
          <w:rFonts w:ascii="Calibri" w:hAnsi="Calibri" w:cs="Calibri"/>
          <w:i/>
          <w:iCs/>
          <w:noProof/>
          <w:szCs w:val="24"/>
        </w:rPr>
        <w:t>Mov. Disord.</w:t>
      </w:r>
      <w:r w:rsidRPr="00C616A9">
        <w:rPr>
          <w:rFonts w:ascii="Calibri" w:hAnsi="Calibri" w:cs="Calibri"/>
          <w:noProof/>
          <w:szCs w:val="24"/>
        </w:rPr>
        <w:t>, vol. 31, no. 9, pp. 1314–1326, 2016, doi: 10.1002/mds.26693.</w:t>
      </w:r>
    </w:p>
    <w:p w14:paraId="5A46A618"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[18]</w:t>
      </w:r>
      <w:r w:rsidRPr="00C616A9">
        <w:rPr>
          <w:rFonts w:ascii="Calibri" w:hAnsi="Calibri" w:cs="Calibri"/>
          <w:noProof/>
          <w:szCs w:val="24"/>
        </w:rPr>
        <w:tab/>
        <w:t xml:space="preserve">N. M. Rad, T. van Laarhoven, C. Furlanello, and E. Marchiori, “Novelty detection using deep normative modeling for imu-based abnormal movement monitoring in parkinson’s disease and autism spectrum disorders,” </w:t>
      </w:r>
      <w:r w:rsidRPr="00C616A9">
        <w:rPr>
          <w:rFonts w:ascii="Calibri" w:hAnsi="Calibri" w:cs="Calibri"/>
          <w:i/>
          <w:iCs/>
          <w:noProof/>
          <w:szCs w:val="24"/>
        </w:rPr>
        <w:t>Sensors (Switzerland)</w:t>
      </w:r>
      <w:r w:rsidRPr="00C616A9">
        <w:rPr>
          <w:rFonts w:ascii="Calibri" w:hAnsi="Calibri" w:cs="Calibri"/>
          <w:noProof/>
          <w:szCs w:val="24"/>
        </w:rPr>
        <w:t>, vol. 18, no. 10, 2018, doi: 10.3390/s18103533.</w:t>
      </w:r>
    </w:p>
    <w:p w14:paraId="635EBE29"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[19]</w:t>
      </w:r>
      <w:r w:rsidRPr="00C616A9">
        <w:rPr>
          <w:rFonts w:ascii="Calibri" w:hAnsi="Calibri" w:cs="Calibri"/>
          <w:noProof/>
          <w:szCs w:val="24"/>
        </w:rPr>
        <w:tab/>
        <w:t xml:space="preserve">R. San-Segundo, H. Navarro-Hellín, R. Torres-Sánchez, J. Hodgins, and F. de la Torre, “Increasing robustness in the detection of freezing of gait in Parkinson’s disease,” </w:t>
      </w:r>
      <w:r w:rsidRPr="00C616A9">
        <w:rPr>
          <w:rFonts w:ascii="Calibri" w:hAnsi="Calibri" w:cs="Calibri"/>
          <w:i/>
          <w:iCs/>
          <w:noProof/>
          <w:szCs w:val="24"/>
        </w:rPr>
        <w:t>Electron.</w:t>
      </w:r>
      <w:r w:rsidRPr="00C616A9">
        <w:rPr>
          <w:rFonts w:ascii="Calibri" w:hAnsi="Calibri" w:cs="Calibri"/>
          <w:noProof/>
          <w:szCs w:val="24"/>
        </w:rPr>
        <w:t>, vol. 8, no. 2, pp. 1–14, 2019, doi: 10.3390/electronics8020119.</w:t>
      </w:r>
    </w:p>
    <w:p w14:paraId="44B203C2"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[20]</w:t>
      </w:r>
      <w:r w:rsidRPr="00C616A9">
        <w:rPr>
          <w:rFonts w:ascii="Calibri" w:hAnsi="Calibri" w:cs="Calibri"/>
          <w:noProof/>
          <w:szCs w:val="24"/>
        </w:rPr>
        <w:tab/>
        <w:t>U. Harvard, “Fundamentals of TinyML.” [Online]. Available: https://online-learning.harvard.edu/course/fundamentals-tinyml?delta=0. [Accessed: 18-Jun-2021].</w:t>
      </w:r>
    </w:p>
    <w:p w14:paraId="7C4713A6"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[21]</w:t>
      </w:r>
      <w:r w:rsidRPr="00C616A9">
        <w:rPr>
          <w:rFonts w:ascii="Calibri" w:hAnsi="Calibri" w:cs="Calibri"/>
          <w:noProof/>
          <w:szCs w:val="24"/>
        </w:rPr>
        <w:tab/>
        <w:t>“MJFF Levodopa Wearable Sensors Dataset.” 2015.</w:t>
      </w:r>
    </w:p>
    <w:p w14:paraId="4DC9AFE7"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szCs w:val="24"/>
        </w:rPr>
      </w:pPr>
      <w:r w:rsidRPr="00C616A9">
        <w:rPr>
          <w:rFonts w:ascii="Calibri" w:hAnsi="Calibri" w:cs="Calibri"/>
          <w:noProof/>
          <w:szCs w:val="24"/>
        </w:rPr>
        <w:t>[22]</w:t>
      </w:r>
      <w:r w:rsidRPr="00C616A9">
        <w:rPr>
          <w:rFonts w:ascii="Calibri" w:hAnsi="Calibri" w:cs="Calibri"/>
          <w:noProof/>
          <w:szCs w:val="24"/>
        </w:rPr>
        <w:tab/>
        <w:t>L. Heim, A. Biri, Z. Qu, and L. Thiele, “Measuring what Really Matters: Optimizing Neural Networks for TinyML,” 2021.</w:t>
      </w:r>
    </w:p>
    <w:p w14:paraId="4D6E20A3" w14:textId="77777777" w:rsidR="00C616A9" w:rsidRPr="00C616A9" w:rsidRDefault="00C616A9" w:rsidP="00C616A9">
      <w:pPr>
        <w:widowControl w:val="0"/>
        <w:autoSpaceDE w:val="0"/>
        <w:autoSpaceDN w:val="0"/>
        <w:adjustRightInd w:val="0"/>
        <w:spacing w:after="120" w:line="240" w:lineRule="auto"/>
        <w:ind w:left="640" w:hanging="640"/>
        <w:rPr>
          <w:rFonts w:ascii="Calibri" w:hAnsi="Calibri" w:cs="Calibri"/>
          <w:noProof/>
        </w:rPr>
      </w:pPr>
      <w:r w:rsidRPr="00C616A9">
        <w:rPr>
          <w:rFonts w:ascii="Calibri" w:hAnsi="Calibri" w:cs="Calibri"/>
          <w:noProof/>
          <w:szCs w:val="24"/>
        </w:rPr>
        <w:t>[23]</w:t>
      </w:r>
      <w:r w:rsidRPr="00C616A9">
        <w:rPr>
          <w:rFonts w:ascii="Calibri" w:hAnsi="Calibri" w:cs="Calibri"/>
          <w:noProof/>
          <w:szCs w:val="24"/>
        </w:rPr>
        <w:tab/>
        <w:t xml:space="preserve">S. Han, H. Mao, and W. J. Dally, “Deep compression: Compressing deep neural networks with pruning, trained quantization and Huffman coding,” </w:t>
      </w:r>
      <w:r w:rsidRPr="00C616A9">
        <w:rPr>
          <w:rFonts w:ascii="Calibri" w:hAnsi="Calibri" w:cs="Calibri"/>
          <w:i/>
          <w:iCs/>
          <w:noProof/>
          <w:szCs w:val="24"/>
        </w:rPr>
        <w:t>4th Int. Conf. Learn. Represent. ICLR 2016 - Conf. Track Proc.</w:t>
      </w:r>
      <w:r w:rsidRPr="00C616A9">
        <w:rPr>
          <w:rFonts w:ascii="Calibri" w:hAnsi="Calibri" w:cs="Calibri"/>
          <w:noProof/>
          <w:szCs w:val="24"/>
        </w:rPr>
        <w:t>, pp. 1–14, 2016.</w:t>
      </w:r>
    </w:p>
    <w:p w14:paraId="1686D803" w14:textId="1FEC824C" w:rsidR="00C56A5A" w:rsidRPr="00C56A5A" w:rsidRDefault="00C56A5A" w:rsidP="00C56A5A">
      <w:pPr>
        <w:spacing w:after="120" w:line="240" w:lineRule="auto"/>
        <w:jc w:val="both"/>
        <w:rPr>
          <w:highlight w:val="lightGray"/>
        </w:rPr>
      </w:pPr>
      <w:r>
        <w:rPr>
          <w:highlight w:val="lightGray"/>
        </w:rPr>
        <w:fldChar w:fldCharType="end"/>
      </w:r>
    </w:p>
    <w:p w14:paraId="33B75102" w14:textId="77777777" w:rsidR="00A45FB3" w:rsidRDefault="00A45FB3" w:rsidP="00A45FB3">
      <w:pPr>
        <w:rPr>
          <w:b/>
          <w:sz w:val="32"/>
        </w:rPr>
      </w:pPr>
    </w:p>
    <w:p w14:paraId="6949522C" w14:textId="77777777" w:rsidR="0042582C" w:rsidRDefault="0042582C">
      <w:pPr>
        <w:rPr>
          <w:b/>
          <w:sz w:val="32"/>
        </w:rPr>
      </w:pPr>
      <w:r>
        <w:rPr>
          <w:b/>
          <w:sz w:val="32"/>
        </w:rPr>
        <w:br w:type="page"/>
      </w:r>
    </w:p>
    <w:p w14:paraId="1AAB961E" w14:textId="70362C2B" w:rsidR="00A45FB3" w:rsidRDefault="00A45FB3" w:rsidP="0040712D">
      <w:pPr>
        <w:pStyle w:val="Heading1"/>
        <w:numPr>
          <w:ilvl w:val="0"/>
          <w:numId w:val="12"/>
        </w:numPr>
      </w:pPr>
      <w:bookmarkStart w:id="21" w:name="_Toc75379925"/>
      <w:r>
        <w:lastRenderedPageBreak/>
        <w:t>Appendices</w:t>
      </w:r>
      <w:bookmarkEnd w:id="21"/>
    </w:p>
    <w:p w14:paraId="42995B86" w14:textId="77777777" w:rsidR="0042582C" w:rsidRDefault="0042582C" w:rsidP="00A45FB3">
      <w:pPr>
        <w:spacing w:after="120" w:line="240" w:lineRule="auto"/>
        <w:rPr>
          <w:sz w:val="24"/>
          <w:highlight w:val="lightGray"/>
        </w:rPr>
      </w:pPr>
    </w:p>
    <w:p w14:paraId="55D87DE4" w14:textId="77777777" w:rsidR="00A45FB3" w:rsidRPr="002B437C" w:rsidRDefault="00A45FB3" w:rsidP="00F27466">
      <w:pPr>
        <w:rPr>
          <w:b/>
          <w:sz w:val="32"/>
        </w:rPr>
      </w:pPr>
    </w:p>
    <w:sectPr w:rsidR="00A45FB3" w:rsidRPr="002B437C" w:rsidSect="008604F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6E09" w14:textId="77777777" w:rsidR="009D30CA" w:rsidRDefault="009D30CA" w:rsidP="002B437C">
      <w:pPr>
        <w:spacing w:after="0" w:line="240" w:lineRule="auto"/>
      </w:pPr>
      <w:r>
        <w:separator/>
      </w:r>
    </w:p>
  </w:endnote>
  <w:endnote w:type="continuationSeparator" w:id="0">
    <w:p w14:paraId="452EF551" w14:textId="77777777" w:rsidR="009D30CA" w:rsidRDefault="009D30CA"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860"/>
      <w:docPartObj>
        <w:docPartGallery w:val="Page Numbers (Bottom of Page)"/>
        <w:docPartUnique/>
      </w:docPartObj>
    </w:sdtPr>
    <w:sdtEndPr/>
    <w:sdtContent>
      <w:p w14:paraId="31CF9818" w14:textId="77777777" w:rsidR="002B437C" w:rsidRDefault="00423163">
        <w:pPr>
          <w:pStyle w:val="Footer"/>
          <w:jc w:val="center"/>
        </w:pPr>
        <w:r>
          <w:fldChar w:fldCharType="begin"/>
        </w:r>
        <w:r>
          <w:instrText xml:space="preserve"> PAGE   \* MERGEFORMAT </w:instrText>
        </w:r>
        <w:r>
          <w:fldChar w:fldCharType="separate"/>
        </w:r>
        <w:r w:rsidR="00253DF8">
          <w:rPr>
            <w:noProof/>
          </w:rPr>
          <w:t>1</w:t>
        </w:r>
        <w:r>
          <w:rPr>
            <w:noProof/>
          </w:rPr>
          <w:fldChar w:fldCharType="end"/>
        </w:r>
      </w:p>
    </w:sdtContent>
  </w:sdt>
  <w:p w14:paraId="040A8BB1" w14:textId="77777777" w:rsidR="002B437C" w:rsidRDefault="002B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BDF4" w14:textId="77777777" w:rsidR="009D30CA" w:rsidRDefault="009D30CA" w:rsidP="002B437C">
      <w:pPr>
        <w:spacing w:after="0" w:line="240" w:lineRule="auto"/>
      </w:pPr>
      <w:r>
        <w:separator/>
      </w:r>
    </w:p>
  </w:footnote>
  <w:footnote w:type="continuationSeparator" w:id="0">
    <w:p w14:paraId="478D4FB5" w14:textId="77777777" w:rsidR="009D30CA" w:rsidRDefault="009D30CA"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924"/>
    <w:multiLevelType w:val="multilevel"/>
    <w:tmpl w:val="E3F24EAC"/>
    <w:lvl w:ilvl="0">
      <w:start w:val="4"/>
      <w:numFmt w:val="decimal"/>
      <w:lvlText w:val="%1."/>
      <w:lvlJc w:val="left"/>
      <w:pPr>
        <w:ind w:left="360" w:hanging="360"/>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112E3DD6"/>
    <w:multiLevelType w:val="hybridMultilevel"/>
    <w:tmpl w:val="F8428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81F2D"/>
    <w:multiLevelType w:val="multilevel"/>
    <w:tmpl w:val="7F5EAA6E"/>
    <w:lvl w:ilvl="0">
      <w:start w:val="4"/>
      <w:numFmt w:val="decimal"/>
      <w:lvlText w:val="%1."/>
      <w:lvlJc w:val="left"/>
      <w:pPr>
        <w:ind w:left="360" w:hanging="36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19ED414F"/>
    <w:multiLevelType w:val="multilevel"/>
    <w:tmpl w:val="407EAF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E14A23"/>
    <w:multiLevelType w:val="hybridMultilevel"/>
    <w:tmpl w:val="AE7E8CD8"/>
    <w:lvl w:ilvl="0" w:tplc="A6A46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42720"/>
    <w:multiLevelType w:val="hybridMultilevel"/>
    <w:tmpl w:val="7FCA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D3A07"/>
    <w:multiLevelType w:val="hybridMultilevel"/>
    <w:tmpl w:val="AAD8B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F41B84"/>
    <w:multiLevelType w:val="hybridMultilevel"/>
    <w:tmpl w:val="6C5803A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56264F"/>
    <w:multiLevelType w:val="multilevel"/>
    <w:tmpl w:val="B338E82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BB79B1"/>
    <w:multiLevelType w:val="multilevel"/>
    <w:tmpl w:val="B338E82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F90B68"/>
    <w:multiLevelType w:val="hybridMultilevel"/>
    <w:tmpl w:val="C254B674"/>
    <w:lvl w:ilvl="0" w:tplc="4B6848DC">
      <w:start w:val="20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96A23"/>
    <w:multiLevelType w:val="multilevel"/>
    <w:tmpl w:val="FC200BF2"/>
    <w:lvl w:ilvl="0">
      <w:start w:val="4"/>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F227254"/>
    <w:multiLevelType w:val="multilevel"/>
    <w:tmpl w:val="9F305CA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F00805"/>
    <w:multiLevelType w:val="hybridMultilevel"/>
    <w:tmpl w:val="D5C2F54C"/>
    <w:lvl w:ilvl="0" w:tplc="1A662292">
      <w:start w:val="1"/>
      <w:numFmt w:val="bullet"/>
      <w:lvlText w:val="•"/>
      <w:lvlJc w:val="left"/>
      <w:pPr>
        <w:tabs>
          <w:tab w:val="num" w:pos="720"/>
        </w:tabs>
        <w:ind w:left="720" w:hanging="360"/>
      </w:pPr>
      <w:rPr>
        <w:rFonts w:ascii="Arial" w:hAnsi="Arial" w:hint="default"/>
      </w:rPr>
    </w:lvl>
    <w:lvl w:ilvl="1" w:tplc="9DF2CAB4" w:tentative="1">
      <w:start w:val="1"/>
      <w:numFmt w:val="bullet"/>
      <w:lvlText w:val="•"/>
      <w:lvlJc w:val="left"/>
      <w:pPr>
        <w:tabs>
          <w:tab w:val="num" w:pos="1440"/>
        </w:tabs>
        <w:ind w:left="1440" w:hanging="360"/>
      </w:pPr>
      <w:rPr>
        <w:rFonts w:ascii="Arial" w:hAnsi="Arial" w:hint="default"/>
      </w:rPr>
    </w:lvl>
    <w:lvl w:ilvl="2" w:tplc="F49A6CA4" w:tentative="1">
      <w:start w:val="1"/>
      <w:numFmt w:val="bullet"/>
      <w:lvlText w:val="•"/>
      <w:lvlJc w:val="left"/>
      <w:pPr>
        <w:tabs>
          <w:tab w:val="num" w:pos="2160"/>
        </w:tabs>
        <w:ind w:left="2160" w:hanging="360"/>
      </w:pPr>
      <w:rPr>
        <w:rFonts w:ascii="Arial" w:hAnsi="Arial" w:hint="default"/>
      </w:rPr>
    </w:lvl>
    <w:lvl w:ilvl="3" w:tplc="721C1700" w:tentative="1">
      <w:start w:val="1"/>
      <w:numFmt w:val="bullet"/>
      <w:lvlText w:val="•"/>
      <w:lvlJc w:val="left"/>
      <w:pPr>
        <w:tabs>
          <w:tab w:val="num" w:pos="2880"/>
        </w:tabs>
        <w:ind w:left="2880" w:hanging="360"/>
      </w:pPr>
      <w:rPr>
        <w:rFonts w:ascii="Arial" w:hAnsi="Arial" w:hint="default"/>
      </w:rPr>
    </w:lvl>
    <w:lvl w:ilvl="4" w:tplc="A292654A" w:tentative="1">
      <w:start w:val="1"/>
      <w:numFmt w:val="bullet"/>
      <w:lvlText w:val="•"/>
      <w:lvlJc w:val="left"/>
      <w:pPr>
        <w:tabs>
          <w:tab w:val="num" w:pos="3600"/>
        </w:tabs>
        <w:ind w:left="3600" w:hanging="360"/>
      </w:pPr>
      <w:rPr>
        <w:rFonts w:ascii="Arial" w:hAnsi="Arial" w:hint="default"/>
      </w:rPr>
    </w:lvl>
    <w:lvl w:ilvl="5" w:tplc="31BA187C" w:tentative="1">
      <w:start w:val="1"/>
      <w:numFmt w:val="bullet"/>
      <w:lvlText w:val="•"/>
      <w:lvlJc w:val="left"/>
      <w:pPr>
        <w:tabs>
          <w:tab w:val="num" w:pos="4320"/>
        </w:tabs>
        <w:ind w:left="4320" w:hanging="360"/>
      </w:pPr>
      <w:rPr>
        <w:rFonts w:ascii="Arial" w:hAnsi="Arial" w:hint="default"/>
      </w:rPr>
    </w:lvl>
    <w:lvl w:ilvl="6" w:tplc="C710249E" w:tentative="1">
      <w:start w:val="1"/>
      <w:numFmt w:val="bullet"/>
      <w:lvlText w:val="•"/>
      <w:lvlJc w:val="left"/>
      <w:pPr>
        <w:tabs>
          <w:tab w:val="num" w:pos="5040"/>
        </w:tabs>
        <w:ind w:left="5040" w:hanging="360"/>
      </w:pPr>
      <w:rPr>
        <w:rFonts w:ascii="Arial" w:hAnsi="Arial" w:hint="default"/>
      </w:rPr>
    </w:lvl>
    <w:lvl w:ilvl="7" w:tplc="292CE980" w:tentative="1">
      <w:start w:val="1"/>
      <w:numFmt w:val="bullet"/>
      <w:lvlText w:val="•"/>
      <w:lvlJc w:val="left"/>
      <w:pPr>
        <w:tabs>
          <w:tab w:val="num" w:pos="5760"/>
        </w:tabs>
        <w:ind w:left="5760" w:hanging="360"/>
      </w:pPr>
      <w:rPr>
        <w:rFonts w:ascii="Arial" w:hAnsi="Arial" w:hint="default"/>
      </w:rPr>
    </w:lvl>
    <w:lvl w:ilvl="8" w:tplc="90A8F7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CF78EC"/>
    <w:multiLevelType w:val="multilevel"/>
    <w:tmpl w:val="6A747DD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18"/>
  </w:num>
  <w:num w:numId="3">
    <w:abstractNumId w:val="16"/>
  </w:num>
  <w:num w:numId="4">
    <w:abstractNumId w:val="2"/>
  </w:num>
  <w:num w:numId="5">
    <w:abstractNumId w:val="5"/>
  </w:num>
  <w:num w:numId="6">
    <w:abstractNumId w:val="6"/>
  </w:num>
  <w:num w:numId="7">
    <w:abstractNumId w:val="19"/>
  </w:num>
  <w:num w:numId="8">
    <w:abstractNumId w:val="17"/>
  </w:num>
  <w:num w:numId="9">
    <w:abstractNumId w:val="7"/>
  </w:num>
  <w:num w:numId="10">
    <w:abstractNumId w:val="8"/>
  </w:num>
  <w:num w:numId="11">
    <w:abstractNumId w:val="1"/>
  </w:num>
  <w:num w:numId="12">
    <w:abstractNumId w:val="9"/>
  </w:num>
  <w:num w:numId="13">
    <w:abstractNumId w:val="12"/>
  </w:num>
  <w:num w:numId="14">
    <w:abstractNumId w:val="4"/>
  </w:num>
  <w:num w:numId="15">
    <w:abstractNumId w:val="15"/>
  </w:num>
  <w:num w:numId="16">
    <w:abstractNumId w:val="11"/>
  </w:num>
  <w:num w:numId="17">
    <w:abstractNumId w:val="0"/>
  </w:num>
  <w:num w:numId="18">
    <w:abstractNumId w:val="3"/>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39"/>
    <w:rsid w:val="0000207E"/>
    <w:rsid w:val="00002E68"/>
    <w:rsid w:val="00004EBE"/>
    <w:rsid w:val="00016996"/>
    <w:rsid w:val="00021BE6"/>
    <w:rsid w:val="00022A7D"/>
    <w:rsid w:val="00023E51"/>
    <w:rsid w:val="00025229"/>
    <w:rsid w:val="00033E79"/>
    <w:rsid w:val="00042168"/>
    <w:rsid w:val="00047536"/>
    <w:rsid w:val="000504DE"/>
    <w:rsid w:val="00050511"/>
    <w:rsid w:val="00052328"/>
    <w:rsid w:val="00056EAF"/>
    <w:rsid w:val="00060706"/>
    <w:rsid w:val="00061CD3"/>
    <w:rsid w:val="000659D1"/>
    <w:rsid w:val="000734BF"/>
    <w:rsid w:val="00086A85"/>
    <w:rsid w:val="0009502C"/>
    <w:rsid w:val="000A04D8"/>
    <w:rsid w:val="000B4A5C"/>
    <w:rsid w:val="000B6DB3"/>
    <w:rsid w:val="000C4206"/>
    <w:rsid w:val="000C6ACD"/>
    <w:rsid w:val="000D49AE"/>
    <w:rsid w:val="000D4D8C"/>
    <w:rsid w:val="000D5600"/>
    <w:rsid w:val="000F0396"/>
    <w:rsid w:val="000F0FE2"/>
    <w:rsid w:val="00100AC3"/>
    <w:rsid w:val="0010762A"/>
    <w:rsid w:val="0011326C"/>
    <w:rsid w:val="001171EC"/>
    <w:rsid w:val="00125667"/>
    <w:rsid w:val="00127DEB"/>
    <w:rsid w:val="00130D29"/>
    <w:rsid w:val="001368BF"/>
    <w:rsid w:val="0014019C"/>
    <w:rsid w:val="00141B6D"/>
    <w:rsid w:val="00145F13"/>
    <w:rsid w:val="00152C23"/>
    <w:rsid w:val="0015469E"/>
    <w:rsid w:val="00157B95"/>
    <w:rsid w:val="00162A25"/>
    <w:rsid w:val="001653C7"/>
    <w:rsid w:val="00193CEC"/>
    <w:rsid w:val="00195BF6"/>
    <w:rsid w:val="001A3657"/>
    <w:rsid w:val="001A3A3F"/>
    <w:rsid w:val="001A5FF1"/>
    <w:rsid w:val="001A6367"/>
    <w:rsid w:val="001C14D6"/>
    <w:rsid w:val="001D1B17"/>
    <w:rsid w:val="001D3783"/>
    <w:rsid w:val="001D7FA0"/>
    <w:rsid w:val="001F1DD5"/>
    <w:rsid w:val="00202E38"/>
    <w:rsid w:val="00214676"/>
    <w:rsid w:val="00214EE6"/>
    <w:rsid w:val="00222902"/>
    <w:rsid w:val="002315B8"/>
    <w:rsid w:val="00231A0F"/>
    <w:rsid w:val="002332B5"/>
    <w:rsid w:val="00234A1D"/>
    <w:rsid w:val="002506ED"/>
    <w:rsid w:val="00253B4E"/>
    <w:rsid w:val="00253DF8"/>
    <w:rsid w:val="00261FD1"/>
    <w:rsid w:val="00264B1F"/>
    <w:rsid w:val="002847C7"/>
    <w:rsid w:val="00285297"/>
    <w:rsid w:val="002951C3"/>
    <w:rsid w:val="002A0657"/>
    <w:rsid w:val="002A77ED"/>
    <w:rsid w:val="002B437C"/>
    <w:rsid w:val="002C65F9"/>
    <w:rsid w:val="002E072B"/>
    <w:rsid w:val="002E4AB2"/>
    <w:rsid w:val="002F0B7F"/>
    <w:rsid w:val="002F4C9E"/>
    <w:rsid w:val="002F6AF0"/>
    <w:rsid w:val="00303CE5"/>
    <w:rsid w:val="00312864"/>
    <w:rsid w:val="00313F41"/>
    <w:rsid w:val="003151D1"/>
    <w:rsid w:val="00316464"/>
    <w:rsid w:val="00321EDA"/>
    <w:rsid w:val="00322A51"/>
    <w:rsid w:val="0032522B"/>
    <w:rsid w:val="00325D2B"/>
    <w:rsid w:val="0033736B"/>
    <w:rsid w:val="003444CE"/>
    <w:rsid w:val="00345C1F"/>
    <w:rsid w:val="00353E82"/>
    <w:rsid w:val="00355572"/>
    <w:rsid w:val="0036089F"/>
    <w:rsid w:val="0036135B"/>
    <w:rsid w:val="003616ED"/>
    <w:rsid w:val="003809FD"/>
    <w:rsid w:val="003851C6"/>
    <w:rsid w:val="0039329D"/>
    <w:rsid w:val="00394BC5"/>
    <w:rsid w:val="00397893"/>
    <w:rsid w:val="003B423D"/>
    <w:rsid w:val="003B51F9"/>
    <w:rsid w:val="003C0CB8"/>
    <w:rsid w:val="003C1065"/>
    <w:rsid w:val="003C1276"/>
    <w:rsid w:val="003C7A5B"/>
    <w:rsid w:val="003E2358"/>
    <w:rsid w:val="003E5C41"/>
    <w:rsid w:val="003F0C2D"/>
    <w:rsid w:val="003F588E"/>
    <w:rsid w:val="003F5FE8"/>
    <w:rsid w:val="004022B0"/>
    <w:rsid w:val="0040712D"/>
    <w:rsid w:val="00412062"/>
    <w:rsid w:val="004172F9"/>
    <w:rsid w:val="00423163"/>
    <w:rsid w:val="00423646"/>
    <w:rsid w:val="0042582C"/>
    <w:rsid w:val="00435861"/>
    <w:rsid w:val="0043672D"/>
    <w:rsid w:val="00436BFB"/>
    <w:rsid w:val="00437F21"/>
    <w:rsid w:val="00440D4B"/>
    <w:rsid w:val="004435C9"/>
    <w:rsid w:val="00465629"/>
    <w:rsid w:val="0047117F"/>
    <w:rsid w:val="004739CC"/>
    <w:rsid w:val="00496FE3"/>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E7361"/>
    <w:rsid w:val="004F2276"/>
    <w:rsid w:val="004F41B6"/>
    <w:rsid w:val="00500453"/>
    <w:rsid w:val="0050133E"/>
    <w:rsid w:val="00502B3D"/>
    <w:rsid w:val="0051085A"/>
    <w:rsid w:val="00512C2E"/>
    <w:rsid w:val="005247D8"/>
    <w:rsid w:val="00537F4C"/>
    <w:rsid w:val="00541CB3"/>
    <w:rsid w:val="00546F2B"/>
    <w:rsid w:val="00560307"/>
    <w:rsid w:val="0056487D"/>
    <w:rsid w:val="00566871"/>
    <w:rsid w:val="00570499"/>
    <w:rsid w:val="00572EB8"/>
    <w:rsid w:val="005765BD"/>
    <w:rsid w:val="005820D3"/>
    <w:rsid w:val="00583CED"/>
    <w:rsid w:val="00584856"/>
    <w:rsid w:val="00594E64"/>
    <w:rsid w:val="005955FD"/>
    <w:rsid w:val="00597028"/>
    <w:rsid w:val="005A2C27"/>
    <w:rsid w:val="005B36E5"/>
    <w:rsid w:val="005C0C14"/>
    <w:rsid w:val="005C0F65"/>
    <w:rsid w:val="005C2724"/>
    <w:rsid w:val="005C607E"/>
    <w:rsid w:val="005C764E"/>
    <w:rsid w:val="005D1827"/>
    <w:rsid w:val="005D1865"/>
    <w:rsid w:val="005D36A5"/>
    <w:rsid w:val="005E0D6E"/>
    <w:rsid w:val="005E4333"/>
    <w:rsid w:val="005E4AF3"/>
    <w:rsid w:val="005E4DD1"/>
    <w:rsid w:val="005E54C9"/>
    <w:rsid w:val="005E5E29"/>
    <w:rsid w:val="005F1E18"/>
    <w:rsid w:val="005F2C9A"/>
    <w:rsid w:val="0060029C"/>
    <w:rsid w:val="00601B3D"/>
    <w:rsid w:val="00604AFB"/>
    <w:rsid w:val="00610730"/>
    <w:rsid w:val="00612319"/>
    <w:rsid w:val="006215AD"/>
    <w:rsid w:val="00623E34"/>
    <w:rsid w:val="00627DDA"/>
    <w:rsid w:val="006303A9"/>
    <w:rsid w:val="006348CD"/>
    <w:rsid w:val="00641A90"/>
    <w:rsid w:val="0064538A"/>
    <w:rsid w:val="00657D28"/>
    <w:rsid w:val="00661C7A"/>
    <w:rsid w:val="0067298E"/>
    <w:rsid w:val="00673A68"/>
    <w:rsid w:val="00673E40"/>
    <w:rsid w:val="0068632F"/>
    <w:rsid w:val="00687379"/>
    <w:rsid w:val="00692199"/>
    <w:rsid w:val="00693868"/>
    <w:rsid w:val="00693BCA"/>
    <w:rsid w:val="00697C85"/>
    <w:rsid w:val="006A5DED"/>
    <w:rsid w:val="006A75B7"/>
    <w:rsid w:val="006A7A3E"/>
    <w:rsid w:val="006B1E60"/>
    <w:rsid w:val="006C0841"/>
    <w:rsid w:val="006C798D"/>
    <w:rsid w:val="006D0A51"/>
    <w:rsid w:val="006D49ED"/>
    <w:rsid w:val="006D62C2"/>
    <w:rsid w:val="006E4799"/>
    <w:rsid w:val="006E717C"/>
    <w:rsid w:val="006F227C"/>
    <w:rsid w:val="006F3C2D"/>
    <w:rsid w:val="006F60FF"/>
    <w:rsid w:val="00706DDC"/>
    <w:rsid w:val="00710850"/>
    <w:rsid w:val="00721A9D"/>
    <w:rsid w:val="007238FF"/>
    <w:rsid w:val="0072427E"/>
    <w:rsid w:val="00727AC3"/>
    <w:rsid w:val="00727FCB"/>
    <w:rsid w:val="007335CE"/>
    <w:rsid w:val="00741748"/>
    <w:rsid w:val="00745456"/>
    <w:rsid w:val="00746AB8"/>
    <w:rsid w:val="007473BD"/>
    <w:rsid w:val="00754A32"/>
    <w:rsid w:val="00763006"/>
    <w:rsid w:val="00763E39"/>
    <w:rsid w:val="0076778C"/>
    <w:rsid w:val="00770271"/>
    <w:rsid w:val="007727DF"/>
    <w:rsid w:val="00782628"/>
    <w:rsid w:val="00784557"/>
    <w:rsid w:val="007862D2"/>
    <w:rsid w:val="00787EF4"/>
    <w:rsid w:val="007B27CA"/>
    <w:rsid w:val="007B64BF"/>
    <w:rsid w:val="007C7E86"/>
    <w:rsid w:val="007D7ACC"/>
    <w:rsid w:val="007E023A"/>
    <w:rsid w:val="007E148E"/>
    <w:rsid w:val="007F1AB0"/>
    <w:rsid w:val="007F2BCF"/>
    <w:rsid w:val="007F6AE8"/>
    <w:rsid w:val="008065ED"/>
    <w:rsid w:val="00813141"/>
    <w:rsid w:val="00813E1B"/>
    <w:rsid w:val="0082384B"/>
    <w:rsid w:val="00826B88"/>
    <w:rsid w:val="008279C4"/>
    <w:rsid w:val="008328BD"/>
    <w:rsid w:val="00837E25"/>
    <w:rsid w:val="0084004E"/>
    <w:rsid w:val="00842C9D"/>
    <w:rsid w:val="00845438"/>
    <w:rsid w:val="00850413"/>
    <w:rsid w:val="008604F2"/>
    <w:rsid w:val="008630C1"/>
    <w:rsid w:val="00870502"/>
    <w:rsid w:val="00870F2B"/>
    <w:rsid w:val="00873E32"/>
    <w:rsid w:val="008940F8"/>
    <w:rsid w:val="008968C9"/>
    <w:rsid w:val="00896C16"/>
    <w:rsid w:val="008A0073"/>
    <w:rsid w:val="008A2C88"/>
    <w:rsid w:val="008A3FB7"/>
    <w:rsid w:val="008A4E0D"/>
    <w:rsid w:val="008B3955"/>
    <w:rsid w:val="008B60BA"/>
    <w:rsid w:val="008B61B9"/>
    <w:rsid w:val="008B7B1F"/>
    <w:rsid w:val="008C5EA3"/>
    <w:rsid w:val="008E1A77"/>
    <w:rsid w:val="008E1A9A"/>
    <w:rsid w:val="008E1F78"/>
    <w:rsid w:val="008E3115"/>
    <w:rsid w:val="008F6C18"/>
    <w:rsid w:val="00911A6A"/>
    <w:rsid w:val="00923F31"/>
    <w:rsid w:val="00930AB6"/>
    <w:rsid w:val="00931CB4"/>
    <w:rsid w:val="00935951"/>
    <w:rsid w:val="0093613A"/>
    <w:rsid w:val="009450FB"/>
    <w:rsid w:val="00945C58"/>
    <w:rsid w:val="009523BA"/>
    <w:rsid w:val="00953DAD"/>
    <w:rsid w:val="00961180"/>
    <w:rsid w:val="009644F2"/>
    <w:rsid w:val="00965E77"/>
    <w:rsid w:val="00966316"/>
    <w:rsid w:val="009716E5"/>
    <w:rsid w:val="009815CD"/>
    <w:rsid w:val="00990BDF"/>
    <w:rsid w:val="00994561"/>
    <w:rsid w:val="0099491D"/>
    <w:rsid w:val="00996F76"/>
    <w:rsid w:val="009A4AD4"/>
    <w:rsid w:val="009A7B8E"/>
    <w:rsid w:val="009C212A"/>
    <w:rsid w:val="009C6384"/>
    <w:rsid w:val="009D30CA"/>
    <w:rsid w:val="009D3EE3"/>
    <w:rsid w:val="009E0744"/>
    <w:rsid w:val="009E42DF"/>
    <w:rsid w:val="009E6B72"/>
    <w:rsid w:val="00A028CA"/>
    <w:rsid w:val="00A03E9B"/>
    <w:rsid w:val="00A06D42"/>
    <w:rsid w:val="00A1725E"/>
    <w:rsid w:val="00A20381"/>
    <w:rsid w:val="00A251E9"/>
    <w:rsid w:val="00A26283"/>
    <w:rsid w:val="00A27E40"/>
    <w:rsid w:val="00A31E7A"/>
    <w:rsid w:val="00A36153"/>
    <w:rsid w:val="00A36A26"/>
    <w:rsid w:val="00A41B7F"/>
    <w:rsid w:val="00A43F0D"/>
    <w:rsid w:val="00A45FB3"/>
    <w:rsid w:val="00A50696"/>
    <w:rsid w:val="00A53970"/>
    <w:rsid w:val="00A54CD3"/>
    <w:rsid w:val="00A60584"/>
    <w:rsid w:val="00A6670F"/>
    <w:rsid w:val="00A67EF9"/>
    <w:rsid w:val="00A70553"/>
    <w:rsid w:val="00A71EB2"/>
    <w:rsid w:val="00A728FC"/>
    <w:rsid w:val="00A77509"/>
    <w:rsid w:val="00A779FB"/>
    <w:rsid w:val="00AA4DCF"/>
    <w:rsid w:val="00AA74F4"/>
    <w:rsid w:val="00AB0EB9"/>
    <w:rsid w:val="00AC224B"/>
    <w:rsid w:val="00AC662E"/>
    <w:rsid w:val="00AC7F72"/>
    <w:rsid w:val="00AD1485"/>
    <w:rsid w:val="00AE4F17"/>
    <w:rsid w:val="00AE7200"/>
    <w:rsid w:val="00B0060F"/>
    <w:rsid w:val="00B06420"/>
    <w:rsid w:val="00B2234C"/>
    <w:rsid w:val="00B23057"/>
    <w:rsid w:val="00B26581"/>
    <w:rsid w:val="00B277F5"/>
    <w:rsid w:val="00B349AC"/>
    <w:rsid w:val="00B35F4F"/>
    <w:rsid w:val="00B563EA"/>
    <w:rsid w:val="00B61505"/>
    <w:rsid w:val="00B6208E"/>
    <w:rsid w:val="00B75C46"/>
    <w:rsid w:val="00B75F80"/>
    <w:rsid w:val="00B809BD"/>
    <w:rsid w:val="00B82E65"/>
    <w:rsid w:val="00B90A23"/>
    <w:rsid w:val="00B966EF"/>
    <w:rsid w:val="00BB2BE0"/>
    <w:rsid w:val="00BB2F3A"/>
    <w:rsid w:val="00BB5830"/>
    <w:rsid w:val="00BC2A9D"/>
    <w:rsid w:val="00BC61CD"/>
    <w:rsid w:val="00BD52BA"/>
    <w:rsid w:val="00BD6B90"/>
    <w:rsid w:val="00BE11FF"/>
    <w:rsid w:val="00BE4AF4"/>
    <w:rsid w:val="00BF2813"/>
    <w:rsid w:val="00BF41BF"/>
    <w:rsid w:val="00BF4FDF"/>
    <w:rsid w:val="00C10DD6"/>
    <w:rsid w:val="00C20E47"/>
    <w:rsid w:val="00C232F6"/>
    <w:rsid w:val="00C25ECE"/>
    <w:rsid w:val="00C36D68"/>
    <w:rsid w:val="00C502E1"/>
    <w:rsid w:val="00C52B88"/>
    <w:rsid w:val="00C550B5"/>
    <w:rsid w:val="00C56A5A"/>
    <w:rsid w:val="00C57418"/>
    <w:rsid w:val="00C60D41"/>
    <w:rsid w:val="00C616A9"/>
    <w:rsid w:val="00C63CFE"/>
    <w:rsid w:val="00C702C8"/>
    <w:rsid w:val="00C70B76"/>
    <w:rsid w:val="00C70C88"/>
    <w:rsid w:val="00C77D00"/>
    <w:rsid w:val="00C876DB"/>
    <w:rsid w:val="00C923E2"/>
    <w:rsid w:val="00CA7262"/>
    <w:rsid w:val="00CB5554"/>
    <w:rsid w:val="00CB6084"/>
    <w:rsid w:val="00CC0302"/>
    <w:rsid w:val="00CC3493"/>
    <w:rsid w:val="00CC37BF"/>
    <w:rsid w:val="00CD323E"/>
    <w:rsid w:val="00CE1263"/>
    <w:rsid w:val="00CE3F15"/>
    <w:rsid w:val="00CE785B"/>
    <w:rsid w:val="00CF10EB"/>
    <w:rsid w:val="00CF5B09"/>
    <w:rsid w:val="00D034E1"/>
    <w:rsid w:val="00D125AE"/>
    <w:rsid w:val="00D13BCF"/>
    <w:rsid w:val="00D25997"/>
    <w:rsid w:val="00D2649E"/>
    <w:rsid w:val="00D31E49"/>
    <w:rsid w:val="00D324B3"/>
    <w:rsid w:val="00D32D76"/>
    <w:rsid w:val="00D37FBC"/>
    <w:rsid w:val="00D4078C"/>
    <w:rsid w:val="00D41117"/>
    <w:rsid w:val="00D541B4"/>
    <w:rsid w:val="00D54C2D"/>
    <w:rsid w:val="00D563B6"/>
    <w:rsid w:val="00D715F0"/>
    <w:rsid w:val="00D74E24"/>
    <w:rsid w:val="00D75AED"/>
    <w:rsid w:val="00D7654C"/>
    <w:rsid w:val="00D76D61"/>
    <w:rsid w:val="00D80A7E"/>
    <w:rsid w:val="00D84CD3"/>
    <w:rsid w:val="00DA4502"/>
    <w:rsid w:val="00DC1D0D"/>
    <w:rsid w:val="00DC5896"/>
    <w:rsid w:val="00DC5C5F"/>
    <w:rsid w:val="00DC6748"/>
    <w:rsid w:val="00DC729F"/>
    <w:rsid w:val="00DD00C9"/>
    <w:rsid w:val="00DD61C3"/>
    <w:rsid w:val="00DE01C1"/>
    <w:rsid w:val="00DE0238"/>
    <w:rsid w:val="00DE159E"/>
    <w:rsid w:val="00DE16AC"/>
    <w:rsid w:val="00DE4EAD"/>
    <w:rsid w:val="00DF4B00"/>
    <w:rsid w:val="00DF56E8"/>
    <w:rsid w:val="00E011EF"/>
    <w:rsid w:val="00E1398D"/>
    <w:rsid w:val="00E16056"/>
    <w:rsid w:val="00E24697"/>
    <w:rsid w:val="00E33BD7"/>
    <w:rsid w:val="00E37320"/>
    <w:rsid w:val="00E378B0"/>
    <w:rsid w:val="00E510F6"/>
    <w:rsid w:val="00E52070"/>
    <w:rsid w:val="00E5342B"/>
    <w:rsid w:val="00E5366A"/>
    <w:rsid w:val="00E60D68"/>
    <w:rsid w:val="00E73253"/>
    <w:rsid w:val="00E76CA8"/>
    <w:rsid w:val="00E77547"/>
    <w:rsid w:val="00E80E27"/>
    <w:rsid w:val="00E833C3"/>
    <w:rsid w:val="00E8345F"/>
    <w:rsid w:val="00E835CF"/>
    <w:rsid w:val="00E8670F"/>
    <w:rsid w:val="00E90CB7"/>
    <w:rsid w:val="00EA2080"/>
    <w:rsid w:val="00EA70B9"/>
    <w:rsid w:val="00EB0A43"/>
    <w:rsid w:val="00EC4A59"/>
    <w:rsid w:val="00ED2CB9"/>
    <w:rsid w:val="00ED30C6"/>
    <w:rsid w:val="00ED39AC"/>
    <w:rsid w:val="00ED6B7F"/>
    <w:rsid w:val="00ED7D98"/>
    <w:rsid w:val="00EE2523"/>
    <w:rsid w:val="00EE41A0"/>
    <w:rsid w:val="00EF3A42"/>
    <w:rsid w:val="00EF6F79"/>
    <w:rsid w:val="00F03676"/>
    <w:rsid w:val="00F118F3"/>
    <w:rsid w:val="00F2532D"/>
    <w:rsid w:val="00F25BF9"/>
    <w:rsid w:val="00F27466"/>
    <w:rsid w:val="00F32CBB"/>
    <w:rsid w:val="00F32EEB"/>
    <w:rsid w:val="00F339F2"/>
    <w:rsid w:val="00F34169"/>
    <w:rsid w:val="00F431F7"/>
    <w:rsid w:val="00F44486"/>
    <w:rsid w:val="00F525F7"/>
    <w:rsid w:val="00F72623"/>
    <w:rsid w:val="00F74F84"/>
    <w:rsid w:val="00F80D97"/>
    <w:rsid w:val="00F84ED8"/>
    <w:rsid w:val="00F9012B"/>
    <w:rsid w:val="00FA7698"/>
    <w:rsid w:val="00FB09D6"/>
    <w:rsid w:val="00FB0E7C"/>
    <w:rsid w:val="00FB3189"/>
    <w:rsid w:val="00FB362A"/>
    <w:rsid w:val="00FC6509"/>
    <w:rsid w:val="00FD7139"/>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E6FE4"/>
  <w15:docId w15:val="{0EC2ABA4-3867-4CB1-9611-FBEBC22C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C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54C"/>
    <w:pPr>
      <w:ind w:left="720"/>
      <w:contextualSpacing/>
    </w:pPr>
  </w:style>
  <w:style w:type="paragraph" w:styleId="Title">
    <w:name w:val="Title"/>
    <w:basedOn w:val="Normal"/>
    <w:next w:val="Normal"/>
    <w:link w:val="TitleChar"/>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EE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F5B09"/>
    <w:rPr>
      <w:color w:val="808080"/>
    </w:rPr>
  </w:style>
  <w:style w:type="paragraph" w:styleId="BalloonText">
    <w:name w:val="Balloon Text"/>
    <w:basedOn w:val="Normal"/>
    <w:link w:val="BalloonTextChar"/>
    <w:uiPriority w:val="99"/>
    <w:semiHidden/>
    <w:unhideWhenUsed/>
    <w:rsid w:val="00CF5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B09"/>
    <w:rPr>
      <w:rFonts w:ascii="Tahoma" w:hAnsi="Tahoma" w:cs="Tahoma"/>
      <w:sz w:val="16"/>
      <w:szCs w:val="16"/>
    </w:rPr>
  </w:style>
  <w:style w:type="paragraph" w:styleId="Header">
    <w:name w:val="header"/>
    <w:basedOn w:val="Normal"/>
    <w:link w:val="HeaderChar"/>
    <w:uiPriority w:val="99"/>
    <w:semiHidden/>
    <w:unhideWhenUsed/>
    <w:rsid w:val="002B43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37C"/>
  </w:style>
  <w:style w:type="paragraph" w:styleId="Footer">
    <w:name w:val="footer"/>
    <w:basedOn w:val="Normal"/>
    <w:link w:val="FooterChar"/>
    <w:uiPriority w:val="99"/>
    <w:unhideWhenUsed/>
    <w:rsid w:val="002B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7C"/>
  </w:style>
  <w:style w:type="paragraph" w:styleId="NoSpacing">
    <w:name w:val="No Spacing"/>
    <w:uiPriority w:val="1"/>
    <w:qFormat/>
    <w:rsid w:val="00566871"/>
    <w:pPr>
      <w:spacing w:after="0" w:line="240" w:lineRule="auto"/>
    </w:pPr>
  </w:style>
  <w:style w:type="character" w:customStyle="1" w:styleId="Heading2Char">
    <w:name w:val="Heading 2 Char"/>
    <w:basedOn w:val="DefaultParagraphFont"/>
    <w:link w:val="Heading2"/>
    <w:uiPriority w:val="9"/>
    <w:rsid w:val="006F3C2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9644F2"/>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9644F2"/>
    <w:pPr>
      <w:spacing w:after="100"/>
    </w:pPr>
  </w:style>
  <w:style w:type="paragraph" w:styleId="TOC2">
    <w:name w:val="toc 2"/>
    <w:basedOn w:val="Normal"/>
    <w:next w:val="Normal"/>
    <w:autoRedefine/>
    <w:uiPriority w:val="39"/>
    <w:unhideWhenUsed/>
    <w:rsid w:val="009644F2"/>
    <w:pPr>
      <w:spacing w:after="100"/>
      <w:ind w:left="220"/>
    </w:pPr>
  </w:style>
  <w:style w:type="character" w:styleId="Hyperlink">
    <w:name w:val="Hyperlink"/>
    <w:basedOn w:val="DefaultParagraphFont"/>
    <w:uiPriority w:val="99"/>
    <w:unhideWhenUsed/>
    <w:rsid w:val="009644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004">
      <w:bodyDiv w:val="1"/>
      <w:marLeft w:val="0"/>
      <w:marRight w:val="0"/>
      <w:marTop w:val="0"/>
      <w:marBottom w:val="0"/>
      <w:divBdr>
        <w:top w:val="none" w:sz="0" w:space="0" w:color="auto"/>
        <w:left w:val="none" w:sz="0" w:space="0" w:color="auto"/>
        <w:bottom w:val="none" w:sz="0" w:space="0" w:color="auto"/>
        <w:right w:val="none" w:sz="0" w:space="0" w:color="auto"/>
      </w:divBdr>
      <w:divsChild>
        <w:div w:id="9199479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C025F37A560B459698BFC2E478E47A" ma:contentTypeVersion="13" ma:contentTypeDescription="Create a new document." ma:contentTypeScope="" ma:versionID="52546218feec41d828728e5e405df0f5">
  <xsd:schema xmlns:xsd="http://www.w3.org/2001/XMLSchema" xmlns:xs="http://www.w3.org/2001/XMLSchema" xmlns:p="http://schemas.microsoft.com/office/2006/metadata/properties" xmlns:ns3="bc95ffb4-886a-4437-88dd-feef910e2ca5" xmlns:ns4="eeae1b33-ba55-481e-a81f-555bdc482a56" targetNamespace="http://schemas.microsoft.com/office/2006/metadata/properties" ma:root="true" ma:fieldsID="bd2fb004b7a990add3d042157a114e87" ns3:_="" ns4:_="">
    <xsd:import namespace="bc95ffb4-886a-4437-88dd-feef910e2ca5"/>
    <xsd:import namespace="eeae1b33-ba55-481e-a81f-555bdc482a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5ffb4-886a-4437-88dd-feef910e2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e1b33-ba55-481e-a81f-555bdc482a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D729D7-8E0D-4E48-8A36-CB2F7612A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8B6121-205B-45FF-9184-17234617A949}">
  <ds:schemaRefs>
    <ds:schemaRef ds:uri="http://schemas.microsoft.com/sharepoint/v3/contenttype/forms"/>
  </ds:schemaRefs>
</ds:datastoreItem>
</file>

<file path=customXml/itemProps3.xml><?xml version="1.0" encoding="utf-8"?>
<ds:datastoreItem xmlns:ds="http://schemas.openxmlformats.org/officeDocument/2006/customXml" ds:itemID="{EA70D28C-B948-417D-AB4C-B8CA8B25D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5ffb4-886a-4437-88dd-feef910e2ca5"/>
    <ds:schemaRef ds:uri="eeae1b33-ba55-481e-a81f-555bdc482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C697C6-A0FB-4E41-990A-B08B74CFC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7344</TotalTime>
  <Pages>19</Pages>
  <Words>26139</Words>
  <Characters>148998</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174788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Thomsen</dc:creator>
  <cp:lastModifiedBy>Colin Grant</cp:lastModifiedBy>
  <cp:revision>90</cp:revision>
  <cp:lastPrinted>2011-11-01T15:59:00Z</cp:lastPrinted>
  <dcterms:created xsi:type="dcterms:W3CDTF">2021-06-13T09:22:00Z</dcterms:created>
  <dcterms:modified xsi:type="dcterms:W3CDTF">2021-06-23T21:31:00Z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0x010100DBC025F37A560B459698BFC2E478E47A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72b6e181-2d66-3c76-b8a3-d7a1d6f0ea99</vt:lpwstr>
  </property>
  <property fmtid="{D5CDD505-2E9C-101B-9397-08002B2CF9AE}" pid="25" name="Mendeley Citation Style_1">
    <vt:lpwstr>http://www.zotero.org/styles/ieee</vt:lpwstr>
  </property>
</Properties>
</file>