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40A" w:rsidRDefault="006E36EB" w:rsidP="009135ED">
      <w:pPr>
        <w:pStyle w:val="Titel"/>
      </w:pPr>
      <w:bookmarkStart w:id="0" w:name="_GoBack"/>
      <w:bookmarkEnd w:id="0"/>
      <w:r>
        <w:t>OOD Zusammenfassung</w:t>
      </w:r>
    </w:p>
    <w:p w:rsidR="009135ED" w:rsidRDefault="006E36EB" w:rsidP="00F8672C">
      <w:pPr>
        <w:pStyle w:val="Untertitel"/>
      </w:pPr>
      <w:r>
        <w:t>René Bernhardsgrütter, 22.02.2012</w:t>
      </w:r>
    </w:p>
    <w:p w:rsidR="009135ED" w:rsidRDefault="00007C9E" w:rsidP="00F8672C">
      <w:pPr>
        <w:pStyle w:val="berschrift1"/>
      </w:pPr>
      <w:r>
        <w:t>JDBC</w:t>
      </w:r>
    </w:p>
    <w:p w:rsidR="00F8672C" w:rsidRDefault="00505E9E" w:rsidP="00F8672C">
      <w:r>
        <w:t>Prepared Statements verwenden.</w:t>
      </w:r>
    </w:p>
    <w:p w:rsidR="009F0B01" w:rsidRDefault="009F0B01" w:rsidP="00F8672C">
      <w:r>
        <w:t>Treiber laden:</w:t>
      </w:r>
    </w:p>
    <w:p w:rsidR="009F0B01" w:rsidRDefault="009F0B01" w:rsidP="009F0B01">
      <w:pPr>
        <w:pStyle w:val="Code"/>
      </w:pPr>
      <w:r w:rsidRPr="009F0B01">
        <w:t>Class.forName("com.mysql.jdbc.Driver");</w:t>
      </w:r>
    </w:p>
    <w:p w:rsidR="009F0B01" w:rsidRDefault="009F0B01" w:rsidP="009F0B01">
      <w:pPr>
        <w:pStyle w:val="Code"/>
      </w:pPr>
    </w:p>
    <w:p w:rsidR="009F0B01" w:rsidRDefault="009F0B01" w:rsidP="009F0B01">
      <w:r>
        <w:t>Mit Datenbank verbinden:</w:t>
      </w:r>
    </w:p>
    <w:p w:rsidR="00505E9E" w:rsidRDefault="00505E9E" w:rsidP="00505E9E">
      <w:pPr>
        <w:pStyle w:val="Code"/>
      </w:pPr>
      <w:r>
        <w:t>String url = "jdbc:mysql://localhost:3306/";</w:t>
      </w:r>
    </w:p>
    <w:p w:rsidR="00505E9E" w:rsidRDefault="00505E9E" w:rsidP="00505E9E">
      <w:pPr>
        <w:pStyle w:val="Code"/>
      </w:pPr>
      <w:r>
        <w:t>String dbName = "ood_test";</w:t>
      </w:r>
    </w:p>
    <w:p w:rsidR="00505E9E" w:rsidRDefault="00505E9E" w:rsidP="00505E9E">
      <w:pPr>
        <w:pStyle w:val="Code"/>
      </w:pPr>
      <w:r>
        <w:t>String driver = "com.mysql.jdbc.Driver";</w:t>
      </w:r>
    </w:p>
    <w:p w:rsidR="00505E9E" w:rsidRDefault="00505E9E" w:rsidP="00505E9E">
      <w:pPr>
        <w:pStyle w:val="Code"/>
      </w:pPr>
      <w:r>
        <w:t>String userName = "root";</w:t>
      </w:r>
    </w:p>
    <w:p w:rsidR="00505E9E" w:rsidRDefault="00505E9E" w:rsidP="00505E9E">
      <w:pPr>
        <w:pStyle w:val="Code"/>
      </w:pPr>
      <w:r>
        <w:t>String password = "";</w:t>
      </w:r>
    </w:p>
    <w:p w:rsidR="00505E9E" w:rsidRDefault="00505E9E" w:rsidP="00505E9E">
      <w:pPr>
        <w:pStyle w:val="Code"/>
      </w:pPr>
      <w:r>
        <w:t>Class.forName(driver).newInstance();</w:t>
      </w:r>
    </w:p>
    <w:p w:rsidR="009F0B01" w:rsidRDefault="00505E9E" w:rsidP="009F0B01">
      <w:pPr>
        <w:pStyle w:val="Code"/>
      </w:pPr>
      <w:r>
        <w:t>Connection conn =</w:t>
      </w:r>
      <w:r w:rsidR="009F0B01">
        <w:t xml:space="preserve"> </w:t>
      </w:r>
      <w:r>
        <w:t>DriverManager.getConnection(url+dbName,userName,password);</w:t>
      </w:r>
    </w:p>
    <w:p w:rsidR="009F0B01" w:rsidRDefault="009F0B01" w:rsidP="009F0B01">
      <w:pPr>
        <w:pStyle w:val="Code"/>
      </w:pPr>
    </w:p>
    <w:p w:rsidR="009F0B01" w:rsidRDefault="009F0B01" w:rsidP="009F0B01">
      <w:r>
        <w:t>Man sollte PreparedStatements verwenden, da diese die Möglichkeit zu SQL Injection verringern:</w:t>
      </w:r>
    </w:p>
    <w:p w:rsidR="009F0B01" w:rsidRDefault="009F0B01" w:rsidP="009F0B01">
      <w:pPr>
        <w:pStyle w:val="Code"/>
      </w:pPr>
      <w:r>
        <w:t>int wert = 500;</w:t>
      </w:r>
    </w:p>
    <w:p w:rsidR="009F0B01" w:rsidRDefault="009F0B01" w:rsidP="009F0B01">
      <w:pPr>
        <w:pStyle w:val="Code"/>
      </w:pPr>
      <w:r>
        <w:t xml:space="preserve">String sql_statement="SELECT * FROM meinetabelle WHERE x = </w:t>
      </w:r>
      <w:r w:rsidRPr="009F0B01">
        <w:rPr>
          <w:b/>
          <w:u w:val="single"/>
        </w:rPr>
        <w:t>?</w:t>
      </w:r>
      <w:r>
        <w:t>"; // ? ist Platzhalter</w:t>
      </w:r>
    </w:p>
    <w:p w:rsidR="009F0B01" w:rsidRDefault="009F0B01" w:rsidP="009F0B01">
      <w:pPr>
        <w:pStyle w:val="Code"/>
      </w:pPr>
      <w:r>
        <w:t>PreparedStatement st = db.prepareStatement(sql_statement);</w:t>
      </w:r>
    </w:p>
    <w:p w:rsidR="009F0B01" w:rsidRDefault="009F0B01" w:rsidP="009F0B01">
      <w:pPr>
        <w:pStyle w:val="Code"/>
      </w:pPr>
      <w:r>
        <w:t>st.setInt(1, wert);</w:t>
      </w:r>
    </w:p>
    <w:p w:rsidR="009F0B01" w:rsidRDefault="009F0B01" w:rsidP="009F0B01">
      <w:pPr>
        <w:pStyle w:val="Code"/>
      </w:pPr>
      <w:r>
        <w:t>ResultSet rs = st.executeQuery();</w:t>
      </w:r>
    </w:p>
    <w:p w:rsidR="009F0B01" w:rsidRDefault="009F0B01" w:rsidP="009F0B01">
      <w:pPr>
        <w:pStyle w:val="Code"/>
      </w:pPr>
      <w:r>
        <w:t>while (rs.next()) {</w:t>
      </w:r>
    </w:p>
    <w:p w:rsidR="009F0B01" w:rsidRDefault="009F0B01" w:rsidP="009F0B01">
      <w:pPr>
        <w:pStyle w:val="Code"/>
        <w:ind w:firstLine="708"/>
      </w:pPr>
      <w:r>
        <w:t>System.out.print("Spalte 1 ergab ");</w:t>
      </w:r>
    </w:p>
    <w:p w:rsidR="009F0B01" w:rsidRDefault="009F0B01" w:rsidP="009F0B01">
      <w:pPr>
        <w:pStyle w:val="Code"/>
        <w:ind w:firstLine="708"/>
      </w:pPr>
      <w:r>
        <w:t>System.out.println(rs.getString(1));</w:t>
      </w:r>
    </w:p>
    <w:p w:rsidR="009F0B01" w:rsidRDefault="009F0B01" w:rsidP="009F0B01">
      <w:pPr>
        <w:pStyle w:val="Code"/>
      </w:pPr>
      <w:r>
        <w:t>}</w:t>
      </w:r>
    </w:p>
    <w:p w:rsidR="009F0B01" w:rsidRDefault="009F0B01" w:rsidP="009F0B01">
      <w:pPr>
        <w:pStyle w:val="Code"/>
      </w:pPr>
      <w:r>
        <w:t>rs.close(); // ResultSet sollte nach der Verwendung geschlossen werden</w:t>
      </w:r>
    </w:p>
    <w:p w:rsidR="009F0B01" w:rsidRDefault="009F0B01" w:rsidP="009F0B01">
      <w:pPr>
        <w:pStyle w:val="Code"/>
      </w:pPr>
      <w:r>
        <w:t>st.close(); // Statement sollte nach der Verwendung ebenfalls geschlossen werden</w:t>
      </w:r>
    </w:p>
    <w:p w:rsidR="009F0B01" w:rsidRDefault="009F0B01" w:rsidP="009F0B01">
      <w:pPr>
        <w:pStyle w:val="Code"/>
      </w:pPr>
    </w:p>
    <w:p w:rsidR="009F0B01" w:rsidRDefault="009F0B01" w:rsidP="009F0B01">
      <w:r>
        <w:t>ResultSet: mit rs.next() kann man prüfen, ob eine weitere Zeile vorhanden ist. Dies muss man immer machen, bevor man die Zeile ausliest (NullPointerException…).</w:t>
      </w:r>
    </w:p>
    <w:p w:rsidR="00A3640A" w:rsidRDefault="00A3640A" w:rsidP="00A3640A">
      <w:pPr>
        <w:pStyle w:val="Begriffe"/>
      </w:pPr>
      <w:r w:rsidRPr="00A3640A">
        <w:t>DDL: Data Definition Language</w:t>
      </w:r>
      <w:r>
        <w:br/>
      </w:r>
      <w:r w:rsidRPr="00A3640A">
        <w:t>DML: Data Manipulation Language</w:t>
      </w:r>
    </w:p>
    <w:p w:rsidR="008C1247" w:rsidRDefault="008C1247" w:rsidP="00A3640A">
      <w:r>
        <w:t>Auslesen von Daten mit: st.executeQuery() =&gt; gibt ein ResultSet zurück.</w:t>
      </w:r>
      <w:r>
        <w:br/>
        <w:t>Einfügen von Daten mit preparedStatement.executeUpdate().</w:t>
      </w:r>
      <w:r w:rsidR="00E90A1E">
        <w:t xml:space="preserve"> Ps.execute() braucht man nur selten.</w:t>
      </w:r>
    </w:p>
    <w:p w:rsidR="008C1247" w:rsidRDefault="008C1247" w:rsidP="008C1247">
      <w:pPr>
        <w:pStyle w:val="berschrift2"/>
      </w:pPr>
      <w:r>
        <w:t>Transaktionen</w:t>
      </w:r>
    </w:p>
    <w:p w:rsidR="00E90A1E" w:rsidRDefault="00E90A1E" w:rsidP="00E90A1E">
      <w:pPr>
        <w:pStyle w:val="Begriffe"/>
      </w:pPr>
      <w:r>
        <w:t>Eine Transaktion ist eine Folge von SQL-Abfragen. Nach dem Absetzen können diese ausgeführt (committed) bzw. zurückgenommen (rolled back) werden.</w:t>
      </w:r>
    </w:p>
    <w:p w:rsidR="00E90A1E" w:rsidRDefault="00E90A1E" w:rsidP="00E90A1E">
      <w:pPr>
        <w:pStyle w:val="Listenabsatz"/>
        <w:numPr>
          <w:ilvl w:val="0"/>
          <w:numId w:val="2"/>
        </w:numPr>
      </w:pPr>
      <w:r w:rsidRPr="00E90A1E">
        <w:rPr>
          <w:b/>
        </w:rPr>
        <w:t>A</w:t>
      </w:r>
      <w:r>
        <w:t>tomic: Das DBMS verhält sich dabei gegenüber dem Benutzer so, als ob die Transaktion eine einzelne elementare Operation wäre, die nicht von anderen Operationen unterbrochen werden kann.</w:t>
      </w:r>
    </w:p>
    <w:p w:rsidR="00E90A1E" w:rsidRDefault="00E90A1E" w:rsidP="00E90A1E">
      <w:pPr>
        <w:pStyle w:val="Listenabsatz"/>
        <w:numPr>
          <w:ilvl w:val="0"/>
          <w:numId w:val="2"/>
        </w:numPr>
      </w:pPr>
      <w:r w:rsidRPr="00E90A1E">
        <w:rPr>
          <w:b/>
        </w:rPr>
        <w:t>C</w:t>
      </w:r>
      <w:r>
        <w:t>onsistent: heißt, dass eine Sequenz von Daten-Operationen nach Beendigung einen konsistenten Datenzustand hinterlässt.</w:t>
      </w:r>
    </w:p>
    <w:p w:rsidR="00E90A1E" w:rsidRDefault="00E90A1E" w:rsidP="00E90A1E">
      <w:pPr>
        <w:pStyle w:val="Listenabsatz"/>
        <w:numPr>
          <w:ilvl w:val="0"/>
          <w:numId w:val="2"/>
        </w:numPr>
      </w:pPr>
      <w:r w:rsidRPr="00E90A1E">
        <w:rPr>
          <w:b/>
        </w:rPr>
        <w:t>I</w:t>
      </w:r>
      <w:r>
        <w:t>ndependet: verhindert, dass sich nebenläufig in Ausführung befindliche Daten-Operationen gegenseitig beeinflussen.</w:t>
      </w:r>
    </w:p>
    <w:p w:rsidR="00E90A1E" w:rsidRDefault="00E90A1E" w:rsidP="00E90A1E">
      <w:pPr>
        <w:pStyle w:val="Listenabsatz"/>
        <w:numPr>
          <w:ilvl w:val="0"/>
          <w:numId w:val="2"/>
        </w:numPr>
      </w:pPr>
      <w:r w:rsidRPr="00E90A1E">
        <w:rPr>
          <w:b/>
        </w:rPr>
        <w:t>D</w:t>
      </w:r>
      <w:r>
        <w:t>urable: Das Ergebnis einer Daten-Operation ist dauerhaft.</w:t>
      </w:r>
    </w:p>
    <w:p w:rsidR="00E90A1E" w:rsidRDefault="00E90A1E" w:rsidP="00E90A1E">
      <w:r>
        <w:t>Die Ausführung ist einfach und wird „manuell“ gemacht:</w:t>
      </w:r>
    </w:p>
    <w:p w:rsidR="00E90A1E" w:rsidRDefault="00E90A1E" w:rsidP="00E90A1E">
      <w:pPr>
        <w:pStyle w:val="Code"/>
      </w:pPr>
      <w:r>
        <w:t>Connection con =</w:t>
      </w:r>
    </w:p>
    <w:p w:rsidR="00E90A1E" w:rsidRDefault="00E90A1E" w:rsidP="00E90A1E">
      <w:pPr>
        <w:pStyle w:val="Code"/>
      </w:pPr>
      <w:r>
        <w:lastRenderedPageBreak/>
        <w:t>DriverManager.getConnection(...);</w:t>
      </w:r>
    </w:p>
    <w:p w:rsidR="00E90A1E" w:rsidRDefault="00E90A1E" w:rsidP="00E90A1E">
      <w:pPr>
        <w:pStyle w:val="Code"/>
      </w:pPr>
      <w:r>
        <w:t>con.setAutoCommit(false);</w:t>
      </w:r>
    </w:p>
    <w:p w:rsidR="00E90A1E" w:rsidRDefault="00E90A1E" w:rsidP="00E90A1E">
      <w:pPr>
        <w:pStyle w:val="Code"/>
      </w:pPr>
      <w:r>
        <w:t>Statement s = con.createStatement();</w:t>
      </w:r>
    </w:p>
    <w:p w:rsidR="00E90A1E" w:rsidRPr="00E90A1E" w:rsidRDefault="00E90A1E" w:rsidP="00E90A1E">
      <w:pPr>
        <w:pStyle w:val="Code"/>
        <w:rPr>
          <w:b/>
        </w:rPr>
      </w:pPr>
      <w:r w:rsidRPr="00E90A1E">
        <w:rPr>
          <w:b/>
        </w:rPr>
        <w:t>s.executeUpdate("... SQL statement 1 ... ");</w:t>
      </w:r>
    </w:p>
    <w:p w:rsidR="00E90A1E" w:rsidRPr="00E90A1E" w:rsidRDefault="00E90A1E" w:rsidP="00E90A1E">
      <w:pPr>
        <w:pStyle w:val="Code"/>
        <w:rPr>
          <w:b/>
        </w:rPr>
      </w:pPr>
      <w:r w:rsidRPr="00E90A1E">
        <w:rPr>
          <w:b/>
        </w:rPr>
        <w:t>s.executeUpdate("... SQL statement 2 ... ");</w:t>
      </w:r>
    </w:p>
    <w:p w:rsidR="00E90A1E" w:rsidRPr="00E90A1E" w:rsidRDefault="00E90A1E" w:rsidP="00E90A1E">
      <w:pPr>
        <w:pStyle w:val="Code"/>
        <w:rPr>
          <w:b/>
        </w:rPr>
      </w:pPr>
      <w:r w:rsidRPr="00E90A1E">
        <w:rPr>
          <w:b/>
        </w:rPr>
        <w:t>s.executeUpdate("... SQL statement 3 ... ");</w:t>
      </w:r>
    </w:p>
    <w:p w:rsidR="00E90A1E" w:rsidRDefault="00E90A1E" w:rsidP="00E90A1E">
      <w:pPr>
        <w:pStyle w:val="Code"/>
      </w:pPr>
      <w:r>
        <w:t>con.commit(); // transaction (3 statements) is committed</w:t>
      </w:r>
    </w:p>
    <w:p w:rsidR="00E90A1E" w:rsidRDefault="00E90A1E" w:rsidP="00E90A1E">
      <w:pPr>
        <w:pStyle w:val="Code"/>
      </w:pPr>
    </w:p>
    <w:p w:rsidR="00E90A1E" w:rsidRDefault="00410E8E" w:rsidP="00410E8E">
      <w:pPr>
        <w:pStyle w:val="berschrift1"/>
      </w:pPr>
      <w:r>
        <w:t>Objektorientierte Analyse OOA, Objektorientiertes Design OOD</w:t>
      </w:r>
    </w:p>
    <w:p w:rsidR="00B51503" w:rsidRPr="00B51503" w:rsidRDefault="00410E8E" w:rsidP="00B51503">
      <w:pPr>
        <w:pStyle w:val="Begriffe"/>
        <w:rPr>
          <w:i w:val="0"/>
          <w:color w:val="auto"/>
        </w:rPr>
      </w:pPr>
      <w:r>
        <w:t xml:space="preserve">Eine Methodik oder ein Hilfsmittel zum Darstellen eines Software-Systems als Basis für eine erfolgreiche Realisierung. </w:t>
      </w:r>
      <w:r w:rsidRPr="00410E8E">
        <w:rPr>
          <w:i w:val="0"/>
          <w:color w:val="auto"/>
        </w:rPr>
        <w:t>= Planung</w:t>
      </w:r>
    </w:p>
    <w:tbl>
      <w:tblPr>
        <w:tblStyle w:val="Tabellenraster"/>
        <w:tblW w:w="0" w:type="auto"/>
        <w:tblLook w:val="04A0" w:firstRow="1" w:lastRow="0" w:firstColumn="1" w:lastColumn="0" w:noHBand="0" w:noVBand="1"/>
      </w:tblPr>
      <w:tblGrid>
        <w:gridCol w:w="5086"/>
        <w:gridCol w:w="4202"/>
      </w:tblGrid>
      <w:tr w:rsidR="005F3BA1" w:rsidTr="005F3BA1">
        <w:tc>
          <w:tcPr>
            <w:tcW w:w="4606" w:type="dxa"/>
          </w:tcPr>
          <w:p w:rsidR="005F3BA1" w:rsidRDefault="005F3BA1" w:rsidP="00B51503">
            <w:r>
              <w:t>Wozu:</w:t>
            </w:r>
          </w:p>
          <w:p w:rsidR="005F3BA1" w:rsidRDefault="005F3BA1" w:rsidP="005F3BA1">
            <w:pPr>
              <w:pStyle w:val="Listenabsatz"/>
              <w:numPr>
                <w:ilvl w:val="0"/>
                <w:numId w:val="6"/>
              </w:numPr>
            </w:pPr>
            <w:r>
              <w:t>Aufgabe begreifen (formulieren!)</w:t>
            </w:r>
          </w:p>
          <w:p w:rsidR="005F3BA1" w:rsidRPr="00B51503" w:rsidRDefault="005F3BA1" w:rsidP="005F3BA1">
            <w:pPr>
              <w:pStyle w:val="Listenabsatz"/>
              <w:numPr>
                <w:ilvl w:val="0"/>
                <w:numId w:val="6"/>
              </w:numPr>
            </w:pPr>
            <w:r>
              <w:t>System-Struktur darstellen</w:t>
            </w:r>
          </w:p>
          <w:p w:rsidR="005F3BA1" w:rsidRDefault="005F3BA1" w:rsidP="005F3BA1">
            <w:pPr>
              <w:pStyle w:val="Listenabsatz"/>
              <w:numPr>
                <w:ilvl w:val="0"/>
                <w:numId w:val="6"/>
              </w:numPr>
            </w:pPr>
            <w:r w:rsidRPr="00B51503">
              <w:t>Kommunikation im Team</w:t>
            </w:r>
          </w:p>
          <w:p w:rsidR="005F3BA1" w:rsidRPr="00B51503" w:rsidRDefault="005F3BA1" w:rsidP="005F3BA1">
            <w:pPr>
              <w:pStyle w:val="Listenabsatz"/>
              <w:numPr>
                <w:ilvl w:val="0"/>
                <w:numId w:val="6"/>
              </w:numPr>
            </w:pPr>
            <w:r>
              <w:t>Arbeitsteilung erm</w:t>
            </w:r>
            <w:r w:rsidRPr="005F3BA1">
              <w:rPr>
                <w:rFonts w:ascii="Courier New" w:hAnsi="Courier New" w:cs="Courier New"/>
              </w:rPr>
              <w:t>ö</w:t>
            </w:r>
            <w:r>
              <w:t>glichen</w:t>
            </w:r>
          </w:p>
          <w:p w:rsidR="005F3BA1" w:rsidRPr="00B51503" w:rsidRDefault="005F3BA1" w:rsidP="005F3BA1">
            <w:pPr>
              <w:pStyle w:val="Listenabsatz"/>
              <w:numPr>
                <w:ilvl w:val="0"/>
                <w:numId w:val="6"/>
              </w:numPr>
            </w:pPr>
            <w:r w:rsidRPr="00B51503">
              <w:t>Dokumentation f</w:t>
            </w:r>
            <w:r w:rsidRPr="005F3BA1">
              <w:rPr>
                <w:rFonts w:ascii="Courier New" w:hAnsi="Courier New" w:cs="Courier New"/>
              </w:rPr>
              <w:t>ü</w:t>
            </w:r>
            <w:r w:rsidRPr="00B51503">
              <w:t>r Pflege/</w:t>
            </w:r>
          </w:p>
          <w:p w:rsidR="005F3BA1" w:rsidRDefault="005F3BA1" w:rsidP="005F3BA1">
            <w:pPr>
              <w:pStyle w:val="Listenabsatz"/>
              <w:numPr>
                <w:ilvl w:val="0"/>
                <w:numId w:val="6"/>
              </w:numPr>
            </w:pPr>
            <w:r>
              <w:t>Weiterentwicklung</w:t>
            </w:r>
          </w:p>
        </w:tc>
        <w:tc>
          <w:tcPr>
            <w:tcW w:w="4606" w:type="dxa"/>
          </w:tcPr>
          <w:p w:rsidR="005F3BA1" w:rsidRDefault="00590EBF" w:rsidP="00B51503">
            <w:r>
              <w:t>Wann:</w:t>
            </w:r>
          </w:p>
          <w:p w:rsidR="00590EBF" w:rsidRDefault="00590EBF" w:rsidP="00590EBF">
            <w:pPr>
              <w:pStyle w:val="Listenabsatz"/>
              <w:numPr>
                <w:ilvl w:val="0"/>
                <w:numId w:val="7"/>
              </w:numPr>
            </w:pPr>
            <w:r w:rsidRPr="00590EBF">
              <w:t>„Am Anfang“ des Projekts</w:t>
            </w:r>
          </w:p>
          <w:p w:rsidR="00590EBF" w:rsidRDefault="00590EBF" w:rsidP="00590EBF">
            <w:pPr>
              <w:pStyle w:val="Listenabsatz"/>
              <w:numPr>
                <w:ilvl w:val="0"/>
                <w:numId w:val="7"/>
              </w:numPr>
            </w:pPr>
            <w:r>
              <w:t>Fortwährend / Schubweise</w:t>
            </w:r>
          </w:p>
          <w:p w:rsidR="00590EBF" w:rsidRDefault="00590EBF" w:rsidP="00590EBF">
            <w:pPr>
              <w:pStyle w:val="Listenabsatz"/>
              <w:numPr>
                <w:ilvl w:val="0"/>
                <w:numId w:val="7"/>
              </w:numPr>
            </w:pPr>
            <w:r w:rsidRPr="00590EBF">
              <w:t>Je nach Projekt-Vorgehen</w:t>
            </w:r>
            <w:r>
              <w:t>:</w:t>
            </w:r>
          </w:p>
          <w:p w:rsidR="00590EBF" w:rsidRDefault="00590EBF" w:rsidP="00590EBF">
            <w:pPr>
              <w:pStyle w:val="Listenabsatz"/>
              <w:numPr>
                <w:ilvl w:val="1"/>
                <w:numId w:val="7"/>
              </w:numPr>
            </w:pPr>
            <w:r w:rsidRPr="00590EBF">
              <w:t>Wasserfall</w:t>
            </w:r>
          </w:p>
          <w:p w:rsidR="00590EBF" w:rsidRDefault="00590EBF" w:rsidP="00590EBF">
            <w:pPr>
              <w:pStyle w:val="Listenabsatz"/>
              <w:numPr>
                <w:ilvl w:val="1"/>
                <w:numId w:val="7"/>
              </w:numPr>
            </w:pPr>
            <w:r>
              <w:t>eXtreme Programming</w:t>
            </w:r>
          </w:p>
        </w:tc>
      </w:tr>
      <w:tr w:rsidR="005F3BA1" w:rsidTr="005F3BA1">
        <w:tc>
          <w:tcPr>
            <w:tcW w:w="4606" w:type="dxa"/>
          </w:tcPr>
          <w:p w:rsidR="005F3BA1" w:rsidRDefault="00590EBF" w:rsidP="00B51503">
            <w:r>
              <w:t>Wer:</w:t>
            </w:r>
          </w:p>
          <w:p w:rsidR="00590EBF" w:rsidRDefault="00590EBF" w:rsidP="00590EBF">
            <w:pPr>
              <w:pStyle w:val="Listenabsatz"/>
              <w:numPr>
                <w:ilvl w:val="0"/>
                <w:numId w:val="8"/>
              </w:numPr>
            </w:pPr>
            <w:r>
              <w:t xml:space="preserve">„der Beste/Erfahrenste von innen / </w:t>
            </w:r>
            <w:r w:rsidRPr="00590EBF">
              <w:t>von aussen</w:t>
            </w:r>
            <w:r>
              <w:t xml:space="preserve"> (Spirale)</w:t>
            </w:r>
          </w:p>
          <w:p w:rsidR="00590EBF" w:rsidRDefault="00590EBF" w:rsidP="00590EBF">
            <w:pPr>
              <w:pStyle w:val="Listenabsatz"/>
              <w:numPr>
                <w:ilvl w:val="0"/>
                <w:numId w:val="8"/>
              </w:numPr>
            </w:pPr>
            <w:r>
              <w:t>mit Lehrlingen</w:t>
            </w:r>
          </w:p>
          <w:p w:rsidR="002648B0" w:rsidRDefault="002648B0" w:rsidP="002648B0"/>
          <w:p w:rsidR="00E75861" w:rsidRDefault="00E75861" w:rsidP="00E75861">
            <w:r>
              <w:rPr>
                <w:noProof/>
                <w:lang w:eastAsia="de-CH"/>
              </w:rPr>
              <w:drawing>
                <wp:inline distT="0" distB="0" distL="0" distR="0" wp14:anchorId="76AADDAD" wp14:editId="140738C0">
                  <wp:extent cx="3093058" cy="179959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161" t="32408" r="26897" b="13951"/>
                          <a:stretch/>
                        </pic:blipFill>
                        <pic:spPr bwMode="auto">
                          <a:xfrm>
                            <a:off x="0" y="0"/>
                            <a:ext cx="3099536" cy="1803367"/>
                          </a:xfrm>
                          <a:prstGeom prst="rect">
                            <a:avLst/>
                          </a:prstGeom>
                          <a:ln>
                            <a:noFill/>
                          </a:ln>
                          <a:extLst>
                            <a:ext uri="{53640926-AAD7-44D8-BBD7-CCE9431645EC}">
                              <a14:shadowObscured xmlns:a14="http://schemas.microsoft.com/office/drawing/2010/main"/>
                            </a:ext>
                          </a:extLst>
                        </pic:spPr>
                      </pic:pic>
                    </a:graphicData>
                  </a:graphic>
                </wp:inline>
              </w:drawing>
            </w:r>
          </w:p>
        </w:tc>
        <w:tc>
          <w:tcPr>
            <w:tcW w:w="4606" w:type="dxa"/>
          </w:tcPr>
          <w:p w:rsidR="005F3BA1" w:rsidRDefault="002648B0" w:rsidP="00B51503">
            <w:r>
              <w:t>Wie:</w:t>
            </w:r>
          </w:p>
          <w:p w:rsidR="002648B0" w:rsidRDefault="002648B0" w:rsidP="002648B0">
            <w:pPr>
              <w:pStyle w:val="Listenabsatz"/>
              <w:numPr>
                <w:ilvl w:val="0"/>
                <w:numId w:val="9"/>
              </w:numPr>
            </w:pPr>
            <w:r>
              <w:t>Aufgabenstellung formulieren</w:t>
            </w:r>
          </w:p>
          <w:p w:rsidR="002648B0" w:rsidRDefault="002648B0" w:rsidP="002648B0">
            <w:pPr>
              <w:pStyle w:val="Listenabsatz"/>
              <w:numPr>
                <w:ilvl w:val="0"/>
                <w:numId w:val="9"/>
              </w:numPr>
            </w:pPr>
            <w:r>
              <w:t>Klassen + Use Cases formulieren</w:t>
            </w:r>
          </w:p>
          <w:p w:rsidR="002648B0" w:rsidRDefault="002648B0" w:rsidP="002648B0">
            <w:pPr>
              <w:pStyle w:val="Listenabsatz"/>
              <w:numPr>
                <w:ilvl w:val="0"/>
                <w:numId w:val="9"/>
              </w:numPr>
            </w:pPr>
            <w:r w:rsidRPr="002648B0">
              <w:t>GUI-Prototyp</w:t>
            </w:r>
          </w:p>
          <w:p w:rsidR="002648B0" w:rsidRDefault="002648B0" w:rsidP="002648B0">
            <w:pPr>
              <w:pStyle w:val="Listenabsatz"/>
              <w:numPr>
                <w:ilvl w:val="0"/>
                <w:numId w:val="9"/>
              </w:numPr>
            </w:pPr>
            <w:r>
              <w:t xml:space="preserve">Voraussehbar </w:t>
            </w:r>
            <w:r w:rsidRPr="002648B0">
              <w:rPr>
                <w:rFonts w:ascii="SymbolMT" w:eastAsia="SymbolMT" w:cs="SymbolMT" w:hint="eastAsia"/>
              </w:rPr>
              <w:t>→</w:t>
            </w:r>
            <w:r w:rsidRPr="002648B0">
              <w:rPr>
                <w:rFonts w:ascii="SymbolMT" w:eastAsia="SymbolMT" w:cs="SymbolMT"/>
              </w:rPr>
              <w:t xml:space="preserve"> </w:t>
            </w:r>
            <w:r>
              <w:t>Planbare Entwicklung</w:t>
            </w:r>
          </w:p>
          <w:p w:rsidR="002648B0" w:rsidRDefault="002648B0" w:rsidP="002648B0">
            <w:pPr>
              <w:pStyle w:val="Listenabsatz"/>
              <w:numPr>
                <w:ilvl w:val="0"/>
                <w:numId w:val="9"/>
              </w:numPr>
            </w:pPr>
            <w:r>
              <w:t xml:space="preserve">Nicht voraussehbar </w:t>
            </w:r>
            <w:r w:rsidRPr="002648B0">
              <w:rPr>
                <w:rFonts w:ascii="Arial" w:hAnsi="Arial" w:cs="Arial"/>
              </w:rPr>
              <w:t>→</w:t>
            </w:r>
            <w:r>
              <w:t xml:space="preserve"> (wiss.) Forschung</w:t>
            </w:r>
          </w:p>
          <w:p w:rsidR="002648B0" w:rsidRDefault="002648B0" w:rsidP="002648B0">
            <w:pPr>
              <w:pStyle w:val="Listenabsatz"/>
              <w:numPr>
                <w:ilvl w:val="0"/>
                <w:numId w:val="9"/>
              </w:numPr>
            </w:pPr>
            <w:r>
              <w:t>Kommunikation mit Kunde und</w:t>
            </w:r>
            <w:r w:rsidR="007660A9">
              <w:t xml:space="preserve"> Team</w:t>
            </w:r>
          </w:p>
        </w:tc>
      </w:tr>
    </w:tbl>
    <w:p w:rsidR="005F3BA1" w:rsidRDefault="005F3BA1" w:rsidP="00B51503"/>
    <w:p w:rsidR="002648B0" w:rsidRDefault="002648B0" w:rsidP="002648B0">
      <w:pPr>
        <w:pStyle w:val="Begriffe"/>
      </w:pPr>
      <w:r>
        <w:t xml:space="preserve">Einen guten System-Design kann man nur machen, wenn man schon weiss, wies geht, und schon weiss, </w:t>
      </w:r>
      <w:r w:rsidR="007660A9">
        <w:t>worauf es</w:t>
      </w:r>
      <w:r>
        <w:t xml:space="preserve"> ankommt.</w:t>
      </w:r>
    </w:p>
    <w:p w:rsidR="002648B0" w:rsidRDefault="00404D3B" w:rsidP="00404D3B">
      <w:pPr>
        <w:pStyle w:val="berschrift2"/>
      </w:pPr>
      <w:r>
        <w:t>Beziehungen zwischen Klassen</w:t>
      </w:r>
    </w:p>
    <w:p w:rsidR="004478F0" w:rsidRDefault="004478F0" w:rsidP="004478F0">
      <w:r>
        <w:t>Es gibt drei Beziehungsarten zwischen Klassen:</w:t>
      </w:r>
    </w:p>
    <w:p w:rsidR="004478F0" w:rsidRDefault="004478F0" w:rsidP="004478F0">
      <w:pPr>
        <w:pStyle w:val="Listenabsatz"/>
        <w:numPr>
          <w:ilvl w:val="0"/>
          <w:numId w:val="10"/>
        </w:numPr>
      </w:pPr>
      <w:r>
        <w:t>Ist</w:t>
      </w:r>
    </w:p>
    <w:p w:rsidR="004478F0" w:rsidRDefault="004478F0" w:rsidP="004478F0">
      <w:pPr>
        <w:pStyle w:val="Listenabsatz"/>
        <w:numPr>
          <w:ilvl w:val="0"/>
          <w:numId w:val="10"/>
        </w:numPr>
      </w:pPr>
      <w:r>
        <w:t>Hat</w:t>
      </w:r>
    </w:p>
    <w:p w:rsidR="004478F0" w:rsidRPr="004478F0" w:rsidRDefault="004478F0" w:rsidP="004478F0">
      <w:pPr>
        <w:pStyle w:val="Listenabsatz"/>
        <w:numPr>
          <w:ilvl w:val="0"/>
          <w:numId w:val="10"/>
        </w:numPr>
      </w:pPr>
      <w:r>
        <w:t>Braucht</w:t>
      </w:r>
    </w:p>
    <w:p w:rsidR="00404D3B" w:rsidRDefault="004478F0" w:rsidP="00404D3B">
      <w:r w:rsidRPr="004478F0">
        <w:rPr>
          <w:b/>
          <w:noProof/>
          <w:lang w:eastAsia="de-CH"/>
        </w:rPr>
        <w:drawing>
          <wp:anchor distT="0" distB="0" distL="114300" distR="114300" simplePos="0" relativeHeight="251658240" behindDoc="1" locked="0" layoutInCell="1" allowOverlap="1" wp14:anchorId="0BBF7FB7" wp14:editId="4C93479A">
            <wp:simplePos x="0" y="0"/>
            <wp:positionH relativeFrom="column">
              <wp:posOffset>-1905</wp:posOffset>
            </wp:positionH>
            <wp:positionV relativeFrom="paragraph">
              <wp:posOffset>93980</wp:posOffset>
            </wp:positionV>
            <wp:extent cx="1494790" cy="588010"/>
            <wp:effectExtent l="0" t="0" r="0" b="2540"/>
            <wp:wrapTight wrapText="bothSides">
              <wp:wrapPolygon edited="0">
                <wp:start x="0" y="0"/>
                <wp:lineTo x="0" y="20994"/>
                <wp:lineTo x="21196" y="20994"/>
                <wp:lineTo x="2119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6027" t="45658" r="45221" b="38818"/>
                    <a:stretch/>
                  </pic:blipFill>
                  <pic:spPr bwMode="auto">
                    <a:xfrm>
                      <a:off x="0" y="0"/>
                      <a:ext cx="1494790" cy="588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78F0">
        <w:rPr>
          <w:b/>
        </w:rPr>
        <w:t>Ist-Ein-Beziehung</w:t>
      </w:r>
      <w:r>
        <w:t xml:space="preserve"> wird durch Vererbung beziehungsweise Ableitung implementiert.</w:t>
      </w:r>
    </w:p>
    <w:p w:rsidR="004478F0" w:rsidRDefault="004478F0" w:rsidP="00404D3B"/>
    <w:p w:rsidR="004478F0" w:rsidRDefault="004478F0">
      <w:r>
        <w:br w:type="page"/>
      </w:r>
    </w:p>
    <w:p w:rsidR="004478F0" w:rsidRDefault="004478F0" w:rsidP="00404D3B">
      <w:r w:rsidRPr="004478F0">
        <w:rPr>
          <w:b/>
          <w:noProof/>
          <w:lang w:eastAsia="de-CH"/>
        </w:rPr>
        <w:lastRenderedPageBreak/>
        <w:drawing>
          <wp:anchor distT="0" distB="0" distL="114300" distR="114300" simplePos="0" relativeHeight="251660288" behindDoc="1" locked="0" layoutInCell="1" allowOverlap="1" wp14:anchorId="5092B498" wp14:editId="27271206">
            <wp:simplePos x="0" y="0"/>
            <wp:positionH relativeFrom="margin">
              <wp:align>left</wp:align>
            </wp:positionH>
            <wp:positionV relativeFrom="paragraph">
              <wp:posOffset>82550</wp:posOffset>
            </wp:positionV>
            <wp:extent cx="1120775" cy="2013585"/>
            <wp:effectExtent l="0" t="0" r="3175" b="5715"/>
            <wp:wrapTight wrapText="bothSides">
              <wp:wrapPolygon edited="0">
                <wp:start x="0" y="0"/>
                <wp:lineTo x="0" y="21457"/>
                <wp:lineTo x="21294" y="21457"/>
                <wp:lineTo x="2129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61059" t="44728" r="26406" b="18500"/>
                    <a:stretch/>
                  </pic:blipFill>
                  <pic:spPr bwMode="auto">
                    <a:xfrm>
                      <a:off x="0" y="0"/>
                      <a:ext cx="1120775" cy="201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78F0">
        <w:rPr>
          <w:b/>
        </w:rPr>
        <w:t>Hat-n-Beziehung</w:t>
      </w:r>
      <w:r>
        <w:t xml:space="preserve"> (oder </w:t>
      </w:r>
      <w:r w:rsidRPr="004478F0">
        <w:rPr>
          <w:b/>
        </w:rPr>
        <w:t>Besteht-aus-Beziehung</w:t>
      </w:r>
      <w:r>
        <w:t>)</w:t>
      </w:r>
      <w:r w:rsidR="00FB0A53">
        <w:t xml:space="preserve"> </w:t>
      </w:r>
      <w:r>
        <w:t>wird dadurch implementiert, dass in einer Klasse n Instanzen einer anderen Klasse erzeugt werden (Objekte, mit new).</w:t>
      </w:r>
    </w:p>
    <w:p w:rsidR="004478F0" w:rsidRDefault="004478F0" w:rsidP="004478F0">
      <w:r>
        <w:t>Lesen vom Beispiel link: Ein Objekt des Typs Stapel besteht aus (oder: hat / ist Teil von) n Objekten des Typs Hoelzli.</w:t>
      </w:r>
    </w:p>
    <w:p w:rsidR="004478F0" w:rsidRDefault="004478F0" w:rsidP="004478F0">
      <w:r>
        <w:t xml:space="preserve">Dabei ist die Klasse Stabel die </w:t>
      </w:r>
      <w:r w:rsidRPr="004478F0">
        <w:rPr>
          <w:b/>
        </w:rPr>
        <w:t>Besitzerklasse</w:t>
      </w:r>
      <w:r>
        <w:t>.</w:t>
      </w:r>
    </w:p>
    <w:p w:rsidR="004478F0" w:rsidRDefault="004478F0" w:rsidP="004478F0">
      <w:r>
        <w:t xml:space="preserve">Es wird die </w:t>
      </w:r>
      <w:r w:rsidRPr="004478F0">
        <w:rPr>
          <w:b/>
        </w:rPr>
        <w:t>schwarz gefüllte Raute bei der Besitzerklasse</w:t>
      </w:r>
      <w:r>
        <w:t xml:space="preserve"> als Kennzeichnung verwendet.</w:t>
      </w:r>
    </w:p>
    <w:p w:rsidR="00080A73" w:rsidRDefault="00080A73" w:rsidP="004478F0">
      <w:pPr>
        <w:pBdr>
          <w:bottom w:val="single" w:sz="6" w:space="1" w:color="auto"/>
        </w:pBdr>
      </w:pPr>
    </w:p>
    <w:p w:rsidR="00080A73" w:rsidRDefault="00080A73" w:rsidP="004478F0">
      <w:r>
        <w:rPr>
          <w:noProof/>
          <w:lang w:eastAsia="de-CH"/>
        </w:rPr>
        <w:drawing>
          <wp:anchor distT="0" distB="0" distL="114300" distR="114300" simplePos="0" relativeHeight="251661312" behindDoc="1" locked="0" layoutInCell="1" allowOverlap="1" wp14:anchorId="0346D088" wp14:editId="4EBA9E70">
            <wp:simplePos x="0" y="0"/>
            <wp:positionH relativeFrom="column">
              <wp:posOffset>-635</wp:posOffset>
            </wp:positionH>
            <wp:positionV relativeFrom="paragraph">
              <wp:posOffset>19050</wp:posOffset>
            </wp:positionV>
            <wp:extent cx="1139825" cy="1536065"/>
            <wp:effectExtent l="0" t="0" r="3175" b="6985"/>
            <wp:wrapTight wrapText="bothSides">
              <wp:wrapPolygon edited="0">
                <wp:start x="0" y="0"/>
                <wp:lineTo x="0" y="21430"/>
                <wp:lineTo x="21299" y="21430"/>
                <wp:lineTo x="2129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62150" t="34133" r="25776" b="31733"/>
                    <a:stretch/>
                  </pic:blipFill>
                  <pic:spPr bwMode="auto">
                    <a:xfrm>
                      <a:off x="0" y="0"/>
                      <a:ext cx="1139825" cy="1536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Bracht-Beziehung wird dann implementiert, wenn die eine Klasse Funktionalitäten einer anderen braucht. Beispiel: Math, Random, BCrypt, Graphics.</w:t>
      </w:r>
    </w:p>
    <w:p w:rsidR="00080A73" w:rsidRDefault="00080A73" w:rsidP="004478F0">
      <w:r>
        <w:t xml:space="preserve">Dies wird durch die </w:t>
      </w:r>
      <w:r w:rsidRPr="00080A73">
        <w:rPr>
          <w:b/>
        </w:rPr>
        <w:t>leere Raute bei der „Braucher“-Klasse</w:t>
      </w:r>
      <w:r>
        <w:t xml:space="preserve"> dargestellt.</w:t>
      </w:r>
    </w:p>
    <w:p w:rsidR="004478F0" w:rsidRDefault="00080A73" w:rsidP="004478F0">
      <w:r>
        <w:t>Man lies: Hoelzli braucht Graphics.</w:t>
      </w:r>
    </w:p>
    <w:p w:rsidR="00080A73" w:rsidRDefault="00080A73" w:rsidP="004478F0"/>
    <w:p w:rsidR="00080A73" w:rsidRDefault="00080A73" w:rsidP="004478F0"/>
    <w:p w:rsidR="008A1EFB" w:rsidRDefault="008A1EFB" w:rsidP="008A1EFB">
      <w:pPr>
        <w:pStyle w:val="berschrift2"/>
      </w:pPr>
      <w:r>
        <w:t>Statisches und dynamisches Modell</w:t>
      </w:r>
    </w:p>
    <w:p w:rsidR="008A1EFB" w:rsidRDefault="008A1EFB" w:rsidP="008A1EFB">
      <w:r>
        <w:rPr>
          <w:noProof/>
          <w:lang w:eastAsia="de-CH"/>
        </w:rPr>
        <w:drawing>
          <wp:anchor distT="0" distB="0" distL="114300" distR="114300" simplePos="0" relativeHeight="251662336" behindDoc="1" locked="0" layoutInCell="1" allowOverlap="1" wp14:anchorId="17F8A99E" wp14:editId="398FCA39">
            <wp:simplePos x="0" y="0"/>
            <wp:positionH relativeFrom="margin">
              <wp:posOffset>3089910</wp:posOffset>
            </wp:positionH>
            <wp:positionV relativeFrom="paragraph">
              <wp:posOffset>78740</wp:posOffset>
            </wp:positionV>
            <wp:extent cx="2651760" cy="1791970"/>
            <wp:effectExtent l="0" t="0" r="0" b="0"/>
            <wp:wrapTight wrapText="bothSides">
              <wp:wrapPolygon edited="0">
                <wp:start x="0" y="0"/>
                <wp:lineTo x="0" y="21355"/>
                <wp:lineTo x="21414" y="21355"/>
                <wp:lineTo x="21414"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410" t="31733" r="30733" b="16000"/>
                    <a:stretch/>
                  </pic:blipFill>
                  <pic:spPr bwMode="auto">
                    <a:xfrm>
                      <a:off x="0" y="0"/>
                      <a:ext cx="2651760" cy="179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338B">
        <w:t xml:space="preserve">Das </w:t>
      </w:r>
      <w:r w:rsidR="00C3338B" w:rsidRPr="00C3338B">
        <w:rPr>
          <w:b/>
        </w:rPr>
        <w:t>statische</w:t>
      </w:r>
      <w:r w:rsidRPr="00C3338B">
        <w:rPr>
          <w:b/>
        </w:rPr>
        <w:t xml:space="preserve"> Modell</w:t>
      </w:r>
      <w:r>
        <w:t xml:space="preserve"> beschreibt:</w:t>
      </w:r>
    </w:p>
    <w:p w:rsidR="008A1EFB" w:rsidRDefault="008A1EFB" w:rsidP="008A1EFB">
      <w:pPr>
        <w:pStyle w:val="Listenabsatz"/>
        <w:numPr>
          <w:ilvl w:val="0"/>
          <w:numId w:val="12"/>
        </w:numPr>
        <w:ind w:left="426"/>
      </w:pPr>
      <w:r>
        <w:t xml:space="preserve">die </w:t>
      </w:r>
      <w:r w:rsidRPr="008A1EFB">
        <w:rPr>
          <w:b/>
          <w:bCs/>
        </w:rPr>
        <w:t xml:space="preserve">Klassen </w:t>
      </w:r>
      <w:r>
        <w:t>des Fachkonzepts</w:t>
      </w:r>
    </w:p>
    <w:p w:rsidR="008A1EFB" w:rsidRDefault="008A1EFB" w:rsidP="008A1EFB">
      <w:pPr>
        <w:pStyle w:val="Listenabsatz"/>
        <w:numPr>
          <w:ilvl w:val="0"/>
          <w:numId w:val="12"/>
        </w:numPr>
        <w:ind w:left="426"/>
      </w:pPr>
      <w:r>
        <w:t xml:space="preserve">die </w:t>
      </w:r>
      <w:r w:rsidRPr="008A1EFB">
        <w:rPr>
          <w:b/>
          <w:bCs/>
        </w:rPr>
        <w:t xml:space="preserve">Assoziationen </w:t>
      </w:r>
      <w:r>
        <w:t>(Beziehungen) zwischen den Klassen</w:t>
      </w:r>
    </w:p>
    <w:p w:rsidR="008A1EFB" w:rsidRPr="008A1EFB" w:rsidRDefault="008A1EFB" w:rsidP="008A1EFB">
      <w:pPr>
        <w:pStyle w:val="Listenabsatz"/>
        <w:numPr>
          <w:ilvl w:val="0"/>
          <w:numId w:val="12"/>
        </w:numPr>
        <w:ind w:left="426"/>
        <w:rPr>
          <w:b/>
          <w:bCs/>
        </w:rPr>
      </w:pPr>
      <w:r>
        <w:t xml:space="preserve">die </w:t>
      </w:r>
      <w:r w:rsidRPr="008A1EFB">
        <w:rPr>
          <w:b/>
          <w:bCs/>
        </w:rPr>
        <w:t>Vererbungsstrukturen</w:t>
      </w:r>
    </w:p>
    <w:p w:rsidR="008A1EFB" w:rsidRDefault="008A1EFB" w:rsidP="008A1EFB">
      <w:pPr>
        <w:pStyle w:val="Listenabsatz"/>
        <w:numPr>
          <w:ilvl w:val="0"/>
          <w:numId w:val="12"/>
        </w:numPr>
        <w:ind w:left="426"/>
      </w:pPr>
      <w:r>
        <w:t xml:space="preserve">die </w:t>
      </w:r>
      <w:r w:rsidRPr="008A1EFB">
        <w:rPr>
          <w:b/>
          <w:bCs/>
        </w:rPr>
        <w:t xml:space="preserve">Attribute </w:t>
      </w:r>
      <w:r>
        <w:t>der Klassen (Daten des</w:t>
      </w:r>
    </w:p>
    <w:p w:rsidR="008A1EFB" w:rsidRDefault="008A1EFB" w:rsidP="008A1EFB">
      <w:pPr>
        <w:pStyle w:val="Listenabsatz"/>
        <w:numPr>
          <w:ilvl w:val="0"/>
          <w:numId w:val="12"/>
        </w:numPr>
        <w:ind w:left="426"/>
      </w:pPr>
      <w:r>
        <w:t>Systems)</w:t>
      </w:r>
    </w:p>
    <w:p w:rsidR="008A1EFB" w:rsidRDefault="008A1EFB" w:rsidP="008A1EFB">
      <w:pPr>
        <w:pStyle w:val="Listenabsatz"/>
        <w:numPr>
          <w:ilvl w:val="0"/>
          <w:numId w:val="12"/>
        </w:numPr>
        <w:ind w:left="426"/>
      </w:pPr>
      <w:r>
        <w:t xml:space="preserve">die Bildung von </w:t>
      </w:r>
      <w:r w:rsidRPr="008A1EFB">
        <w:rPr>
          <w:b/>
          <w:bCs/>
        </w:rPr>
        <w:t xml:space="preserve">Paketen </w:t>
      </w:r>
      <w:r>
        <w:t>(Teilsysteme)</w:t>
      </w:r>
    </w:p>
    <w:p w:rsidR="008A1EFB" w:rsidRDefault="008A1EFB" w:rsidP="008A1EFB">
      <w:r>
        <w:t xml:space="preserve">Das </w:t>
      </w:r>
      <w:r w:rsidRPr="00C3338B">
        <w:rPr>
          <w:b/>
        </w:rPr>
        <w:t>dynamische Modell</w:t>
      </w:r>
      <w:r>
        <w:t xml:space="preserve"> zeigt Funktionsabläufe:</w:t>
      </w:r>
    </w:p>
    <w:p w:rsidR="008A1EFB" w:rsidRDefault="008A1EFB" w:rsidP="008A1EFB">
      <w:pPr>
        <w:pStyle w:val="Listenabsatz"/>
        <w:numPr>
          <w:ilvl w:val="0"/>
          <w:numId w:val="13"/>
        </w:numPr>
        <w:ind w:left="426"/>
      </w:pPr>
      <w:r w:rsidRPr="00C3338B">
        <w:rPr>
          <w:b/>
        </w:rPr>
        <w:t>Geschäftsprozesse</w:t>
      </w:r>
      <w:r>
        <w:t xml:space="preserve"> (Use Cases) beschreiben die durchzuführenden Aufgaben auf einem sehr hohen Abstraktionsniveau</w:t>
      </w:r>
    </w:p>
    <w:p w:rsidR="008A1EFB" w:rsidRDefault="008A1EFB" w:rsidP="008A1EFB">
      <w:pPr>
        <w:pStyle w:val="Listenabsatz"/>
        <w:numPr>
          <w:ilvl w:val="0"/>
          <w:numId w:val="13"/>
        </w:numPr>
        <w:ind w:left="426"/>
      </w:pPr>
      <w:r w:rsidRPr="00C3338B">
        <w:rPr>
          <w:b/>
        </w:rPr>
        <w:t>Szenarios</w:t>
      </w:r>
      <w:r>
        <w:t xml:space="preserve"> zeigen, wie Objekte miteinander kommunizieren, um eine bestimmte Aufgabe zu erledigen</w:t>
      </w:r>
    </w:p>
    <w:p w:rsidR="008A1EFB" w:rsidRDefault="008A1EFB" w:rsidP="008A1EFB">
      <w:pPr>
        <w:pStyle w:val="Listenabsatz"/>
        <w:numPr>
          <w:ilvl w:val="0"/>
          <w:numId w:val="13"/>
        </w:numPr>
        <w:ind w:left="426"/>
      </w:pPr>
      <w:r w:rsidRPr="00C3338B">
        <w:rPr>
          <w:b/>
        </w:rPr>
        <w:t>Zustandsautomaten</w:t>
      </w:r>
      <w:r>
        <w:t xml:space="preserve"> beschreiben die Reaktionen eines System(teil)s auf verschiedene Ereignisse (=Botschaften)</w:t>
      </w:r>
    </w:p>
    <w:p w:rsidR="00C3338B" w:rsidRDefault="00C3338B" w:rsidP="00C3338B">
      <w:pPr>
        <w:pStyle w:val="berschrift2"/>
      </w:pPr>
      <w:r>
        <w:t>GUI-Prototyp</w:t>
      </w:r>
    </w:p>
    <w:p w:rsidR="00C3338B" w:rsidRDefault="00C3338B" w:rsidP="00C3338B">
      <w:r>
        <w:t>Der GUI-Prototyp stellt alle Eigenschaften des OOD/A Modells auf dem GUI dar. Die Logik funktioniert aber noch nicht.</w:t>
      </w:r>
    </w:p>
    <w:p w:rsidR="00BE5AB1" w:rsidRDefault="00BE5AB1" w:rsidP="00BE5AB1">
      <w:pPr>
        <w:pStyle w:val="berschrift1"/>
      </w:pPr>
      <w:r>
        <w:t>UML und statische Konzepte</w:t>
      </w:r>
    </w:p>
    <w:p w:rsidR="00BE5AB1" w:rsidRDefault="00BE5AB1" w:rsidP="00BE5AB1">
      <w:pPr>
        <w:pStyle w:val="Begriffe"/>
      </w:pPr>
      <w:r>
        <w:t>Eine Assoziation bedeutet allgemein eine Verbindung zwischen zwei Klassen/Objekten, oder noch einfacher, dass „die zwei Objekte miteinander etwas zu tun haben“.</w:t>
      </w:r>
    </w:p>
    <w:p w:rsidR="00BE5AB1" w:rsidRPr="00BE5AB1" w:rsidRDefault="00BE5AB1" w:rsidP="00BE5AB1">
      <w:pPr>
        <w:pStyle w:val="Listenabsatz"/>
        <w:numPr>
          <w:ilvl w:val="0"/>
          <w:numId w:val="18"/>
        </w:numPr>
      </w:pPr>
      <w:r>
        <w:lastRenderedPageBreak/>
        <w:t xml:space="preserve">Eine Assoziation zwischen Objekten derselben Klasse (z.B. eine Kette von Objekten) nennt man </w:t>
      </w:r>
      <w:r w:rsidRPr="00BE5AB1">
        <w:rPr>
          <w:color w:val="FF0000"/>
        </w:rPr>
        <w:t>reflexiv</w:t>
      </w:r>
    </w:p>
    <w:p w:rsidR="00BE5AB1" w:rsidRPr="00BE5AB1" w:rsidRDefault="00BE5AB1" w:rsidP="00BE5AB1">
      <w:pPr>
        <w:pStyle w:val="Listenabsatz"/>
        <w:numPr>
          <w:ilvl w:val="0"/>
          <w:numId w:val="18"/>
        </w:numPr>
      </w:pPr>
      <w:r>
        <w:t>Assoziationen werden (in der Systemanalyse) grunds</w:t>
      </w:r>
      <w:r w:rsidRPr="00BE5AB1">
        <w:rPr>
          <w:rFonts w:ascii="Courier New" w:hAnsi="Courier New" w:cs="Courier New"/>
        </w:rPr>
        <w:t>ä</w:t>
      </w:r>
      <w:r>
        <w:t xml:space="preserve">tzlich als </w:t>
      </w:r>
      <w:r w:rsidRPr="00BE5AB1">
        <w:rPr>
          <w:color w:val="FF0000"/>
        </w:rPr>
        <w:t xml:space="preserve">bidirektional </w:t>
      </w:r>
      <w:r>
        <w:t xml:space="preserve">betrachtet; in der Implementation sind sie jedoch </w:t>
      </w:r>
      <w:r w:rsidRPr="00BE5AB1">
        <w:rPr>
          <w:color w:val="FF0000"/>
        </w:rPr>
        <w:t>gerichtet</w:t>
      </w:r>
    </w:p>
    <w:p w:rsidR="00BE5AB1" w:rsidRDefault="00BE5AB1" w:rsidP="00BE5AB1">
      <w:pPr>
        <w:pStyle w:val="Listenabsatz"/>
        <w:numPr>
          <w:ilvl w:val="0"/>
          <w:numId w:val="18"/>
        </w:numPr>
      </w:pPr>
      <w:r>
        <w:t>Es gibt 1:1 (</w:t>
      </w:r>
      <w:r w:rsidRPr="00BE5AB1">
        <w:rPr>
          <w:color w:val="FF0000"/>
        </w:rPr>
        <w:t>bin</w:t>
      </w:r>
      <w:r w:rsidRPr="00BE5AB1">
        <w:rPr>
          <w:rFonts w:ascii="Courier New" w:hAnsi="Courier New" w:cs="Courier New"/>
          <w:color w:val="FF0000"/>
        </w:rPr>
        <w:t>ä</w:t>
      </w:r>
      <w:r w:rsidRPr="00BE5AB1">
        <w:rPr>
          <w:color w:val="FF0000"/>
        </w:rPr>
        <w:t>re</w:t>
      </w:r>
      <w:r>
        <w:t>) und 1:n (</w:t>
      </w:r>
      <w:r w:rsidRPr="00BE5AB1">
        <w:rPr>
          <w:color w:val="FF0000"/>
        </w:rPr>
        <w:t>h</w:t>
      </w:r>
      <w:r w:rsidRPr="00BE5AB1">
        <w:rPr>
          <w:rFonts w:ascii="Courier New" w:hAnsi="Courier New" w:cs="Courier New"/>
          <w:color w:val="FF0000"/>
        </w:rPr>
        <w:t>ö</w:t>
      </w:r>
      <w:r w:rsidRPr="00BE5AB1">
        <w:rPr>
          <w:color w:val="FF0000"/>
        </w:rPr>
        <w:t>herwertige</w:t>
      </w:r>
      <w:r>
        <w:t>) Assoziationen (Die Assoziation im vorherigen Beispiel war 1:*, also h</w:t>
      </w:r>
      <w:r w:rsidRPr="00BE5AB1">
        <w:rPr>
          <w:rFonts w:ascii="Courier New" w:hAnsi="Courier New" w:cs="Courier New"/>
        </w:rPr>
        <w:t>ö</w:t>
      </w:r>
      <w:r>
        <w:t>herwertig)</w:t>
      </w:r>
    </w:p>
    <w:p w:rsidR="001251C1" w:rsidRDefault="001251C1" w:rsidP="001251C1">
      <w:pPr>
        <w:pStyle w:val="berschrift2"/>
      </w:pPr>
      <w:r>
        <w:rPr>
          <w:noProof/>
          <w:lang w:eastAsia="de-CH"/>
        </w:rPr>
        <w:drawing>
          <wp:anchor distT="0" distB="0" distL="114300" distR="114300" simplePos="0" relativeHeight="251665408" behindDoc="1" locked="0" layoutInCell="1" allowOverlap="1" wp14:anchorId="368F84B5" wp14:editId="3AE2E8E0">
            <wp:simplePos x="0" y="0"/>
            <wp:positionH relativeFrom="column">
              <wp:posOffset>-635</wp:posOffset>
            </wp:positionH>
            <wp:positionV relativeFrom="paragraph">
              <wp:posOffset>231140</wp:posOffset>
            </wp:positionV>
            <wp:extent cx="2377440" cy="2040890"/>
            <wp:effectExtent l="0" t="0" r="3810" b="0"/>
            <wp:wrapTight wrapText="bothSides">
              <wp:wrapPolygon edited="0">
                <wp:start x="0" y="0"/>
                <wp:lineTo x="0" y="21371"/>
                <wp:lineTo x="21462" y="21371"/>
                <wp:lineTo x="2146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5699" t="34934" r="38485" b="18566"/>
                    <a:stretch/>
                  </pic:blipFill>
                  <pic:spPr bwMode="auto">
                    <a:xfrm>
                      <a:off x="0" y="0"/>
                      <a:ext cx="2377440"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Kardinalität</w:t>
      </w:r>
    </w:p>
    <w:p w:rsidR="001251C1" w:rsidRDefault="001251C1" w:rsidP="001251C1"/>
    <w:p w:rsidR="001251C1" w:rsidRDefault="001251C1" w:rsidP="001251C1">
      <w:r>
        <w:t>Kann-Assoziation</w:t>
      </w:r>
    </w:p>
    <w:p w:rsidR="001251C1" w:rsidRDefault="001251C1" w:rsidP="001251C1"/>
    <w:p w:rsidR="001251C1" w:rsidRDefault="001251C1" w:rsidP="001251C1"/>
    <w:p w:rsidR="001251C1" w:rsidRDefault="001251C1" w:rsidP="001251C1">
      <w:r>
        <w:br/>
        <w:t>Muss-Assoziation</w:t>
      </w:r>
    </w:p>
    <w:p w:rsidR="001251C1" w:rsidRDefault="001251C1" w:rsidP="001251C1"/>
    <w:p w:rsidR="001251C1" w:rsidRDefault="001251C1" w:rsidP="001251C1"/>
    <w:p w:rsidR="001251C1" w:rsidRDefault="001251C1" w:rsidP="001251C1">
      <w:pPr>
        <w:pStyle w:val="berschrift2"/>
      </w:pPr>
      <w:r>
        <w:rPr>
          <w:noProof/>
          <w:lang w:eastAsia="de-CH"/>
        </w:rPr>
        <w:drawing>
          <wp:anchor distT="0" distB="0" distL="114300" distR="114300" simplePos="0" relativeHeight="251666432" behindDoc="1" locked="0" layoutInCell="1" allowOverlap="1" wp14:anchorId="7A953078" wp14:editId="48716FC4">
            <wp:simplePos x="0" y="0"/>
            <wp:positionH relativeFrom="column">
              <wp:posOffset>-635</wp:posOffset>
            </wp:positionH>
            <wp:positionV relativeFrom="paragraph">
              <wp:posOffset>233045</wp:posOffset>
            </wp:positionV>
            <wp:extent cx="2375535" cy="658495"/>
            <wp:effectExtent l="0" t="0" r="5715" b="8255"/>
            <wp:wrapTight wrapText="bothSides">
              <wp:wrapPolygon edited="0">
                <wp:start x="0" y="0"/>
                <wp:lineTo x="0" y="21246"/>
                <wp:lineTo x="21479" y="21246"/>
                <wp:lineTo x="2147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8827" t="62772" r="35689" b="22400"/>
                    <a:stretch/>
                  </pic:blipFill>
                  <pic:spPr bwMode="auto">
                    <a:xfrm>
                      <a:off x="0" y="0"/>
                      <a:ext cx="2375535" cy="658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Assoziation</w:t>
      </w:r>
    </w:p>
    <w:p w:rsidR="00525522" w:rsidRDefault="001251C1" w:rsidP="001251C1">
      <w:r>
        <w:t>Man beschreibt meistens nur eine Richtung der Assoziation.</w:t>
      </w:r>
    </w:p>
    <w:p w:rsidR="00525522" w:rsidRDefault="00525522" w:rsidP="001251C1">
      <w:r>
        <w:rPr>
          <w:noProof/>
          <w:lang w:eastAsia="de-CH"/>
        </w:rPr>
        <w:drawing>
          <wp:anchor distT="0" distB="0" distL="114300" distR="114300" simplePos="0" relativeHeight="251667456" behindDoc="1" locked="0" layoutInCell="1" allowOverlap="1" wp14:anchorId="38F91BE4" wp14:editId="47AFC535">
            <wp:simplePos x="0" y="0"/>
            <wp:positionH relativeFrom="margin">
              <wp:align>left</wp:align>
            </wp:positionH>
            <wp:positionV relativeFrom="paragraph">
              <wp:posOffset>475615</wp:posOffset>
            </wp:positionV>
            <wp:extent cx="3190875" cy="1272540"/>
            <wp:effectExtent l="0" t="0" r="9525" b="3810"/>
            <wp:wrapTight wrapText="bothSides">
              <wp:wrapPolygon edited="0">
                <wp:start x="0" y="0"/>
                <wp:lineTo x="0" y="21341"/>
                <wp:lineTo x="21536" y="21341"/>
                <wp:lineTo x="215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5382" t="53029" r="26665" b="15200"/>
                    <a:stretch/>
                  </pic:blipFill>
                  <pic:spPr bwMode="auto">
                    <a:xfrm>
                      <a:off x="0" y="0"/>
                      <a:ext cx="3190875" cy="12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1C1">
        <w:t>Name darf fehlen, wenn die Bedeutung der Assoziation offensichtlich ist.</w:t>
      </w:r>
      <w:r>
        <w:t xml:space="preserve"> Andernfalls kann man den Namen zur zugehörigen Seite schreiben, beispielsweise bei dem Kunden „Kontoinhaber“.</w:t>
      </w:r>
    </w:p>
    <w:p w:rsidR="00525522" w:rsidRDefault="00E0006C" w:rsidP="00525522">
      <w:pPr>
        <w:pStyle w:val="Begriffe"/>
      </w:pPr>
      <w:r>
        <w:rPr>
          <w:noProof/>
          <w:lang w:eastAsia="de-CH"/>
        </w:rPr>
        <w:drawing>
          <wp:anchor distT="0" distB="0" distL="114300" distR="114300" simplePos="0" relativeHeight="251668480" behindDoc="1" locked="0" layoutInCell="1" allowOverlap="1" wp14:anchorId="6A58D613" wp14:editId="6D1990CF">
            <wp:simplePos x="0" y="0"/>
            <wp:positionH relativeFrom="margin">
              <wp:align>right</wp:align>
            </wp:positionH>
            <wp:positionV relativeFrom="paragraph">
              <wp:posOffset>762635</wp:posOffset>
            </wp:positionV>
            <wp:extent cx="1843405" cy="2100580"/>
            <wp:effectExtent l="0" t="0" r="4445" b="0"/>
            <wp:wrapTight wrapText="bothSides">
              <wp:wrapPolygon edited="0">
                <wp:start x="0" y="0"/>
                <wp:lineTo x="0" y="21352"/>
                <wp:lineTo x="21429" y="21352"/>
                <wp:lineTo x="21429"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55160" t="39468" r="26665" b="17066"/>
                    <a:stretch/>
                  </pic:blipFill>
                  <pic:spPr bwMode="auto">
                    <a:xfrm>
                      <a:off x="0" y="0"/>
                      <a:ext cx="1843405" cy="210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5522">
        <w:t>Der Rollenname ist obligatorisch, wenn zwischen zwei Klassen mehr als eine Assoziation besteht oder wenn es sich um eine reflexive Assoziation handelt.</w:t>
      </w:r>
    </w:p>
    <w:p w:rsidR="00FF0CAC" w:rsidRDefault="00FF0CAC" w:rsidP="00FF0CAC">
      <w:pPr>
        <w:pStyle w:val="berschrift3"/>
      </w:pPr>
      <w:r>
        <w:t>Arten von Assoziationen</w:t>
      </w:r>
    </w:p>
    <w:p w:rsidR="00FF0CAC" w:rsidRDefault="00FF0CAC" w:rsidP="00FF0CAC">
      <w:pPr>
        <w:pStyle w:val="Listenabsatz"/>
        <w:numPr>
          <w:ilvl w:val="0"/>
          <w:numId w:val="19"/>
        </w:numPr>
      </w:pPr>
      <w:r w:rsidRPr="00E0006C">
        <w:rPr>
          <w:b/>
        </w:rPr>
        <w:t>Einfache Assoziation</w:t>
      </w:r>
      <w:r>
        <w:t xml:space="preserve"> (ordinary association)</w:t>
      </w:r>
      <w:r>
        <w:br/>
      </w:r>
      <w:r w:rsidRPr="00FF0CAC">
        <w:rPr>
          <w:rFonts w:ascii="Arial" w:hAnsi="Arial" w:cs="Arial"/>
        </w:rPr>
        <w:t>→</w:t>
      </w:r>
      <w:r>
        <w:t xml:space="preserve"> haben irgend etwas zu tun miteinander)</w:t>
      </w:r>
    </w:p>
    <w:p w:rsidR="00FF0CAC" w:rsidRDefault="00FF0CAC" w:rsidP="00FF0CAC">
      <w:pPr>
        <w:pStyle w:val="Listenabsatz"/>
        <w:numPr>
          <w:ilvl w:val="0"/>
          <w:numId w:val="19"/>
        </w:numPr>
      </w:pPr>
      <w:r w:rsidRPr="00E0006C">
        <w:rPr>
          <w:b/>
        </w:rPr>
        <w:t>Aggregation</w:t>
      </w:r>
      <w:r>
        <w:t xml:space="preserve"> (</w:t>
      </w:r>
      <w:r w:rsidRPr="00407F62">
        <w:rPr>
          <w:i/>
        </w:rPr>
        <w:t>aggregation</w:t>
      </w:r>
      <w:r>
        <w:t>)</w:t>
      </w:r>
      <w:r>
        <w:br/>
      </w:r>
      <w:r w:rsidRPr="00FF0CAC">
        <w:rPr>
          <w:rFonts w:ascii="Arial" w:hAnsi="Arial" w:cs="Arial"/>
        </w:rPr>
        <w:t>→</w:t>
      </w:r>
      <w:r>
        <w:t xml:space="preserve"> Das Eine / die Einen geh</w:t>
      </w:r>
      <w:r w:rsidRPr="00FF0CAC">
        <w:rPr>
          <w:rFonts w:cs="HelveticaNeueLT Std"/>
        </w:rPr>
        <w:t>ö</w:t>
      </w:r>
      <w:r>
        <w:t>ren zu dem/den Andern</w:t>
      </w:r>
    </w:p>
    <w:p w:rsidR="00FF0CAC" w:rsidRDefault="00FF0CAC" w:rsidP="00FF0CAC">
      <w:pPr>
        <w:pStyle w:val="Listenabsatz"/>
        <w:numPr>
          <w:ilvl w:val="0"/>
          <w:numId w:val="19"/>
        </w:numPr>
      </w:pPr>
      <w:r w:rsidRPr="00E0006C">
        <w:rPr>
          <w:b/>
        </w:rPr>
        <w:t>Komposition</w:t>
      </w:r>
      <w:r>
        <w:t xml:space="preserve"> (</w:t>
      </w:r>
      <w:r w:rsidRPr="00407F62">
        <w:rPr>
          <w:i/>
        </w:rPr>
        <w:t>composite aggregation</w:t>
      </w:r>
      <w:r>
        <w:t>)</w:t>
      </w:r>
      <w:r>
        <w:br/>
      </w:r>
      <w:r w:rsidRPr="00FF0CAC">
        <w:rPr>
          <w:rFonts w:ascii="Arial" w:hAnsi="Arial" w:cs="Arial"/>
        </w:rPr>
        <w:t>→</w:t>
      </w:r>
      <w:r>
        <w:t xml:space="preserve"> das Eine ist Bestandteil des Andern</w:t>
      </w:r>
    </w:p>
    <w:p w:rsidR="00FF0CAC" w:rsidRDefault="00FF0CAC" w:rsidP="00FF0CAC">
      <w:r>
        <w:t>Die genaue Zuweisung kann manchmal unklar sein:</w:t>
      </w:r>
    </w:p>
    <w:p w:rsidR="00FF0CAC" w:rsidRDefault="00FF0CAC" w:rsidP="00E0006C">
      <w:pPr>
        <w:tabs>
          <w:tab w:val="left" w:pos="3686"/>
        </w:tabs>
      </w:pPr>
    </w:p>
    <w:p w:rsidR="00FF0CAC" w:rsidRDefault="00FF0CAC" w:rsidP="00FF0CAC">
      <w:pPr>
        <w:pStyle w:val="berschrift2"/>
      </w:pPr>
      <w:r>
        <w:t>Vererbung</w:t>
      </w:r>
    </w:p>
    <w:p w:rsidR="00FF0CAC" w:rsidRDefault="00FF0CAC" w:rsidP="00FF0CAC">
      <w:pPr>
        <w:pStyle w:val="Begriffe"/>
      </w:pPr>
      <w:r>
        <w:rPr>
          <w:color w:val="FF0000"/>
        </w:rPr>
        <w:t xml:space="preserve">Vererben </w:t>
      </w:r>
      <w:r>
        <w:t>heisst, alle Attribute und Operationen von der Oberklasse zu übernehmen</w:t>
      </w:r>
      <w:r>
        <w:br/>
      </w:r>
      <w:r>
        <w:rPr>
          <w:color w:val="FF0000"/>
        </w:rPr>
        <w:t xml:space="preserve">Polymorphismus </w:t>
      </w:r>
      <w:r>
        <w:t>heisst, gewisse Operationen der Oberklasse mit eigenen zu überschreiben</w:t>
      </w:r>
    </w:p>
    <w:p w:rsidR="00FF0CAC" w:rsidRDefault="00FF0CAC" w:rsidP="00FF0CAC">
      <w:pPr>
        <w:pStyle w:val="berschrift2"/>
      </w:pPr>
      <w:r>
        <w:lastRenderedPageBreak/>
        <w:t>Pakete</w:t>
      </w:r>
    </w:p>
    <w:p w:rsidR="00FF0CAC" w:rsidRDefault="00FF0CAC" w:rsidP="00FF0CAC">
      <w:r>
        <w:t>Ein Paket definiert einen Namensraum für alle enthaltenen Klassen oder Pakete.</w:t>
      </w:r>
    </w:p>
    <w:p w:rsidR="00FF0CAC" w:rsidRDefault="00FF0CAC" w:rsidP="00FF0CAC">
      <w:r>
        <w:t>UML-/Java-Notation:</w:t>
      </w:r>
    </w:p>
    <w:p w:rsidR="00FF0CAC" w:rsidRDefault="00FF0CAC" w:rsidP="00FF0CAC">
      <w:pPr>
        <w:tabs>
          <w:tab w:val="left" w:pos="2835"/>
        </w:tabs>
      </w:pPr>
      <w:r>
        <w:t>Allgemein:</w:t>
      </w:r>
      <w:r>
        <w:tab/>
        <w:t>Paket::Klasse</w:t>
      </w:r>
      <w:r>
        <w:br/>
        <w:t>UML-Struk</w:t>
      </w:r>
      <w:r w:rsidR="008A37C1">
        <w:t>t</w:t>
      </w:r>
      <w:r>
        <w:t>ur:</w:t>
      </w:r>
      <w:r>
        <w:tab/>
        <w:t>Paket1::Paket11::Paket111::Klasse</w:t>
      </w:r>
      <w:r>
        <w:br/>
        <w:t>Java-Struktur:</w:t>
      </w:r>
      <w:r>
        <w:tab/>
        <w:t>paket1.paket11.paket111.Klasse</w:t>
      </w:r>
    </w:p>
    <w:p w:rsidR="00FF0CAC" w:rsidRPr="00FF0CAC" w:rsidRDefault="00FF0CAC" w:rsidP="00FF0CAC">
      <w:pPr>
        <w:tabs>
          <w:tab w:val="left" w:pos="2835"/>
        </w:tabs>
      </w:pPr>
      <w:r>
        <w:t>Auf jede Klasse in jedem Paket kann verwiesen werden.</w:t>
      </w:r>
    </w:p>
    <w:p w:rsidR="00B652F1" w:rsidRDefault="00B652F1" w:rsidP="00B652F1">
      <w:pPr>
        <w:pStyle w:val="berschrift1"/>
      </w:pPr>
      <w:r>
        <w:t>UML und dynamische Konzepte</w:t>
      </w:r>
    </w:p>
    <w:p w:rsidR="004E77EC" w:rsidRPr="004E77EC" w:rsidRDefault="004E77EC" w:rsidP="004E77EC">
      <w:pPr>
        <w:pStyle w:val="berschrift2"/>
      </w:pPr>
      <w:r>
        <w:t>Use Cases</w:t>
      </w:r>
    </w:p>
    <w:p w:rsidR="00B652F1" w:rsidRDefault="00B652F1" w:rsidP="00B652F1">
      <w:pPr>
        <w:pStyle w:val="Begriffe"/>
      </w:pPr>
      <w:r w:rsidRPr="00B652F1">
        <w:t>Geschäftsprozesse und Use Cases</w:t>
      </w:r>
      <w:r>
        <w:t xml:space="preserve"> Modellieren die Abläufe im Gesamtsystem</w:t>
      </w:r>
      <w:r w:rsidR="006309A2">
        <w:t>.</w:t>
      </w:r>
    </w:p>
    <w:p w:rsidR="00B652F1" w:rsidRDefault="00B652F1" w:rsidP="00B652F1">
      <w:r>
        <w:t xml:space="preserve">Als </w:t>
      </w:r>
      <w:r w:rsidR="006309A2">
        <w:t>Use Cases werden dabei Geschäftsinterne Prozesse angesehen, die nötig sind, um die Wünsche des Kunden zu befriedigen (Beispiel bei einem Sportgeschäft: Verkauf &gt; Auftragsbearbeitung &gt; Laber &gt; Spedition: Dies ist die Prozesskette).</w:t>
      </w:r>
    </w:p>
    <w:p w:rsidR="006309A2" w:rsidRDefault="006309A2" w:rsidP="00B652F1">
      <w:r>
        <w:t xml:space="preserve">Im Programm sind es eine oder mehrere Funktionen, die ausgeführt werden müssen, um ein Problem zu lösen. Diese kann man so bestimmen, indem man die </w:t>
      </w:r>
      <w:r w:rsidRPr="006309A2">
        <w:rPr>
          <w:b/>
        </w:rPr>
        <w:t>Tätigkeiten</w:t>
      </w:r>
      <w:r>
        <w:t xml:space="preserve"> im Pflichtenheft herausfiltert. Anschliessend muss man feststellen, wer welche Tätigkeiten ausführen darf =&gt; alle verschiedenen Use Cases.</w:t>
      </w:r>
    </w:p>
    <w:p w:rsidR="006309A2" w:rsidRDefault="006309A2" w:rsidP="00B652F1">
      <w:r>
        <w:rPr>
          <w:noProof/>
          <w:lang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-1905</wp:posOffset>
            </wp:positionV>
            <wp:extent cx="1989455" cy="892175"/>
            <wp:effectExtent l="0" t="0" r="0" b="3175"/>
            <wp:wrapTight wrapText="bothSides">
              <wp:wrapPolygon edited="0">
                <wp:start x="0" y="0"/>
                <wp:lineTo x="0" y="21216"/>
                <wp:lineTo x="21304" y="21216"/>
                <wp:lineTo x="21304"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3807" t="49067" r="31622" b="18400"/>
                    <a:stretch/>
                  </pic:blipFill>
                  <pic:spPr bwMode="auto">
                    <a:xfrm>
                      <a:off x="0" y="0"/>
                      <a:ext cx="1989455" cy="89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Geschäftsprozesse werden in Ovalen dargestellt. Die Akteure werden mit den Use Cases verbunden.</w:t>
      </w:r>
    </w:p>
    <w:p w:rsidR="006309A2" w:rsidRDefault="006309A2" w:rsidP="004E77EC">
      <w:pPr>
        <w:pStyle w:val="berschrift3"/>
      </w:pPr>
      <w:r>
        <w:t>Beziehungen unter Use Cases</w:t>
      </w:r>
    </w:p>
    <w:p w:rsidR="006309A2" w:rsidRDefault="006309A2" w:rsidP="00B652F1">
      <w:r>
        <w:t xml:space="preserve">Es gibt auch </w:t>
      </w:r>
      <w:r w:rsidRPr="006309A2">
        <w:rPr>
          <w:b/>
        </w:rPr>
        <w:t>extends- und uses-Beziehungen</w:t>
      </w:r>
      <w:r>
        <w:t>! Diese sind wie bei den Klassen.</w:t>
      </w:r>
    </w:p>
    <w:p w:rsidR="006309A2" w:rsidRDefault="006309A2" w:rsidP="00B652F1">
      <w:r>
        <w:t>Beispiel mit einer Stadtbibliothek:</w:t>
      </w:r>
    </w:p>
    <w:p w:rsidR="006309A2" w:rsidRDefault="006309A2" w:rsidP="00B652F1">
      <w:r>
        <w:rPr>
          <w:noProof/>
          <w:lang w:eastAsia="de-CH"/>
        </w:rPr>
        <w:drawing>
          <wp:inline distT="0" distB="0" distL="0" distR="0" wp14:anchorId="4AF2823E" wp14:editId="71EB8398">
            <wp:extent cx="3317344" cy="171907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995" t="32000" r="24632" b="18666"/>
                    <a:stretch/>
                  </pic:blipFill>
                  <pic:spPr bwMode="auto">
                    <a:xfrm>
                      <a:off x="0" y="0"/>
                      <a:ext cx="3320272" cy="1720589"/>
                    </a:xfrm>
                    <a:prstGeom prst="rect">
                      <a:avLst/>
                    </a:prstGeom>
                    <a:ln>
                      <a:noFill/>
                    </a:ln>
                    <a:extLst>
                      <a:ext uri="{53640926-AAD7-44D8-BBD7-CCE9431645EC}">
                        <a14:shadowObscured xmlns:a14="http://schemas.microsoft.com/office/drawing/2010/main"/>
                      </a:ext>
                    </a:extLst>
                  </pic:spPr>
                </pic:pic>
              </a:graphicData>
            </a:graphic>
          </wp:inline>
        </w:drawing>
      </w:r>
    </w:p>
    <w:p w:rsidR="006309A2" w:rsidRDefault="006309A2" w:rsidP="004E77EC">
      <w:pPr>
        <w:pStyle w:val="berschrift3"/>
      </w:pPr>
      <w:r>
        <w:t>Zerlegung jedes Use Cases</w:t>
      </w:r>
    </w:p>
    <w:p w:rsidR="006309A2" w:rsidRDefault="006309A2" w:rsidP="006309A2">
      <w:r>
        <w:t>Jeder Use Case wird in einzelne, überschaubare Schritte zerlegt. Dabei finden sich in der Regel sehr viele gemeinsame Schritte.</w:t>
      </w:r>
    </w:p>
    <w:p w:rsidR="006309A2" w:rsidRDefault="006309A2" w:rsidP="006309A2">
      <w:r>
        <w:rPr>
          <w:noProof/>
          <w:lang w:eastAsia="de-CH"/>
        </w:rPr>
        <w:lastRenderedPageBreak/>
        <w:drawing>
          <wp:inline distT="0" distB="0" distL="0" distR="0" wp14:anchorId="6E264534" wp14:editId="1D17B8C0">
            <wp:extent cx="2260396" cy="1891595"/>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9145" t="44000" r="36706" b="13600"/>
                    <a:stretch/>
                  </pic:blipFill>
                  <pic:spPr bwMode="auto">
                    <a:xfrm>
                      <a:off x="0" y="0"/>
                      <a:ext cx="2262392" cy="1893265"/>
                    </a:xfrm>
                    <a:prstGeom prst="rect">
                      <a:avLst/>
                    </a:prstGeom>
                    <a:ln>
                      <a:noFill/>
                    </a:ln>
                    <a:extLst>
                      <a:ext uri="{53640926-AAD7-44D8-BBD7-CCE9431645EC}">
                        <a14:shadowObscured xmlns:a14="http://schemas.microsoft.com/office/drawing/2010/main"/>
                      </a:ext>
                    </a:extLst>
                  </pic:spPr>
                </pic:pic>
              </a:graphicData>
            </a:graphic>
          </wp:inline>
        </w:drawing>
      </w:r>
    </w:p>
    <w:p w:rsidR="00095A4C" w:rsidRDefault="004E77EC" w:rsidP="004E77EC">
      <w:pPr>
        <w:pStyle w:val="berschrift2"/>
      </w:pPr>
      <w:r>
        <w:t>Botschaften / messages</w:t>
      </w:r>
    </w:p>
    <w:p w:rsidR="004E77EC" w:rsidRDefault="004E77EC" w:rsidP="004E77EC">
      <w:r>
        <w:t>Eine Botschaft (message, Nachricht) ist die Aufforderung eines Senders (client) an einen Empfänger (server, supplier) eine Dienstleistung zu erbringen. Empfänger interpretiert diese Botschaft und führt eine Operation (gleichen Namens) aus. Sender der Botschaft weiß nicht, wie die entsprechende Operation ausgeführt wird.</w:t>
      </w:r>
    </w:p>
    <w:p w:rsidR="004E77EC" w:rsidRDefault="004E77EC" w:rsidP="004E77EC">
      <w:pPr>
        <w:pStyle w:val="berschrift2"/>
      </w:pPr>
      <w:r>
        <w:t>Szenarien</w:t>
      </w:r>
    </w:p>
    <w:p w:rsidR="004E77EC" w:rsidRDefault="004E77EC" w:rsidP="004E77EC">
      <w:r>
        <w:t xml:space="preserve">Szenarien sind die nächste Detaillierungsstufe der Use Cases bzw. Aktivitätsdiagramme. Sie werden wahlweise in Form von Sequenz- oder Kommunikationsdiagrammen dargestellt. Es wurden </w:t>
      </w:r>
      <w:r w:rsidRPr="004E77EC">
        <w:t>Sequenzdiagramm</w:t>
      </w:r>
      <w:r>
        <w:t xml:space="preserve">e und </w:t>
      </w:r>
      <w:r w:rsidRPr="004E77EC">
        <w:t>Kommunikationsdiagramm</w:t>
      </w:r>
      <w:r>
        <w:t>e übernommen.</w:t>
      </w:r>
    </w:p>
    <w:p w:rsidR="004E77EC" w:rsidRDefault="004E77EC" w:rsidP="004E77EC">
      <w:pPr>
        <w:pStyle w:val="Listenabsatz"/>
        <w:numPr>
          <w:ilvl w:val="0"/>
          <w:numId w:val="15"/>
        </w:numPr>
      </w:pPr>
      <w:r>
        <w:t>Sequenzdiagramme zeigen besser die zeitliche Abfolge</w:t>
      </w:r>
    </w:p>
    <w:p w:rsidR="004E77EC" w:rsidRDefault="004E77EC" w:rsidP="004E77EC">
      <w:pPr>
        <w:pStyle w:val="Listenabsatz"/>
        <w:numPr>
          <w:ilvl w:val="0"/>
          <w:numId w:val="15"/>
        </w:numPr>
      </w:pPr>
      <w:r>
        <w:t>Kommunikationsdiagramme zeigen Klassenabhängigkeiten besser</w:t>
      </w:r>
    </w:p>
    <w:p w:rsidR="004E77EC" w:rsidRDefault="004E77EC" w:rsidP="004E77EC">
      <w:r>
        <w:t>// TODO Sequenzdiagramme und Kommunikationsdiagramme eintragen (das, was wir brauchen)</w:t>
      </w:r>
    </w:p>
    <w:p w:rsidR="00601746" w:rsidRDefault="00601746" w:rsidP="00601746">
      <w:pPr>
        <w:pStyle w:val="berschrift2"/>
      </w:pPr>
      <w:r>
        <w:t>Zustandsautomat</w:t>
      </w:r>
    </w:p>
    <w:p w:rsidR="00601746" w:rsidRDefault="00601746" w:rsidP="00601746">
      <w:r>
        <w:t>Die Ausführung von Operationen ändert nicht nur interne Daten, sondern auch das Verhalten des Objekts:</w:t>
      </w:r>
    </w:p>
    <w:p w:rsidR="00601746" w:rsidRDefault="00601746" w:rsidP="00601746">
      <w:pPr>
        <w:pStyle w:val="Listenabsatz"/>
        <w:numPr>
          <w:ilvl w:val="0"/>
          <w:numId w:val="16"/>
        </w:numPr>
      </w:pPr>
      <w:r>
        <w:t xml:space="preserve">Die Ausleihe einer Bibliothek </w:t>
      </w:r>
      <w:r w:rsidRPr="00601746">
        <w:rPr>
          <w:color w:val="FF0000"/>
        </w:rPr>
        <w:t>verh</w:t>
      </w:r>
      <w:r w:rsidRPr="00601746">
        <w:rPr>
          <w:rFonts w:ascii="Courier New" w:hAnsi="Courier New" w:cs="Courier New"/>
          <w:color w:val="FF0000"/>
        </w:rPr>
        <w:t>ä</w:t>
      </w:r>
      <w:r w:rsidRPr="00601746">
        <w:rPr>
          <w:color w:val="FF0000"/>
        </w:rPr>
        <w:t>lt sich anders</w:t>
      </w:r>
      <w:r>
        <w:t>, je nachdem ob das gew</w:t>
      </w:r>
      <w:r w:rsidRPr="00601746">
        <w:rPr>
          <w:rFonts w:ascii="Courier New" w:hAnsi="Courier New" w:cs="Courier New"/>
        </w:rPr>
        <w:t>ü</w:t>
      </w:r>
      <w:r>
        <w:t>nschte Buch da ist oder nicht</w:t>
      </w:r>
    </w:p>
    <w:p w:rsidR="00601746" w:rsidRPr="00601746" w:rsidRDefault="00601746" w:rsidP="00601746">
      <w:pPr>
        <w:pStyle w:val="Listenabsatz"/>
        <w:numPr>
          <w:ilvl w:val="0"/>
          <w:numId w:val="16"/>
        </w:numPr>
      </w:pPr>
      <w:r>
        <w:t xml:space="preserve">Das Erfassen einer neuen Buchung dagegen </w:t>
      </w:r>
      <w:r w:rsidRPr="00601746">
        <w:rPr>
          <w:color w:val="FF0000"/>
        </w:rPr>
        <w:t>ver</w:t>
      </w:r>
      <w:r w:rsidRPr="00601746">
        <w:rPr>
          <w:rFonts w:ascii="Courier New" w:hAnsi="Courier New" w:cs="Courier New"/>
          <w:color w:val="FF0000"/>
        </w:rPr>
        <w:t>ä</w:t>
      </w:r>
      <w:r w:rsidRPr="00601746">
        <w:rPr>
          <w:color w:val="FF0000"/>
        </w:rPr>
        <w:t xml:space="preserve">ndert </w:t>
      </w:r>
      <w:r>
        <w:t xml:space="preserve">das Verhalten des Buchhaltungssystems </w:t>
      </w:r>
      <w:r w:rsidRPr="00601746">
        <w:rPr>
          <w:color w:val="FF0000"/>
        </w:rPr>
        <w:t>nicht</w:t>
      </w:r>
    </w:p>
    <w:p w:rsidR="00601746" w:rsidRDefault="003676B7" w:rsidP="00601746">
      <w:r>
        <w:t>Beispiel an einem Getränkeautomat:</w:t>
      </w:r>
    </w:p>
    <w:p w:rsidR="003676B7" w:rsidRDefault="003676B7" w:rsidP="00601746">
      <w:r>
        <w:rPr>
          <w:noProof/>
          <w:lang w:eastAsia="de-CH"/>
        </w:rPr>
        <w:drawing>
          <wp:anchor distT="0" distB="0" distL="114300" distR="114300" simplePos="0" relativeHeight="251664384" behindDoc="0" locked="0" layoutInCell="1" allowOverlap="1">
            <wp:simplePos x="0" y="0"/>
            <wp:positionH relativeFrom="margin">
              <wp:align>right</wp:align>
            </wp:positionH>
            <wp:positionV relativeFrom="paragraph">
              <wp:posOffset>3175</wp:posOffset>
            </wp:positionV>
            <wp:extent cx="2405380" cy="181864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8511" t="37600" r="35943" b="21866"/>
                    <a:stretch/>
                  </pic:blipFill>
                  <pic:spPr bwMode="auto">
                    <a:xfrm>
                      <a:off x="0" y="0"/>
                      <a:ext cx="2404855" cy="18183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BF0">
        <w:t>Regeln:</w:t>
      </w:r>
    </w:p>
    <w:p w:rsidR="00360BF0" w:rsidRDefault="00360BF0" w:rsidP="00360BF0">
      <w:pPr>
        <w:pStyle w:val="Listenabsatz"/>
        <w:numPr>
          <w:ilvl w:val="0"/>
          <w:numId w:val="17"/>
        </w:numPr>
      </w:pPr>
      <w:r>
        <w:t>Am Automaten kostet eine Flasche 2.30 Fr. Als erstes muss man das Geld einwerfen.</w:t>
      </w:r>
    </w:p>
    <w:p w:rsidR="00360BF0" w:rsidRDefault="00360BF0" w:rsidP="00360BF0">
      <w:pPr>
        <w:pStyle w:val="Listenabsatz"/>
        <w:numPr>
          <w:ilvl w:val="0"/>
          <w:numId w:val="17"/>
        </w:numPr>
      </w:pPr>
      <w:r>
        <w:t>Dann muss man die gewünschte Getränkesorte durch einen Knopf wählen.</w:t>
      </w:r>
    </w:p>
    <w:p w:rsidR="00360BF0" w:rsidRDefault="00360BF0" w:rsidP="00360BF0">
      <w:pPr>
        <w:pStyle w:val="Listenabsatz"/>
        <w:numPr>
          <w:ilvl w:val="0"/>
          <w:numId w:val="17"/>
        </w:numPr>
      </w:pPr>
      <w:r>
        <w:t>Der Automat wirft jetzt die Flasche aus.</w:t>
      </w:r>
    </w:p>
    <w:p w:rsidR="00360BF0" w:rsidRDefault="00360BF0" w:rsidP="00360BF0">
      <w:pPr>
        <w:pStyle w:val="Listenabsatz"/>
        <w:numPr>
          <w:ilvl w:val="0"/>
          <w:numId w:val="17"/>
        </w:numPr>
      </w:pPr>
      <w:r>
        <w:t>Der Automat hat immer alle Getränkesorten vorrätig.</w:t>
      </w:r>
    </w:p>
    <w:p w:rsidR="00360BF0" w:rsidRDefault="00360BF0" w:rsidP="00360BF0">
      <w:pPr>
        <w:pStyle w:val="Listenabsatz"/>
        <w:numPr>
          <w:ilvl w:val="0"/>
          <w:numId w:val="17"/>
        </w:numPr>
      </w:pPr>
      <w:r>
        <w:t>Der Automat gibt kein Rückgeld.</w:t>
      </w:r>
    </w:p>
    <w:p w:rsidR="00360BF0" w:rsidRDefault="00360BF0" w:rsidP="00360BF0">
      <w:pPr>
        <w:pStyle w:val="Listenabsatz"/>
        <w:numPr>
          <w:ilvl w:val="0"/>
          <w:numId w:val="17"/>
        </w:numPr>
      </w:pPr>
      <w:r>
        <w:t>Wird der Rückgabeknopf gedrückt, so wird alles bisher eingeworfene Geld zurückgegeben, und der Automat kehrt in den Ausgangszustand zurück.</w:t>
      </w:r>
    </w:p>
    <w:p w:rsidR="00360BF0" w:rsidRPr="00601746" w:rsidRDefault="00360BF0" w:rsidP="00360BF0"/>
    <w:sectPr w:rsidR="00360BF0" w:rsidRPr="00601746">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A53" w:rsidRDefault="00FB0A53" w:rsidP="009135ED">
      <w:pPr>
        <w:spacing w:after="0" w:line="240" w:lineRule="auto"/>
      </w:pPr>
      <w:r>
        <w:separator/>
      </w:r>
    </w:p>
  </w:endnote>
  <w:endnote w:type="continuationSeparator" w:id="0">
    <w:p w:rsidR="00FB0A53" w:rsidRDefault="00FB0A53" w:rsidP="00913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NeueLT Std">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NeueLT Std Lt">
    <w:panose1 w:val="00000000000000000000"/>
    <w:charset w:val="00"/>
    <w:family w:val="swiss"/>
    <w:notTrueType/>
    <w:pitch w:val="variable"/>
    <w:sig w:usb0="00000003" w:usb1="00000000" w:usb2="00000000" w:usb3="00000000" w:csb0="00000001" w:csb1="00000000"/>
  </w:font>
  <w:font w:name="Miriam Fixed">
    <w:panose1 w:val="020B0509050101010101"/>
    <w:charset w:val="B1"/>
    <w:family w:val="modern"/>
    <w:pitch w:val="fixed"/>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A53" w:rsidRPr="009135ED" w:rsidRDefault="00FB0A53" w:rsidP="00E90F29">
    <w:pPr>
      <w:pStyle w:val="Fuzeile"/>
      <w:rPr>
        <w:sz w:val="18"/>
      </w:rPr>
    </w:pPr>
    <w:r w:rsidRPr="009135ED">
      <w:rPr>
        <w:sz w:val="18"/>
      </w:rPr>
      <w:fldChar w:fldCharType="begin"/>
    </w:r>
    <w:r w:rsidRPr="009135ED">
      <w:rPr>
        <w:sz w:val="18"/>
      </w:rPr>
      <w:instrText xml:space="preserve"> TIME \@ "dd.MM.yyyy" </w:instrText>
    </w:r>
    <w:r w:rsidRPr="009135ED">
      <w:rPr>
        <w:sz w:val="18"/>
      </w:rPr>
      <w:fldChar w:fldCharType="separate"/>
    </w:r>
    <w:r w:rsidR="004D56A1">
      <w:rPr>
        <w:noProof/>
        <w:sz w:val="18"/>
      </w:rPr>
      <w:t>28.06.2012</w:t>
    </w:r>
    <w:r w:rsidRPr="009135ED">
      <w:rPr>
        <w:sz w:val="18"/>
      </w:rPr>
      <w:fldChar w:fldCharType="end"/>
    </w:r>
    <w:r w:rsidRPr="009135ED">
      <w:rPr>
        <w:sz w:val="18"/>
      </w:rPr>
      <w:t>, René Bernhardsgrütter</w:t>
    </w:r>
    <w:r w:rsidRPr="009135ED">
      <w:rPr>
        <w:sz w:val="18"/>
      </w:rPr>
      <w:tab/>
    </w:r>
    <w:r w:rsidRPr="009135ED">
      <w:rPr>
        <w:sz w:val="18"/>
      </w:rPr>
      <w:tab/>
    </w:r>
    <w:r w:rsidRPr="009135ED">
      <w:rPr>
        <w:sz w:val="18"/>
        <w:lang w:val="de-DE"/>
      </w:rPr>
      <w:t xml:space="preserve">Seite </w:t>
    </w:r>
    <w:r w:rsidRPr="009135ED">
      <w:rPr>
        <w:sz w:val="18"/>
      </w:rPr>
      <w:fldChar w:fldCharType="begin"/>
    </w:r>
    <w:r w:rsidRPr="009135ED">
      <w:rPr>
        <w:sz w:val="18"/>
      </w:rPr>
      <w:instrText>PAGE  \* Arabic  \* MERGEFORMAT</w:instrText>
    </w:r>
    <w:r w:rsidRPr="009135ED">
      <w:rPr>
        <w:sz w:val="18"/>
      </w:rPr>
      <w:fldChar w:fldCharType="separate"/>
    </w:r>
    <w:r w:rsidR="004D56A1" w:rsidRPr="004D56A1">
      <w:rPr>
        <w:noProof/>
        <w:sz w:val="18"/>
        <w:lang w:val="de-DE"/>
      </w:rPr>
      <w:t>1</w:t>
    </w:r>
    <w:r w:rsidRPr="009135ED">
      <w:rPr>
        <w:sz w:val="18"/>
      </w:rPr>
      <w:fldChar w:fldCharType="end"/>
    </w:r>
    <w:r w:rsidRPr="009135ED">
      <w:rPr>
        <w:sz w:val="18"/>
        <w:lang w:val="de-DE"/>
      </w:rPr>
      <w:t xml:space="preserve"> von </w:t>
    </w:r>
    <w:r w:rsidRPr="009135ED">
      <w:rPr>
        <w:sz w:val="18"/>
      </w:rPr>
      <w:fldChar w:fldCharType="begin"/>
    </w:r>
    <w:r w:rsidRPr="009135ED">
      <w:rPr>
        <w:sz w:val="18"/>
      </w:rPr>
      <w:instrText>NUMPAGES  \* Arabic  \* MERGEFORMAT</w:instrText>
    </w:r>
    <w:r w:rsidRPr="009135ED">
      <w:rPr>
        <w:sz w:val="18"/>
      </w:rPr>
      <w:fldChar w:fldCharType="separate"/>
    </w:r>
    <w:r w:rsidR="004D56A1" w:rsidRPr="004D56A1">
      <w:rPr>
        <w:noProof/>
        <w:sz w:val="18"/>
        <w:lang w:val="de-DE"/>
      </w:rPr>
      <w:t>6</w:t>
    </w:r>
    <w:r w:rsidRPr="009135ED">
      <w:rPr>
        <w:noProof/>
        <w:sz w:val="18"/>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A53" w:rsidRDefault="00FB0A53" w:rsidP="009135ED">
      <w:pPr>
        <w:spacing w:after="0" w:line="240" w:lineRule="auto"/>
      </w:pPr>
      <w:r>
        <w:separator/>
      </w:r>
    </w:p>
  </w:footnote>
  <w:footnote w:type="continuationSeparator" w:id="0">
    <w:p w:rsidR="00FB0A53" w:rsidRDefault="00FB0A53" w:rsidP="009135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A53" w:rsidRPr="00E90F29" w:rsidRDefault="00FB0A53">
    <w:pPr>
      <w:pStyle w:val="Kopfzeile"/>
      <w:rPr>
        <w:sz w:val="18"/>
      </w:rPr>
    </w:pPr>
    <w:r w:rsidRPr="00E90F29">
      <w:rPr>
        <w:sz w:val="18"/>
      </w:rPr>
      <w:t>ZHAW</w:t>
    </w:r>
    <w:r w:rsidRPr="00E90F29">
      <w:rPr>
        <w:sz w:val="18"/>
      </w:rPr>
      <w:tab/>
    </w:r>
    <w:r w:rsidRPr="00E90F29">
      <w:rPr>
        <w:sz w:val="18"/>
      </w:rPr>
      <w:tab/>
    </w:r>
    <w:r>
      <w:rPr>
        <w:sz w:val="18"/>
      </w:rPr>
      <w:t>OOD – Zusammenfassung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6C42"/>
    <w:multiLevelType w:val="hybridMultilevel"/>
    <w:tmpl w:val="C20E47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B11823"/>
    <w:multiLevelType w:val="hybridMultilevel"/>
    <w:tmpl w:val="3DDA50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51F2A41"/>
    <w:multiLevelType w:val="hybridMultilevel"/>
    <w:tmpl w:val="69963234"/>
    <w:lvl w:ilvl="0" w:tplc="08070001">
      <w:start w:val="1"/>
      <w:numFmt w:val="bullet"/>
      <w:lvlText w:val=""/>
      <w:lvlJc w:val="left"/>
      <w:pPr>
        <w:ind w:left="3195" w:hanging="360"/>
      </w:pPr>
      <w:rPr>
        <w:rFonts w:ascii="Symbol" w:hAnsi="Symbol" w:hint="default"/>
        <w:i/>
        <w:color w:val="00009B"/>
        <w:sz w:val="3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502565"/>
    <w:multiLevelType w:val="hybridMultilevel"/>
    <w:tmpl w:val="853A83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BE61CD5"/>
    <w:multiLevelType w:val="hybridMultilevel"/>
    <w:tmpl w:val="86CA7D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CC70D0"/>
    <w:multiLevelType w:val="hybridMultilevel"/>
    <w:tmpl w:val="78AAB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1207FBA"/>
    <w:multiLevelType w:val="hybridMultilevel"/>
    <w:tmpl w:val="CE7E6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6AB1901"/>
    <w:multiLevelType w:val="hybridMultilevel"/>
    <w:tmpl w:val="CF64BB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7D842DA"/>
    <w:multiLevelType w:val="hybridMultilevel"/>
    <w:tmpl w:val="E3C461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0BB6F6F"/>
    <w:multiLevelType w:val="hybridMultilevel"/>
    <w:tmpl w:val="A4EC7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D460BAC"/>
    <w:multiLevelType w:val="hybridMultilevel"/>
    <w:tmpl w:val="39FA8A7A"/>
    <w:lvl w:ilvl="0" w:tplc="54E2C97C">
      <w:start w:val="19"/>
      <w:numFmt w:val="bullet"/>
      <w:lvlText w:val="-"/>
      <w:lvlJc w:val="left"/>
      <w:pPr>
        <w:ind w:left="3195" w:hanging="360"/>
      </w:pPr>
      <w:rPr>
        <w:rFonts w:ascii="Arial" w:eastAsiaTheme="minorHAnsi" w:hAnsi="Arial" w:cs="Arial" w:hint="default"/>
        <w:i/>
        <w:color w:val="00009B"/>
        <w:sz w:val="32"/>
      </w:rPr>
    </w:lvl>
    <w:lvl w:ilvl="1" w:tplc="08070003" w:tentative="1">
      <w:start w:val="1"/>
      <w:numFmt w:val="bullet"/>
      <w:lvlText w:val="o"/>
      <w:lvlJc w:val="left"/>
      <w:pPr>
        <w:ind w:left="3915" w:hanging="360"/>
      </w:pPr>
      <w:rPr>
        <w:rFonts w:ascii="Courier New" w:hAnsi="Courier New" w:cs="Courier New" w:hint="default"/>
      </w:rPr>
    </w:lvl>
    <w:lvl w:ilvl="2" w:tplc="08070005" w:tentative="1">
      <w:start w:val="1"/>
      <w:numFmt w:val="bullet"/>
      <w:lvlText w:val=""/>
      <w:lvlJc w:val="left"/>
      <w:pPr>
        <w:ind w:left="4635" w:hanging="360"/>
      </w:pPr>
      <w:rPr>
        <w:rFonts w:ascii="Wingdings" w:hAnsi="Wingdings" w:hint="default"/>
      </w:rPr>
    </w:lvl>
    <w:lvl w:ilvl="3" w:tplc="08070001" w:tentative="1">
      <w:start w:val="1"/>
      <w:numFmt w:val="bullet"/>
      <w:lvlText w:val=""/>
      <w:lvlJc w:val="left"/>
      <w:pPr>
        <w:ind w:left="5355" w:hanging="360"/>
      </w:pPr>
      <w:rPr>
        <w:rFonts w:ascii="Symbol" w:hAnsi="Symbol" w:hint="default"/>
      </w:rPr>
    </w:lvl>
    <w:lvl w:ilvl="4" w:tplc="08070003" w:tentative="1">
      <w:start w:val="1"/>
      <w:numFmt w:val="bullet"/>
      <w:lvlText w:val="o"/>
      <w:lvlJc w:val="left"/>
      <w:pPr>
        <w:ind w:left="6075" w:hanging="360"/>
      </w:pPr>
      <w:rPr>
        <w:rFonts w:ascii="Courier New" w:hAnsi="Courier New" w:cs="Courier New" w:hint="default"/>
      </w:rPr>
    </w:lvl>
    <w:lvl w:ilvl="5" w:tplc="08070005" w:tentative="1">
      <w:start w:val="1"/>
      <w:numFmt w:val="bullet"/>
      <w:lvlText w:val=""/>
      <w:lvlJc w:val="left"/>
      <w:pPr>
        <w:ind w:left="6795" w:hanging="360"/>
      </w:pPr>
      <w:rPr>
        <w:rFonts w:ascii="Wingdings" w:hAnsi="Wingdings" w:hint="default"/>
      </w:rPr>
    </w:lvl>
    <w:lvl w:ilvl="6" w:tplc="08070001" w:tentative="1">
      <w:start w:val="1"/>
      <w:numFmt w:val="bullet"/>
      <w:lvlText w:val=""/>
      <w:lvlJc w:val="left"/>
      <w:pPr>
        <w:ind w:left="7515" w:hanging="360"/>
      </w:pPr>
      <w:rPr>
        <w:rFonts w:ascii="Symbol" w:hAnsi="Symbol" w:hint="default"/>
      </w:rPr>
    </w:lvl>
    <w:lvl w:ilvl="7" w:tplc="08070003" w:tentative="1">
      <w:start w:val="1"/>
      <w:numFmt w:val="bullet"/>
      <w:lvlText w:val="o"/>
      <w:lvlJc w:val="left"/>
      <w:pPr>
        <w:ind w:left="8235" w:hanging="360"/>
      </w:pPr>
      <w:rPr>
        <w:rFonts w:ascii="Courier New" w:hAnsi="Courier New" w:cs="Courier New" w:hint="default"/>
      </w:rPr>
    </w:lvl>
    <w:lvl w:ilvl="8" w:tplc="08070005" w:tentative="1">
      <w:start w:val="1"/>
      <w:numFmt w:val="bullet"/>
      <w:lvlText w:val=""/>
      <w:lvlJc w:val="left"/>
      <w:pPr>
        <w:ind w:left="8955" w:hanging="360"/>
      </w:pPr>
      <w:rPr>
        <w:rFonts w:ascii="Wingdings" w:hAnsi="Wingdings" w:hint="default"/>
      </w:rPr>
    </w:lvl>
  </w:abstractNum>
  <w:abstractNum w:abstractNumId="11">
    <w:nsid w:val="5EF81CF8"/>
    <w:multiLevelType w:val="hybridMultilevel"/>
    <w:tmpl w:val="07860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A07641"/>
    <w:multiLevelType w:val="hybridMultilevel"/>
    <w:tmpl w:val="F3C69E7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DB065E"/>
    <w:multiLevelType w:val="hybridMultilevel"/>
    <w:tmpl w:val="EF52C2C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85A6F09"/>
    <w:multiLevelType w:val="hybridMultilevel"/>
    <w:tmpl w:val="FB6298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C3E3359"/>
    <w:multiLevelType w:val="hybridMultilevel"/>
    <w:tmpl w:val="5320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CB620B9"/>
    <w:multiLevelType w:val="hybridMultilevel"/>
    <w:tmpl w:val="48A8B294"/>
    <w:lvl w:ilvl="0" w:tplc="54E2C97C">
      <w:start w:val="19"/>
      <w:numFmt w:val="bullet"/>
      <w:lvlText w:val="-"/>
      <w:lvlJc w:val="left"/>
      <w:pPr>
        <w:ind w:left="3195" w:hanging="360"/>
      </w:pPr>
      <w:rPr>
        <w:rFonts w:ascii="Arial" w:eastAsiaTheme="minorHAnsi" w:hAnsi="Arial" w:cs="Arial" w:hint="default"/>
        <w:i/>
        <w:color w:val="00009B"/>
        <w:sz w:val="3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E0E437F"/>
    <w:multiLevelType w:val="hybridMultilevel"/>
    <w:tmpl w:val="467A1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5674C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8"/>
  </w:num>
  <w:num w:numId="2">
    <w:abstractNumId w:val="1"/>
  </w:num>
  <w:num w:numId="3">
    <w:abstractNumId w:val="10"/>
  </w:num>
  <w:num w:numId="4">
    <w:abstractNumId w:val="16"/>
  </w:num>
  <w:num w:numId="5">
    <w:abstractNumId w:val="2"/>
  </w:num>
  <w:num w:numId="6">
    <w:abstractNumId w:val="5"/>
  </w:num>
  <w:num w:numId="7">
    <w:abstractNumId w:val="13"/>
  </w:num>
  <w:num w:numId="8">
    <w:abstractNumId w:val="15"/>
  </w:num>
  <w:num w:numId="9">
    <w:abstractNumId w:val="7"/>
  </w:num>
  <w:num w:numId="10">
    <w:abstractNumId w:val="12"/>
  </w:num>
  <w:num w:numId="11">
    <w:abstractNumId w:val="14"/>
  </w:num>
  <w:num w:numId="12">
    <w:abstractNumId w:val="9"/>
  </w:num>
  <w:num w:numId="13">
    <w:abstractNumId w:val="6"/>
  </w:num>
  <w:num w:numId="14">
    <w:abstractNumId w:val="11"/>
  </w:num>
  <w:num w:numId="15">
    <w:abstractNumId w:val="4"/>
  </w:num>
  <w:num w:numId="16">
    <w:abstractNumId w:val="3"/>
  </w:num>
  <w:num w:numId="17">
    <w:abstractNumId w:val="0"/>
  </w:num>
  <w:num w:numId="18">
    <w:abstractNumId w:val="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0B0"/>
    <w:rsid w:val="00007C9E"/>
    <w:rsid w:val="00080A73"/>
    <w:rsid w:val="00095A4C"/>
    <w:rsid w:val="001230B0"/>
    <w:rsid w:val="001251C1"/>
    <w:rsid w:val="002648B0"/>
    <w:rsid w:val="00360BF0"/>
    <w:rsid w:val="003676B7"/>
    <w:rsid w:val="00404D3B"/>
    <w:rsid w:val="00407F62"/>
    <w:rsid w:val="00410E8E"/>
    <w:rsid w:val="004478F0"/>
    <w:rsid w:val="004D56A1"/>
    <w:rsid w:val="004E77EC"/>
    <w:rsid w:val="00505E9E"/>
    <w:rsid w:val="00525522"/>
    <w:rsid w:val="00590EBF"/>
    <w:rsid w:val="005F3BA1"/>
    <w:rsid w:val="00601746"/>
    <w:rsid w:val="006309A2"/>
    <w:rsid w:val="006E36EB"/>
    <w:rsid w:val="007660A9"/>
    <w:rsid w:val="008043AB"/>
    <w:rsid w:val="008A1EFB"/>
    <w:rsid w:val="008A37C1"/>
    <w:rsid w:val="008C1247"/>
    <w:rsid w:val="009135ED"/>
    <w:rsid w:val="00946577"/>
    <w:rsid w:val="009F0B01"/>
    <w:rsid w:val="00A0778C"/>
    <w:rsid w:val="00A3640A"/>
    <w:rsid w:val="00B51503"/>
    <w:rsid w:val="00B652F1"/>
    <w:rsid w:val="00BE5AB1"/>
    <w:rsid w:val="00C3338B"/>
    <w:rsid w:val="00DB5F15"/>
    <w:rsid w:val="00E0006C"/>
    <w:rsid w:val="00E75861"/>
    <w:rsid w:val="00E90A1E"/>
    <w:rsid w:val="00E90F29"/>
    <w:rsid w:val="00EE4F7F"/>
    <w:rsid w:val="00F64BD0"/>
    <w:rsid w:val="00F8672C"/>
    <w:rsid w:val="00FB0A53"/>
    <w:rsid w:val="00FF0CA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043AB"/>
    <w:rPr>
      <w:rFonts w:ascii="HelveticaNeueLT Std" w:hAnsi="HelveticaNeueLT Std"/>
      <w:sz w:val="20"/>
    </w:rPr>
  </w:style>
  <w:style w:type="paragraph" w:styleId="berschrift1">
    <w:name w:val="heading 1"/>
    <w:basedOn w:val="Standard"/>
    <w:next w:val="Standard"/>
    <w:link w:val="berschrift1Zchn"/>
    <w:uiPriority w:val="9"/>
    <w:qFormat/>
    <w:rsid w:val="001230B0"/>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230B0"/>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E77EC"/>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8672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8672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867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867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8672C"/>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chn"/>
    <w:uiPriority w:val="9"/>
    <w:semiHidden/>
    <w:unhideWhenUsed/>
    <w:qFormat/>
    <w:rsid w:val="00F867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1230B0"/>
    <w:pPr>
      <w:spacing w:after="0" w:line="240" w:lineRule="auto"/>
    </w:pPr>
    <w:rPr>
      <w:rFonts w:ascii="HelveticaNeueLT Std Lt" w:hAnsi="HelveticaNeueLT Std Lt"/>
      <w:sz w:val="20"/>
    </w:rPr>
  </w:style>
  <w:style w:type="character" w:customStyle="1" w:styleId="berschrift1Zchn">
    <w:name w:val="Überschrift 1 Zchn"/>
    <w:basedOn w:val="Absatz-Standardschriftart"/>
    <w:link w:val="berschrift1"/>
    <w:uiPriority w:val="9"/>
    <w:rsid w:val="001230B0"/>
    <w:rPr>
      <w:rFonts w:ascii="HelveticaNeueLT Std Lt" w:eastAsiaTheme="majorEastAsia" w:hAnsi="HelveticaNeueLT Std Lt" w:cstheme="majorBidi"/>
      <w:b/>
      <w:bCs/>
      <w:sz w:val="28"/>
      <w:szCs w:val="28"/>
    </w:rPr>
  </w:style>
  <w:style w:type="character" w:customStyle="1" w:styleId="berschrift2Zchn">
    <w:name w:val="Überschrift 2 Zchn"/>
    <w:basedOn w:val="Absatz-Standardschriftart"/>
    <w:link w:val="berschrift2"/>
    <w:uiPriority w:val="9"/>
    <w:rsid w:val="001230B0"/>
    <w:rPr>
      <w:rFonts w:ascii="HelveticaNeueLT Std Lt" w:eastAsiaTheme="majorEastAsia" w:hAnsi="HelveticaNeueLT Std Lt" w:cstheme="majorBidi"/>
      <w:b/>
      <w:bCs/>
      <w:sz w:val="26"/>
      <w:szCs w:val="26"/>
    </w:rPr>
  </w:style>
  <w:style w:type="paragraph" w:styleId="Titel">
    <w:name w:val="Title"/>
    <w:basedOn w:val="Standard"/>
    <w:next w:val="Standard"/>
    <w:link w:val="TitelZchn"/>
    <w:uiPriority w:val="10"/>
    <w:qFormat/>
    <w:rsid w:val="001230B0"/>
    <w:pPr>
      <w:spacing w:after="300" w:line="240" w:lineRule="auto"/>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rsid w:val="001230B0"/>
    <w:rPr>
      <w:rFonts w:ascii="HelveticaNeueLT Std Lt" w:eastAsiaTheme="majorEastAsia" w:hAnsi="HelveticaNeueLT Std Lt" w:cstheme="majorBidi"/>
      <w:spacing w:val="5"/>
      <w:kern w:val="28"/>
      <w:sz w:val="52"/>
      <w:szCs w:val="52"/>
    </w:rPr>
  </w:style>
  <w:style w:type="paragraph" w:styleId="Kopfzeile">
    <w:name w:val="header"/>
    <w:basedOn w:val="Standard"/>
    <w:link w:val="KopfzeileZchn"/>
    <w:uiPriority w:val="99"/>
    <w:unhideWhenUsed/>
    <w:rsid w:val="009135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35ED"/>
    <w:rPr>
      <w:rFonts w:ascii="HelveticaNeueLT Std Lt" w:hAnsi="HelveticaNeueLT Std Lt"/>
      <w:sz w:val="20"/>
    </w:rPr>
  </w:style>
  <w:style w:type="paragraph" w:styleId="Fuzeile">
    <w:name w:val="footer"/>
    <w:basedOn w:val="Standard"/>
    <w:link w:val="FuzeileZchn"/>
    <w:uiPriority w:val="99"/>
    <w:unhideWhenUsed/>
    <w:rsid w:val="009135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35ED"/>
    <w:rPr>
      <w:rFonts w:ascii="HelveticaNeueLT Std Lt" w:hAnsi="HelveticaNeueLT Std Lt"/>
      <w:sz w:val="20"/>
    </w:rPr>
  </w:style>
  <w:style w:type="paragraph" w:styleId="Untertitel">
    <w:name w:val="Subtitle"/>
    <w:basedOn w:val="Standard"/>
    <w:next w:val="Standard"/>
    <w:link w:val="UntertitelZchn"/>
    <w:uiPriority w:val="11"/>
    <w:qFormat/>
    <w:rsid w:val="009135ED"/>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rsid w:val="009135ED"/>
    <w:rPr>
      <w:rFonts w:ascii="HelveticaNeueLT Std Lt" w:eastAsiaTheme="majorEastAsia" w:hAnsi="HelveticaNeueLT Std Lt" w:cstheme="majorBidi"/>
      <w:i/>
      <w:iCs/>
      <w:spacing w:val="15"/>
      <w:sz w:val="24"/>
      <w:szCs w:val="24"/>
    </w:rPr>
  </w:style>
  <w:style w:type="character" w:customStyle="1" w:styleId="berschrift3Zchn">
    <w:name w:val="Überschrift 3 Zchn"/>
    <w:basedOn w:val="Absatz-Standardschriftart"/>
    <w:link w:val="berschrift3"/>
    <w:uiPriority w:val="9"/>
    <w:rsid w:val="004E77EC"/>
    <w:rPr>
      <w:rFonts w:ascii="HelveticaNeueLT Std" w:eastAsiaTheme="majorEastAsia" w:hAnsi="HelveticaNeueLT Std" w:cstheme="majorBidi"/>
      <w:b/>
      <w:bCs/>
      <w:sz w:val="20"/>
    </w:rPr>
  </w:style>
  <w:style w:type="character" w:customStyle="1" w:styleId="berschrift4Zchn">
    <w:name w:val="Überschrift 4 Zchn"/>
    <w:basedOn w:val="Absatz-Standardschriftart"/>
    <w:link w:val="berschrift4"/>
    <w:uiPriority w:val="9"/>
    <w:semiHidden/>
    <w:rsid w:val="00F8672C"/>
    <w:rPr>
      <w:rFonts w:asciiTheme="majorHAnsi" w:eastAsiaTheme="majorEastAsia" w:hAnsiTheme="majorHAnsi" w:cstheme="majorBidi"/>
      <w:b/>
      <w:bCs/>
      <w:i/>
      <w:iCs/>
      <w:color w:val="4F81BD" w:themeColor="accent1"/>
      <w:sz w:val="20"/>
    </w:rPr>
  </w:style>
  <w:style w:type="character" w:customStyle="1" w:styleId="berschrift5Zchn">
    <w:name w:val="Überschrift 5 Zchn"/>
    <w:basedOn w:val="Absatz-Standardschriftart"/>
    <w:link w:val="berschrift5"/>
    <w:uiPriority w:val="9"/>
    <w:semiHidden/>
    <w:rsid w:val="00F8672C"/>
    <w:rPr>
      <w:rFonts w:asciiTheme="majorHAnsi" w:eastAsiaTheme="majorEastAsia" w:hAnsiTheme="majorHAnsi" w:cstheme="majorBidi"/>
      <w:color w:val="243F60" w:themeColor="accent1" w:themeShade="7F"/>
      <w:sz w:val="20"/>
    </w:rPr>
  </w:style>
  <w:style w:type="character" w:customStyle="1" w:styleId="berschrift6Zchn">
    <w:name w:val="Überschrift 6 Zchn"/>
    <w:basedOn w:val="Absatz-Standardschriftart"/>
    <w:link w:val="berschrift6"/>
    <w:uiPriority w:val="9"/>
    <w:semiHidden/>
    <w:rsid w:val="00F8672C"/>
    <w:rPr>
      <w:rFonts w:asciiTheme="majorHAnsi" w:eastAsiaTheme="majorEastAsia" w:hAnsiTheme="majorHAnsi" w:cstheme="majorBidi"/>
      <w:i/>
      <w:iCs/>
      <w:color w:val="243F60" w:themeColor="accent1" w:themeShade="7F"/>
      <w:sz w:val="20"/>
    </w:rPr>
  </w:style>
  <w:style w:type="character" w:customStyle="1" w:styleId="berschrift7Zchn">
    <w:name w:val="Überschrift 7 Zchn"/>
    <w:basedOn w:val="Absatz-Standardschriftart"/>
    <w:link w:val="berschrift7"/>
    <w:uiPriority w:val="9"/>
    <w:semiHidden/>
    <w:rsid w:val="00F8672C"/>
    <w:rPr>
      <w:rFonts w:asciiTheme="majorHAnsi" w:eastAsiaTheme="majorEastAsia" w:hAnsiTheme="majorHAnsi" w:cstheme="majorBidi"/>
      <w:i/>
      <w:iCs/>
      <w:color w:val="404040" w:themeColor="text1" w:themeTint="BF"/>
      <w:sz w:val="20"/>
    </w:rPr>
  </w:style>
  <w:style w:type="character" w:customStyle="1" w:styleId="berschrift8Zchn">
    <w:name w:val="Überschrift 8 Zchn"/>
    <w:basedOn w:val="Absatz-Standardschriftart"/>
    <w:link w:val="berschrift8"/>
    <w:uiPriority w:val="9"/>
    <w:semiHidden/>
    <w:rsid w:val="00F8672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8672C"/>
    <w:rPr>
      <w:rFonts w:asciiTheme="majorHAnsi" w:eastAsiaTheme="majorEastAsia" w:hAnsiTheme="majorHAnsi" w:cstheme="majorBidi"/>
      <w:i/>
      <w:iCs/>
      <w:color w:val="404040" w:themeColor="text1" w:themeTint="BF"/>
      <w:sz w:val="20"/>
      <w:szCs w:val="20"/>
    </w:rPr>
  </w:style>
  <w:style w:type="paragraph" w:customStyle="1" w:styleId="Code">
    <w:name w:val="Code"/>
    <w:basedOn w:val="Standard"/>
    <w:qFormat/>
    <w:rsid w:val="00505E9E"/>
    <w:pPr>
      <w:spacing w:after="0" w:line="240" w:lineRule="auto"/>
    </w:pPr>
    <w:rPr>
      <w:rFonts w:ascii="Miriam Fixed" w:hAnsi="Miriam Fixed"/>
      <w:sz w:val="18"/>
    </w:rPr>
  </w:style>
  <w:style w:type="paragraph" w:customStyle="1" w:styleId="Begriffe">
    <w:name w:val="Begriffe"/>
    <w:basedOn w:val="Standard"/>
    <w:qFormat/>
    <w:rsid w:val="00A3640A"/>
    <w:rPr>
      <w:i/>
      <w:color w:val="1C00C4"/>
    </w:rPr>
  </w:style>
  <w:style w:type="paragraph" w:styleId="Listenabsatz">
    <w:name w:val="List Paragraph"/>
    <w:basedOn w:val="Standard"/>
    <w:uiPriority w:val="34"/>
    <w:qFormat/>
    <w:rsid w:val="00E90A1E"/>
    <w:pPr>
      <w:ind w:left="720"/>
      <w:contextualSpacing/>
    </w:pPr>
  </w:style>
  <w:style w:type="table" w:styleId="Tabellenraster">
    <w:name w:val="Table Grid"/>
    <w:basedOn w:val="NormaleTabelle"/>
    <w:uiPriority w:val="59"/>
    <w:rsid w:val="005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7586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5861"/>
    <w:rPr>
      <w:rFonts w:ascii="Tahoma" w:hAnsi="Tahoma" w:cs="Tahoma"/>
      <w:sz w:val="16"/>
      <w:szCs w:val="16"/>
    </w:rPr>
  </w:style>
  <w:style w:type="paragraph" w:styleId="Funotentext">
    <w:name w:val="footnote text"/>
    <w:basedOn w:val="Standard"/>
    <w:link w:val="FunotentextZchn"/>
    <w:uiPriority w:val="99"/>
    <w:semiHidden/>
    <w:unhideWhenUsed/>
    <w:rsid w:val="007660A9"/>
    <w:pPr>
      <w:spacing w:after="0" w:line="240" w:lineRule="auto"/>
    </w:pPr>
    <w:rPr>
      <w:szCs w:val="20"/>
    </w:rPr>
  </w:style>
  <w:style w:type="character" w:customStyle="1" w:styleId="FunotentextZchn">
    <w:name w:val="Fußnotentext Zchn"/>
    <w:basedOn w:val="Absatz-Standardschriftart"/>
    <w:link w:val="Funotentext"/>
    <w:uiPriority w:val="99"/>
    <w:semiHidden/>
    <w:rsid w:val="007660A9"/>
    <w:rPr>
      <w:rFonts w:ascii="HelveticaNeueLT Std" w:hAnsi="HelveticaNeueLT Std"/>
      <w:sz w:val="20"/>
      <w:szCs w:val="20"/>
    </w:rPr>
  </w:style>
  <w:style w:type="character" w:styleId="Funotenzeichen">
    <w:name w:val="footnote reference"/>
    <w:basedOn w:val="Absatz-Standardschriftart"/>
    <w:uiPriority w:val="99"/>
    <w:semiHidden/>
    <w:unhideWhenUsed/>
    <w:rsid w:val="007660A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043AB"/>
    <w:rPr>
      <w:rFonts w:ascii="HelveticaNeueLT Std" w:hAnsi="HelveticaNeueLT Std"/>
      <w:sz w:val="20"/>
    </w:rPr>
  </w:style>
  <w:style w:type="paragraph" w:styleId="berschrift1">
    <w:name w:val="heading 1"/>
    <w:basedOn w:val="Standard"/>
    <w:next w:val="Standard"/>
    <w:link w:val="berschrift1Zchn"/>
    <w:uiPriority w:val="9"/>
    <w:qFormat/>
    <w:rsid w:val="001230B0"/>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230B0"/>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E77EC"/>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8672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8672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867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867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8672C"/>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chn"/>
    <w:uiPriority w:val="9"/>
    <w:semiHidden/>
    <w:unhideWhenUsed/>
    <w:qFormat/>
    <w:rsid w:val="00F867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1230B0"/>
    <w:pPr>
      <w:spacing w:after="0" w:line="240" w:lineRule="auto"/>
    </w:pPr>
    <w:rPr>
      <w:rFonts w:ascii="HelveticaNeueLT Std Lt" w:hAnsi="HelveticaNeueLT Std Lt"/>
      <w:sz w:val="20"/>
    </w:rPr>
  </w:style>
  <w:style w:type="character" w:customStyle="1" w:styleId="berschrift1Zchn">
    <w:name w:val="Überschrift 1 Zchn"/>
    <w:basedOn w:val="Absatz-Standardschriftart"/>
    <w:link w:val="berschrift1"/>
    <w:uiPriority w:val="9"/>
    <w:rsid w:val="001230B0"/>
    <w:rPr>
      <w:rFonts w:ascii="HelveticaNeueLT Std Lt" w:eastAsiaTheme="majorEastAsia" w:hAnsi="HelveticaNeueLT Std Lt" w:cstheme="majorBidi"/>
      <w:b/>
      <w:bCs/>
      <w:sz w:val="28"/>
      <w:szCs w:val="28"/>
    </w:rPr>
  </w:style>
  <w:style w:type="character" w:customStyle="1" w:styleId="berschrift2Zchn">
    <w:name w:val="Überschrift 2 Zchn"/>
    <w:basedOn w:val="Absatz-Standardschriftart"/>
    <w:link w:val="berschrift2"/>
    <w:uiPriority w:val="9"/>
    <w:rsid w:val="001230B0"/>
    <w:rPr>
      <w:rFonts w:ascii="HelveticaNeueLT Std Lt" w:eastAsiaTheme="majorEastAsia" w:hAnsi="HelveticaNeueLT Std Lt" w:cstheme="majorBidi"/>
      <w:b/>
      <w:bCs/>
      <w:sz w:val="26"/>
      <w:szCs w:val="26"/>
    </w:rPr>
  </w:style>
  <w:style w:type="paragraph" w:styleId="Titel">
    <w:name w:val="Title"/>
    <w:basedOn w:val="Standard"/>
    <w:next w:val="Standard"/>
    <w:link w:val="TitelZchn"/>
    <w:uiPriority w:val="10"/>
    <w:qFormat/>
    <w:rsid w:val="001230B0"/>
    <w:pPr>
      <w:spacing w:after="300" w:line="240" w:lineRule="auto"/>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rsid w:val="001230B0"/>
    <w:rPr>
      <w:rFonts w:ascii="HelveticaNeueLT Std Lt" w:eastAsiaTheme="majorEastAsia" w:hAnsi="HelveticaNeueLT Std Lt" w:cstheme="majorBidi"/>
      <w:spacing w:val="5"/>
      <w:kern w:val="28"/>
      <w:sz w:val="52"/>
      <w:szCs w:val="52"/>
    </w:rPr>
  </w:style>
  <w:style w:type="paragraph" w:styleId="Kopfzeile">
    <w:name w:val="header"/>
    <w:basedOn w:val="Standard"/>
    <w:link w:val="KopfzeileZchn"/>
    <w:uiPriority w:val="99"/>
    <w:unhideWhenUsed/>
    <w:rsid w:val="009135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35ED"/>
    <w:rPr>
      <w:rFonts w:ascii="HelveticaNeueLT Std Lt" w:hAnsi="HelveticaNeueLT Std Lt"/>
      <w:sz w:val="20"/>
    </w:rPr>
  </w:style>
  <w:style w:type="paragraph" w:styleId="Fuzeile">
    <w:name w:val="footer"/>
    <w:basedOn w:val="Standard"/>
    <w:link w:val="FuzeileZchn"/>
    <w:uiPriority w:val="99"/>
    <w:unhideWhenUsed/>
    <w:rsid w:val="009135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35ED"/>
    <w:rPr>
      <w:rFonts w:ascii="HelveticaNeueLT Std Lt" w:hAnsi="HelveticaNeueLT Std Lt"/>
      <w:sz w:val="20"/>
    </w:rPr>
  </w:style>
  <w:style w:type="paragraph" w:styleId="Untertitel">
    <w:name w:val="Subtitle"/>
    <w:basedOn w:val="Standard"/>
    <w:next w:val="Standard"/>
    <w:link w:val="UntertitelZchn"/>
    <w:uiPriority w:val="11"/>
    <w:qFormat/>
    <w:rsid w:val="009135ED"/>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rsid w:val="009135ED"/>
    <w:rPr>
      <w:rFonts w:ascii="HelveticaNeueLT Std Lt" w:eastAsiaTheme="majorEastAsia" w:hAnsi="HelveticaNeueLT Std Lt" w:cstheme="majorBidi"/>
      <w:i/>
      <w:iCs/>
      <w:spacing w:val="15"/>
      <w:sz w:val="24"/>
      <w:szCs w:val="24"/>
    </w:rPr>
  </w:style>
  <w:style w:type="character" w:customStyle="1" w:styleId="berschrift3Zchn">
    <w:name w:val="Überschrift 3 Zchn"/>
    <w:basedOn w:val="Absatz-Standardschriftart"/>
    <w:link w:val="berschrift3"/>
    <w:uiPriority w:val="9"/>
    <w:rsid w:val="004E77EC"/>
    <w:rPr>
      <w:rFonts w:ascii="HelveticaNeueLT Std" w:eastAsiaTheme="majorEastAsia" w:hAnsi="HelveticaNeueLT Std" w:cstheme="majorBidi"/>
      <w:b/>
      <w:bCs/>
      <w:sz w:val="20"/>
    </w:rPr>
  </w:style>
  <w:style w:type="character" w:customStyle="1" w:styleId="berschrift4Zchn">
    <w:name w:val="Überschrift 4 Zchn"/>
    <w:basedOn w:val="Absatz-Standardschriftart"/>
    <w:link w:val="berschrift4"/>
    <w:uiPriority w:val="9"/>
    <w:semiHidden/>
    <w:rsid w:val="00F8672C"/>
    <w:rPr>
      <w:rFonts w:asciiTheme="majorHAnsi" w:eastAsiaTheme="majorEastAsia" w:hAnsiTheme="majorHAnsi" w:cstheme="majorBidi"/>
      <w:b/>
      <w:bCs/>
      <w:i/>
      <w:iCs/>
      <w:color w:val="4F81BD" w:themeColor="accent1"/>
      <w:sz w:val="20"/>
    </w:rPr>
  </w:style>
  <w:style w:type="character" w:customStyle="1" w:styleId="berschrift5Zchn">
    <w:name w:val="Überschrift 5 Zchn"/>
    <w:basedOn w:val="Absatz-Standardschriftart"/>
    <w:link w:val="berschrift5"/>
    <w:uiPriority w:val="9"/>
    <w:semiHidden/>
    <w:rsid w:val="00F8672C"/>
    <w:rPr>
      <w:rFonts w:asciiTheme="majorHAnsi" w:eastAsiaTheme="majorEastAsia" w:hAnsiTheme="majorHAnsi" w:cstheme="majorBidi"/>
      <w:color w:val="243F60" w:themeColor="accent1" w:themeShade="7F"/>
      <w:sz w:val="20"/>
    </w:rPr>
  </w:style>
  <w:style w:type="character" w:customStyle="1" w:styleId="berschrift6Zchn">
    <w:name w:val="Überschrift 6 Zchn"/>
    <w:basedOn w:val="Absatz-Standardschriftart"/>
    <w:link w:val="berschrift6"/>
    <w:uiPriority w:val="9"/>
    <w:semiHidden/>
    <w:rsid w:val="00F8672C"/>
    <w:rPr>
      <w:rFonts w:asciiTheme="majorHAnsi" w:eastAsiaTheme="majorEastAsia" w:hAnsiTheme="majorHAnsi" w:cstheme="majorBidi"/>
      <w:i/>
      <w:iCs/>
      <w:color w:val="243F60" w:themeColor="accent1" w:themeShade="7F"/>
      <w:sz w:val="20"/>
    </w:rPr>
  </w:style>
  <w:style w:type="character" w:customStyle="1" w:styleId="berschrift7Zchn">
    <w:name w:val="Überschrift 7 Zchn"/>
    <w:basedOn w:val="Absatz-Standardschriftart"/>
    <w:link w:val="berschrift7"/>
    <w:uiPriority w:val="9"/>
    <w:semiHidden/>
    <w:rsid w:val="00F8672C"/>
    <w:rPr>
      <w:rFonts w:asciiTheme="majorHAnsi" w:eastAsiaTheme="majorEastAsia" w:hAnsiTheme="majorHAnsi" w:cstheme="majorBidi"/>
      <w:i/>
      <w:iCs/>
      <w:color w:val="404040" w:themeColor="text1" w:themeTint="BF"/>
      <w:sz w:val="20"/>
    </w:rPr>
  </w:style>
  <w:style w:type="character" w:customStyle="1" w:styleId="berschrift8Zchn">
    <w:name w:val="Überschrift 8 Zchn"/>
    <w:basedOn w:val="Absatz-Standardschriftart"/>
    <w:link w:val="berschrift8"/>
    <w:uiPriority w:val="9"/>
    <w:semiHidden/>
    <w:rsid w:val="00F8672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8672C"/>
    <w:rPr>
      <w:rFonts w:asciiTheme="majorHAnsi" w:eastAsiaTheme="majorEastAsia" w:hAnsiTheme="majorHAnsi" w:cstheme="majorBidi"/>
      <w:i/>
      <w:iCs/>
      <w:color w:val="404040" w:themeColor="text1" w:themeTint="BF"/>
      <w:sz w:val="20"/>
      <w:szCs w:val="20"/>
    </w:rPr>
  </w:style>
  <w:style w:type="paragraph" w:customStyle="1" w:styleId="Code">
    <w:name w:val="Code"/>
    <w:basedOn w:val="Standard"/>
    <w:qFormat/>
    <w:rsid w:val="00505E9E"/>
    <w:pPr>
      <w:spacing w:after="0" w:line="240" w:lineRule="auto"/>
    </w:pPr>
    <w:rPr>
      <w:rFonts w:ascii="Miriam Fixed" w:hAnsi="Miriam Fixed"/>
      <w:sz w:val="18"/>
    </w:rPr>
  </w:style>
  <w:style w:type="paragraph" w:customStyle="1" w:styleId="Begriffe">
    <w:name w:val="Begriffe"/>
    <w:basedOn w:val="Standard"/>
    <w:qFormat/>
    <w:rsid w:val="00A3640A"/>
    <w:rPr>
      <w:i/>
      <w:color w:val="1C00C4"/>
    </w:rPr>
  </w:style>
  <w:style w:type="paragraph" w:styleId="Listenabsatz">
    <w:name w:val="List Paragraph"/>
    <w:basedOn w:val="Standard"/>
    <w:uiPriority w:val="34"/>
    <w:qFormat/>
    <w:rsid w:val="00E90A1E"/>
    <w:pPr>
      <w:ind w:left="720"/>
      <w:contextualSpacing/>
    </w:pPr>
  </w:style>
  <w:style w:type="table" w:styleId="Tabellenraster">
    <w:name w:val="Table Grid"/>
    <w:basedOn w:val="NormaleTabelle"/>
    <w:uiPriority w:val="59"/>
    <w:rsid w:val="005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7586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5861"/>
    <w:rPr>
      <w:rFonts w:ascii="Tahoma" w:hAnsi="Tahoma" w:cs="Tahoma"/>
      <w:sz w:val="16"/>
      <w:szCs w:val="16"/>
    </w:rPr>
  </w:style>
  <w:style w:type="paragraph" w:styleId="Funotentext">
    <w:name w:val="footnote text"/>
    <w:basedOn w:val="Standard"/>
    <w:link w:val="FunotentextZchn"/>
    <w:uiPriority w:val="99"/>
    <w:semiHidden/>
    <w:unhideWhenUsed/>
    <w:rsid w:val="007660A9"/>
    <w:pPr>
      <w:spacing w:after="0" w:line="240" w:lineRule="auto"/>
    </w:pPr>
    <w:rPr>
      <w:szCs w:val="20"/>
    </w:rPr>
  </w:style>
  <w:style w:type="character" w:customStyle="1" w:styleId="FunotentextZchn">
    <w:name w:val="Fußnotentext Zchn"/>
    <w:basedOn w:val="Absatz-Standardschriftart"/>
    <w:link w:val="Funotentext"/>
    <w:uiPriority w:val="99"/>
    <w:semiHidden/>
    <w:rsid w:val="007660A9"/>
    <w:rPr>
      <w:rFonts w:ascii="HelveticaNeueLT Std" w:hAnsi="HelveticaNeueLT Std"/>
      <w:sz w:val="20"/>
      <w:szCs w:val="20"/>
    </w:rPr>
  </w:style>
  <w:style w:type="character" w:styleId="Funotenzeichen">
    <w:name w:val="footnote reference"/>
    <w:basedOn w:val="Absatz-Standardschriftart"/>
    <w:uiPriority w:val="99"/>
    <w:semiHidden/>
    <w:unhideWhenUsed/>
    <w:rsid w:val="007660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1266</Words>
  <Characters>7976</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dc:creator>
  <cp:lastModifiedBy>rene</cp:lastModifiedBy>
  <cp:revision>32</cp:revision>
  <cp:lastPrinted>2012-06-28T11:21:00Z</cp:lastPrinted>
  <dcterms:created xsi:type="dcterms:W3CDTF">2012-02-20T18:26:00Z</dcterms:created>
  <dcterms:modified xsi:type="dcterms:W3CDTF">2012-06-28T11:21:00Z</dcterms:modified>
</cp:coreProperties>
</file>