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Shreyesh</w:t>
      </w:r>
      <w:r>
        <w:t xml:space="preserve"> </w:t>
      </w:r>
      <w:r>
        <w:t xml:space="preserve">Shetty</w:t>
      </w:r>
    </w:p>
    <w:p>
      <w:pPr>
        <w:pStyle w:val="Date"/>
      </w:pPr>
      <w:r>
        <w:t xml:space="preserve">2022-08-31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  <w:r>
        <w:t xml:space="preserve"> </w:t>
      </w:r>
      <w:r>
        <w:t xml:space="preserve">#Gun deaths by age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-515-Assignment-1_files/figure-docx/youth-dis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#Gun deaths by race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-515-Assignment-1_files/figure-docx/race-dis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Shreyesh Shetty</dc:creator>
  <cp:keywords/>
  <dcterms:created xsi:type="dcterms:W3CDTF">2022-09-01T22:50:31Z</dcterms:created>
  <dcterms:modified xsi:type="dcterms:W3CDTF">2022-09-01T22:50:31Z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  <property fmtid="{D5CDD505-2E9C-101B-9397-08002B2CF9AE}" pid="3" name="output">
    <vt:lpwstr/>
  </property>
  <property fmtid="{D5CDD505-2E9C-101B-9397-08002B2CF9AE}" pid="4" name="theme">
    <vt:lpwstr/>
  </property>
</Properties>
</file>