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s-ES_tradnl"/>
        </w:rPr>
      </w:pP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s-ES_tradnl"/>
        </w:rPr>
      </w:pP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s-ES_tradnl"/>
        </w:rPr>
      </w:pP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lang w:val="es-ES_tradnl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s-ES_tradnl"/>
        </w:rPr>
        <w:t>SERGIO GARCÍA GUMBAU</w:t>
      </w:r>
      <w:r>
        <w:rPr>
          <w:rFonts w:ascii="Helvetica" w:hAnsi="Helvetica" w:cs="Helvetica"/>
          <w:color w:val="000000"/>
          <w:kern w:val="0"/>
          <w:lang w:val="es-ES_tradnl"/>
        </w:rPr>
        <w:t xml:space="preserve"> </w:t>
      </w:r>
      <w:r>
        <w:rPr>
          <w:rFonts w:ascii="Helvetica" w:hAnsi="Helvetica" w:cs="Helvetica"/>
          <w:color w:val="000000"/>
          <w:kern w:val="0"/>
          <w:lang w:val="es-ES_tradnl"/>
        </w:rPr>
        <w:tab/>
      </w:r>
      <w:r>
        <w:rPr>
          <w:rFonts w:ascii="Helvetica" w:hAnsi="Helvetica" w:cs="Helvetica"/>
          <w:color w:val="000000"/>
          <w:kern w:val="0"/>
          <w:lang w:val="es-ES_tradnl"/>
        </w:rPr>
        <w:tab/>
      </w:r>
      <w:r>
        <w:rPr>
          <w:rFonts w:ascii="Helvetica" w:hAnsi="Helvetica" w:cs="Helvetica"/>
          <w:color w:val="000000"/>
          <w:kern w:val="0"/>
          <w:lang w:val="es-ES_tradnl"/>
        </w:rPr>
        <w:tab/>
        <w:t xml:space="preserve">              </w:t>
      </w:r>
      <w:r>
        <w:rPr>
          <w:rFonts w:ascii="Times New Roman" w:hAnsi="Times New Roman" w:cs="Times New Roman"/>
          <w:b/>
          <w:bCs/>
          <w:color w:val="386573"/>
          <w:kern w:val="0"/>
          <w:lang w:val="es-ES_tradnl"/>
        </w:rPr>
        <w:t>sergioggbau@gmail.com</w:t>
      </w: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</w: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</w: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</w: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</w: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</w: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</w: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</w: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</w: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</w: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</w: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</w: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ab/>
        <w:t xml:space="preserve">  +34 644 199 397</w:t>
      </w: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</w:pP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</w:pPr>
    </w:p>
    <w:p w:rsidR="007F1EEB" w:rsidRDefault="007F1EEB" w:rsidP="007F1EEB">
      <w:pPr>
        <w:pBdr>
          <w:bottom w:val="sing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>EDUCATION</w:t>
      </w: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</w:pP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s-ES_tradnl"/>
        </w:rPr>
        <w:t>Universidad Autónoma de Madrid</w:t>
      </w:r>
    </w:p>
    <w:p w:rsidR="007F1EEB" w:rsidRPr="0046239D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  <w:proofErr w:type="spellStart"/>
      <w:proofErr w:type="gramStart"/>
      <w:r w:rsidRPr="0046239D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B.Sc</w:t>
      </w:r>
      <w:proofErr w:type="spellEnd"/>
      <w:proofErr w:type="gramEnd"/>
      <w:r w:rsidRPr="0046239D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Economics and Finance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Helvetica" w:hAnsi="Helvetica" w:cs="Helvetica"/>
          <w:color w:val="000000"/>
          <w:kern w:val="0"/>
          <w:lang w:val="en-US"/>
        </w:rPr>
        <w:t>-</w:t>
      </w:r>
      <w:r w:rsidRPr="007F1EEB"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Key Modules: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 xml:space="preserve"> Corporate Finance, Banking, Financial Markets, Financial Accounting,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Times New Roman" w:hAnsi="Times New Roman" w:cs="Times New Roman"/>
          <w:color w:val="000000"/>
          <w:kern w:val="0"/>
          <w:lang w:val="en-US"/>
        </w:rPr>
        <w:t>Statistics, Linear Algebra, Econometrics, Data Analysis.</w:t>
      </w: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Philipps Universität Marburg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Erasmus Exchange Program (</w:t>
      </w:r>
      <w:proofErr w:type="spellStart"/>
      <w:proofErr w:type="gramStart"/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M.Sc</w:t>
      </w:r>
      <w:proofErr w:type="spellEnd"/>
      <w:proofErr w:type="gramEnd"/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Management Accounting)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Helvetica" w:hAnsi="Helvetica" w:cs="Helvetica"/>
          <w:color w:val="000000"/>
          <w:kern w:val="0"/>
          <w:lang w:val="en-US"/>
        </w:rPr>
        <w:t>-</w:t>
      </w:r>
      <w:r w:rsidRPr="007F1EEB"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Key Modules: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 xml:space="preserve"> Management Accounting, Econometrics, Business Management,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Times New Roman" w:hAnsi="Times New Roman" w:cs="Times New Roman"/>
          <w:color w:val="000000"/>
          <w:kern w:val="0"/>
          <w:lang w:val="en-US"/>
        </w:rPr>
        <w:t>Macroeconomics.</w:t>
      </w: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</w:p>
    <w:p w:rsidR="007F1EEB" w:rsidRDefault="007F1EEB" w:rsidP="007F1EEB">
      <w:pPr>
        <w:pBdr>
          <w:bottom w:val="sing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EXPERIENCE</w:t>
      </w: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proofErr w:type="spellStart"/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CoinViral</w:t>
      </w:r>
      <w:proofErr w:type="spellEnd"/>
      <w:r w:rsidRPr="007F1EEB">
        <w:rPr>
          <w:rFonts w:ascii="Helvetica" w:hAnsi="Helvetica" w:cs="Helvetica"/>
          <w:color w:val="000000"/>
          <w:kern w:val="0"/>
          <w:lang w:val="en-US"/>
        </w:rPr>
        <w:t xml:space="preserve"> </w:t>
      </w:r>
      <w:r>
        <w:rPr>
          <w:rFonts w:ascii="Helvetica" w:hAnsi="Helvetica" w:cs="Helvetica"/>
          <w:color w:val="000000"/>
          <w:kern w:val="0"/>
          <w:lang w:val="en-US"/>
        </w:rPr>
        <w:tab/>
      </w:r>
      <w:r>
        <w:rPr>
          <w:rFonts w:ascii="Helvetica" w:hAnsi="Helvetica" w:cs="Helvetica"/>
          <w:color w:val="000000"/>
          <w:kern w:val="0"/>
          <w:lang w:val="en-US"/>
        </w:rPr>
        <w:tab/>
      </w:r>
      <w:r>
        <w:rPr>
          <w:rFonts w:ascii="Helvetica" w:hAnsi="Helvetica" w:cs="Helvetica"/>
          <w:color w:val="000000"/>
          <w:kern w:val="0"/>
          <w:lang w:val="en-US"/>
        </w:rPr>
        <w:tab/>
      </w:r>
      <w:r>
        <w:rPr>
          <w:rFonts w:ascii="Helvetica" w:hAnsi="Helvetica" w:cs="Helvetica"/>
          <w:color w:val="000000"/>
          <w:kern w:val="0"/>
          <w:lang w:val="en-US"/>
        </w:rPr>
        <w:tab/>
      </w:r>
      <w:r>
        <w:rPr>
          <w:rFonts w:ascii="Helvetica" w:hAnsi="Helvetica" w:cs="Helvetica"/>
          <w:color w:val="000000"/>
          <w:kern w:val="0"/>
          <w:lang w:val="en-US"/>
        </w:rPr>
        <w:tab/>
      </w:r>
      <w:r>
        <w:rPr>
          <w:rFonts w:ascii="Helvetica" w:hAnsi="Helvetica" w:cs="Helvetica"/>
          <w:color w:val="000000"/>
          <w:kern w:val="0"/>
          <w:lang w:val="en-US"/>
        </w:rPr>
        <w:tab/>
      </w:r>
      <w:r>
        <w:rPr>
          <w:rFonts w:ascii="Helvetica" w:hAnsi="Helvetica" w:cs="Helvetica"/>
          <w:color w:val="000000"/>
          <w:kern w:val="0"/>
          <w:lang w:val="en-US"/>
        </w:rPr>
        <w:tab/>
      </w:r>
      <w:r>
        <w:rPr>
          <w:rFonts w:ascii="Helvetica" w:hAnsi="Helvetica" w:cs="Helvetica"/>
          <w:color w:val="000000"/>
          <w:kern w:val="0"/>
          <w:lang w:val="en-US"/>
        </w:rPr>
        <w:tab/>
      </w:r>
      <w:r>
        <w:rPr>
          <w:rFonts w:ascii="Helvetica" w:hAnsi="Helvetica" w:cs="Helvetica"/>
          <w:color w:val="000000"/>
          <w:kern w:val="0"/>
          <w:lang w:val="en-US"/>
        </w:rPr>
        <w:tab/>
      </w:r>
      <w:r>
        <w:rPr>
          <w:rFonts w:ascii="Helvetica" w:hAnsi="Helvetica" w:cs="Helvetica"/>
          <w:color w:val="000000"/>
          <w:kern w:val="0"/>
          <w:lang w:val="en-US"/>
        </w:rPr>
        <w:tab/>
        <w:t xml:space="preserve">    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April</w:t>
      </w:r>
      <w:r w:rsidRPr="007F1EEB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 2024 – Sept 2024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Head of Finance and Marketing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Helvetica" w:hAnsi="Helvetica" w:cs="Helvetica"/>
          <w:color w:val="000000"/>
          <w:kern w:val="0"/>
          <w:lang w:val="en-US"/>
        </w:rPr>
        <w:t>-</w:t>
      </w:r>
      <w:r w:rsidRPr="007F1EEB"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>Managed Treasury Accounts and Global Payments.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Helvetica" w:hAnsi="Helvetica" w:cs="Helvetica"/>
          <w:color w:val="000000"/>
          <w:kern w:val="0"/>
          <w:lang w:val="en-US"/>
        </w:rPr>
        <w:t>-</w:t>
      </w:r>
      <w:r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>Led a Team of 7 Marketing Specialists and Evaluated their Performance.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Helvetica" w:hAnsi="Helvetica" w:cs="Helvetica"/>
          <w:color w:val="000000"/>
          <w:kern w:val="0"/>
          <w:lang w:val="en-US"/>
        </w:rPr>
        <w:t>-</w:t>
      </w:r>
      <w:r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 xml:space="preserve">Collaborated in Successful Cryptocurrency Launches and Management: </w:t>
      </w:r>
      <w:proofErr w:type="spellStart"/>
      <w:r w:rsidRPr="007F1EEB">
        <w:rPr>
          <w:rFonts w:ascii="Times New Roman" w:hAnsi="Times New Roman" w:cs="Times New Roman"/>
          <w:color w:val="386573"/>
          <w:kern w:val="0"/>
          <w:lang w:val="en-US"/>
        </w:rPr>
        <w:t>SunDog</w:t>
      </w:r>
      <w:proofErr w:type="spellEnd"/>
      <w:r w:rsidRPr="007F1EEB">
        <w:rPr>
          <w:rFonts w:ascii="Times New Roman" w:hAnsi="Times New Roman" w:cs="Times New Roman"/>
          <w:color w:val="000000"/>
          <w:kern w:val="0"/>
          <w:lang w:val="en-US"/>
        </w:rPr>
        <w:t xml:space="preserve"> (330M),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Pr="007F1EEB">
        <w:rPr>
          <w:rFonts w:ascii="Times New Roman" w:hAnsi="Times New Roman" w:cs="Times New Roman"/>
          <w:color w:val="386573"/>
          <w:kern w:val="0"/>
          <w:lang w:val="en-US"/>
        </w:rPr>
        <w:t>Landwolf</w:t>
      </w:r>
      <w:proofErr w:type="spellEnd"/>
      <w:r w:rsidRPr="007F1EEB">
        <w:rPr>
          <w:rFonts w:ascii="Times New Roman" w:hAnsi="Times New Roman" w:cs="Times New Roman"/>
          <w:color w:val="000000"/>
          <w:kern w:val="0"/>
          <w:lang w:val="en-US"/>
        </w:rPr>
        <w:t xml:space="preserve"> ($200M) or </w:t>
      </w:r>
      <w:proofErr w:type="spellStart"/>
      <w:r w:rsidRPr="007F1EEB">
        <w:rPr>
          <w:rFonts w:ascii="Times New Roman" w:hAnsi="Times New Roman" w:cs="Times New Roman"/>
          <w:color w:val="386573"/>
          <w:kern w:val="0"/>
          <w:lang w:val="en-US"/>
        </w:rPr>
        <w:t>Neiro</w:t>
      </w:r>
      <w:proofErr w:type="spellEnd"/>
      <w:r w:rsidRPr="007F1EEB">
        <w:rPr>
          <w:rFonts w:ascii="Times New Roman" w:hAnsi="Times New Roman" w:cs="Times New Roman"/>
          <w:color w:val="000000"/>
          <w:kern w:val="0"/>
          <w:lang w:val="en-US"/>
        </w:rPr>
        <w:t xml:space="preserve"> ($198M).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Helvetica" w:hAnsi="Helvetica" w:cs="Helvetica"/>
          <w:color w:val="000000"/>
          <w:kern w:val="0"/>
          <w:lang w:val="en-US"/>
        </w:rPr>
        <w:t>-</w:t>
      </w:r>
      <w:r w:rsidRPr="007F1EEB"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>Created and Managed KOL and Media Campaigns</w:t>
      </w: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proofErr w:type="spellStart"/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Hodlersforever</w:t>
      </w:r>
      <w:proofErr w:type="spellEnd"/>
      <w:r w:rsidRPr="007F1EEB">
        <w:rPr>
          <w:rFonts w:ascii="Helvetica" w:hAnsi="Helvetica" w:cs="Helvetica"/>
          <w:color w:val="000000"/>
          <w:kern w:val="0"/>
          <w:lang w:val="en-US"/>
        </w:rPr>
        <w:t xml:space="preserve"> </w:t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  <w:t xml:space="preserve">     </w:t>
      </w:r>
      <w:r w:rsidRPr="007F1EEB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Oct 2021 – April 2024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CEO and Founder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Helvetica" w:hAnsi="Helvetica" w:cs="Helvetica"/>
          <w:color w:val="000000"/>
          <w:kern w:val="0"/>
          <w:lang w:val="en-US"/>
        </w:rPr>
        <w:t>-</w:t>
      </w:r>
      <w:r w:rsidRPr="007F1EEB"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>Founded a Cryptocurrency Account on Instagram with over 93k Followers.</w:t>
      </w: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Helvetica" w:hAnsi="Helvetica" w:cs="Helvetica"/>
          <w:color w:val="000000"/>
          <w:kern w:val="0"/>
          <w:lang w:val="en-US"/>
        </w:rPr>
        <w:t>-</w:t>
      </w:r>
      <w:r w:rsidRPr="007F1EEB"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>Created Content and Reposted Relevant Viral Media.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LXWTCHES</w:t>
      </w:r>
      <w:r w:rsidRPr="007F1EEB">
        <w:rPr>
          <w:rFonts w:ascii="Helvetica" w:hAnsi="Helvetica" w:cs="Helvetica"/>
          <w:color w:val="000000"/>
          <w:kern w:val="0"/>
          <w:lang w:val="en-US"/>
        </w:rPr>
        <w:t xml:space="preserve"> </w:t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</w:r>
      <w:r w:rsidR="0046239D">
        <w:rPr>
          <w:rFonts w:ascii="Helvetica" w:hAnsi="Helvetica" w:cs="Helvetica"/>
          <w:color w:val="000000"/>
          <w:kern w:val="0"/>
          <w:lang w:val="en-US"/>
        </w:rPr>
        <w:tab/>
        <w:t xml:space="preserve">      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>Dec</w:t>
      </w:r>
      <w:r w:rsidRPr="007F1EEB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 2020 – Feb 2023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CEO and Founder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Helvetica" w:hAnsi="Helvetica" w:cs="Helvetica"/>
          <w:color w:val="000000"/>
          <w:kern w:val="0"/>
          <w:lang w:val="en-US"/>
        </w:rPr>
        <w:t>-</w:t>
      </w:r>
      <w:r w:rsidRPr="007F1EEB"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>Founded a Luxury Watch Account on Instagram with over 194k Followers.</w:t>
      </w:r>
    </w:p>
    <w:p w:rsid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Helvetica" w:hAnsi="Helvetica" w:cs="Helvetica"/>
          <w:color w:val="000000"/>
          <w:kern w:val="0"/>
          <w:lang w:val="en-US"/>
        </w:rPr>
        <w:t>-</w:t>
      </w:r>
      <w:r w:rsidRPr="007F1EEB"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>Managed Sales and Promotions for Companies like Jacob &amp; Co.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F1EEB" w:rsidRDefault="007F1EEB" w:rsidP="007F1EEB">
      <w:pPr>
        <w:pBdr>
          <w:bottom w:val="sing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ADDITIONAL SKILLS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lang w:val="en-US"/>
        </w:rPr>
      </w:pP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Languages:</w:t>
      </w:r>
      <w:r w:rsidRPr="007F1EEB">
        <w:rPr>
          <w:rFonts w:ascii="Times New Roman" w:hAnsi="Times New Roman" w:cs="Times New Roman"/>
          <w:i/>
          <w:iCs/>
          <w:color w:val="000000"/>
          <w:kern w:val="0"/>
          <w:lang w:val="en-US"/>
        </w:rPr>
        <w:t xml:space="preserve"> 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>Spanish (Native), English (Fluent), German (Upper Intermediate)</w:t>
      </w:r>
    </w:p>
    <w:p w:rsidR="007F1EEB" w:rsidRPr="007F1EEB" w:rsidRDefault="007F1EEB" w:rsidP="007F1E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lang w:val="en-US"/>
        </w:rPr>
      </w:pPr>
      <w:r w:rsidRPr="007F1EEB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Computational Skills:</w:t>
      </w:r>
      <w:r w:rsidRPr="007F1EEB">
        <w:rPr>
          <w:rFonts w:ascii="Times New Roman" w:hAnsi="Times New Roman" w:cs="Times New Roman"/>
          <w:color w:val="000000"/>
          <w:kern w:val="0"/>
          <w:lang w:val="en-US"/>
        </w:rPr>
        <w:t xml:space="preserve"> Fundamentals of Python for Finance, Microsoft Office Suite, </w:t>
      </w:r>
      <w:proofErr w:type="spellStart"/>
      <w:r w:rsidRPr="007F1EEB">
        <w:rPr>
          <w:rFonts w:ascii="Times New Roman" w:hAnsi="Times New Roman" w:cs="Times New Roman"/>
          <w:color w:val="000000"/>
          <w:kern w:val="0"/>
          <w:lang w:val="en-US"/>
        </w:rPr>
        <w:t>Metatrader</w:t>
      </w:r>
      <w:proofErr w:type="spellEnd"/>
      <w:r w:rsidRPr="007F1EEB">
        <w:rPr>
          <w:rFonts w:ascii="Times New Roman" w:hAnsi="Times New Roman" w:cs="Times New Roman"/>
          <w:color w:val="000000"/>
          <w:kern w:val="0"/>
          <w:lang w:val="en-US"/>
        </w:rPr>
        <w:t>,</w:t>
      </w:r>
    </w:p>
    <w:p w:rsidR="007F1EEB" w:rsidRDefault="007F1EEB" w:rsidP="007F1EEB">
      <w:proofErr w:type="spellStart"/>
      <w:r>
        <w:rPr>
          <w:rFonts w:ascii="Times New Roman" w:hAnsi="Times New Roman" w:cs="Times New Roman"/>
          <w:color w:val="000000"/>
          <w:kern w:val="0"/>
          <w:lang w:val="es-ES_tradnl"/>
        </w:rPr>
        <w:t>CTrader</w:t>
      </w:r>
      <w:proofErr w:type="spellEnd"/>
      <w:r>
        <w:rPr>
          <w:rFonts w:ascii="Times New Roman" w:hAnsi="Times New Roman" w:cs="Times New Roman"/>
          <w:color w:val="000000"/>
          <w:kern w:val="0"/>
          <w:lang w:val="es-ES_tradnl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kern w:val="0"/>
          <w:lang w:val="es-ES_tradnl"/>
        </w:rPr>
        <w:t>MetaMask</w:t>
      </w:r>
      <w:proofErr w:type="spellEnd"/>
      <w:r>
        <w:rPr>
          <w:rFonts w:ascii="Times New Roman" w:hAnsi="Times New Roman" w:cs="Times New Roman"/>
          <w:color w:val="000000"/>
          <w:kern w:val="0"/>
          <w:lang w:val="es-ES_tradnl"/>
        </w:rPr>
        <w:t xml:space="preserve">, Swap </w:t>
      </w:r>
      <w:proofErr w:type="spellStart"/>
      <w:r>
        <w:rPr>
          <w:rFonts w:ascii="Times New Roman" w:hAnsi="Times New Roman" w:cs="Times New Roman"/>
          <w:color w:val="000000"/>
          <w:kern w:val="0"/>
          <w:lang w:val="es-ES_tradnl"/>
        </w:rPr>
        <w:t>Exchanges</w:t>
      </w:r>
      <w:proofErr w:type="spellEnd"/>
      <w:r>
        <w:rPr>
          <w:rFonts w:ascii="Times New Roman" w:hAnsi="Times New Roman" w:cs="Times New Roman"/>
          <w:color w:val="000000"/>
          <w:kern w:val="0"/>
          <w:lang w:val="es-ES_tradnl"/>
        </w:rPr>
        <w:t>.</w:t>
      </w:r>
    </w:p>
    <w:sectPr w:rsidR="007F1EEB" w:rsidSect="00BF2E1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oNotDisplayPageBoundarie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EB"/>
    <w:rsid w:val="0046239D"/>
    <w:rsid w:val="007A5146"/>
    <w:rsid w:val="007F1EEB"/>
    <w:rsid w:val="00BF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90AFE3"/>
  <w15:chartTrackingRefBased/>
  <w15:docId w15:val="{6ECF0644-6218-CB42-BE1F-75536E22B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García Gumbau</dc:creator>
  <cp:keywords/>
  <dc:description/>
  <cp:lastModifiedBy>Sergio García Gumbau</cp:lastModifiedBy>
  <cp:revision>3</cp:revision>
  <cp:lastPrinted>2024-11-03T23:49:00Z</cp:lastPrinted>
  <dcterms:created xsi:type="dcterms:W3CDTF">2024-11-03T23:49:00Z</dcterms:created>
  <dcterms:modified xsi:type="dcterms:W3CDTF">2024-11-04T01:05:00Z</dcterms:modified>
</cp:coreProperties>
</file>