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H CHAT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563EB"/>
          <w:sz w:val="60"/>
          <w:szCs w:val="60"/>
        </w:rPr>
        <w:t xml:space="preserve">AI Browser OS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Chrome Extension 서비스 기획서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"브라우저가 곧 업무 환경이다"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현대차그룹 임직원을 위한 사내 전용 AI 에이전트 플랫폼</w:t>
            </w:r>
          </w:p>
        </w:tc>
      </w:tr>
    </w:tbl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현대오토에버 H Chat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버전 2.0  |  2026년 3월  |  극비 / 내부용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심층 분석 요약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본 분석은 H Chat AI Browser OS 기획서 5건(SERVICE_PLAN_00~04)에 대한 종합 검토 결과입니다. 전략적 강점과 리스크, 개선 권고를 포함합니다.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핵심 전략 판단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 Chat의 가장 중요한 전략적 결정은 "Chrome Extension Only" 단일화입니다. PWA, 모바일, 데스크톱을 제거하고 Chrome Extension의 Side Panel을 유일한 클라이언트로 확정한 것은 세 가지 이유에서 옳은 선택입니다.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설치 마찰 제로: Chrome Extension은 사용자의 기존 브라우저에 얹히므로 별도 앱 설치 없이 Google Admin Console 정책 하나로 전사 배포 가능. 기업 IT 배포 장벽을 구조적으로 제거함.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컨텍스트 네이티브 접근: Content Script가 사내 시스템 웹 페이지에 직접 DOM으로 접근하여 별도 API 구축 없이 Confluence, Jira, SAP 데이터를 실시간으로 읽음. 경쟁사가 API 연동에 수개월을 쓰는 동안 H Chat은 즉시 사용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보안 경계 명확화: 사용자의 실제 세션(쿠키, 인증 토큰)을 그대로 사용하므로 별도 자격증명 관리가 불필요하고, Zero Trust 아키텍처와의 통합이 자연스럽게 달성됨.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문서군 간 정합성 분석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306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검토 항목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 수준</w:t>
            </w:r>
          </w:p>
        </w:tc>
        <w:tc>
          <w:tcPr>
            <w:tcW w:type="dxa" w:w="2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권고사항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Chrome Extension Only 전환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5건 문서 전체 반영 완료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낮음</w:t>
            </w:r>
          </w:p>
        </w:tc>
        <w:tc>
          <w:tcPr>
            <w:tcW w:type="dxa" w:w="2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 방향 유지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hchat-pwa와의 관계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문서상 미정의 (병렬 운영 추정)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중간</w:t>
            </w:r>
          </w:p>
        </w:tc>
        <w:tc>
          <w:tcPr>
            <w:tcW w:type="dxa" w:w="2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Extension이 pwa를 대체함을 명시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ARR 목표 현실성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24개월 $12.1M (50,000명)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중간</w:t>
            </w:r>
          </w:p>
        </w:tc>
        <w:tc>
          <w:tcPr>
            <w:tcW w:type="dxa" w:w="2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현대차그룹 내부 우선, 외부 확장은 36개월+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 API 예산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$45K (MARS 멀티에이전트 포함)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높음</w:t>
            </w:r>
          </w:p>
        </w:tc>
        <w:tc>
          <w:tcPr>
            <w:tcW w:type="dxa" w:w="2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MARS 1회 리서치당 비용 시뮬레이션 필요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0 42태스크 14일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~125시간 목표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중간</w:t>
            </w:r>
          </w:p>
        </w:tc>
        <w:tc>
          <w:tcPr>
            <w:tcW w:type="dxa" w:w="2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7 중간 데모 기준점 유효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보안 거버넌스(Zero Trust)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L1~L4 권한 모델 완전 설계됨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낮음</w:t>
            </w:r>
          </w:p>
        </w:tc>
        <w:tc>
          <w:tcPr>
            <w:tcW w:type="dxa" w:w="2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한국 AI 기본법 조항 대응 명시 권고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3대 핵심 리스크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LLM API 비용 과소 추정: MARS 7단계 에이전트가 하루 100건 요청 시 일당 최대 $140 발생. $45K 연간 예산이 3~4개월 만에 소진될 가능성. 모델 라우팅(Fast Ops는 Grok, 비용 $50/1k tok)과 Mock 테스트 전략이 필수.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SPA/iframe 동적 DOM 처리: React, Vue, Angular 기반 사내 시스템(SAP Fiori 등)은 초기 HTML에 데이터가 없고 JS 실행 후 DOM에 주입. Content Script의 DOM 추출 타이밍 로직이 Playwright 수준으로 정교해야 하며, 이는 Sprint 0의 주요 기술 위험.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그룹사 확산 시 데이터 격리: 현대차, 기아, 현대모비스 등 계열사 간 데이터 격리 정책이 Extension의 Content Script 수준에서 도메인별로 구현되어야 함. Multi-tenant 설계가 MVP 단계부터 필요.</w:t>
      </w:r>
    </w:p>
    <w:p>
      <w:pPr>
        <w:pBdr>
          <w:bottom w:val="single" w:color="E2E8F0" w:sz="4"/>
        </w:pBdr>
        <w:spacing w:after="160" w:before="1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1  서비스 개요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서비스 아이덴티티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7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 Chat AI Browser OS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서비스 형태</w:t>
            </w:r>
          </w:p>
        </w:tc>
        <w:tc>
          <w:tcPr>
            <w:tcW w:type="dxa" w:w="7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Extension (MV3) 단일 클라이언트 + FastAPI Backend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클라이언트 접점</w:t>
            </w:r>
          </w:p>
        </w:tc>
        <w:tc>
          <w:tcPr>
            <w:tcW w:type="dxa" w:w="7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Panel (주 UI) · Popup (퀵 액션) · Context Menu (우클릭) · Omnibox (주소창 AI)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배포 채널</w:t>
            </w:r>
          </w:p>
        </w:tc>
        <w:tc>
          <w:tcPr>
            <w:tcW w:type="dxa" w:w="7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Web Store (사내 비공개) + Google Admin Console 강제 설치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1차 타겟</w:t>
            </w:r>
          </w:p>
        </w:tc>
        <w:tc>
          <w:tcPr>
            <w:tcW w:type="dxa" w:w="7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현대차그룹 임직원 5만+ 명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7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사내 시스템 AI 자동화 · 데이터 주권 보장 · 자율형 리서치 에이전트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7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0 (14일) + Phase 1~4 (28주) = 총 30주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총 예산</w:t>
            </w:r>
          </w:p>
        </w:tc>
        <w:tc>
          <w:tcPr>
            <w:tcW w:type="dxa" w:w="7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$645,500 (인건비 70% · LLM API 7% · 인프라 4% · 보안 8% · 운영 11%)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비전 및 미션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비전: 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"브라우저가 곧 업무 환경이다"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미션: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현대차그룹 임직원이 브라우저를 떠나지 않고, Chrome Side Panel의 AI와 자연어로 대화하며 정보 탐색-분석-의사결정-실행을 하나의 흐름으로 완결하는 세계를 만든다.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해결 과제 및 가치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6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문제 영역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Pain Point</w:t>
            </w:r>
          </w:p>
        </w:tc>
        <w:tc>
          <w:tcPr>
            <w:tcW w:type="dxa" w:w="37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 Chat 해결 방식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컨텍스트 분절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Confluence, Jira, SAP, Teams 등 평균 7개+ 시스템을 탭 전환하며 업무 수행</w:t>
            </w:r>
          </w:p>
        </w:tc>
        <w:tc>
          <w:tcPr>
            <w:tcW w:type="dxa" w:w="37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Side Panel 단일 인터페이스에서 모든 시스템을 AI로 통합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정보 과부하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검색 결과 60-70%가 노이즈. 필요 정보 도달까지 평균 23분 소요</w:t>
            </w:r>
          </w:p>
        </w:tc>
        <w:tc>
          <w:tcPr>
            <w:tcW w:type="dxa" w:w="37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DOM + RQFP로 현재 탭 노이즈 60-70% 제거, 핵심 정보만 추출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반복 업무 낭비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주간 보고서, 데이터 수집, 비교 분석 등 반복 작업에 주당 8-12시간 소모</w:t>
            </w:r>
          </w:p>
        </w:tc>
        <w:tc>
          <w:tcPr>
            <w:tcW w:type="dxa" w:w="37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MARS 다중 에이전트가 백그라운드에서 자율 연구 및 보고서 자동 생성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 유출 리스크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퍼블릭 AI 서비스에 사내 데이터 입력 시 보안 정책 위반 및 유출 위험</w:t>
            </w:r>
          </w:p>
        </w:tc>
        <w:tc>
          <w:tcPr>
            <w:tcW w:type="dxa" w:w="37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Trust 아키텍처, 사내 시스템 직접 접근, 데이터 외부 유출 원천 차단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KPI 요약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c>
          <w:tcPr>
            <w:tcW w:type="dxa" w:w="2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81%+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웹 자동화 성공률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6"/>
                <w:szCs w:val="16"/>
              </w:rPr>
              <w:t xml:space="preserve">rtrvr.ai 기준</w:t>
            </w:r>
          </w:p>
        </w:tc>
        <w:tc>
          <w:tcPr>
            <w:tcW w:type="dxa" w:w="2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36"/>
                <w:szCs w:val="36"/>
              </w:rPr>
              <w:t xml:space="preserve">$0.12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작업당 비용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스크린샷 방식 대비 25배↓</w:t>
            </w:r>
          </w:p>
        </w:tc>
        <w:tc>
          <w:tcPr>
            <w:tcW w:type="dxa" w:w="2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3E8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81C87"/>
                <w:sz w:val="36"/>
                <w:szCs w:val="36"/>
              </w:rPr>
              <w:t xml:space="preserve">55-70%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81C87"/>
                <w:sz w:val="16"/>
                <w:szCs w:val="16"/>
              </w:rPr>
              <w:t xml:space="preserve">복구 시간 단축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81C87"/>
                <w:sz w:val="16"/>
                <w:szCs w:val="16"/>
              </w:rPr>
              <w:t xml:space="preserve">Self-Healing 목표</w:t>
            </w:r>
          </w:p>
        </w:tc>
        <w:tc>
          <w:tcPr>
            <w:tcW w:type="dxa" w:w="2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36"/>
                <w:szCs w:val="36"/>
              </w:rPr>
              <w:t xml:space="preserve">$550K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연간 절감 효과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웹리서치+헬프데스크+인시던트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2  시장 및 경쟁 분석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시장 규모 및 성장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26"/>
        <w:gridCol w:w="1526"/>
        <w:gridCol w:w="1527"/>
        <w:gridCol w:w="1527"/>
      </w:tblGrid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시장 구분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2025E</w:t>
            </w:r>
          </w:p>
        </w:tc>
        <w:tc>
          <w:tcPr>
            <w:tcW w:type="dxa" w:w="1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2027E</w:t>
            </w:r>
          </w:p>
        </w:tc>
        <w:tc>
          <w:tcPr>
            <w:tcW w:type="dxa" w:w="1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글로벌 AI 브라우저/어시스턴트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$4.2B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$7.8B</w:t>
            </w:r>
          </w:p>
        </w:tc>
        <w:tc>
          <w:tcPr>
            <w:tcW w:type="dxa" w:w="1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$18.5B</w:t>
            </w:r>
          </w:p>
        </w:tc>
        <w:tc>
          <w:tcPr>
            <w:tcW w:type="dxa" w:w="1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48.2%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글로벌 엔터프라이즈 AI 소프트웨어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$62B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$98B</w:t>
            </w:r>
          </w:p>
        </w:tc>
        <w:tc>
          <w:tcPr>
            <w:tcW w:type="dxa" w:w="1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$210B</w:t>
            </w:r>
          </w:p>
        </w:tc>
        <w:tc>
          <w:tcPr>
            <w:tcW w:type="dxa" w:w="1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35.7%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한국 기업 AI 시장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$3.1B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$5.2B</w:t>
            </w:r>
          </w:p>
        </w:tc>
        <w:tc>
          <w:tcPr>
            <w:tcW w:type="dxa" w:w="1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$11.8B</w:t>
            </w:r>
          </w:p>
        </w:tc>
        <w:tc>
          <w:tcPr>
            <w:tcW w:type="dxa" w:w="1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39.4%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한국 기업 AI 도입률 (대기업)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+18%p YoY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한국 기업 AI 도입 최대 장벽 1위는 데이터 보안(68%), 2위는 기존 시스템 연동(57%)이며, H Chat의 Zero Trust 아키텍처와 사내 시스템 직접 연동은 상위 2개 장벽을 구조적으로 해결합니다.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경쟁사 포지셔닝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80"/>
        <w:gridCol w:w="1380"/>
        <w:gridCol w:w="1380"/>
        <w:gridCol w:w="1380"/>
        <w:gridCol w:w="1386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차원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ChatGPT Atlas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Perplexity Comet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 Search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eesel AI</w:t>
            </w:r>
          </w:p>
        </w:tc>
        <w:tc>
          <w:tcPr>
            <w:tcW w:type="dxa" w:w="138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 Chat (당사)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전용 앱+웹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전용 브라우저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전용 브라우저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웹 위젯</w:t>
            </w:r>
          </w:p>
        </w:tc>
        <w:tc>
          <w:tcPr>
            <w:tcW w:type="dxa" w:w="138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Chrome Extension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 주권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옵트아웃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제한적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부분적</w:t>
            </w:r>
          </w:p>
        </w:tc>
        <w:tc>
          <w:tcPr>
            <w:tcW w:type="dxa" w:w="138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Zero Trust 완전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사내 시스템 연동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연동 필요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Confluence/Slack</w:t>
            </w:r>
          </w:p>
        </w:tc>
        <w:tc>
          <w:tcPr>
            <w:tcW w:type="dxa" w:w="138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ERP/SAP/Jira 직접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에이전트 자율성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138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높음 (MARS)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멀티 모델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 단일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다중(제한)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단일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단일</w:t>
            </w:r>
          </w:p>
        </w:tc>
        <w:tc>
          <w:tcPr>
            <w:tcW w:type="dxa" w:w="138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5종+ 동적 라우팅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Self-Healing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138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55-70% 복구 단축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 타겟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개인/SMB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개인/리서처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개인</w:t>
            </w:r>
          </w:p>
        </w:tc>
        <w:tc>
          <w:tcPr>
            <w:tcW w:type="dxa" w:w="1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중소기업</w:t>
            </w:r>
          </w:p>
        </w:tc>
        <w:tc>
          <w:tcPr>
            <w:tcW w:type="dxa" w:w="138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대기업 그룹사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3가지 결정적 차별점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사내 시스템 네이티브 접근: Content Script + Background Service Worker를 통해 Confluence, Jira, SAP 사내 웹 시스템에 직접 접근. 별도 API 구축 없이 기존 웹 인터페이스 그대로 활용. 경쟁사 대비 연동 구축 시간 0일 달성.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4-Layer 수직 통합 아키텍처: Smart DOM(L2)이 노이즈 60-70% 제거 → DataFrame Engine(L3)이 HTML을 구조화 데이터로 변환 → MARS(L4)가 다중 에이전트로 자율 연구. Side Panel이라는 단일 UI 안에서 완결되는 수직 통합은 경쟁사에서 찾아볼 수 없음.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Zero Trust 데이터 주권: 사내 데이터가 외부 AI 서비스 서버를 경유하지 않는 아키텍처. Extension이 사내 시스템 데이터를 직접 읽고, 모든 LLM 통신은 사내 프록시 경유. 한국 기업 AI 도입 장벽 1위인 데이터 보안을 구조적으로 해결.</w:t>
      </w:r>
    </w:p>
    <w:p>
      <w:pPr>
        <w:pBdr>
          <w:bottom w:val="single" w:color="E2E8F0" w:sz="4"/>
        </w:pBdr>
        <w:spacing w:after="160" w:before="1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3  사용자 페르소나 및 여정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4대 사용자 페르소나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c>
          <w:tcPr>
            <w:tcW w:type="dxa" w:w="23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김 부장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전략기획팀 | 파워 유저</w:t>
            </w:r>
          </w:p>
        </w:tc>
        <w:tc>
          <w:tcPr>
            <w:tcW w:type="dxa" w:w="23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 대리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마케팅팀 | 실무 분석가</w:t>
            </w:r>
          </w:p>
        </w:tc>
        <w:tc>
          <w:tcPr>
            <w:tcW w:type="dxa" w:w="237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3415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박 팀장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R&amp;D팀 | 기술 리더</w:t>
            </w:r>
          </w:p>
        </w:tc>
        <w:tc>
          <w:tcPr>
            <w:tcW w:type="dxa" w:w="237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7415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 책임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IT보안팀 | 관리자</w:t>
            </w:r>
          </w:p>
        </w:tc>
      </w:tr>
      <w:tr>
        <w:tc>
          <w:tcPr>
            <w:tcW w:type="dxa" w:w="23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 니즈: 경쟁사 동향 실시간 모니터링, 사업 기회 분석, 의사결정 근거 데이터 자동 수집</w:t>
            </w:r>
          </w:p>
        </w:tc>
        <w:tc>
          <w:tcPr>
            <w:tcW w:type="dxa" w:w="23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 니즈: 웹/내부 데이터를 DataFrame으로 빠르게 변환, 주간 보고서 자동화, 비교 분석표 생성</w:t>
            </w:r>
          </w:p>
        </w:tc>
        <w:tc>
          <w:tcPr>
            <w:tcW w:type="dxa" w:w="237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 니즈: 다국어 기술 문서 요약, GitHub + Jira 통합 분석, 기술 스택 비교 자동화</w:t>
            </w:r>
          </w:p>
        </w:tc>
        <w:tc>
          <w:tcPr>
            <w:tcW w:type="dxa" w:w="237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 니즈: 전사 AI 사용 감사 로그, 권한별 에이전트 제어, 보안 정책 위반 실시간 탐지</w:t>
            </w:r>
          </w:p>
        </w:tc>
      </w:tr>
      <w:tr>
        <w:tc>
          <w:tcPr>
            <w:tcW w:type="dxa" w:w="23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핵심 기능: MARS 자율 리서치, DataFrame 비교 분석, Teams 보고서 공유</w:t>
            </w:r>
          </w:p>
        </w:tc>
        <w:tc>
          <w:tcPr>
            <w:tcW w:type="dxa" w:w="23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핵심 기능: Context Menu 즉시 분석, CSV 내보내기, 보고서 초안 생성</w:t>
            </w:r>
          </w:p>
        </w:tc>
        <w:tc>
          <w:tcPr>
            <w:tcW w:type="dxa" w:w="237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핵심 기능: Smart DOM 기술 문서 추출, 코드 분석, 다국어 처리</w:t>
            </w:r>
          </w:p>
        </w:tc>
        <w:tc>
          <w:tcPr>
            <w:tcW w:type="dxa" w:w="237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핵심 기능: L1~L4 권한 모델, 감사 로그 대시보드, PII 마스킹 검증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핵심 사용자 여정: 경쟁사 분석 보고서 작성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353"/>
        <w:gridCol w:w="2753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 Chat 경험 (To-Be)</w:t>
            </w:r>
          </w:p>
        </w:tc>
        <w:tc>
          <w:tcPr>
            <w:tcW w:type="dxa" w:w="13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소요 시간</w:t>
            </w:r>
          </w:p>
        </w:tc>
        <w:tc>
          <w:tcPr>
            <w:tcW w:type="dxa" w:w="27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 대비 개선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정보 탐색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Panel에 "A사 전기차 배터리 경쟁력 분석해줘" 입력 → MARS 자동 실행</w:t>
            </w:r>
          </w:p>
        </w:tc>
        <w:tc>
          <w:tcPr>
            <w:tcW w:type="dxa" w:w="13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3분</w:t>
            </w:r>
          </w:p>
        </w:tc>
        <w:tc>
          <w:tcPr>
            <w:tcW w:type="dxa" w:w="27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87% 단축 (23분 → 3분)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Script가 열린 탭(Confluence, SAP, 뉴스) 자동 순회 + Smart DOM 핵심 추출</w:t>
            </w:r>
          </w:p>
        </w:tc>
        <w:tc>
          <w:tcPr>
            <w:tcW w:type="dxa" w:w="13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10분</w:t>
            </w:r>
          </w:p>
        </w:tc>
        <w:tc>
          <w:tcPr>
            <w:tcW w:type="dxa" w:w="27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95% 단축 (2-4시간 → 10분)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분석 및 구조화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DataFrame Engine이 비교 분석표 자동 생성 → Side Panel에 인터랙티브 표시</w:t>
            </w:r>
          </w:p>
        </w:tc>
        <w:tc>
          <w:tcPr>
            <w:tcW w:type="dxa" w:w="13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자동</w:t>
            </w:r>
          </w:p>
        </w:tc>
        <w:tc>
          <w:tcPr>
            <w:tcW w:type="dxa" w:w="27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수동 Excel 작업 100% 제거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보고서 작성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Agent가 마크다운 초안 생성 → 사용자가 Side Panel에서 수정</w:t>
            </w:r>
          </w:p>
        </w:tc>
        <w:tc>
          <w:tcPr>
            <w:tcW w:type="dxa" w:w="13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30분</w:t>
            </w:r>
          </w:p>
        </w:tc>
        <w:tc>
          <w:tcPr>
            <w:tcW w:type="dxa" w:w="27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85% 단축 (3-5시간 → 30분)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공유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Panel에서 Teams 채널에 직접 전송 또는 PDF/Excel 다운로드</w:t>
            </w:r>
          </w:p>
        </w:tc>
        <w:tc>
          <w:tcPr>
            <w:tcW w:type="dxa" w:w="13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1분</w:t>
            </w:r>
          </w:p>
        </w:tc>
        <w:tc>
          <w:tcPr>
            <w:tcW w:type="dxa" w:w="27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협업 마찰 완전 제거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4  핵심 기능 명세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4-Layer 아키텍처 기능 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 Chat의 모든 기능은 L1~L4의 4개 레이어와 3개의 Cross-cutting 관심사로 구조화됩니다. 각 레이어는 독립적으로 가치를 제공하면서 상위 레이어에 데이터를 전달하는 파이프라인을 형성합니다.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106"/>
        <w:gridCol w:w="420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레이어명</w:t>
            </w:r>
          </w:p>
        </w:tc>
        <w:tc>
          <w:tcPr>
            <w:tcW w:type="dxa" w:w="3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역할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Hybrid Extension</w:t>
            </w:r>
          </w:p>
        </w:tc>
        <w:tc>
          <w:tcPr>
            <w:tcW w:type="dxa" w:w="3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브라우저 런타임 · UI 셸 · 메시징 · 봇 탐지 우회 · 세션 충실도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Panel UI · Background SW ↔ Content Script · Playwright CDP Fallback · 사내 시스템 네이티브 접근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Smart DOM</w:t>
            </w:r>
          </w:p>
        </w:tc>
        <w:tc>
          <w:tcPr>
            <w:tcW w:type="dxa" w:w="3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웹페이지 구조 분석 · 노이즈 60-70% 제거 · 구조화 출력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Readability.js 본문 추출 · RQFP 관련성·품질·신선도 점수 · Semantic DOM Tree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DataFrame Engine</w:t>
            </w:r>
          </w:p>
        </w:tc>
        <w:tc>
          <w:tcPr>
            <w:tcW w:type="dxa" w:w="3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비정형 HTML을 구조화 데이터로 변환 · 즉시 분석 가능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Table/List/Card 자동 감지 · JSON/CSV 변환 · Data Preview Panel · Excel 내보내기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MARS Agents</w:t>
            </w:r>
          </w:p>
        </w:tc>
        <w:tc>
          <w:tcPr>
            <w:tcW w:type="dxa" w:w="3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다중 에이전트 자율 연구 파이프라인 · 복합 업무 자율 처리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상태 그래프 · CrewAI 역할 협업 · 5종 전문 에이전트 · SSE 실시간 스트리밍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3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 레이어 공통 관심사 · 시스템 신뢰성 · 보안 · 비용 최적화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Multi-Model · Self-Healing 루프 · Zero Trust Governance · Human-in-the-Loop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15대 핵심 기능 명세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000"/>
        <w:gridCol w:w="1300"/>
        <w:gridCol w:w="4806"/>
      </w:tblGrid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수용 기준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Side Panel Agent UI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패널 열기 0.3초 이내 · 채팅 히스토리 세션 간 유지 · 현재 탭 컨텍스트 자동 전달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Smart DOM 콘텐츠 추출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본문 추출 정확도 90%+ · 2초 이내 처리 · 한/영/일/중 다국어 지원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컨텍스트 메뉴 분석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L1+L2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선택 텍스트 10,000자 처리 · 결과를 Side Panel에 스트리밍 · 복사/공유 버튼 제공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SSE 스트리밍 응답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첫 토큰 TTFT 500ms 이내 · 중단 버튼 동작 · 네트워크 끊김 시 3회 자동 재연결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DataFrame 변환기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Table/List/Card 자동 감지 · JSON/CSV/Excel 내보내기 · 95% 이상 변환 성공률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MARS 멀티에이전트 리서치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Planner→Search→Web→Data→Analysis→Report 6단계 파이프라인 · SSE 실시간 진행 표시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F07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Dynamic Multi-Model 라우팅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Classifier → Model Profile DB → Routing Algorithm. 5종 모델 자동 선택 및 Fallback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F08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Self-Healing 루프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Signal→Diagnosis→Sandbox Verify→Rolling Deploy 4단계 자동 복구. 복구 시간 55-70% 단축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F09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에이전트 권한 모델 (L1~L4)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Observer/Interactor/Operator/Administrator 4단계. JWT 에이전트 클레임. 세션 바인딩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PII 마스킹 파이프라인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11개 PII 패턴(기존 7+신규 4). DOM 추출 파이프라인 전 자동 적용. 누락률 0%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Omnibox 주소창 AI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P2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"h " 입력 후 자연어 명령 → Side Panel에서 즉시 실행. 명령어 자동완성 제공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Human-in-the-Loop 승인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위험도별 승인 게이트. L3 Operator 이상 작업 시 사용자 명시적 확인 필수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Playwright CDP Fallback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Script 접근 불가 시 자동 전환. chrome://, PDF, X-Frame-Options 차단 대응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사내 시스템 커넥터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 CQL · Jira JQL · SAP Fiori DOM · ERP 웹 인터페이스 직접 접근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AutoResearcher 에이전트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P2</w:t>
            </w:r>
          </w:p>
        </w:tc>
        <w:tc>
          <w:tcPr>
            <w:tcW w:type="dxa" w:w="4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Karpathy AutoResearch 패턴 적용. 가설→실행→평가→개선/롤백 자율 반복 루프 (최대 5회)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5  기술 아키텍처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Chrome Extension 구성 요소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106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5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기술 및 구현 세부사항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Background Service Worker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메시지 라우팅 · API 프록시</w:t>
            </w:r>
          </w:p>
        </w:tc>
        <w:tc>
          <w:tcPr>
            <w:tcW w:type="dxa" w:w="5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chrome.runtime · Fetch/WebSocket · 탭 생명주기 관리 · 에이전트 상태 관리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 접근 · Smart DOM 추출</w:t>
            </w:r>
          </w:p>
        </w:tc>
        <w:tc>
          <w:tcPr>
            <w:tcW w:type="dxa" w:w="5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Readability.js 번들 · RQFP 알고리즘 · PII 마스킹 · sanitize.ts · blocklist.ts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Side Panel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 AI 대화 인터페이스</w:t>
            </w:r>
          </w:p>
        </w:tc>
        <w:tc>
          <w:tcPr>
            <w:tcW w:type="dxa" w:w="5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19 · TypeScript · Tailwind CSS · SSE 스트리밍 · 마크다운 렌더링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Popup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퀵 액션 · 설정 · 알림</w:t>
            </w:r>
          </w:p>
        </w:tc>
        <w:tc>
          <w:tcPr>
            <w:tcW w:type="dxa" w:w="5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간소화 React UI · chrome.storage.sync · 빠른 질문-응답 (3초 이내)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Offscreen Document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헤비 연산 격리</w:t>
            </w:r>
          </w:p>
        </w:tc>
        <w:tc>
          <w:tcPr>
            <w:tcW w:type="dxa" w:w="5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Readability.js 파싱 · DOM 복잡 처리 · 메인 스레드 블로킹 방지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5종 LLM 모델 라우팅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1300"/>
        <w:gridCol w:w="2806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 (KRW/1k tok)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평균 지연</w:t>
            </w:r>
          </w:p>
        </w:tc>
        <w:tc>
          <w:tcPr>
            <w:tcW w:type="dxa" w:w="2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최적 용도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추론 (Reasoning)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~180원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2-5초</w:t>
            </w:r>
          </w:p>
        </w:tc>
        <w:tc>
          <w:tcPr>
            <w:tcW w:type="dxa" w:w="2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복잡 추론 · 코드 분석 · 전략 기획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리서치 (Deep Research)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2.5 Pro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3-8초</w:t>
            </w:r>
          </w:p>
        </w:tc>
        <w:tc>
          <w:tcPr>
            <w:tcW w:type="dxa" w:w="2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웹 검색 · 논문 분석 · 팩트체크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장문 (Long Context)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ChatGPT 5.2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~130원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2-6초</w:t>
            </w:r>
          </w:p>
        </w:tc>
        <w:tc>
          <w:tcPr>
            <w:tcW w:type="dxa" w:w="2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요약 · 대화 이력 분석 (256K 컨텍스트)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경량 (Fast Ops)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Grok 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~50원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0.3-1초</w:t>
            </w:r>
          </w:p>
        </w:tc>
        <w:tc>
          <w:tcPr>
            <w:tcW w:type="dxa" w:w="2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번역 · 포맷 변환 · 단순 QA · 비용 최적화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이미지 (Vision)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1-3초</w:t>
            </w:r>
          </w:p>
        </w:tc>
        <w:tc>
          <w:tcPr>
            <w:tcW w:type="dxa" w:w="28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스크린샷 분석 · 이미지 OCR · 차트 해석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보안 아키텍처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106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보안 영역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 방식</w:t>
            </w:r>
          </w:p>
        </w:tc>
        <w:tc>
          <w:tcPr>
            <w:tcW w:type="dxa" w:w="5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내용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에이전트 권한 (L1~L4)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4단계 권한 레벨</w:t>
            </w:r>
          </w:p>
        </w:tc>
        <w:tc>
          <w:tcPr>
            <w:tcW w:type="dxa" w:w="5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L1: DOM 읽기만 · L2: DOM 조작+동일출처 API · L3: 교차출처+파일 I/O · L4: 설정변경+외부연동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JWT 클레임 확장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에이전트 전용 클레임</w:t>
            </w:r>
          </w:p>
        </w:tc>
        <w:tc>
          <w:tcPr>
            <w:tcW w:type="dxa" w:w="5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agent_id · perm_level · scopes · session_hash (탈취 방지). L1/L2: 1h, L3: 30m, L4: 15m 만료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PII 마스킹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11개 패턴 DOM 실시간 적용</w:t>
            </w:r>
          </w:p>
        </w:tc>
        <w:tc>
          <w:tcPr>
            <w:tcW w:type="dxa" w:w="5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7패턴 + DOM 맥락 4패턴 (password, api_key, cookie, localStorage 크리덴셜)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CSP + Trusted Types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 원천 차단</w:t>
            </w:r>
          </w:p>
        </w:tc>
        <w:tc>
          <w:tcPr>
            <w:tcW w:type="dxa" w:w="5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에이전트 DOM 조작은 Trusted Types 정책 경유. strict-dynamic nonce 기반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확장 + 90일 보존</w:t>
            </w:r>
          </w:p>
        </w:tc>
        <w:tc>
          <w:tcPr>
            <w:tcW w:type="dxa" w:w="51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agent_id · perm_level · dom_target · data_classification 컬럼 추가. 2년 콜드 아카이브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6  비즈니스 모델 및 수익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가격 티어 구조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333"/>
        <w:gridCol w:w="2333"/>
        <w:gridCol w:w="2334"/>
      </w:tblGrid>
      <w:tr>
        <w:tc>
          <w:tcPr>
            <w:tcW w:type="dxa" w:w="2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755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$8 / 좌석 / 월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$18 / 좌석 / 월</w:t>
            </w:r>
          </w:p>
        </w:tc>
        <w:tc>
          <w:tcPr>
            <w:tcW w:type="dxa" w:w="23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$30 / 좌석 / 월 (협상)</w:t>
            </w:r>
          </w:p>
        </w:tc>
      </w:tr>
      <w:tr>
        <w:tc>
          <w:tcPr>
            <w:tcW w:type="dxa" w:w="2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모델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GPT-4o-mini, Haiku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GPT-4o, Sonnet</w:t>
            </w:r>
          </w:p>
        </w:tc>
        <w:tc>
          <w:tcPr>
            <w:tcW w:type="dxa" w:w="23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Opus, o3, 전체 모델</w:t>
            </w:r>
          </w:p>
        </w:tc>
      </w:tr>
      <w:tr>
        <w:tc>
          <w:tcPr>
            <w:tcW w:type="dxa" w:w="2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일일 쿼리 한도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50회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200회</w:t>
            </w:r>
          </w:p>
        </w:tc>
        <w:tc>
          <w:tcPr>
            <w:tcW w:type="dxa" w:w="23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 Q&amp;A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리서치, 문서 요약</w:t>
            </w:r>
          </w:p>
        </w:tc>
        <w:tc>
          <w:tcPr>
            <w:tcW w:type="dxa" w:w="23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MARS 풀스택, 커스텀</w:t>
            </w:r>
          </w:p>
        </w:tc>
      </w:tr>
      <w:tr>
        <w:tc>
          <w:tcPr>
            <w:tcW w:type="dxa" w:w="2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배포 방식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Web Store 수동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Admin Console 관리 배포</w:t>
            </w:r>
          </w:p>
        </w:tc>
        <w:tc>
          <w:tcPr>
            <w:tcW w:type="dxa" w:w="23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강제 배포 (제거 불가)</w:t>
            </w:r>
          </w:p>
        </w:tc>
      </w:tr>
      <w:tr>
        <w:tc>
          <w:tcPr>
            <w:tcW w:type="dxa" w:w="2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  <w:tc>
          <w:tcPr>
            <w:tcW w:type="dxa" w:w="23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99.95% + 페널티</w:t>
            </w:r>
          </w:p>
        </w:tc>
      </w:tr>
      <w:tr>
        <w:tc>
          <w:tcPr>
            <w:tcW w:type="dxa" w:w="2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 보존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30일</w:t>
            </w:r>
          </w:p>
        </w:tc>
        <w:tc>
          <w:tcPr>
            <w:tcW w:type="dxa" w:w="233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90일</w:t>
            </w:r>
          </w:p>
        </w:tc>
        <w:tc>
          <w:tcPr>
            <w:tcW w:type="dxa" w:w="23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무제한 + 감사 로그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ARR 성장 전망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700"/>
        <w:gridCol w:w="1500"/>
        <w:gridCol w:w="1500"/>
        <w:gridCol w:w="1506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수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티어 분포 (B/P/E)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 매출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  <w:tc>
          <w:tcPr>
            <w:tcW w:type="dxa" w:w="1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6개월 (Beta)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2,000명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60/30/10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$26K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$312K</w:t>
            </w:r>
          </w:p>
        </w:tc>
        <w:tc>
          <w:tcPr>
            <w:tcW w:type="dxa" w:w="1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현대차 본사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12개월 (GA)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8,000명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40/40/20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$128K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$1.54M</w:t>
            </w:r>
          </w:p>
        </w:tc>
        <w:tc>
          <w:tcPr>
            <w:tcW w:type="dxa" w:w="1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주요 계열사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18개월 (Scale)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25,000명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30/40/30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$470K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$5.64M</w:t>
            </w:r>
          </w:p>
        </w:tc>
        <w:tc>
          <w:tcPr>
            <w:tcW w:type="dxa" w:w="1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 계열사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24개월 (Expand)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50,000명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25/40/35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$1.01M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$12.1M</w:t>
            </w:r>
          </w:p>
        </w:tc>
        <w:tc>
          <w:tcPr>
            <w:tcW w:type="dxa" w:w="1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외부 B2B 포함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※ 24개월 ARR $12.1M은 외부 B2B 고객을 포함한 수치입니다. 현대차그룹 내부만으로는 18개월 기준 $5.64M이 현실적 목표이며, 외부 확장은 36개월+ 시점으로 보수적 계획이 권장됩니다.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ROI 분석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906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절감/효과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 근거</w:t>
            </w:r>
          </w:p>
        </w:tc>
        <w:tc>
          <w:tcPr>
            <w:tcW w:type="dxa" w:w="2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누적 (3년)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웹 리서치 자동화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$200K/년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주당 8h × 500명 절감</w:t>
            </w:r>
          </w:p>
        </w:tc>
        <w:tc>
          <w:tcPr>
            <w:tcW w:type="dxa" w:w="2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$600K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 헬프데스크 자동화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$150K/년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티켓 35% 자동 처리</w:t>
            </w:r>
          </w:p>
        </w:tc>
        <w:tc>
          <w:tcPr>
            <w:tcW w:type="dxa" w:w="2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$450K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인시던트 자동 복구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$100K/년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Self-Healing MTTR 55-70% 단축</w:t>
            </w:r>
          </w:p>
        </w:tc>
        <w:tc>
          <w:tcPr>
            <w:tcW w:type="dxa" w:w="2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$300K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 입력 자동화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$100K/년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보고서·폼 자동 작성</w:t>
            </w:r>
          </w:p>
        </w:tc>
        <w:tc>
          <w:tcPr>
            <w:tcW w:type="dxa" w:w="2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$300K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연간 총 절감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$550K/년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$1,650K (3년)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총 투자 (30주)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$645.5K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인건비+API+인프라+보안</w:t>
            </w:r>
          </w:p>
        </w:tc>
        <w:tc>
          <w:tcPr>
            <w:tcW w:type="dxa" w:w="2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투자 회수 시점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약 14개월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절감 누적 기준</w:t>
            </w:r>
          </w:p>
        </w:tc>
        <w:tc>
          <w:tcPr>
            <w:tcW w:type="dxa" w:w="2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3년 ROI: 약 220%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7  출시 로드맵 및 KPI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4단계 출시 로드맵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500"/>
        <w:gridCol w:w="3306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마일스톤</w:t>
            </w:r>
          </w:p>
        </w:tc>
        <w:tc>
          <w:tcPr>
            <w:tcW w:type="dxa" w:w="3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산출물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Alpha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0 Day 14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DOM + 단일 에이전트 데모. L1→L2→L3→L4 전체 파이프라인 기술 검증</w:t>
            </w:r>
          </w:p>
        </w:tc>
        <w:tc>
          <w:tcPr>
            <w:tcW w:type="dxa" w:w="3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Extension MV3 설치 · Side Panel 기본 채팅 · 페이지 분석 · DataFrame 추출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Beta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18 (Phase 2)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5종 에이전트 가동. HITL 승인 플로우. Teams 채널 공유. DataFrame 프로덕션 안정화</w:t>
            </w:r>
          </w:p>
        </w:tc>
        <w:tc>
          <w:tcPr>
            <w:tcW w:type="dxa" w:w="3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MARS 멀티에이전트 · Confluence/Jira 커넥터 · Context Menu 분석 · 감사 로그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Week 30 (Phase 4)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Multi-Model 동적 라우팅. Self-Healing 55%+ 복구. 보안 심사 통과. Canary 100% 전환</w:t>
            </w:r>
          </w:p>
        </w:tc>
        <w:tc>
          <w:tcPr>
            <w:tcW w:type="dxa" w:w="3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전사 배포 (Google Admin Console) · SLA 99.9% · Kill Switch · SAP 커넥터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30+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그룹사 확산. AutoResearcher. AI Workflow 마켓플레이스. 외부 B2B 파일럿</w:t>
            </w:r>
          </w:p>
        </w:tc>
        <w:tc>
          <w:tcPr>
            <w:tcW w:type="dxa" w:w="3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계열사 16개사 배포 · 부서별 맞춤 에이전트 · 외부 SaaS 라이선스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스프린트별 핵심 일정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300"/>
        <w:gridCol w:w="4606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스프린트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목표</w:t>
            </w:r>
          </w:p>
        </w:tc>
        <w:tc>
          <w:tcPr>
            <w:tcW w:type="dxa" w:w="46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산출물 / Go 조건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2주 (14일)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OS MVP 기술 검증</w:t>
            </w:r>
          </w:p>
        </w:tc>
        <w:tc>
          <w:tcPr>
            <w:tcW w:type="dxa" w:w="46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42개 태스크 완료 · Day 7 중간 데모 · DOM 파싱 정확도 95%+ · PII 누락 0%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8주 (S1~S4)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소버린 데이터 + 3 Pillars</w:t>
            </w:r>
          </w:p>
        </w:tc>
        <w:tc>
          <w:tcPr>
            <w:tcW w:type="dxa" w:w="46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Kafka+Qdrant RAG 파이프라인 · Smart DOM 고도화 · Playwright CDP · 단일 에이전트 안정화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8주 (S5~S8)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MARS 멀티에이전트 + HITL</w:t>
            </w:r>
          </w:p>
        </w:tc>
        <w:tc>
          <w:tcPr>
            <w:tcW w:type="dxa" w:w="46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5종 에이전트 · 사내 시스템 커넥터 · Teams 연동 · DataFrame 프로덕션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8주 (S9~S12)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Multi-Model + Self-Healing</w:t>
            </w:r>
          </w:p>
        </w:tc>
        <w:tc>
          <w:tcPr>
            <w:tcW w:type="dxa" w:w="46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 Node · Self-Healing 55%+ · AutoResearcher · 보안 거버넌스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4주 (S13~S14)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통합 테스트 + GA</w:t>
            </w:r>
          </w:p>
        </w:tc>
        <w:tc>
          <w:tcPr>
            <w:tcW w:type="dxa" w:w="46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100% 통과 · 보안 심사 CRITICAL 0건 · Canary 5%→25%→100% · SLA 달성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KPI 대시보드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2006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지표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Alpha (W2)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Beta (W18)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 (W30)</w:t>
            </w:r>
          </w:p>
        </w:tc>
        <w:tc>
          <w:tcPr>
            <w:tcW w:type="dxa" w:w="20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DAU (일간 활성 사용자)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50+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500+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2,000+</w:t>
            </w:r>
          </w:p>
        </w:tc>
        <w:tc>
          <w:tcPr>
            <w:tcW w:type="dxa" w:w="20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감사 로그 집계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에이전트 작업 성공률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75%+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90%+</w:t>
            </w:r>
          </w:p>
        </w:tc>
        <w:tc>
          <w:tcPr>
            <w:tcW w:type="dxa" w:w="20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MARS 성공 이벤트/전체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 파싱 정확도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85%+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90%+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95%+</w:t>
            </w:r>
          </w:p>
        </w:tc>
        <w:tc>
          <w:tcPr>
            <w:tcW w:type="dxa" w:w="20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10개 타겟 사이트 자동 검증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에이전트 응답 p95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3초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2초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&lt; 2초</w:t>
            </w:r>
          </w:p>
        </w:tc>
        <w:tc>
          <w:tcPr>
            <w:tcW w:type="dxa" w:w="20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k6 부하 테스트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Self-Healing 자동 복구율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70%+</w:t>
            </w:r>
          </w:p>
        </w:tc>
        <w:tc>
          <w:tcPr>
            <w:tcW w:type="dxa" w:w="20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Healing 성공 / 총 장애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보안 인시던트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0건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0건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0건</w:t>
            </w:r>
          </w:p>
        </w:tc>
        <w:tc>
          <w:tcPr>
            <w:tcW w:type="dxa" w:w="20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알림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사용자 NPS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30+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50+</w:t>
            </w:r>
          </w:p>
        </w:tc>
        <w:tc>
          <w:tcPr>
            <w:tcW w:type="dxa" w:w="20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인앱 서베이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테스트 커버리지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70%+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80%+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80%+</w:t>
            </w:r>
          </w:p>
        </w:tc>
        <w:tc>
          <w:tcPr>
            <w:tcW w:type="dxa" w:w="20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coverage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8  리스크 관리 및 대응 전략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Top 5 리스크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906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발생 확률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영향도</w:t>
            </w:r>
          </w:p>
        </w:tc>
        <w:tc>
          <w:tcPr>
            <w:tcW w:type="dxa" w:w="4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 API 비용 예산 초과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높음</w:t>
            </w:r>
          </w:p>
        </w:tc>
        <w:tc>
          <w:tcPr>
            <w:tcW w:type="dxa" w:w="4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Ops → Grok 라우팅 강화 · Mock LLM 테스트 환경 · MARS 1회당 비용 캡 설정 · 일일 API 사용량 알림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SPA/iframe 동적 DOM 처리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중간</w:t>
            </w:r>
          </w:p>
        </w:tc>
        <w:tc>
          <w:tcPr>
            <w:tcW w:type="dxa" w:w="4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CDP Fallback 자동 전환 · waitForDOMStable 단일 resolve 보장 · SAP Fiori 특화 Content Script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환각 → 잘못된 자동화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높음</w:t>
            </w:r>
          </w:p>
        </w:tc>
        <w:tc>
          <w:tcPr>
            <w:tcW w:type="dxa" w:w="4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Human-in-the-Loop 체크포인트 필수화 · L3 이상 작업 사용자 확인 게이트 · 에이전트 행동 감사 로그 상시 기록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계열사 간 데이터 격리 실패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높음</w:t>
            </w:r>
          </w:p>
        </w:tc>
        <w:tc>
          <w:tcPr>
            <w:tcW w:type="dxa" w:w="4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도메인별 Content Script 활성화 정책 · blocklist.ts 도메인 화이트리스트 · JWT tenant 클레임 추가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Chrome Extension API 정책 변경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높음</w:t>
            </w:r>
          </w:p>
        </w:tc>
        <w:tc>
          <w:tcPr>
            <w:tcW w:type="dxa" w:w="4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MV3 최소 권한 원칙 준수 · Background SW 로직 최소화 · 주요 기능은 Backend API 위임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Extension 개발 핵심 주의사항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경쟁사 Chrome Extension(Prism) 코드 분석에서 발견된 Critical 버그 패턴을 사전에 방지합니다.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waitForDOMStable() 단일 resolve 보장: 다중 resolve 레이스 컨디션(CRIT-01)이 Chrome Extension에서 가장 빈번한 데이터 부패 원인. AbortController + 최후 호출자 패턴 적용 필수.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키 Two-phase 삭제: 신규 키 검증 성공 이후에만 기존 키를 삭제. 프로바이더 전환 중 사용자 잠금(CRIT-05) 방지.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LLMQueue in-flight SSE 취소: 탭 닫힘 또는 새 요청 발생 시 이전 스트림 명시적 abort. 메모리/소켓 누수(HIGH-08) 차단.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getBoundingClientRect() 배치 읽기: RQFP 알고리즘의 DOM 순회 시 reflow 강제 발생 방지. 먼저 모든 크기를 읽은 후 처리(HIGH-03).</w:t>
      </w:r>
    </w:p>
    <w:p>
      <w:pPr>
        <w:pBdr>
          <w:bottom w:val="single" w:color="E2E8F0" w:sz="4"/>
        </w:pBdr>
        <w:spacing w:after="160" w:before="1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9  즉시 실행 권고사항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Sprint 0 착수 전 선결 과제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500"/>
        <w:gridCol w:w="4306"/>
      </w:tblGrid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4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 및 리스크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hchat-pwa와 Browser OS의 통합 방식 명시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긴급</w:t>
            </w:r>
          </w:p>
        </w:tc>
        <w:tc>
          <w:tcPr>
            <w:tcW w:type="dxa" w:w="4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5건 서비스 기획서에 두 제품의 관계가 미정의. Extension이 PWA를 대체하는지 병렬 운영인지 확정 후 아키텍처 결정 필요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MARS 1회 리서치 비용 시뮬레이션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긴급</w:t>
            </w:r>
          </w:p>
        </w:tc>
        <w:tc>
          <w:tcPr>
            <w:tcW w:type="dxa" w:w="4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7단계 × 모델 비용 × 예상 일일 요청 수 계산. $45K 예산 충분성 검증 후 Rate Limiter 정책 확정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SAP Fiori DOM 접근 PoC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높음</w:t>
            </w:r>
          </w:p>
        </w:tc>
        <w:tc>
          <w:tcPr>
            <w:tcW w:type="dxa" w:w="4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Fiori는 Shadow DOM + iFrame 혼합 구조. Content Script 접근 가능 여부를 Sprint 0 Day 1에 확인해야 L1 설계 방향 결정 가능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Extension vs Backend 처리 경계 확정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높음</w:t>
            </w:r>
          </w:p>
        </w:tc>
        <w:tc>
          <w:tcPr>
            <w:tcW w:type="dxa" w:w="4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Script / Background SW / Modal Backend 3분할 경계가 흐려지면 번들 크기 폭증 및 보안 위험. AI-BROWSER-OS-TODO 경계 설계 문서 기준 고정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Citation System 및 Atlassian 통합 병행 착수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중간</w:t>
            </w:r>
          </w:p>
        </w:tc>
        <w:tc>
          <w:tcPr>
            <w:tcW w:type="dxa" w:w="43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OS와 독립적으로 기존 hchat-pwa에 추가 가능. 3일 공수로 AI 신뢰도 대폭 향상, 4일로 Confluence/Jira 연동. 즉시 가시성 확보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포지셔닝 선언문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"사내 시스템에 흩어진 정보를 하나로 연결하여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더 빠르게 결정하고 싶은 현대차그룹 임직원을 위해,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FDBFE"/>
                <w:sz w:val="28"/>
                <w:szCs w:val="28"/>
              </w:rPr>
              <w:t xml:space="preserve">H Chat은 Chrome Side Panel에서 동작하는 AI-Native 업무 어시스턴트입니다.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F2FE"/>
                <w:sz w:val="22"/>
                <w:szCs w:val="22"/>
              </w:rPr>
              <w:t xml:space="preserve">별도 앱 설치 없이 Confluence/Jira/SAP에 직접 접근하는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F2FE"/>
                <w:sz w:val="22"/>
                <w:szCs w:val="22"/>
              </w:rPr>
              <w:t xml:space="preserve">4-Layer 아키텍처와 Zero Trust 데이터 주권으로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DBFE"/>
                <w:sz w:val="22"/>
                <w:szCs w:val="22"/>
              </w:rPr>
              <w:t xml:space="preserve">업무 생산성 40% 향상과 보안 컴플라이언스 100% 충족을 동시에 달성합니다."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— H Chat AI Browser OS 서비스 기획서 v2.0 —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2026년 3월 | 현대오토에버 | 극비 / 내부용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2026-03-14T09:38:40.324Z</dcterms:created>
  <dcterms:modified xsi:type="dcterms:W3CDTF">2026-03-14T09:38:40.325Z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