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AA6B49" w14:textId="77777777" w:rsidR="00D31EAF" w:rsidRPr="00D31EAF" w:rsidRDefault="00D31EAF" w:rsidP="00D31EAF">
      <w:pPr>
        <w:pStyle w:val="Heading1"/>
        <w:rPr>
          <w:sz w:val="56"/>
          <w:szCs w:val="56"/>
        </w:rPr>
      </w:pPr>
      <w:r w:rsidRPr="00D31EAF">
        <w:rPr>
          <w:sz w:val="56"/>
          <w:szCs w:val="56"/>
        </w:rPr>
        <w:t>12 Rules for Project Management</w:t>
      </w:r>
    </w:p>
    <w:p w14:paraId="7E9781A3" w14:textId="77777777" w:rsidR="00D31EAF" w:rsidRDefault="00D31EAF" w:rsidP="00D31EAF">
      <w:pPr>
        <w:pStyle w:val="ListParagraph"/>
      </w:pPr>
    </w:p>
    <w:p w14:paraId="48AC8429" w14:textId="77777777" w:rsidR="00D31EAF" w:rsidRDefault="00D31EAF" w:rsidP="00D31EAF">
      <w:pPr>
        <w:pStyle w:val="ListParagraph"/>
      </w:pPr>
    </w:p>
    <w:p w14:paraId="20A5AFCC" w14:textId="045E85BC" w:rsidR="008A6261" w:rsidRPr="00D31EAF" w:rsidRDefault="00666FBD" w:rsidP="00D31EA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</w:t>
      </w:r>
      <w:r w:rsidR="00D31EAF" w:rsidRPr="00D31EAF">
        <w:rPr>
          <w:sz w:val="32"/>
          <w:szCs w:val="32"/>
        </w:rPr>
        <w:t xml:space="preserve"> </w:t>
      </w:r>
      <w:r w:rsidR="00D31EAF" w:rsidRPr="00666FBD">
        <w:rPr>
          <w:b/>
          <w:bCs/>
          <w:sz w:val="32"/>
          <w:szCs w:val="32"/>
        </w:rPr>
        <w:t>Project</w:t>
      </w:r>
      <w:r w:rsidR="00D31EAF" w:rsidRPr="00D31EAF">
        <w:rPr>
          <w:sz w:val="32"/>
          <w:szCs w:val="32"/>
        </w:rPr>
        <w:t xml:space="preserve"> is comprised of </w:t>
      </w:r>
      <w:r w:rsidR="00D31EAF" w:rsidRPr="00666FBD">
        <w:rPr>
          <w:b/>
          <w:bCs/>
          <w:sz w:val="32"/>
          <w:szCs w:val="32"/>
        </w:rPr>
        <w:t>Packages</w:t>
      </w:r>
    </w:p>
    <w:p w14:paraId="40E60077" w14:textId="23E0161C" w:rsidR="00D31EAF" w:rsidRPr="00D31EAF" w:rsidRDefault="00D31EAF" w:rsidP="00D31EA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6FBD">
        <w:rPr>
          <w:b/>
          <w:bCs/>
          <w:sz w:val="32"/>
          <w:szCs w:val="32"/>
        </w:rPr>
        <w:t>Packages</w:t>
      </w:r>
      <w:r w:rsidRPr="00D31EAF">
        <w:rPr>
          <w:sz w:val="32"/>
          <w:szCs w:val="32"/>
        </w:rPr>
        <w:t xml:space="preserve"> are comprised of </w:t>
      </w:r>
      <w:r w:rsidRPr="00666FBD">
        <w:rPr>
          <w:b/>
          <w:bCs/>
          <w:sz w:val="32"/>
          <w:szCs w:val="32"/>
        </w:rPr>
        <w:t>Deliverables</w:t>
      </w:r>
    </w:p>
    <w:p w14:paraId="79FFCBBF" w14:textId="6BE354CD" w:rsidR="00D31EAF" w:rsidRPr="00D31EAF" w:rsidRDefault="00D31EAF" w:rsidP="00D31EA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6FBD">
        <w:rPr>
          <w:b/>
          <w:bCs/>
          <w:sz w:val="32"/>
          <w:szCs w:val="32"/>
        </w:rPr>
        <w:t>Deliverables</w:t>
      </w:r>
      <w:r w:rsidRPr="00D31EAF">
        <w:rPr>
          <w:sz w:val="32"/>
          <w:szCs w:val="32"/>
        </w:rPr>
        <w:t xml:space="preserve"> are comprised of </w:t>
      </w:r>
      <w:r w:rsidRPr="00666FBD">
        <w:rPr>
          <w:b/>
          <w:bCs/>
          <w:sz w:val="32"/>
          <w:szCs w:val="32"/>
        </w:rPr>
        <w:t>Documents</w:t>
      </w:r>
    </w:p>
    <w:p w14:paraId="29645E03" w14:textId="7799D864" w:rsidR="00D31EAF" w:rsidRPr="00666FBD" w:rsidRDefault="00666FBD" w:rsidP="00D31EA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6FBD">
        <w:rPr>
          <w:b/>
          <w:bCs/>
          <w:sz w:val="32"/>
          <w:szCs w:val="32"/>
        </w:rPr>
        <w:t>Documents</w:t>
      </w:r>
      <w:r>
        <w:rPr>
          <w:sz w:val="32"/>
          <w:szCs w:val="32"/>
        </w:rPr>
        <w:t xml:space="preserve"> are completed through </w:t>
      </w:r>
      <w:r w:rsidRPr="00666FBD">
        <w:rPr>
          <w:b/>
          <w:bCs/>
          <w:sz w:val="32"/>
          <w:szCs w:val="32"/>
        </w:rPr>
        <w:t>Tasks</w:t>
      </w:r>
    </w:p>
    <w:p w14:paraId="3EBD0553" w14:textId="0BC21891" w:rsidR="00666FBD" w:rsidRPr="00D31EAF" w:rsidRDefault="00666FBD" w:rsidP="00D31EA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Tasks</w:t>
      </w:r>
      <w:r>
        <w:rPr>
          <w:sz w:val="32"/>
          <w:szCs w:val="32"/>
        </w:rPr>
        <w:t xml:space="preserve"> are managed through the </w:t>
      </w:r>
      <w:r w:rsidRPr="00666FBD">
        <w:rPr>
          <w:b/>
          <w:bCs/>
          <w:sz w:val="32"/>
          <w:szCs w:val="32"/>
        </w:rPr>
        <w:t>9 Domains</w:t>
      </w:r>
    </w:p>
    <w:p w14:paraId="237E0644" w14:textId="5EE3C3E4" w:rsidR="00D31EAF" w:rsidRPr="00D31EAF" w:rsidRDefault="00D31EAF" w:rsidP="00D31EA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6FBD">
        <w:rPr>
          <w:b/>
          <w:bCs/>
          <w:sz w:val="32"/>
          <w:szCs w:val="32"/>
        </w:rPr>
        <w:t>Tasks</w:t>
      </w:r>
      <w:r w:rsidRPr="00D31EAF">
        <w:rPr>
          <w:sz w:val="32"/>
          <w:szCs w:val="32"/>
        </w:rPr>
        <w:t xml:space="preserve"> are tracked at the level of </w:t>
      </w:r>
      <w:r w:rsidRPr="00666FBD">
        <w:rPr>
          <w:b/>
          <w:bCs/>
          <w:sz w:val="32"/>
          <w:szCs w:val="32"/>
        </w:rPr>
        <w:t>Deliverables</w:t>
      </w:r>
    </w:p>
    <w:p w14:paraId="017463EF" w14:textId="40F78C16" w:rsidR="00D31EAF" w:rsidRPr="00D31EAF" w:rsidRDefault="00D31EAF" w:rsidP="00D31EA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6FBD">
        <w:rPr>
          <w:b/>
          <w:bCs/>
          <w:sz w:val="32"/>
          <w:szCs w:val="32"/>
        </w:rPr>
        <w:t>Decisions</w:t>
      </w:r>
      <w:r w:rsidRPr="00D31EAF">
        <w:rPr>
          <w:sz w:val="32"/>
          <w:szCs w:val="32"/>
        </w:rPr>
        <w:t xml:space="preserve"> are tracked at the level of </w:t>
      </w:r>
      <w:r w:rsidRPr="00666FBD">
        <w:rPr>
          <w:b/>
          <w:bCs/>
          <w:sz w:val="32"/>
          <w:szCs w:val="32"/>
        </w:rPr>
        <w:t>Packages</w:t>
      </w:r>
    </w:p>
    <w:p w14:paraId="0D864276" w14:textId="6FA1AAEC" w:rsidR="00D31EAF" w:rsidRPr="00D31EAF" w:rsidRDefault="00D31EAF" w:rsidP="00D31EA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6FBD">
        <w:rPr>
          <w:b/>
          <w:bCs/>
          <w:sz w:val="32"/>
          <w:szCs w:val="32"/>
        </w:rPr>
        <w:t xml:space="preserve">Documents </w:t>
      </w:r>
      <w:r w:rsidRPr="00D31EAF">
        <w:rPr>
          <w:sz w:val="32"/>
          <w:szCs w:val="32"/>
        </w:rPr>
        <w:t xml:space="preserve">are </w:t>
      </w:r>
      <w:r>
        <w:rPr>
          <w:sz w:val="32"/>
          <w:szCs w:val="32"/>
        </w:rPr>
        <w:t>‘</w:t>
      </w:r>
      <w:proofErr w:type="spellStart"/>
      <w:r w:rsidRPr="00D31EAF">
        <w:rPr>
          <w:sz w:val="32"/>
          <w:szCs w:val="32"/>
        </w:rPr>
        <w:t>statused</w:t>
      </w:r>
      <w:proofErr w:type="spellEnd"/>
      <w:r>
        <w:rPr>
          <w:sz w:val="32"/>
          <w:szCs w:val="32"/>
        </w:rPr>
        <w:t>’</w:t>
      </w:r>
      <w:r w:rsidRPr="00D31EAF">
        <w:rPr>
          <w:sz w:val="32"/>
          <w:szCs w:val="32"/>
        </w:rPr>
        <w:t xml:space="preserve"> </w:t>
      </w:r>
      <w:r w:rsidR="00666FBD">
        <w:rPr>
          <w:sz w:val="32"/>
          <w:szCs w:val="32"/>
        </w:rPr>
        <w:t xml:space="preserve">daily as part of the </w:t>
      </w:r>
      <w:r w:rsidR="00666FBD" w:rsidRPr="00666FBD">
        <w:rPr>
          <w:b/>
          <w:bCs/>
          <w:sz w:val="32"/>
          <w:szCs w:val="32"/>
        </w:rPr>
        <w:t>weekly sprint log</w:t>
      </w:r>
    </w:p>
    <w:p w14:paraId="20272A07" w14:textId="5042ED75" w:rsidR="00D31EAF" w:rsidRPr="00D31EAF" w:rsidRDefault="00D31EAF" w:rsidP="00D31EA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6FBD">
        <w:rPr>
          <w:b/>
          <w:bCs/>
          <w:sz w:val="32"/>
          <w:szCs w:val="32"/>
        </w:rPr>
        <w:t>Deliverables</w:t>
      </w:r>
      <w:r w:rsidRPr="00D31EAF">
        <w:rPr>
          <w:sz w:val="32"/>
          <w:szCs w:val="32"/>
        </w:rPr>
        <w:t xml:space="preserve"> are </w:t>
      </w:r>
      <w:r>
        <w:rPr>
          <w:sz w:val="32"/>
          <w:szCs w:val="32"/>
        </w:rPr>
        <w:t>‘</w:t>
      </w:r>
      <w:proofErr w:type="spellStart"/>
      <w:r w:rsidRPr="00D31EAF">
        <w:rPr>
          <w:sz w:val="32"/>
          <w:szCs w:val="32"/>
        </w:rPr>
        <w:t>statused</w:t>
      </w:r>
      <w:proofErr w:type="spellEnd"/>
      <w:r>
        <w:rPr>
          <w:sz w:val="32"/>
          <w:szCs w:val="32"/>
        </w:rPr>
        <w:t>’</w:t>
      </w:r>
      <w:r w:rsidRPr="00D31EAF">
        <w:rPr>
          <w:sz w:val="32"/>
          <w:szCs w:val="32"/>
        </w:rPr>
        <w:t xml:space="preserve"> weekly with </w:t>
      </w:r>
      <w:r w:rsidR="00666FBD" w:rsidRPr="00D31EAF">
        <w:rPr>
          <w:sz w:val="32"/>
          <w:szCs w:val="32"/>
        </w:rPr>
        <w:t xml:space="preserve">planning for </w:t>
      </w:r>
      <w:r w:rsidR="00666FBD" w:rsidRPr="00666FBD">
        <w:rPr>
          <w:b/>
          <w:bCs/>
          <w:sz w:val="32"/>
          <w:szCs w:val="32"/>
        </w:rPr>
        <w:t>now, next, and later</w:t>
      </w:r>
    </w:p>
    <w:p w14:paraId="0816BA6D" w14:textId="0D9705F8" w:rsidR="00D31EAF" w:rsidRPr="00D31EAF" w:rsidRDefault="00D31EAF" w:rsidP="00666FBD">
      <w:pPr>
        <w:pStyle w:val="ListParagraph"/>
        <w:numPr>
          <w:ilvl w:val="0"/>
          <w:numId w:val="2"/>
        </w:numPr>
        <w:ind w:left="630"/>
        <w:rPr>
          <w:sz w:val="32"/>
          <w:szCs w:val="32"/>
        </w:rPr>
      </w:pPr>
      <w:r w:rsidRPr="00666FBD">
        <w:rPr>
          <w:b/>
          <w:bCs/>
          <w:sz w:val="32"/>
          <w:szCs w:val="32"/>
        </w:rPr>
        <w:t>Packages</w:t>
      </w:r>
      <w:r w:rsidRPr="00D31EAF">
        <w:rPr>
          <w:sz w:val="32"/>
          <w:szCs w:val="32"/>
        </w:rPr>
        <w:t xml:space="preserve"> are </w:t>
      </w:r>
      <w:r>
        <w:rPr>
          <w:sz w:val="32"/>
          <w:szCs w:val="32"/>
        </w:rPr>
        <w:t>‘</w:t>
      </w:r>
      <w:proofErr w:type="spellStart"/>
      <w:r w:rsidRPr="00D31EAF">
        <w:rPr>
          <w:sz w:val="32"/>
          <w:szCs w:val="32"/>
        </w:rPr>
        <w:t>statused</w:t>
      </w:r>
      <w:proofErr w:type="spellEnd"/>
      <w:r>
        <w:rPr>
          <w:sz w:val="32"/>
          <w:szCs w:val="32"/>
        </w:rPr>
        <w:t>’</w:t>
      </w:r>
      <w:r w:rsidRPr="00D31EAF">
        <w:rPr>
          <w:sz w:val="32"/>
          <w:szCs w:val="32"/>
        </w:rPr>
        <w:t xml:space="preserve"> weekly with </w:t>
      </w:r>
      <w:r w:rsidR="00666FBD" w:rsidRPr="00D31EAF">
        <w:rPr>
          <w:sz w:val="32"/>
          <w:szCs w:val="32"/>
        </w:rPr>
        <w:t xml:space="preserve">planning for the </w:t>
      </w:r>
      <w:r w:rsidR="00666FBD" w:rsidRPr="00666FBD">
        <w:rPr>
          <w:b/>
          <w:bCs/>
          <w:sz w:val="32"/>
          <w:szCs w:val="32"/>
        </w:rPr>
        <w:t>6 week lookahead</w:t>
      </w:r>
      <w:r w:rsidR="00666FBD">
        <w:rPr>
          <w:sz w:val="32"/>
          <w:szCs w:val="32"/>
        </w:rPr>
        <w:t xml:space="preserve"> (to be </w:t>
      </w:r>
      <w:r w:rsidRPr="00D31EAF">
        <w:rPr>
          <w:sz w:val="32"/>
          <w:szCs w:val="32"/>
        </w:rPr>
        <w:t>integrated into the master schedule</w:t>
      </w:r>
      <w:r w:rsidR="00666FBD">
        <w:rPr>
          <w:sz w:val="32"/>
          <w:szCs w:val="32"/>
        </w:rPr>
        <w:t>)</w:t>
      </w:r>
    </w:p>
    <w:p w14:paraId="114820C4" w14:textId="0F1E843A" w:rsidR="00D31EAF" w:rsidRPr="00D31EAF" w:rsidRDefault="00D31EAF" w:rsidP="00666FBD">
      <w:pPr>
        <w:pStyle w:val="ListParagraph"/>
        <w:numPr>
          <w:ilvl w:val="0"/>
          <w:numId w:val="2"/>
        </w:numPr>
        <w:ind w:left="630"/>
        <w:rPr>
          <w:sz w:val="32"/>
          <w:szCs w:val="32"/>
        </w:rPr>
      </w:pPr>
      <w:r w:rsidRPr="00D31EAF">
        <w:rPr>
          <w:sz w:val="32"/>
          <w:szCs w:val="32"/>
        </w:rPr>
        <w:t xml:space="preserve">A </w:t>
      </w:r>
      <w:r w:rsidRPr="00666FBD">
        <w:rPr>
          <w:b/>
          <w:bCs/>
          <w:sz w:val="32"/>
          <w:szCs w:val="32"/>
        </w:rPr>
        <w:t>coordinator</w:t>
      </w:r>
      <w:r w:rsidRPr="00D31EAF">
        <w:rPr>
          <w:sz w:val="32"/>
          <w:szCs w:val="32"/>
        </w:rPr>
        <w:t xml:space="preserve"> role takes ownership of the </w:t>
      </w:r>
      <w:r w:rsidRPr="00666FBD">
        <w:rPr>
          <w:b/>
          <w:bCs/>
          <w:sz w:val="32"/>
          <w:szCs w:val="32"/>
        </w:rPr>
        <w:t xml:space="preserve">task </w:t>
      </w:r>
      <w:proofErr w:type="gramStart"/>
      <w:r w:rsidRPr="00666FBD">
        <w:rPr>
          <w:b/>
          <w:bCs/>
          <w:sz w:val="32"/>
          <w:szCs w:val="32"/>
        </w:rPr>
        <w:t>tracker</w:t>
      </w:r>
      <w:proofErr w:type="gramEnd"/>
      <w:r w:rsidRPr="00D31EAF">
        <w:rPr>
          <w:sz w:val="32"/>
          <w:szCs w:val="32"/>
        </w:rPr>
        <w:t xml:space="preserve"> but </w:t>
      </w:r>
      <w:r w:rsidR="00666FBD">
        <w:rPr>
          <w:sz w:val="32"/>
          <w:szCs w:val="32"/>
        </w:rPr>
        <w:t xml:space="preserve">task </w:t>
      </w:r>
      <w:r w:rsidRPr="00D31EAF">
        <w:rPr>
          <w:sz w:val="32"/>
          <w:szCs w:val="32"/>
        </w:rPr>
        <w:t>responsibility is allocated to specific people</w:t>
      </w:r>
      <w:r w:rsidR="00666FBD">
        <w:rPr>
          <w:sz w:val="32"/>
          <w:szCs w:val="32"/>
        </w:rPr>
        <w:t xml:space="preserve"> and resources</w:t>
      </w:r>
    </w:p>
    <w:p w14:paraId="2587681D" w14:textId="67A1F762" w:rsidR="00D31EAF" w:rsidRPr="00666FBD" w:rsidRDefault="00D31EAF" w:rsidP="00666FBD">
      <w:pPr>
        <w:pStyle w:val="ListParagraph"/>
        <w:numPr>
          <w:ilvl w:val="0"/>
          <w:numId w:val="2"/>
        </w:numPr>
        <w:ind w:left="630"/>
        <w:rPr>
          <w:sz w:val="32"/>
          <w:szCs w:val="32"/>
        </w:rPr>
      </w:pPr>
      <w:r w:rsidRPr="00666FBD">
        <w:rPr>
          <w:b/>
          <w:bCs/>
          <w:sz w:val="32"/>
          <w:szCs w:val="32"/>
        </w:rPr>
        <w:t>Communication</w:t>
      </w:r>
      <w:r w:rsidRPr="00D31EAF">
        <w:rPr>
          <w:sz w:val="32"/>
          <w:szCs w:val="32"/>
        </w:rPr>
        <w:t xml:space="preserve"> occurs in all </w:t>
      </w:r>
      <w:proofErr w:type="gramStart"/>
      <w:r w:rsidRPr="00D31EAF">
        <w:rPr>
          <w:sz w:val="32"/>
          <w:szCs w:val="32"/>
        </w:rPr>
        <w:t>channels</w:t>
      </w:r>
      <w:proofErr w:type="gramEnd"/>
      <w:r w:rsidRPr="00D31EAF">
        <w:rPr>
          <w:sz w:val="32"/>
          <w:szCs w:val="32"/>
        </w:rPr>
        <w:t xml:space="preserve"> and the responsible member(s) must update the tracker </w:t>
      </w:r>
      <w:r w:rsidR="00666FBD">
        <w:rPr>
          <w:sz w:val="32"/>
          <w:szCs w:val="32"/>
        </w:rPr>
        <w:t xml:space="preserve">at least weekly </w:t>
      </w:r>
      <w:r w:rsidRPr="00D31EAF">
        <w:rPr>
          <w:sz w:val="32"/>
          <w:szCs w:val="32"/>
        </w:rPr>
        <w:t xml:space="preserve">with </w:t>
      </w:r>
      <w:r w:rsidRPr="00666FBD">
        <w:rPr>
          <w:b/>
          <w:bCs/>
          <w:sz w:val="32"/>
          <w:szCs w:val="32"/>
        </w:rPr>
        <w:t>essential information</w:t>
      </w:r>
    </w:p>
    <w:p w14:paraId="1B861A3F" w14:textId="77777777" w:rsidR="00666FBD" w:rsidRPr="00D31EAF" w:rsidRDefault="00666FBD" w:rsidP="00666FBD">
      <w:pPr>
        <w:pStyle w:val="ListParagraph"/>
        <w:numPr>
          <w:ilvl w:val="2"/>
          <w:numId w:val="1"/>
        </w:numPr>
        <w:ind w:left="1260"/>
        <w:rPr>
          <w:sz w:val="32"/>
          <w:szCs w:val="32"/>
        </w:rPr>
      </w:pPr>
      <w:r>
        <w:rPr>
          <w:sz w:val="32"/>
          <w:szCs w:val="32"/>
        </w:rPr>
        <w:t>D</w:t>
      </w:r>
      <w:r w:rsidRPr="00D31EAF">
        <w:rPr>
          <w:sz w:val="32"/>
          <w:szCs w:val="32"/>
        </w:rPr>
        <w:t>ocument status changes</w:t>
      </w:r>
    </w:p>
    <w:p w14:paraId="17569470" w14:textId="1215C3DB" w:rsidR="00D31EAF" w:rsidRPr="00D31EAF" w:rsidRDefault="00D31EAF" w:rsidP="00666FBD">
      <w:pPr>
        <w:pStyle w:val="ListParagraph"/>
        <w:numPr>
          <w:ilvl w:val="2"/>
          <w:numId w:val="1"/>
        </w:numPr>
        <w:ind w:left="1260"/>
        <w:rPr>
          <w:sz w:val="32"/>
          <w:szCs w:val="32"/>
        </w:rPr>
      </w:pPr>
      <w:r w:rsidRPr="00D31EAF">
        <w:rPr>
          <w:sz w:val="32"/>
          <w:szCs w:val="32"/>
        </w:rPr>
        <w:t>If a “HOLD” status, what: decision, information, resources, approval</w:t>
      </w:r>
    </w:p>
    <w:p w14:paraId="66CCCB4C" w14:textId="73A9211A" w:rsidR="00D31EAF" w:rsidRPr="00D31EAF" w:rsidRDefault="00D31EAF" w:rsidP="00666FBD">
      <w:pPr>
        <w:pStyle w:val="ListParagraph"/>
        <w:numPr>
          <w:ilvl w:val="2"/>
          <w:numId w:val="1"/>
        </w:numPr>
        <w:ind w:left="1260"/>
        <w:rPr>
          <w:sz w:val="32"/>
          <w:szCs w:val="32"/>
        </w:rPr>
      </w:pPr>
      <w:r w:rsidRPr="00D31EAF">
        <w:rPr>
          <w:sz w:val="32"/>
          <w:szCs w:val="32"/>
        </w:rPr>
        <w:t>Any decisions that were made (</w:t>
      </w:r>
      <w:r w:rsidR="00D47D79">
        <w:rPr>
          <w:sz w:val="32"/>
          <w:szCs w:val="32"/>
        </w:rPr>
        <w:t>changes to scope are</w:t>
      </w:r>
      <w:r w:rsidRPr="00D31EAF">
        <w:rPr>
          <w:sz w:val="32"/>
          <w:szCs w:val="32"/>
        </w:rPr>
        <w:t xml:space="preserve"> transferred to the decision log</w:t>
      </w:r>
      <w:r w:rsidR="00666FBD">
        <w:rPr>
          <w:sz w:val="32"/>
          <w:szCs w:val="32"/>
        </w:rPr>
        <w:t>)</w:t>
      </w:r>
    </w:p>
    <w:p w14:paraId="2E2EAC30" w14:textId="77777777" w:rsidR="00666FBD" w:rsidRDefault="00D31EAF" w:rsidP="00666FBD">
      <w:pPr>
        <w:pStyle w:val="ListParagraph"/>
        <w:numPr>
          <w:ilvl w:val="2"/>
          <w:numId w:val="1"/>
        </w:numPr>
        <w:ind w:left="1260"/>
        <w:rPr>
          <w:sz w:val="32"/>
          <w:szCs w:val="32"/>
        </w:rPr>
      </w:pPr>
      <w:r w:rsidRPr="00D31EAF">
        <w:rPr>
          <w:sz w:val="32"/>
          <w:szCs w:val="32"/>
        </w:rPr>
        <w:t>Discussions</w:t>
      </w:r>
      <w:r w:rsidR="00666FBD">
        <w:rPr>
          <w:sz w:val="32"/>
          <w:szCs w:val="32"/>
        </w:rPr>
        <w:t xml:space="preserve"> and</w:t>
      </w:r>
      <w:r w:rsidRPr="00D31EAF">
        <w:rPr>
          <w:sz w:val="32"/>
          <w:szCs w:val="32"/>
        </w:rPr>
        <w:t xml:space="preserve"> meeting</w:t>
      </w:r>
      <w:r w:rsidR="00666FBD">
        <w:rPr>
          <w:sz w:val="32"/>
          <w:szCs w:val="32"/>
        </w:rPr>
        <w:t>s</w:t>
      </w:r>
    </w:p>
    <w:p w14:paraId="7EB8A78C" w14:textId="77777777" w:rsidR="00D31EAF" w:rsidRDefault="00D31EAF"/>
    <w:p w14:paraId="67631433" w14:textId="77777777" w:rsidR="00D31EAF" w:rsidRDefault="00D31EAF"/>
    <w:sectPr w:rsidR="00D31EAF" w:rsidSect="00D31E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702807" w14:textId="77777777" w:rsidR="00C0304D" w:rsidRDefault="00C0304D" w:rsidP="00D31EAF">
      <w:pPr>
        <w:spacing w:after="0" w:line="240" w:lineRule="auto"/>
      </w:pPr>
      <w:r>
        <w:separator/>
      </w:r>
    </w:p>
  </w:endnote>
  <w:endnote w:type="continuationSeparator" w:id="0">
    <w:p w14:paraId="2A6D1A0C" w14:textId="77777777" w:rsidR="00C0304D" w:rsidRDefault="00C0304D" w:rsidP="00D3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6456C1" w14:textId="77777777" w:rsidR="00C0304D" w:rsidRDefault="00C0304D" w:rsidP="00D31EAF">
      <w:pPr>
        <w:spacing w:after="0" w:line="240" w:lineRule="auto"/>
      </w:pPr>
      <w:r>
        <w:separator/>
      </w:r>
    </w:p>
  </w:footnote>
  <w:footnote w:type="continuationSeparator" w:id="0">
    <w:p w14:paraId="30B3D267" w14:textId="77777777" w:rsidR="00C0304D" w:rsidRDefault="00C0304D" w:rsidP="00D31E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B27E14"/>
    <w:multiLevelType w:val="hybridMultilevel"/>
    <w:tmpl w:val="462C6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960A8"/>
    <w:multiLevelType w:val="hybridMultilevel"/>
    <w:tmpl w:val="C810B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482939">
    <w:abstractNumId w:val="1"/>
  </w:num>
  <w:num w:numId="2" w16cid:durableId="4535243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AF"/>
    <w:rsid w:val="00182942"/>
    <w:rsid w:val="001E2B58"/>
    <w:rsid w:val="002C5176"/>
    <w:rsid w:val="00666FBD"/>
    <w:rsid w:val="008A6261"/>
    <w:rsid w:val="00950F0D"/>
    <w:rsid w:val="009F6AB0"/>
    <w:rsid w:val="00A31875"/>
    <w:rsid w:val="00AE1D52"/>
    <w:rsid w:val="00C0304D"/>
    <w:rsid w:val="00D31EAF"/>
    <w:rsid w:val="00D4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4F55"/>
  <w15:chartTrackingRefBased/>
  <w15:docId w15:val="{41022170-BCA9-4DA5-80BB-3D1970B3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EAF"/>
  </w:style>
  <w:style w:type="paragraph" w:styleId="Footer">
    <w:name w:val="footer"/>
    <w:basedOn w:val="Normal"/>
    <w:link w:val="FooterChar"/>
    <w:uiPriority w:val="99"/>
    <w:unhideWhenUsed/>
    <w:rsid w:val="00D31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914</Characters>
  <Application>Microsoft Office Word</Application>
  <DocSecurity>0</DocSecurity>
  <Lines>24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FWS Group of Companies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Tufts</dc:creator>
  <cp:keywords/>
  <dc:description/>
  <cp:lastModifiedBy>Ryan Tufts</cp:lastModifiedBy>
  <cp:revision>2</cp:revision>
  <dcterms:created xsi:type="dcterms:W3CDTF">2026-06-23T04:39:00Z</dcterms:created>
  <dcterms:modified xsi:type="dcterms:W3CDTF">2026-06-23T04:39:00Z</dcterms:modified>
</cp:coreProperties>
</file>