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40263" w14:textId="03C9B7E8" w:rsidR="00280EE6" w:rsidRPr="004B771B" w:rsidRDefault="00BC12B7" w:rsidP="00280EE6">
      <w:pPr>
        <w:spacing w:before="100" w:beforeAutospacing="1" w:after="100" w:afterAutospacing="1" w:line="240" w:lineRule="auto"/>
        <w:outlineLvl w:val="2"/>
        <w:rPr>
          <w:rFonts w:ascii="Segoe UI" w:eastAsia="Times New Roman" w:hAnsi="Segoe UI" w:cs="Segoe UI"/>
          <w:b/>
          <w:bCs/>
          <w:kern w:val="0"/>
          <w:sz w:val="27"/>
          <w:szCs w:val="27"/>
          <w14:ligatures w14:val="none"/>
        </w:rPr>
      </w:pPr>
      <w:r>
        <w:rPr>
          <w:rFonts w:ascii="Segoe UI" w:eastAsia="Times New Roman" w:hAnsi="Segoe UI" w:cs="Segoe UI"/>
          <w:b/>
          <w:bCs/>
          <w:kern w:val="0"/>
          <w:sz w:val="27"/>
          <w:szCs w:val="27"/>
          <w14:ligatures w14:val="none"/>
        </w:rPr>
        <w:t>The 9 Domains of Task Management, Explained</w:t>
      </w:r>
    </w:p>
    <w:p w14:paraId="1F6F91F1" w14:textId="68B01EA6" w:rsidR="00D4244E" w:rsidRPr="00D4244E" w:rsidRDefault="00D4244E" w:rsidP="00D4244E">
      <w:pPr>
        <w:spacing w:before="100" w:beforeAutospacing="1" w:after="100" w:afterAutospacing="1" w:line="240" w:lineRule="auto"/>
        <w:outlineLvl w:val="2"/>
        <w:rPr>
          <w:rFonts w:ascii="Segoe UI" w:eastAsia="Times New Roman" w:hAnsi="Segoe UI" w:cs="Segoe UI"/>
          <w:kern w:val="0"/>
          <w:lang w:val="en-US"/>
          <w14:ligatures w14:val="none"/>
        </w:rPr>
      </w:pPr>
      <w:r w:rsidRPr="00D4244E">
        <w:rPr>
          <w:rFonts w:ascii="Segoe UI" w:eastAsia="Times New Roman" w:hAnsi="Segoe UI" w:cs="Segoe UI"/>
          <w:kern w:val="0"/>
          <w:lang w:val="en-US"/>
          <w14:ligatures w14:val="none"/>
        </w:rPr>
        <w:t>Projects rarely fail from inadequate high-level planning. They stall because someone doesn't know their priorities, can't find the right information, or doesn't know what was decided about a critical issue.</w:t>
      </w:r>
      <w:r w:rsidR="00B95D04">
        <w:rPr>
          <w:rFonts w:ascii="Segoe UI" w:eastAsia="Times New Roman" w:hAnsi="Segoe UI" w:cs="Segoe UI"/>
          <w:kern w:val="0"/>
          <w:lang w:val="en-US"/>
          <w14:ligatures w14:val="none"/>
        </w:rPr>
        <w:t xml:space="preserve">  The</w:t>
      </w:r>
      <w:r w:rsidR="006E0CE9">
        <w:rPr>
          <w:rFonts w:ascii="Segoe UI" w:eastAsia="Times New Roman" w:hAnsi="Segoe UI" w:cs="Segoe UI"/>
          <w:kern w:val="0"/>
          <w:lang w:val="en-US"/>
          <w14:ligatures w14:val="none"/>
        </w:rPr>
        <w:t>y</w:t>
      </w:r>
      <w:r w:rsidR="00B95D04">
        <w:rPr>
          <w:rFonts w:ascii="Segoe UI" w:eastAsia="Times New Roman" w:hAnsi="Segoe UI" w:cs="Segoe UI"/>
          <w:kern w:val="0"/>
          <w:lang w:val="en-US"/>
          <w14:ligatures w14:val="none"/>
        </w:rPr>
        <w:t xml:space="preserve"> fail when those problems compound as work mounts and deadlines loom.  The inevitable crunch </w:t>
      </w:r>
      <w:r w:rsidR="002B5622">
        <w:rPr>
          <w:rFonts w:ascii="Segoe UI" w:eastAsia="Times New Roman" w:hAnsi="Segoe UI" w:cs="Segoe UI"/>
          <w:kern w:val="0"/>
          <w:lang w:val="en-US"/>
          <w14:ligatures w14:val="none"/>
        </w:rPr>
        <w:t>tests quality, patience, and endurance.</w:t>
      </w:r>
    </w:p>
    <w:p w14:paraId="163E9435" w14:textId="2A85E424" w:rsidR="00D4244E" w:rsidRPr="00D4244E" w:rsidRDefault="00D4244E" w:rsidP="00D4244E">
      <w:pPr>
        <w:spacing w:before="100" w:beforeAutospacing="1" w:after="100" w:afterAutospacing="1" w:line="240" w:lineRule="auto"/>
        <w:outlineLvl w:val="2"/>
        <w:rPr>
          <w:rFonts w:ascii="Segoe UI" w:eastAsia="Times New Roman" w:hAnsi="Segoe UI" w:cs="Segoe UI"/>
          <w:kern w:val="0"/>
          <w:lang w:val="en-US"/>
          <w14:ligatures w14:val="none"/>
        </w:rPr>
      </w:pPr>
      <w:r w:rsidRPr="00D4244E">
        <w:rPr>
          <w:rFonts w:ascii="Segoe UI" w:eastAsia="Times New Roman" w:hAnsi="Segoe UI" w:cs="Segoe UI"/>
          <w:kern w:val="0"/>
          <w:lang w:val="en-US"/>
          <w14:ligatures w14:val="none"/>
        </w:rPr>
        <w:t>These aren't work</w:t>
      </w:r>
      <w:r w:rsidR="002B5622">
        <w:rPr>
          <w:rFonts w:ascii="Segoe UI" w:eastAsia="Times New Roman" w:hAnsi="Segoe UI" w:cs="Segoe UI"/>
          <w:kern w:val="0"/>
          <w:lang w:val="en-US"/>
          <w14:ligatures w14:val="none"/>
        </w:rPr>
        <w:t>er</w:t>
      </w:r>
      <w:r w:rsidRPr="00D4244E">
        <w:rPr>
          <w:rFonts w:ascii="Segoe UI" w:eastAsia="Times New Roman" w:hAnsi="Segoe UI" w:cs="Segoe UI"/>
          <w:kern w:val="0"/>
          <w:lang w:val="en-US"/>
          <w14:ligatures w14:val="none"/>
        </w:rPr>
        <w:t xml:space="preserve"> problems</w:t>
      </w:r>
      <w:r w:rsidR="002B5622">
        <w:rPr>
          <w:rFonts w:ascii="Segoe UI" w:eastAsia="Times New Roman" w:hAnsi="Segoe UI" w:cs="Segoe UI"/>
          <w:kern w:val="0"/>
          <w:lang w:val="en-US"/>
          <w14:ligatures w14:val="none"/>
        </w:rPr>
        <w:t xml:space="preserve"> or planning problems, </w:t>
      </w:r>
      <w:r w:rsidRPr="00D4244E">
        <w:rPr>
          <w:rFonts w:ascii="Segoe UI" w:eastAsia="Times New Roman" w:hAnsi="Segoe UI" w:cs="Segoe UI"/>
          <w:kern w:val="0"/>
          <w:lang w:val="en-US"/>
          <w14:ligatures w14:val="none"/>
        </w:rPr>
        <w:t>they're coordination problems. The work itself might be straightforward, but the boundaries between people, disciplines, and organizations create friction</w:t>
      </w:r>
      <w:r w:rsidR="00CE0BA4">
        <w:rPr>
          <w:rFonts w:ascii="Segoe UI" w:eastAsia="Times New Roman" w:hAnsi="Segoe UI" w:cs="Segoe UI"/>
          <w:kern w:val="0"/>
          <w:lang w:val="en-US"/>
          <w14:ligatures w14:val="none"/>
        </w:rPr>
        <w:t xml:space="preserve"> which results in complexity</w:t>
      </w:r>
      <w:r w:rsidRPr="00D4244E">
        <w:rPr>
          <w:rFonts w:ascii="Segoe UI" w:eastAsia="Times New Roman" w:hAnsi="Segoe UI" w:cs="Segoe UI"/>
          <w:kern w:val="0"/>
          <w:lang w:val="en-US"/>
          <w14:ligatures w14:val="none"/>
        </w:rPr>
        <w:t>. When coordination fails, workers stop making progress and start asking questions:</w:t>
      </w:r>
    </w:p>
    <w:p w14:paraId="79C87DEE" w14:textId="77777777" w:rsidR="00D4244E" w:rsidRPr="00D4244E" w:rsidRDefault="00D4244E" w:rsidP="00D4244E">
      <w:pPr>
        <w:numPr>
          <w:ilvl w:val="0"/>
          <w:numId w:val="3"/>
        </w:numPr>
        <w:spacing w:before="100" w:beforeAutospacing="1" w:after="100" w:afterAutospacing="1" w:line="240" w:lineRule="auto"/>
        <w:outlineLvl w:val="2"/>
        <w:rPr>
          <w:rFonts w:ascii="Segoe UI" w:eastAsia="Times New Roman" w:hAnsi="Segoe UI" w:cs="Segoe UI"/>
          <w:kern w:val="0"/>
          <w:lang w:val="en-US"/>
          <w14:ligatures w14:val="none"/>
        </w:rPr>
      </w:pPr>
      <w:r w:rsidRPr="00D4244E">
        <w:rPr>
          <w:rFonts w:ascii="Segoe UI" w:eastAsia="Times New Roman" w:hAnsi="Segoe UI" w:cs="Segoe UI"/>
          <w:kern w:val="0"/>
          <w:lang w:val="en-US"/>
          <w14:ligatures w14:val="none"/>
        </w:rPr>
        <w:t>"What should I work on first?"</w:t>
      </w:r>
    </w:p>
    <w:p w14:paraId="1B941B02" w14:textId="77777777" w:rsidR="00D4244E" w:rsidRPr="00D4244E" w:rsidRDefault="00D4244E" w:rsidP="00D4244E">
      <w:pPr>
        <w:numPr>
          <w:ilvl w:val="0"/>
          <w:numId w:val="3"/>
        </w:numPr>
        <w:spacing w:before="100" w:beforeAutospacing="1" w:after="100" w:afterAutospacing="1" w:line="240" w:lineRule="auto"/>
        <w:outlineLvl w:val="2"/>
        <w:rPr>
          <w:rFonts w:ascii="Segoe UI" w:eastAsia="Times New Roman" w:hAnsi="Segoe UI" w:cs="Segoe UI"/>
          <w:kern w:val="0"/>
          <w:lang w:val="en-US"/>
          <w14:ligatures w14:val="none"/>
        </w:rPr>
      </w:pPr>
      <w:r w:rsidRPr="00D4244E">
        <w:rPr>
          <w:rFonts w:ascii="Segoe UI" w:eastAsia="Times New Roman" w:hAnsi="Segoe UI" w:cs="Segoe UI"/>
          <w:kern w:val="0"/>
          <w:lang w:val="en-US"/>
          <w14:ligatures w14:val="none"/>
        </w:rPr>
        <w:t>"Where's the current version of this document?"</w:t>
      </w:r>
    </w:p>
    <w:p w14:paraId="1BDCE5D5" w14:textId="77777777" w:rsidR="00D4244E" w:rsidRDefault="00D4244E" w:rsidP="00D4244E">
      <w:pPr>
        <w:numPr>
          <w:ilvl w:val="0"/>
          <w:numId w:val="3"/>
        </w:numPr>
        <w:spacing w:before="100" w:beforeAutospacing="1" w:after="100" w:afterAutospacing="1" w:line="240" w:lineRule="auto"/>
        <w:outlineLvl w:val="2"/>
        <w:rPr>
          <w:rFonts w:ascii="Segoe UI" w:eastAsia="Times New Roman" w:hAnsi="Segoe UI" w:cs="Segoe UI"/>
          <w:kern w:val="0"/>
          <w:lang w:val="en-US"/>
          <w14:ligatures w14:val="none"/>
        </w:rPr>
      </w:pPr>
      <w:r w:rsidRPr="00D4244E">
        <w:rPr>
          <w:rFonts w:ascii="Segoe UI" w:eastAsia="Times New Roman" w:hAnsi="Segoe UI" w:cs="Segoe UI"/>
          <w:kern w:val="0"/>
          <w:lang w:val="en-US"/>
          <w14:ligatures w14:val="none"/>
        </w:rPr>
        <w:t>"What did we decide about this approach?"</w:t>
      </w:r>
    </w:p>
    <w:p w14:paraId="7C8D0927" w14:textId="1F6AE138" w:rsidR="00CE0BA4" w:rsidRDefault="00CE0BA4" w:rsidP="00D4244E">
      <w:pPr>
        <w:numPr>
          <w:ilvl w:val="0"/>
          <w:numId w:val="3"/>
        </w:numPr>
        <w:spacing w:before="100" w:beforeAutospacing="1" w:after="100" w:afterAutospacing="1" w:line="240" w:lineRule="auto"/>
        <w:outlineLvl w:val="2"/>
        <w:rPr>
          <w:rFonts w:ascii="Segoe UI" w:eastAsia="Times New Roman" w:hAnsi="Segoe UI" w:cs="Segoe UI"/>
          <w:kern w:val="0"/>
          <w:lang w:val="en-US"/>
          <w14:ligatures w14:val="none"/>
        </w:rPr>
      </w:pPr>
      <w:r>
        <w:rPr>
          <w:rFonts w:ascii="Segoe UI" w:eastAsia="Times New Roman" w:hAnsi="Segoe UI" w:cs="Segoe UI"/>
          <w:kern w:val="0"/>
          <w:lang w:val="en-US"/>
          <w14:ligatures w14:val="none"/>
        </w:rPr>
        <w:t>“Where are my references?”</w:t>
      </w:r>
    </w:p>
    <w:p w14:paraId="0718F904" w14:textId="73CB30F5" w:rsidR="00CE0BA4" w:rsidRDefault="00CE0BA4" w:rsidP="00D4244E">
      <w:pPr>
        <w:numPr>
          <w:ilvl w:val="0"/>
          <w:numId w:val="3"/>
        </w:numPr>
        <w:spacing w:before="100" w:beforeAutospacing="1" w:after="100" w:afterAutospacing="1" w:line="240" w:lineRule="auto"/>
        <w:outlineLvl w:val="2"/>
        <w:rPr>
          <w:rFonts w:ascii="Segoe UI" w:eastAsia="Times New Roman" w:hAnsi="Segoe UI" w:cs="Segoe UI"/>
          <w:kern w:val="0"/>
          <w:lang w:val="en-US"/>
          <w14:ligatures w14:val="none"/>
        </w:rPr>
      </w:pPr>
      <w:r>
        <w:rPr>
          <w:rFonts w:ascii="Segoe UI" w:eastAsia="Times New Roman" w:hAnsi="Segoe UI" w:cs="Segoe UI"/>
          <w:kern w:val="0"/>
          <w:lang w:val="en-US"/>
          <w14:ligatures w14:val="none"/>
        </w:rPr>
        <w:t>“When should I consider alternatives?”</w:t>
      </w:r>
    </w:p>
    <w:p w14:paraId="1B88DF85" w14:textId="6A04259C" w:rsidR="00CE0BA4" w:rsidRPr="00D4244E" w:rsidRDefault="00CE0BA4" w:rsidP="00D4244E">
      <w:pPr>
        <w:numPr>
          <w:ilvl w:val="0"/>
          <w:numId w:val="3"/>
        </w:numPr>
        <w:spacing w:before="100" w:beforeAutospacing="1" w:after="100" w:afterAutospacing="1" w:line="240" w:lineRule="auto"/>
        <w:outlineLvl w:val="2"/>
        <w:rPr>
          <w:rFonts w:ascii="Segoe UI" w:eastAsia="Times New Roman" w:hAnsi="Segoe UI" w:cs="Segoe UI"/>
          <w:kern w:val="0"/>
          <w:lang w:val="en-US"/>
          <w14:ligatures w14:val="none"/>
        </w:rPr>
      </w:pPr>
      <w:r>
        <w:rPr>
          <w:rFonts w:ascii="Segoe UI" w:eastAsia="Times New Roman" w:hAnsi="Segoe UI" w:cs="Segoe UI"/>
          <w:kern w:val="0"/>
          <w:lang w:val="en-US"/>
          <w14:ligatures w14:val="none"/>
        </w:rPr>
        <w:t xml:space="preserve">“What was the intention </w:t>
      </w:r>
      <w:r w:rsidR="003346B6">
        <w:rPr>
          <w:rFonts w:ascii="Segoe UI" w:eastAsia="Times New Roman" w:hAnsi="Segoe UI" w:cs="Segoe UI"/>
          <w:kern w:val="0"/>
          <w:lang w:val="en-US"/>
          <w14:ligatures w14:val="none"/>
        </w:rPr>
        <w:t>for this scope?”</w:t>
      </w:r>
    </w:p>
    <w:p w14:paraId="0469E883" w14:textId="77777777" w:rsidR="00D4244E" w:rsidRPr="00D4244E" w:rsidRDefault="00D4244E" w:rsidP="00D4244E">
      <w:pPr>
        <w:spacing w:before="100" w:beforeAutospacing="1" w:after="100" w:afterAutospacing="1" w:line="240" w:lineRule="auto"/>
        <w:outlineLvl w:val="2"/>
        <w:rPr>
          <w:rFonts w:ascii="Segoe UI" w:eastAsia="Times New Roman" w:hAnsi="Segoe UI" w:cs="Segoe UI"/>
          <w:kern w:val="0"/>
          <w:lang w:val="en-US"/>
          <w14:ligatures w14:val="none"/>
        </w:rPr>
      </w:pPr>
      <w:r w:rsidRPr="00D4244E">
        <w:rPr>
          <w:rFonts w:ascii="Segoe UI" w:eastAsia="Times New Roman" w:hAnsi="Segoe UI" w:cs="Segoe UI"/>
          <w:kern w:val="0"/>
          <w:lang w:val="en-US"/>
          <w14:ligatures w14:val="none"/>
        </w:rPr>
        <w:t>Task management exists to prevent these coordination failures. But how do you maintain visibility on coordination needs across a complex, multi-discipline project without micromanaging or creating bureaucracy?</w:t>
      </w:r>
    </w:p>
    <w:p w14:paraId="6E098BAE" w14:textId="77777777" w:rsidR="00D4244E" w:rsidRPr="00D4244E" w:rsidRDefault="00D4244E" w:rsidP="00D4244E">
      <w:pPr>
        <w:spacing w:before="100" w:beforeAutospacing="1" w:after="100" w:afterAutospacing="1" w:line="240" w:lineRule="auto"/>
        <w:outlineLvl w:val="2"/>
        <w:rPr>
          <w:rFonts w:ascii="Segoe UI" w:eastAsia="Times New Roman" w:hAnsi="Segoe UI" w:cs="Segoe UI"/>
          <w:kern w:val="0"/>
          <w:lang w:val="en-US"/>
          <w14:ligatures w14:val="none"/>
        </w:rPr>
      </w:pPr>
      <w:r w:rsidRPr="00D4244E">
        <w:rPr>
          <w:rFonts w:ascii="Segoe UI" w:eastAsia="Times New Roman" w:hAnsi="Segoe UI" w:cs="Segoe UI"/>
          <w:kern w:val="0"/>
          <w:lang w:val="en-US"/>
          <w14:ligatures w14:val="none"/>
        </w:rPr>
        <w:t>The 9 Domains of Task Management provides a systematic scanning framework. It identifies the key coordination concerns that require attention and shows how task management interfaces with workers, project controls, and project leadership. By scanning these nine domains, coordinators can identify where HOLDs will occur and intervene before they stop project progress.</w:t>
      </w:r>
    </w:p>
    <w:p w14:paraId="67370895" w14:textId="77777777" w:rsidR="004B771B" w:rsidRPr="004B771B" w:rsidRDefault="004B771B" w:rsidP="004B77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4B771B">
        <w:rPr>
          <w:rFonts w:ascii="Segoe UI" w:eastAsia="Times New Roman" w:hAnsi="Segoe UI" w:cs="Segoe UI"/>
          <w:b/>
          <w:bCs/>
          <w:kern w:val="0"/>
          <w:sz w:val="27"/>
          <w:szCs w:val="27"/>
          <w14:ligatures w14:val="none"/>
        </w:rPr>
        <w:t>Mise en place</w:t>
      </w:r>
    </w:p>
    <w:p w14:paraId="7C17379A" w14:textId="57360565" w:rsidR="006B4BB9" w:rsidRDefault="006B4BB9" w:rsidP="003B7E17">
      <w:pPr>
        <w:spacing w:before="100" w:beforeAutospacing="1" w:after="100" w:afterAutospacing="1" w:line="240" w:lineRule="auto"/>
        <w:rPr>
          <w:rFonts w:ascii="Segoe UI" w:eastAsia="Times New Roman" w:hAnsi="Segoe UI" w:cs="Segoe UI"/>
          <w:kern w:val="0"/>
          <w14:ligatures w14:val="none"/>
        </w:rPr>
      </w:pPr>
      <w:r w:rsidRPr="006B4BB9">
        <w:rPr>
          <w:rFonts w:ascii="Segoe UI" w:eastAsia="Times New Roman" w:hAnsi="Segoe UI" w:cs="Segoe UI"/>
          <w:kern w:val="0"/>
          <w14:ligatures w14:val="none"/>
        </w:rPr>
        <w:t>"Mise en place" is a French culinary phrase meaning "everything in its place." In professional kitchens, it refers to the careful preparation, organization, and arrangement of all necessary ingredients, utensils, appliances, and instructions before cooking begins. Each item is measured, chopped, prepared, and placed conveniently within reach. This ensures that when dishes must be executed with precise timing and impeccable quality, the cook can act with minimal cognitive load and efficient movements</w:t>
      </w:r>
      <w:r>
        <w:rPr>
          <w:rFonts w:ascii="Segoe UI" w:eastAsia="Times New Roman" w:hAnsi="Segoe UI" w:cs="Segoe UI"/>
          <w:kern w:val="0"/>
          <w14:ligatures w14:val="none"/>
        </w:rPr>
        <w:t xml:space="preserve"> because </w:t>
      </w:r>
      <w:r w:rsidRPr="006B4BB9">
        <w:rPr>
          <w:rFonts w:ascii="Segoe UI" w:eastAsia="Times New Roman" w:hAnsi="Segoe UI" w:cs="Segoe UI"/>
          <w:kern w:val="0"/>
          <w14:ligatures w14:val="none"/>
        </w:rPr>
        <w:t>everything around them is in the "right place" for that to occur. If the cook must cross over themselves and search for things, or needs to enter another cook's work area, their ability to execute under pressure breaks down. Chaos and sloppy work ensue.</w:t>
      </w:r>
    </w:p>
    <w:p w14:paraId="56EC60EA" w14:textId="45983ADE" w:rsidR="004B771B" w:rsidRDefault="004B771B" w:rsidP="003B7E17">
      <w:pPr>
        <w:spacing w:before="100" w:beforeAutospacing="1" w:after="100" w:afterAutospacing="1" w:line="240" w:lineRule="auto"/>
        <w:rPr>
          <w:rFonts w:ascii="Segoe UI" w:eastAsia="Times New Roman" w:hAnsi="Segoe UI" w:cs="Segoe UI"/>
          <w:b/>
          <w:bCs/>
          <w:kern w:val="0"/>
          <w:sz w:val="27"/>
          <w:szCs w:val="27"/>
          <w14:ligatures w14:val="none"/>
        </w:rPr>
      </w:pPr>
      <w:r w:rsidRPr="004B771B">
        <w:rPr>
          <w:rFonts w:ascii="Segoe UI" w:eastAsia="Times New Roman" w:hAnsi="Segoe UI" w:cs="Segoe UI"/>
          <w:b/>
          <w:bCs/>
          <w:kern w:val="0"/>
          <w:sz w:val="27"/>
          <w:szCs w:val="27"/>
          <w14:ligatures w14:val="none"/>
        </w:rPr>
        <w:lastRenderedPageBreak/>
        <w:t>The 9 Domains</w:t>
      </w:r>
    </w:p>
    <w:p w14:paraId="54E18606" w14:textId="77777777" w:rsidR="00BF52D1" w:rsidRPr="004B771B" w:rsidRDefault="00BF52D1" w:rsidP="00BF52D1">
      <w:pPr>
        <w:spacing w:before="100" w:beforeAutospacing="1" w:after="100" w:afterAutospacing="1" w:line="240" w:lineRule="auto"/>
        <w:rPr>
          <w:rFonts w:ascii="Segoe UI" w:eastAsia="Times New Roman" w:hAnsi="Segoe UI" w:cs="Segoe UI"/>
          <w:kern w:val="0"/>
          <w14:ligatures w14:val="none"/>
        </w:rPr>
      </w:pPr>
      <w:r w:rsidRPr="004B771B">
        <w:rPr>
          <w:rFonts w:ascii="Segoe UI" w:eastAsia="Times New Roman" w:hAnsi="Segoe UI" w:cs="Segoe UI"/>
          <w:kern w:val="0"/>
          <w14:ligatures w14:val="none"/>
        </w:rPr>
        <w:t xml:space="preserve">The </w:t>
      </w:r>
      <w:r w:rsidRPr="004B771B">
        <w:rPr>
          <w:rFonts w:ascii="Segoe UI" w:eastAsia="Times New Roman" w:hAnsi="Segoe UI" w:cs="Segoe UI"/>
          <w:b/>
          <w:bCs/>
          <w:kern w:val="0"/>
          <w14:ligatures w14:val="none"/>
        </w:rPr>
        <w:t>9 Domains of Task Management</w:t>
      </w:r>
      <w:r w:rsidRPr="004B771B">
        <w:rPr>
          <w:rFonts w:ascii="Segoe UI" w:eastAsia="Times New Roman" w:hAnsi="Segoe UI" w:cs="Segoe UI"/>
          <w:kern w:val="0"/>
          <w14:ligatures w14:val="none"/>
        </w:rPr>
        <w:t xml:space="preserve"> acts as the project’s </w:t>
      </w:r>
      <w:r w:rsidRPr="004B771B">
        <w:rPr>
          <w:rFonts w:ascii="Segoe UI" w:eastAsia="Times New Roman" w:hAnsi="Segoe UI" w:cs="Segoe UI"/>
          <w:b/>
          <w:bCs/>
          <w:kern w:val="0"/>
          <w14:ligatures w14:val="none"/>
        </w:rPr>
        <w:t>mise en place</w:t>
      </w:r>
      <w:r w:rsidRPr="004B771B">
        <w:rPr>
          <w:rFonts w:ascii="Segoe UI" w:eastAsia="Times New Roman" w:hAnsi="Segoe UI" w:cs="Segoe UI"/>
          <w:kern w:val="0"/>
          <w14:ligatures w14:val="none"/>
        </w:rPr>
        <w:t xml:space="preserve">, ensuring that all tasks—like ingredients in a kitchen—are clearly defined, thoroughly prepared, and systematically organized, enabling smooth project execution and </w:t>
      </w:r>
      <w:r>
        <w:rPr>
          <w:rFonts w:ascii="Segoe UI" w:eastAsia="Times New Roman" w:hAnsi="Segoe UI" w:cs="Segoe UI"/>
          <w:kern w:val="0"/>
          <w14:ligatures w14:val="none"/>
        </w:rPr>
        <w:t>avoiding common failures</w:t>
      </w:r>
      <w:r w:rsidRPr="004B771B">
        <w:rPr>
          <w:rFonts w:ascii="Segoe UI" w:eastAsia="Times New Roman" w:hAnsi="Segoe UI" w:cs="Segoe UI"/>
          <w:kern w:val="0"/>
          <w14:ligatures w14:val="none"/>
        </w:rPr>
        <w:t xml:space="preserve">.  </w:t>
      </w:r>
    </w:p>
    <w:p w14:paraId="0B9E7391" w14:textId="3F2ADD5C" w:rsidR="007709B5" w:rsidRPr="00120436" w:rsidRDefault="00354B1E" w:rsidP="00120436">
      <w:pPr>
        <w:spacing w:before="100" w:beforeAutospacing="1" w:after="100" w:afterAutospacing="1" w:line="240" w:lineRule="auto"/>
        <w:rPr>
          <w:rFonts w:ascii="Segoe UI" w:eastAsia="Times New Roman" w:hAnsi="Segoe UI" w:cs="Segoe UI"/>
          <w:kern w:val="0"/>
          <w14:ligatures w14:val="none"/>
        </w:rPr>
      </w:pPr>
      <w:r w:rsidRPr="00354B1E">
        <w:rPr>
          <w:rFonts w:ascii="Segoe UI" w:eastAsia="Times New Roman" w:hAnsi="Segoe UI" w:cs="Segoe UI"/>
          <w:noProof/>
          <w:kern w:val="0"/>
          <w14:ligatures w14:val="none"/>
        </w:rPr>
        <w:drawing>
          <wp:inline distT="0" distB="0" distL="0" distR="0" wp14:anchorId="6A7AE4D7" wp14:editId="7E0B89E1">
            <wp:extent cx="5881816" cy="2429749"/>
            <wp:effectExtent l="0" t="0" r="5080" b="8890"/>
            <wp:docPr id="42477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72467" name=""/>
                    <pic:cNvPicPr/>
                  </pic:nvPicPr>
                  <pic:blipFill>
                    <a:blip r:embed="rId7"/>
                    <a:stretch>
                      <a:fillRect/>
                    </a:stretch>
                  </pic:blipFill>
                  <pic:spPr>
                    <a:xfrm>
                      <a:off x="0" y="0"/>
                      <a:ext cx="5927636" cy="2448677"/>
                    </a:xfrm>
                    <a:prstGeom prst="rect">
                      <a:avLst/>
                    </a:prstGeom>
                  </pic:spPr>
                </pic:pic>
              </a:graphicData>
            </a:graphic>
          </wp:inline>
        </w:drawing>
      </w:r>
    </w:p>
    <w:p w14:paraId="107C8602" w14:textId="6F541152" w:rsidR="00BF52D1" w:rsidRDefault="00BF52D1" w:rsidP="00BF52D1">
      <w:pPr>
        <w:spacing w:before="100" w:beforeAutospacing="1" w:after="100" w:afterAutospacing="1" w:line="240" w:lineRule="auto"/>
        <w:rPr>
          <w:rFonts w:ascii="Segoe UI" w:eastAsia="Times New Roman" w:hAnsi="Segoe UI" w:cs="Segoe UI"/>
          <w:kern w:val="0"/>
          <w14:ligatures w14:val="none"/>
        </w:rPr>
      </w:pPr>
      <w:r w:rsidRPr="004B771B">
        <w:rPr>
          <w:rFonts w:ascii="Segoe UI" w:eastAsia="Times New Roman" w:hAnsi="Segoe UI" w:cs="Segoe UI"/>
          <w:kern w:val="0"/>
          <w14:ligatures w14:val="none"/>
        </w:rPr>
        <w:t xml:space="preserve">Knowledge work doesn’t progress in straight lines.  </w:t>
      </w:r>
      <w:r>
        <w:rPr>
          <w:rFonts w:ascii="Segoe UI" w:eastAsia="Times New Roman" w:hAnsi="Segoe UI" w:cs="Segoe UI"/>
          <w:kern w:val="0"/>
          <w14:ligatures w14:val="none"/>
        </w:rPr>
        <w:t>The work itself</w:t>
      </w:r>
      <w:r w:rsidRPr="004B771B">
        <w:rPr>
          <w:rFonts w:ascii="Segoe UI" w:eastAsia="Times New Roman" w:hAnsi="Segoe UI" w:cs="Segoe UI"/>
          <w:kern w:val="0"/>
          <w14:ligatures w14:val="none"/>
        </w:rPr>
        <w:t xml:space="preserve"> </w:t>
      </w:r>
      <w:r>
        <w:rPr>
          <w:rFonts w:ascii="Segoe UI" w:eastAsia="Times New Roman" w:hAnsi="Segoe UI" w:cs="Segoe UI"/>
          <w:kern w:val="0"/>
          <w14:ligatures w14:val="none"/>
        </w:rPr>
        <w:t>can be described in</w:t>
      </w:r>
      <w:r w:rsidRPr="004B771B">
        <w:rPr>
          <w:rFonts w:ascii="Segoe UI" w:eastAsia="Times New Roman" w:hAnsi="Segoe UI" w:cs="Segoe UI"/>
          <w:kern w:val="0"/>
          <w14:ligatures w14:val="none"/>
        </w:rPr>
        <w:t xml:space="preserve"> a logical sequence</w:t>
      </w:r>
      <w:r>
        <w:rPr>
          <w:rFonts w:ascii="Segoe UI" w:eastAsia="Times New Roman" w:hAnsi="Segoe UI" w:cs="Segoe UI"/>
          <w:kern w:val="0"/>
          <w14:ligatures w14:val="none"/>
        </w:rPr>
        <w:t xml:space="preserve"> (see “Knowledge Work”)</w:t>
      </w:r>
      <w:r w:rsidRPr="004B771B">
        <w:rPr>
          <w:rFonts w:ascii="Segoe UI" w:eastAsia="Times New Roman" w:hAnsi="Segoe UI" w:cs="Segoe UI"/>
          <w:kern w:val="0"/>
          <w14:ligatures w14:val="none"/>
        </w:rPr>
        <w:t>, but the path along that sequence looks more like a bee’s flight path rather than a straight line.  Sure</w:t>
      </w:r>
      <w:r>
        <w:rPr>
          <w:rFonts w:ascii="Segoe UI" w:eastAsia="Times New Roman" w:hAnsi="Segoe UI" w:cs="Segoe UI"/>
          <w:kern w:val="0"/>
          <w14:ligatures w14:val="none"/>
        </w:rPr>
        <w:t>,</w:t>
      </w:r>
      <w:r w:rsidRPr="004B771B">
        <w:rPr>
          <w:rFonts w:ascii="Segoe UI" w:eastAsia="Times New Roman" w:hAnsi="Segoe UI" w:cs="Segoe UI"/>
          <w:kern w:val="0"/>
          <w14:ligatures w14:val="none"/>
        </w:rPr>
        <w:t xml:space="preserve"> the start and end are </w:t>
      </w:r>
      <w:r>
        <w:rPr>
          <w:rFonts w:ascii="Segoe UI" w:eastAsia="Times New Roman" w:hAnsi="Segoe UI" w:cs="Segoe UI"/>
          <w:kern w:val="0"/>
          <w14:ligatures w14:val="none"/>
        </w:rPr>
        <w:t>clear</w:t>
      </w:r>
      <w:r w:rsidRPr="004B771B">
        <w:rPr>
          <w:rFonts w:ascii="Segoe UI" w:eastAsia="Times New Roman" w:hAnsi="Segoe UI" w:cs="Segoe UI"/>
          <w:kern w:val="0"/>
          <w14:ligatures w14:val="none"/>
        </w:rPr>
        <w:t xml:space="preserve">, but </w:t>
      </w:r>
      <w:r>
        <w:rPr>
          <w:rFonts w:ascii="Segoe UI" w:eastAsia="Times New Roman" w:hAnsi="Segoe UI" w:cs="Segoe UI"/>
          <w:kern w:val="0"/>
          <w14:ligatures w14:val="none"/>
        </w:rPr>
        <w:t>work progresses through iterations and loops more often than straight lines</w:t>
      </w:r>
      <w:r w:rsidRPr="004B771B">
        <w:rPr>
          <w:rFonts w:ascii="Segoe UI" w:eastAsia="Times New Roman" w:hAnsi="Segoe UI" w:cs="Segoe UI"/>
          <w:kern w:val="0"/>
          <w14:ligatures w14:val="none"/>
        </w:rPr>
        <w:t>.  That’s why I present task</w:t>
      </w:r>
      <w:r>
        <w:rPr>
          <w:rFonts w:ascii="Segoe UI" w:eastAsia="Times New Roman" w:hAnsi="Segoe UI" w:cs="Segoe UI"/>
          <w:kern w:val="0"/>
          <w14:ligatures w14:val="none"/>
        </w:rPr>
        <w:t xml:space="preserve"> management</w:t>
      </w:r>
      <w:r w:rsidRPr="004B771B">
        <w:rPr>
          <w:rFonts w:ascii="Segoe UI" w:eastAsia="Times New Roman" w:hAnsi="Segoe UI" w:cs="Segoe UI"/>
          <w:kern w:val="0"/>
          <w14:ligatures w14:val="none"/>
        </w:rPr>
        <w:t xml:space="preserve"> as a matrix.  </w:t>
      </w:r>
      <w:r>
        <w:rPr>
          <w:rFonts w:ascii="Segoe UI" w:eastAsia="Times New Roman" w:hAnsi="Segoe UI" w:cs="Segoe UI"/>
          <w:kern w:val="0"/>
          <w14:ligatures w14:val="none"/>
        </w:rPr>
        <w:t>This acts like a mnemonic device to recall the domains where our attention is required but not locking into a mental model of a particular sequence of events or actions.</w:t>
      </w:r>
    </w:p>
    <w:tbl>
      <w:tblPr>
        <w:tblStyle w:val="PlainTable4"/>
        <w:tblW w:w="10710" w:type="dxa"/>
        <w:tblInd w:w="-360" w:type="dxa"/>
        <w:tblLook w:val="04A0" w:firstRow="1" w:lastRow="0" w:firstColumn="1" w:lastColumn="0" w:noHBand="0" w:noVBand="1"/>
      </w:tblPr>
      <w:tblGrid>
        <w:gridCol w:w="1697"/>
        <w:gridCol w:w="9013"/>
      </w:tblGrid>
      <w:tr w:rsidR="0051499C" w:rsidRPr="0051499C" w14:paraId="151A1699" w14:textId="77777777" w:rsidTr="003E13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0CE65" w14:textId="77777777" w:rsidR="0051499C" w:rsidRPr="0051499C" w:rsidRDefault="0051499C" w:rsidP="0051499C">
            <w:pPr>
              <w:spacing w:before="100" w:beforeAutospacing="1" w:after="100" w:afterAutospacing="1"/>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Action Item</w:t>
            </w:r>
          </w:p>
        </w:tc>
        <w:tc>
          <w:tcPr>
            <w:tcW w:w="9013" w:type="dxa"/>
            <w:hideMark/>
          </w:tcPr>
          <w:p w14:paraId="5BCAFB5D" w14:textId="77777777" w:rsidR="0051499C" w:rsidRPr="0051499C" w:rsidRDefault="0051499C" w:rsidP="0051499C">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Identifies specific tasks or steps that need to be completed. Focuses on what needs to be done to move the work forward.</w:t>
            </w:r>
          </w:p>
        </w:tc>
      </w:tr>
      <w:tr w:rsidR="0051499C" w:rsidRPr="0051499C" w14:paraId="1D0967D6" w14:textId="77777777" w:rsidTr="003E1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1B012" w14:textId="77777777" w:rsidR="0051499C" w:rsidRPr="0051499C" w:rsidRDefault="0051499C" w:rsidP="0051499C">
            <w:pPr>
              <w:spacing w:before="100" w:beforeAutospacing="1" w:after="100" w:afterAutospacing="1"/>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Assignment</w:t>
            </w:r>
          </w:p>
        </w:tc>
        <w:tc>
          <w:tcPr>
            <w:tcW w:w="9013" w:type="dxa"/>
            <w:hideMark/>
          </w:tcPr>
          <w:p w14:paraId="012C56C5" w14:textId="77777777" w:rsidR="0051499C" w:rsidRPr="0051499C" w:rsidRDefault="0051499C" w:rsidP="0051499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Ensures tasks are delegated to the right person or team with clear ownership and accountability. Answers the question: "Who is responsible for this?"</w:t>
            </w:r>
          </w:p>
        </w:tc>
      </w:tr>
      <w:tr w:rsidR="0051499C" w:rsidRPr="0051499C" w14:paraId="52A3C9CD" w14:textId="77777777" w:rsidTr="003E1379">
        <w:tc>
          <w:tcPr>
            <w:cnfStyle w:val="001000000000" w:firstRow="0" w:lastRow="0" w:firstColumn="1" w:lastColumn="0" w:oddVBand="0" w:evenVBand="0" w:oddHBand="0" w:evenHBand="0" w:firstRowFirstColumn="0" w:firstRowLastColumn="0" w:lastRowFirstColumn="0" w:lastRowLastColumn="0"/>
            <w:tcW w:w="0" w:type="auto"/>
            <w:hideMark/>
          </w:tcPr>
          <w:p w14:paraId="0CE12CED" w14:textId="77777777" w:rsidR="0051499C" w:rsidRPr="0051499C" w:rsidRDefault="0051499C" w:rsidP="0051499C">
            <w:pPr>
              <w:spacing w:before="100" w:beforeAutospacing="1" w:after="100" w:afterAutospacing="1"/>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Prioritization</w:t>
            </w:r>
          </w:p>
        </w:tc>
        <w:tc>
          <w:tcPr>
            <w:tcW w:w="9013" w:type="dxa"/>
            <w:hideMark/>
          </w:tcPr>
          <w:p w14:paraId="35853735" w14:textId="77777777" w:rsidR="0051499C" w:rsidRPr="0051499C" w:rsidRDefault="0051499C" w:rsidP="0051499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Determines the order or urgency of tasks based on project goals, deadlines, and dependencies. Answers the question: "What should be done first?"</w:t>
            </w:r>
          </w:p>
        </w:tc>
      </w:tr>
      <w:tr w:rsidR="0051499C" w:rsidRPr="0051499C" w14:paraId="664F9120" w14:textId="77777777" w:rsidTr="003E1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1A206" w14:textId="77777777" w:rsidR="0051499C" w:rsidRPr="0051499C" w:rsidRDefault="0051499C" w:rsidP="0051499C">
            <w:pPr>
              <w:spacing w:before="100" w:beforeAutospacing="1" w:after="100" w:afterAutospacing="1"/>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Deliverables</w:t>
            </w:r>
          </w:p>
        </w:tc>
        <w:tc>
          <w:tcPr>
            <w:tcW w:w="9013" w:type="dxa"/>
            <w:hideMark/>
          </w:tcPr>
          <w:p w14:paraId="3831B73E" w14:textId="77777777" w:rsidR="0051499C" w:rsidRPr="0051499C" w:rsidRDefault="0051499C" w:rsidP="0051499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Defines the tangible outputs or results that need to be produced. Ensures work is aligned with measurable outcomes tied to the project scope.</w:t>
            </w:r>
          </w:p>
        </w:tc>
      </w:tr>
      <w:tr w:rsidR="0051499C" w:rsidRPr="0051499C" w14:paraId="4D3F79E4" w14:textId="77777777" w:rsidTr="003E1379">
        <w:tc>
          <w:tcPr>
            <w:cnfStyle w:val="001000000000" w:firstRow="0" w:lastRow="0" w:firstColumn="1" w:lastColumn="0" w:oddVBand="0" w:evenVBand="0" w:oddHBand="0" w:evenHBand="0" w:firstRowFirstColumn="0" w:firstRowLastColumn="0" w:lastRowFirstColumn="0" w:lastRowLastColumn="0"/>
            <w:tcW w:w="0" w:type="auto"/>
            <w:hideMark/>
          </w:tcPr>
          <w:p w14:paraId="157F5D08" w14:textId="77777777" w:rsidR="0051499C" w:rsidRPr="0051499C" w:rsidRDefault="0051499C" w:rsidP="0051499C">
            <w:pPr>
              <w:spacing w:before="100" w:beforeAutospacing="1" w:after="100" w:afterAutospacing="1"/>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Work</w:t>
            </w:r>
          </w:p>
        </w:tc>
        <w:tc>
          <w:tcPr>
            <w:tcW w:w="9013" w:type="dxa"/>
            <w:hideMark/>
          </w:tcPr>
          <w:p w14:paraId="5220BEAB" w14:textId="77777777" w:rsidR="0051499C" w:rsidRPr="0051499C" w:rsidRDefault="0051499C" w:rsidP="0051499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Focuses on the actual execution of tasks. Ensures workers have what they need (information, resources, tools) to complete their assigned tasks effectively.</w:t>
            </w:r>
          </w:p>
        </w:tc>
      </w:tr>
      <w:tr w:rsidR="0051499C" w:rsidRPr="0051499C" w14:paraId="68FF8AFB" w14:textId="77777777" w:rsidTr="003E1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3FC84" w14:textId="77777777" w:rsidR="0051499C" w:rsidRPr="0051499C" w:rsidRDefault="0051499C" w:rsidP="0051499C">
            <w:pPr>
              <w:spacing w:before="100" w:beforeAutospacing="1" w:after="100" w:afterAutospacing="1"/>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Planning</w:t>
            </w:r>
          </w:p>
        </w:tc>
        <w:tc>
          <w:tcPr>
            <w:tcW w:w="9013" w:type="dxa"/>
            <w:hideMark/>
          </w:tcPr>
          <w:p w14:paraId="406B21E1" w14:textId="77777777" w:rsidR="0051499C" w:rsidRPr="0051499C" w:rsidRDefault="0051499C" w:rsidP="0051499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Involves scheduling and sequencing tasks to meet project timelines. Ensures work is organized logically and efficiently.</w:t>
            </w:r>
          </w:p>
        </w:tc>
      </w:tr>
      <w:tr w:rsidR="0051499C" w:rsidRPr="0051499C" w14:paraId="603B9AC2" w14:textId="77777777" w:rsidTr="003E1379">
        <w:tc>
          <w:tcPr>
            <w:cnfStyle w:val="001000000000" w:firstRow="0" w:lastRow="0" w:firstColumn="1" w:lastColumn="0" w:oddVBand="0" w:evenVBand="0" w:oddHBand="0" w:evenHBand="0" w:firstRowFirstColumn="0" w:firstRowLastColumn="0" w:lastRowFirstColumn="0" w:lastRowLastColumn="0"/>
            <w:tcW w:w="0" w:type="auto"/>
            <w:hideMark/>
          </w:tcPr>
          <w:p w14:paraId="2E839BA6" w14:textId="77777777" w:rsidR="0051499C" w:rsidRPr="0051499C" w:rsidRDefault="0051499C" w:rsidP="0051499C">
            <w:pPr>
              <w:spacing w:before="100" w:beforeAutospacing="1" w:after="100" w:afterAutospacing="1"/>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lastRenderedPageBreak/>
              <w:t>Approval</w:t>
            </w:r>
          </w:p>
        </w:tc>
        <w:tc>
          <w:tcPr>
            <w:tcW w:w="9013" w:type="dxa"/>
            <w:hideMark/>
          </w:tcPr>
          <w:p w14:paraId="09F6E854" w14:textId="77777777" w:rsidR="0051499C" w:rsidRPr="0051499C" w:rsidRDefault="0051499C" w:rsidP="0051499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Covers the process of obtaining necessary sign-offs or consensus on deliverables, decisions, or changes. Ensures work meets quality and stakeholder requirements before moving forward.</w:t>
            </w:r>
          </w:p>
        </w:tc>
      </w:tr>
      <w:tr w:rsidR="0051499C" w:rsidRPr="0051499C" w14:paraId="7FA02D48" w14:textId="77777777" w:rsidTr="003E1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CDFD0" w14:textId="77777777" w:rsidR="0051499C" w:rsidRPr="0051499C" w:rsidRDefault="0051499C" w:rsidP="0051499C">
            <w:pPr>
              <w:spacing w:before="100" w:beforeAutospacing="1" w:after="100" w:afterAutospacing="1"/>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Checking</w:t>
            </w:r>
          </w:p>
        </w:tc>
        <w:tc>
          <w:tcPr>
            <w:tcW w:w="9013" w:type="dxa"/>
            <w:hideMark/>
          </w:tcPr>
          <w:p w14:paraId="28131883" w14:textId="77777777" w:rsidR="0051499C" w:rsidRPr="0051499C" w:rsidRDefault="0051499C" w:rsidP="0051499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Involves verifying the quality, accuracy, or completeness of work. Ensures deliverables meet standards before they are approved or issued.</w:t>
            </w:r>
          </w:p>
        </w:tc>
      </w:tr>
      <w:tr w:rsidR="0051499C" w:rsidRPr="0051499C" w14:paraId="79B47C1E" w14:textId="77777777" w:rsidTr="003E1379">
        <w:tc>
          <w:tcPr>
            <w:cnfStyle w:val="001000000000" w:firstRow="0" w:lastRow="0" w:firstColumn="1" w:lastColumn="0" w:oddVBand="0" w:evenVBand="0" w:oddHBand="0" w:evenHBand="0" w:firstRowFirstColumn="0" w:firstRowLastColumn="0" w:lastRowFirstColumn="0" w:lastRowLastColumn="0"/>
            <w:tcW w:w="0" w:type="auto"/>
            <w:hideMark/>
          </w:tcPr>
          <w:p w14:paraId="3EF61F3D" w14:textId="77777777" w:rsidR="0051499C" w:rsidRPr="0051499C" w:rsidRDefault="0051499C" w:rsidP="0051499C">
            <w:pPr>
              <w:spacing w:before="100" w:beforeAutospacing="1" w:after="100" w:afterAutospacing="1"/>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Decisions</w:t>
            </w:r>
          </w:p>
        </w:tc>
        <w:tc>
          <w:tcPr>
            <w:tcW w:w="9013" w:type="dxa"/>
            <w:hideMark/>
          </w:tcPr>
          <w:p w14:paraId="03193936" w14:textId="77777777" w:rsidR="0051499C" w:rsidRPr="0051499C" w:rsidRDefault="0051499C" w:rsidP="0051499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val="en-US"/>
                <w14:ligatures w14:val="none"/>
              </w:rPr>
            </w:pPr>
            <w:r w:rsidRPr="0051499C">
              <w:rPr>
                <w:rFonts w:ascii="Segoe UI" w:eastAsia="Times New Roman" w:hAnsi="Segoe UI" w:cs="Segoe UI"/>
                <w:kern w:val="0"/>
                <w:lang w:val="en-US"/>
                <w14:ligatures w14:val="none"/>
              </w:rPr>
              <w:t>Focuses on making and documenting critical choices that impact scope, schedule, or budget. Ensures decisions are tracked and aligned with project goals.</w:t>
            </w:r>
          </w:p>
        </w:tc>
      </w:tr>
    </w:tbl>
    <w:p w14:paraId="1D1668FB" w14:textId="580AF5D5" w:rsidR="0051499C" w:rsidRDefault="00520704" w:rsidP="00BF52D1">
      <w:pPr>
        <w:spacing w:before="100" w:beforeAutospacing="1" w:after="100" w:afterAutospacing="1" w:line="240" w:lineRule="auto"/>
        <w:rPr>
          <w:rFonts w:ascii="Segoe UI" w:eastAsia="Times New Roman" w:hAnsi="Segoe UI" w:cs="Segoe UI"/>
          <w:kern w:val="0"/>
          <w14:ligatures w14:val="none"/>
        </w:rPr>
      </w:pPr>
      <w:r w:rsidRPr="00520704">
        <w:rPr>
          <w:rFonts w:ascii="Segoe UI" w:eastAsia="Times New Roman" w:hAnsi="Segoe UI" w:cs="Segoe UI"/>
          <w:kern w:val="0"/>
          <w14:ligatures w14:val="none"/>
        </w:rPr>
        <w:t xml:space="preserve">Together, these nine domains form a complete scanning framework. </w:t>
      </w:r>
      <w:r w:rsidR="00286D9E" w:rsidRPr="00286D9E">
        <w:rPr>
          <w:rFonts w:ascii="Segoe UI" w:eastAsia="Times New Roman" w:hAnsi="Segoe UI" w:cs="Segoe UI"/>
          <w:kern w:val="0"/>
          <w14:ligatures w14:val="none"/>
        </w:rPr>
        <w:t>It is a simple 3x3 matrix that acts as a diagnostic scanning tool. Its purpose is to help a project coordinator systematically check for potential HOLDs by ensuring that every critical aspect of a task—from its assignment to its approval—has been addressed. It is a tool for thinking, not a rigid workflow, designed to surface risks and ensure that all project-level coordination is handled proactively.</w:t>
      </w:r>
    </w:p>
    <w:p w14:paraId="368B253F" w14:textId="2EBC362D" w:rsidR="00AB2795" w:rsidRDefault="00AB2795" w:rsidP="00AB2795">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AB2795">
        <w:rPr>
          <w:rFonts w:ascii="Segoe UI" w:eastAsia="Times New Roman" w:hAnsi="Segoe UI" w:cs="Segoe UI"/>
          <w:b/>
          <w:bCs/>
          <w:kern w:val="0"/>
          <w:sz w:val="27"/>
          <w:szCs w:val="27"/>
          <w14:ligatures w14:val="none"/>
        </w:rPr>
        <w:t>Understanding Tasks in this Framework</w:t>
      </w:r>
    </w:p>
    <w:p w14:paraId="3994995D" w14:textId="77F00702" w:rsidR="00B14113" w:rsidRDefault="00B14113" w:rsidP="00B14113">
      <w:pPr>
        <w:spacing w:before="100" w:beforeAutospacing="1" w:after="100" w:afterAutospacing="1" w:line="240" w:lineRule="auto"/>
        <w:rPr>
          <w:rFonts w:ascii="Segoe UI" w:eastAsia="Times New Roman" w:hAnsi="Segoe UI" w:cs="Segoe UI"/>
          <w:kern w:val="0"/>
          <w14:ligatures w14:val="none"/>
        </w:rPr>
      </w:pPr>
      <w:r w:rsidRPr="006F16F1">
        <w:rPr>
          <w:rFonts w:ascii="Segoe UI" w:eastAsia="Times New Roman" w:hAnsi="Segoe UI" w:cs="Segoe UI"/>
          <w:kern w:val="0"/>
          <w14:ligatures w14:val="none"/>
        </w:rPr>
        <w:t>A task is a project-level coordination action that crosses organizational boundaries, moves vertically between teams and leadership, resolves or prevents HOLDs, or affects project baselines. It excludes horizontal discipline coordination, individual planning, quality workflows, and routine progress tracking.</w:t>
      </w:r>
      <w:r w:rsidR="00CC1E27">
        <w:rPr>
          <w:rFonts w:ascii="Segoe UI" w:eastAsia="Times New Roman" w:hAnsi="Segoe UI" w:cs="Segoe UI"/>
          <w:kern w:val="0"/>
          <w14:ligatures w14:val="none"/>
        </w:rPr>
        <w:t>.</w:t>
      </w:r>
    </w:p>
    <w:p w14:paraId="40248457" w14:textId="56A0BC54" w:rsidR="00CC1E27" w:rsidRPr="00CC1E27" w:rsidRDefault="00CC1E27" w:rsidP="00CC1E27">
      <w:pPr>
        <w:pStyle w:val="ListParagraph"/>
        <w:numPr>
          <w:ilvl w:val="0"/>
          <w:numId w:val="4"/>
        </w:num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F</w:t>
      </w:r>
      <w:r w:rsidRPr="00CC1E27">
        <w:rPr>
          <w:rFonts w:ascii="Segoe UI" w:eastAsia="Times New Roman" w:hAnsi="Segoe UI" w:cs="Segoe UI"/>
          <w:kern w:val="0"/>
          <w14:ligatures w14:val="none"/>
        </w:rPr>
        <w:t>or a more complete picture of how to work within these domains and how they relate to the broader picture of a project</w:t>
      </w:r>
      <w:r>
        <w:rPr>
          <w:rFonts w:ascii="Segoe UI" w:eastAsia="Times New Roman" w:hAnsi="Segoe UI" w:cs="Segoe UI"/>
          <w:kern w:val="0"/>
          <w14:ligatures w14:val="none"/>
        </w:rPr>
        <w:t xml:space="preserve"> </w:t>
      </w:r>
      <w:r w:rsidRPr="00CC1E27">
        <w:rPr>
          <w:rFonts w:ascii="Segoe UI" w:eastAsia="Times New Roman" w:hAnsi="Segoe UI" w:cs="Segoe UI"/>
          <w:kern w:val="0"/>
          <w14:ligatures w14:val="none"/>
        </w:rPr>
        <w:t>read “</w:t>
      </w:r>
      <w:r w:rsidR="00FD7320">
        <w:rPr>
          <w:rFonts w:ascii="Segoe UI" w:eastAsia="Times New Roman" w:hAnsi="Segoe UI" w:cs="Segoe UI"/>
          <w:kern w:val="0"/>
          <w14:ligatures w14:val="none"/>
        </w:rPr>
        <w:t>9</w:t>
      </w:r>
      <w:r w:rsidRPr="00CC1E27">
        <w:rPr>
          <w:rFonts w:ascii="Segoe UI" w:eastAsia="Times New Roman" w:hAnsi="Segoe UI" w:cs="Segoe UI"/>
          <w:kern w:val="0"/>
          <w14:ligatures w14:val="none"/>
        </w:rPr>
        <w:t xml:space="preserve"> Rules for Task Management</w:t>
      </w:r>
      <w:r w:rsidR="00FD7320">
        <w:rPr>
          <w:rFonts w:ascii="Segoe UI" w:eastAsia="Times New Roman" w:hAnsi="Segoe UI" w:cs="Segoe UI"/>
          <w:kern w:val="0"/>
          <w14:ligatures w14:val="none"/>
        </w:rPr>
        <w:t xml:space="preserve"> of Deliverables</w:t>
      </w:r>
      <w:r w:rsidRPr="00CC1E27">
        <w:rPr>
          <w:rFonts w:ascii="Segoe UI" w:eastAsia="Times New Roman" w:hAnsi="Segoe UI" w:cs="Segoe UI"/>
          <w:kern w:val="0"/>
          <w14:ligatures w14:val="none"/>
        </w:rPr>
        <w:t xml:space="preserve">”  </w:t>
      </w:r>
    </w:p>
    <w:p w14:paraId="7ED6DD29" w14:textId="77777777" w:rsidR="009B215C" w:rsidRPr="006F16F1" w:rsidRDefault="009B215C" w:rsidP="009B215C">
      <w:pPr>
        <w:spacing w:before="100" w:beforeAutospacing="1" w:after="100" w:afterAutospacing="1" w:line="240" w:lineRule="auto"/>
        <w:rPr>
          <w:rFonts w:ascii="Segoe UI" w:eastAsia="Times New Roman" w:hAnsi="Segoe UI" w:cs="Segoe UI"/>
          <w:kern w:val="0"/>
          <w14:ligatures w14:val="none"/>
        </w:rPr>
      </w:pPr>
      <w:r w:rsidRPr="006F16F1">
        <w:rPr>
          <w:rFonts w:ascii="Segoe UI" w:eastAsia="Times New Roman" w:hAnsi="Segoe UI" w:cs="Segoe UI"/>
          <w:kern w:val="0"/>
          <w14:ligatures w14:val="none"/>
        </w:rPr>
        <w:t xml:space="preserve">The color-coded matrix </w:t>
      </w:r>
      <w:r>
        <w:rPr>
          <w:rFonts w:ascii="Segoe UI" w:eastAsia="Times New Roman" w:hAnsi="Segoe UI" w:cs="Segoe UI"/>
          <w:kern w:val="0"/>
          <w14:ligatures w14:val="none"/>
        </w:rPr>
        <w:t xml:space="preserve">at the end of this document </w:t>
      </w:r>
      <w:r w:rsidRPr="006F16F1">
        <w:rPr>
          <w:rFonts w:ascii="Segoe UI" w:eastAsia="Times New Roman" w:hAnsi="Segoe UI" w:cs="Segoe UI"/>
          <w:kern w:val="0"/>
          <w14:ligatures w14:val="none"/>
        </w:rPr>
        <w:t>reveals where task management sits in the project ecosystem. Workers (</w:t>
      </w:r>
      <w:r>
        <w:rPr>
          <w:rFonts w:ascii="Segoe UI" w:eastAsia="Times New Roman" w:hAnsi="Segoe UI" w:cs="Segoe UI"/>
          <w:kern w:val="0"/>
          <w14:ligatures w14:val="none"/>
        </w:rPr>
        <w:t>gold</w:t>
      </w:r>
      <w:r w:rsidRPr="006F16F1">
        <w:rPr>
          <w:rFonts w:ascii="Segoe UI" w:eastAsia="Times New Roman" w:hAnsi="Segoe UI" w:cs="Segoe UI"/>
          <w:kern w:val="0"/>
          <w14:ligatures w14:val="none"/>
        </w:rPr>
        <w:t>) execute deliverables at the center. Task Management (green) forms a coordination membrane around the work. Project Controls (blue) provide tracking mechanisms. Project Management (purple) sets strategic direction.</w:t>
      </w:r>
    </w:p>
    <w:p w14:paraId="5782E87B" w14:textId="22139FD7" w:rsidR="00F74E88" w:rsidRPr="006F16F1" w:rsidRDefault="00F74E88" w:rsidP="00F74E88">
      <w:pPr>
        <w:spacing w:before="100" w:beforeAutospacing="1" w:after="100" w:afterAutospacing="1" w:line="240" w:lineRule="auto"/>
        <w:rPr>
          <w:rFonts w:ascii="Segoe UI" w:eastAsia="Times New Roman" w:hAnsi="Segoe UI" w:cs="Segoe UI"/>
          <w:kern w:val="0"/>
          <w14:ligatures w14:val="none"/>
        </w:rPr>
      </w:pPr>
      <w:r w:rsidRPr="006F16F1">
        <w:rPr>
          <w:rFonts w:ascii="Segoe UI" w:eastAsia="Times New Roman" w:hAnsi="Segoe UI" w:cs="Segoe UI"/>
          <w:kern w:val="0"/>
          <w14:ligatures w14:val="none"/>
        </w:rPr>
        <w:t>What becomes a logged task? The green domains (Action Item, Assignment, Deliverables, Approval) primarily generate tasks</w:t>
      </w:r>
      <w:r w:rsidR="00B14113">
        <w:rPr>
          <w:rFonts w:ascii="Segoe UI" w:eastAsia="Times New Roman" w:hAnsi="Segoe UI" w:cs="Segoe UI"/>
          <w:kern w:val="0"/>
          <w14:ligatures w14:val="none"/>
        </w:rPr>
        <w:t xml:space="preserve"> because these are </w:t>
      </w:r>
      <w:r w:rsidRPr="006F16F1">
        <w:rPr>
          <w:rFonts w:ascii="Segoe UI" w:eastAsia="Times New Roman" w:hAnsi="Segoe UI" w:cs="Segoe UI"/>
          <w:kern w:val="0"/>
          <w14:ligatures w14:val="none"/>
        </w:rPr>
        <w:t>coordination actions that interface between workers and project systems. When work needs input from outside the organization (client, vendors, regulators) or requires leadership intervention, that's a task for the Action Items Log.</w:t>
      </w:r>
    </w:p>
    <w:p w14:paraId="541D9BE9" w14:textId="6CC6358D" w:rsidR="00F74E88" w:rsidRPr="006F16F1" w:rsidRDefault="00F74E88" w:rsidP="00F74E88">
      <w:pPr>
        <w:spacing w:before="100" w:beforeAutospacing="1" w:after="100" w:afterAutospacing="1" w:line="240" w:lineRule="auto"/>
        <w:rPr>
          <w:rFonts w:ascii="Segoe UI" w:eastAsia="Times New Roman" w:hAnsi="Segoe UI" w:cs="Segoe UI"/>
          <w:kern w:val="0"/>
          <w14:ligatures w14:val="none"/>
        </w:rPr>
      </w:pPr>
      <w:r w:rsidRPr="006F16F1">
        <w:rPr>
          <w:rFonts w:ascii="Segoe UI" w:eastAsia="Times New Roman" w:hAnsi="Segoe UI" w:cs="Segoe UI"/>
          <w:kern w:val="0"/>
          <w14:ligatures w14:val="none"/>
        </w:rPr>
        <w:t xml:space="preserve">What doesn't become a task? The </w:t>
      </w:r>
      <w:r w:rsidR="006654EA">
        <w:rPr>
          <w:rFonts w:ascii="Segoe UI" w:eastAsia="Times New Roman" w:hAnsi="Segoe UI" w:cs="Segoe UI"/>
          <w:kern w:val="0"/>
          <w14:ligatures w14:val="none"/>
        </w:rPr>
        <w:t>gold</w:t>
      </w:r>
      <w:r w:rsidRPr="006F16F1">
        <w:rPr>
          <w:rFonts w:ascii="Segoe UI" w:eastAsia="Times New Roman" w:hAnsi="Segoe UI" w:cs="Segoe UI"/>
          <w:kern w:val="0"/>
          <w14:ligatures w14:val="none"/>
        </w:rPr>
        <w:t xml:space="preserve"> domain (Work) represents execution itself. When discipline teams need things from each other, they coordinate directly—worker to worker, horizontally. Task coordinators don't manage the work itself; they manage the boundaries that enable work to flow smoothly.</w:t>
      </w:r>
    </w:p>
    <w:p w14:paraId="0EF322B3" w14:textId="77777777" w:rsidR="00F74E88" w:rsidRPr="006F16F1" w:rsidRDefault="00F74E88" w:rsidP="00F74E88">
      <w:pPr>
        <w:spacing w:before="100" w:beforeAutospacing="1" w:after="100" w:afterAutospacing="1" w:line="240" w:lineRule="auto"/>
        <w:rPr>
          <w:rFonts w:ascii="Segoe UI" w:eastAsia="Times New Roman" w:hAnsi="Segoe UI" w:cs="Segoe UI"/>
          <w:kern w:val="0"/>
          <w14:ligatures w14:val="none"/>
        </w:rPr>
      </w:pPr>
      <w:r w:rsidRPr="006F16F1">
        <w:rPr>
          <w:rFonts w:ascii="Segoe UI" w:eastAsia="Times New Roman" w:hAnsi="Segoe UI" w:cs="Segoe UI"/>
          <w:kern w:val="0"/>
          <w14:ligatures w14:val="none"/>
        </w:rPr>
        <w:lastRenderedPageBreak/>
        <w:t>The 9 Domains as a scanning tool: When reviewing project status, coordinators scan all nine domains asking: "Are there HOLDs here that require project-level coordination?" The matrix shows the complete landscape, but tasks are logged only when coordination must cross organizational or hierarchical boundaries.</w:t>
      </w:r>
    </w:p>
    <w:p w14:paraId="336E5DD9" w14:textId="77777777" w:rsidR="009B215C" w:rsidRDefault="009B215C" w:rsidP="00F74E88">
      <w:pPr>
        <w:spacing w:before="100" w:beforeAutospacing="1" w:after="100" w:afterAutospacing="1" w:line="240" w:lineRule="auto"/>
        <w:rPr>
          <w:rFonts w:ascii="Segoe UI" w:eastAsia="Times New Roman" w:hAnsi="Segoe UI" w:cs="Segoe UI"/>
          <w:kern w:val="0"/>
          <w14:ligatures w14:val="none"/>
        </w:rPr>
      </w:pPr>
    </w:p>
    <w:p w14:paraId="4BB55343" w14:textId="26646CA7" w:rsidR="004B771B" w:rsidRPr="004B771B" w:rsidRDefault="0093506A" w:rsidP="004B77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Pr>
          <w:rFonts w:ascii="Segoe UI" w:eastAsia="Times New Roman" w:hAnsi="Segoe UI" w:cs="Segoe UI"/>
          <w:b/>
          <w:bCs/>
          <w:kern w:val="0"/>
          <w:sz w:val="27"/>
          <w:szCs w:val="27"/>
          <w14:ligatures w14:val="none"/>
        </w:rPr>
        <w:t>Integration with Project Controls</w:t>
      </w:r>
    </w:p>
    <w:p w14:paraId="40BFB408" w14:textId="68277DEC" w:rsidR="004B771B" w:rsidRPr="004B771B" w:rsidRDefault="0093506A" w:rsidP="0093506A">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Th</w:t>
      </w:r>
      <w:r w:rsidR="00F74E88">
        <w:rPr>
          <w:rFonts w:ascii="Segoe UI" w:eastAsia="Times New Roman" w:hAnsi="Segoe UI" w:cs="Segoe UI"/>
          <w:kern w:val="0"/>
          <w14:ligatures w14:val="none"/>
        </w:rPr>
        <w:t>e</w:t>
      </w:r>
      <w:r w:rsidR="00A73847">
        <w:rPr>
          <w:rFonts w:ascii="Segoe UI" w:eastAsia="Times New Roman" w:hAnsi="Segoe UI" w:cs="Segoe UI"/>
          <w:kern w:val="0"/>
          <w14:ligatures w14:val="none"/>
        </w:rPr>
        <w:t xml:space="preserve"> </w:t>
      </w:r>
      <w:r w:rsidR="00F74E88">
        <w:rPr>
          <w:rFonts w:ascii="Segoe UI" w:eastAsia="Times New Roman" w:hAnsi="Segoe UI" w:cs="Segoe UI"/>
          <w:kern w:val="0"/>
          <w14:ligatures w14:val="none"/>
        </w:rPr>
        <w:t xml:space="preserve">3 x 3 </w:t>
      </w:r>
      <w:r w:rsidR="00A73847">
        <w:rPr>
          <w:rFonts w:ascii="Segoe UI" w:eastAsia="Times New Roman" w:hAnsi="Segoe UI" w:cs="Segoe UI"/>
          <w:kern w:val="0"/>
          <w14:ligatures w14:val="none"/>
        </w:rPr>
        <w:t xml:space="preserve">matrix </w:t>
      </w:r>
      <w:r w:rsidR="00F74E88">
        <w:rPr>
          <w:rFonts w:ascii="Segoe UI" w:eastAsia="Times New Roman" w:hAnsi="Segoe UI" w:cs="Segoe UI"/>
          <w:kern w:val="0"/>
          <w14:ligatures w14:val="none"/>
        </w:rPr>
        <w:t xml:space="preserve">of task management </w:t>
      </w:r>
      <w:r w:rsidR="00A73847">
        <w:rPr>
          <w:rFonts w:ascii="Segoe UI" w:eastAsia="Times New Roman" w:hAnsi="Segoe UI" w:cs="Segoe UI"/>
          <w:kern w:val="0"/>
          <w14:ligatures w14:val="none"/>
        </w:rPr>
        <w:t xml:space="preserve">can be extended out conceptually to identify the most closely related </w:t>
      </w:r>
      <w:r w:rsidR="00F400AE">
        <w:rPr>
          <w:rFonts w:ascii="Segoe UI" w:eastAsia="Times New Roman" w:hAnsi="Segoe UI" w:cs="Segoe UI"/>
          <w:kern w:val="0"/>
          <w14:ligatures w14:val="none"/>
        </w:rPr>
        <w:t xml:space="preserve">(conceptually) </w:t>
      </w:r>
      <w:r w:rsidR="00A73847">
        <w:rPr>
          <w:rFonts w:ascii="Segoe UI" w:eastAsia="Times New Roman" w:hAnsi="Segoe UI" w:cs="Segoe UI"/>
          <w:kern w:val="0"/>
          <w14:ligatures w14:val="none"/>
        </w:rPr>
        <w:t xml:space="preserve">project controls.  The </w:t>
      </w:r>
      <w:r w:rsidR="00336D21">
        <w:rPr>
          <w:rFonts w:ascii="Segoe UI" w:eastAsia="Times New Roman" w:hAnsi="Segoe UI" w:cs="Segoe UI"/>
          <w:kern w:val="0"/>
          <w14:ligatures w14:val="none"/>
        </w:rPr>
        <w:t>outputs from tasks will generate the information necessary for project controls to be utilized.</w:t>
      </w:r>
    </w:p>
    <w:p w14:paraId="6D64EC92" w14:textId="29270F3D" w:rsidR="00120436" w:rsidRDefault="00B547DD" w:rsidP="004B771B">
      <w:pPr>
        <w:spacing w:before="100" w:beforeAutospacing="1" w:after="100" w:afterAutospacing="1" w:line="240" w:lineRule="auto"/>
        <w:rPr>
          <w:rFonts w:ascii="Segoe UI" w:eastAsia="Times New Roman" w:hAnsi="Segoe UI" w:cs="Segoe UI"/>
          <w:kern w:val="0"/>
          <w14:ligatures w14:val="none"/>
        </w:rPr>
      </w:pPr>
      <w:r w:rsidRPr="00B547DD">
        <w:rPr>
          <w:rFonts w:ascii="Segoe UI" w:eastAsia="Times New Roman" w:hAnsi="Segoe UI" w:cs="Segoe UI"/>
          <w:noProof/>
          <w:kern w:val="0"/>
          <w14:ligatures w14:val="none"/>
        </w:rPr>
        <w:drawing>
          <wp:inline distT="0" distB="0" distL="0" distR="0" wp14:anchorId="5A8059B2" wp14:editId="399E4D10">
            <wp:extent cx="6068950" cy="4977183"/>
            <wp:effectExtent l="0" t="0" r="8255" b="0"/>
            <wp:docPr id="62414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46087" name=""/>
                    <pic:cNvPicPr/>
                  </pic:nvPicPr>
                  <pic:blipFill>
                    <a:blip r:embed="rId8"/>
                    <a:stretch>
                      <a:fillRect/>
                    </a:stretch>
                  </pic:blipFill>
                  <pic:spPr>
                    <a:xfrm>
                      <a:off x="0" y="0"/>
                      <a:ext cx="6168880" cy="5059136"/>
                    </a:xfrm>
                    <a:prstGeom prst="rect">
                      <a:avLst/>
                    </a:prstGeom>
                  </pic:spPr>
                </pic:pic>
              </a:graphicData>
            </a:graphic>
          </wp:inline>
        </w:drawing>
      </w:r>
    </w:p>
    <w:p w14:paraId="4135FB76" w14:textId="77777777" w:rsidR="00F74E88" w:rsidRDefault="00F74E88" w:rsidP="00F74E88"/>
    <w:p w14:paraId="709B598A" w14:textId="7ED4664D" w:rsidR="00BB0F93" w:rsidRPr="00BB0F93" w:rsidRDefault="00BB0F93" w:rsidP="00BB0F93">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BB0F93">
        <w:rPr>
          <w:rFonts w:ascii="Segoe UI" w:eastAsia="Times New Roman" w:hAnsi="Segoe UI" w:cs="Segoe UI"/>
          <w:b/>
          <w:bCs/>
          <w:kern w:val="0"/>
          <w:sz w:val="27"/>
          <w:szCs w:val="27"/>
          <w14:ligatures w14:val="none"/>
        </w:rPr>
        <w:lastRenderedPageBreak/>
        <w:t>Project Governance</w:t>
      </w:r>
    </w:p>
    <w:p w14:paraId="64D314B8" w14:textId="2018C49A" w:rsidR="00BB0F93" w:rsidRDefault="00BB0F93" w:rsidP="004B77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The framework can be expanded again to identify the most closely related (conceptually) aspects of project governance. </w:t>
      </w:r>
      <w:r w:rsidR="00B547DD">
        <w:rPr>
          <w:rFonts w:ascii="Segoe UI" w:eastAsia="Times New Roman" w:hAnsi="Segoe UI" w:cs="Segoe UI"/>
          <w:kern w:val="0"/>
          <w14:ligatures w14:val="none"/>
        </w:rPr>
        <w:t xml:space="preserve"> This is the </w:t>
      </w:r>
      <w:r w:rsidR="00381B63">
        <w:rPr>
          <w:rFonts w:ascii="Segoe UI" w:eastAsia="Times New Roman" w:hAnsi="Segoe UI" w:cs="Segoe UI"/>
          <w:kern w:val="0"/>
          <w14:ligatures w14:val="none"/>
        </w:rPr>
        <w:t>minimal set of domains for a task coordinator to attend to</w:t>
      </w:r>
      <w:r w:rsidR="003346B6">
        <w:rPr>
          <w:rFonts w:ascii="Segoe UI" w:eastAsia="Times New Roman" w:hAnsi="Segoe UI" w:cs="Segoe UI"/>
          <w:kern w:val="0"/>
          <w14:ligatures w14:val="none"/>
        </w:rPr>
        <w:t xml:space="preserve">.  </w:t>
      </w:r>
      <w:r w:rsidR="00113B30">
        <w:rPr>
          <w:rFonts w:ascii="Segoe UI" w:eastAsia="Times New Roman" w:hAnsi="Segoe UI" w:cs="Segoe UI"/>
          <w:kern w:val="0"/>
          <w14:ligatures w14:val="none"/>
        </w:rPr>
        <w:t xml:space="preserve">A project in and of itself is extraordinarily complex.  </w:t>
      </w:r>
      <w:r w:rsidR="003F7AD8">
        <w:rPr>
          <w:rFonts w:ascii="Segoe UI" w:eastAsia="Times New Roman" w:hAnsi="Segoe UI" w:cs="Segoe UI"/>
          <w:kern w:val="0"/>
          <w14:ligatures w14:val="none"/>
        </w:rPr>
        <w:t>The</w:t>
      </w:r>
      <w:r w:rsidR="003346B6">
        <w:rPr>
          <w:rFonts w:ascii="Segoe UI" w:eastAsia="Times New Roman" w:hAnsi="Segoe UI" w:cs="Segoe UI"/>
          <w:kern w:val="0"/>
          <w14:ligatures w14:val="none"/>
        </w:rPr>
        <w:t>se</w:t>
      </w:r>
      <w:r w:rsidR="003F7AD8">
        <w:rPr>
          <w:rFonts w:ascii="Segoe UI" w:eastAsia="Times New Roman" w:hAnsi="Segoe UI" w:cs="Segoe UI"/>
          <w:kern w:val="0"/>
          <w14:ligatures w14:val="none"/>
        </w:rPr>
        <w:t xml:space="preserve"> domains are how that complexity is reduced without oversimplification.  </w:t>
      </w:r>
    </w:p>
    <w:p w14:paraId="23CFBF5A" w14:textId="26557136" w:rsidR="00BB0F93" w:rsidRDefault="008D288E" w:rsidP="004B771B">
      <w:pPr>
        <w:spacing w:before="100" w:beforeAutospacing="1" w:after="100" w:afterAutospacing="1" w:line="240" w:lineRule="auto"/>
        <w:rPr>
          <w:rFonts w:ascii="Segoe UI" w:eastAsia="Times New Roman" w:hAnsi="Segoe UI" w:cs="Segoe UI"/>
          <w:kern w:val="0"/>
          <w14:ligatures w14:val="none"/>
        </w:rPr>
      </w:pPr>
      <w:r w:rsidRPr="008D288E">
        <w:rPr>
          <w:rFonts w:ascii="Segoe UI" w:eastAsia="Times New Roman" w:hAnsi="Segoe UI" w:cs="Segoe UI"/>
          <w:noProof/>
          <w:kern w:val="0"/>
          <w14:ligatures w14:val="none"/>
        </w:rPr>
        <w:drawing>
          <wp:inline distT="0" distB="0" distL="0" distR="0" wp14:anchorId="36E4DE8A" wp14:editId="35302FE0">
            <wp:extent cx="6400800" cy="4558030"/>
            <wp:effectExtent l="0" t="0" r="0" b="0"/>
            <wp:docPr id="1172475501" name="Picture 1"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75501" name="Picture 1" descr="A white grid with black text&#10;&#10;AI-generated content may be incorrect."/>
                    <pic:cNvPicPr/>
                  </pic:nvPicPr>
                  <pic:blipFill>
                    <a:blip r:embed="rId9"/>
                    <a:stretch>
                      <a:fillRect/>
                    </a:stretch>
                  </pic:blipFill>
                  <pic:spPr>
                    <a:xfrm>
                      <a:off x="0" y="0"/>
                      <a:ext cx="6400800" cy="4558030"/>
                    </a:xfrm>
                    <a:prstGeom prst="rect">
                      <a:avLst/>
                    </a:prstGeom>
                  </pic:spPr>
                </pic:pic>
              </a:graphicData>
            </a:graphic>
          </wp:inline>
        </w:drawing>
      </w:r>
    </w:p>
    <w:p w14:paraId="2FE4B066" w14:textId="77777777" w:rsidR="00BD4037" w:rsidRDefault="00BD4037" w:rsidP="008D288E"/>
    <w:p w14:paraId="249C029E" w14:textId="2414F1F3" w:rsidR="00BB0F93" w:rsidRPr="00BB0F93" w:rsidRDefault="00331FA5" w:rsidP="00BB0F93">
      <w:pPr>
        <w:spacing w:before="100" w:beforeAutospacing="1" w:after="100" w:afterAutospacing="1" w:line="240" w:lineRule="auto"/>
        <w:outlineLvl w:val="2"/>
        <w:rPr>
          <w:rFonts w:ascii="Segoe UI" w:eastAsia="Times New Roman" w:hAnsi="Segoe UI" w:cs="Segoe UI"/>
          <w:b/>
          <w:bCs/>
          <w:kern w:val="0"/>
          <w:sz w:val="27"/>
          <w:szCs w:val="27"/>
          <w14:ligatures w14:val="none"/>
        </w:rPr>
      </w:pPr>
      <w:r>
        <w:rPr>
          <w:rFonts w:ascii="Segoe UI" w:eastAsia="Times New Roman" w:hAnsi="Segoe UI" w:cs="Segoe UI"/>
          <w:b/>
          <w:bCs/>
          <w:kern w:val="0"/>
          <w:sz w:val="27"/>
          <w:szCs w:val="27"/>
          <w14:ligatures w14:val="none"/>
        </w:rPr>
        <w:t>Who does What</w:t>
      </w:r>
    </w:p>
    <w:p w14:paraId="0F4AB74D" w14:textId="78419044" w:rsidR="009B41B8" w:rsidRDefault="00BB0F93" w:rsidP="00291B68">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Finally if we look at the assignment of responsibilities f</w:t>
      </w:r>
      <w:r w:rsidR="006D4A14">
        <w:rPr>
          <w:rFonts w:ascii="Segoe UI" w:eastAsia="Times New Roman" w:hAnsi="Segoe UI" w:cs="Segoe UI"/>
          <w:kern w:val="0"/>
          <w14:ligatures w14:val="none"/>
        </w:rPr>
        <w:t>or each of these domains</w:t>
      </w:r>
      <w:r w:rsidR="00291B68">
        <w:rPr>
          <w:rFonts w:ascii="Segoe UI" w:eastAsia="Times New Roman" w:hAnsi="Segoe UI" w:cs="Segoe UI"/>
          <w:kern w:val="0"/>
          <w14:ligatures w14:val="none"/>
        </w:rPr>
        <w:t xml:space="preserve"> t</w:t>
      </w:r>
      <w:r w:rsidR="00291B68" w:rsidRPr="00291B68">
        <w:rPr>
          <w:rFonts w:ascii="Segoe UI" w:eastAsia="Times New Roman" w:hAnsi="Segoe UI" w:cs="Segoe UI"/>
          <w:kern w:val="0"/>
          <w14:ligatures w14:val="none"/>
        </w:rPr>
        <w:t xml:space="preserve">he color-coded matrix reveals the architecture of project coordination. </w:t>
      </w:r>
      <w:r w:rsidR="009B41B8" w:rsidRPr="009B41B8">
        <w:rPr>
          <w:rFonts w:ascii="Segoe UI" w:eastAsia="Times New Roman" w:hAnsi="Segoe UI" w:cs="Segoe UI"/>
          <w:kern w:val="0"/>
          <w14:ligatures w14:val="none"/>
        </w:rPr>
        <w:t>To ensure clear accountability across the project, primary responsibilities within the governance framework are assigned to four key roles. The following matrix visually assigns the lead role for each component, though collaboration between all roles is expected.</w:t>
      </w:r>
    </w:p>
    <w:p w14:paraId="06F7A504" w14:textId="4066BA79" w:rsidR="00291B68" w:rsidRPr="00291B68" w:rsidRDefault="00291B68" w:rsidP="00291B68">
      <w:pPr>
        <w:spacing w:before="100" w:beforeAutospacing="1" w:after="100" w:afterAutospacing="1" w:line="240" w:lineRule="auto"/>
        <w:rPr>
          <w:rFonts w:ascii="Segoe UI" w:eastAsia="Times New Roman" w:hAnsi="Segoe UI" w:cs="Segoe UI"/>
          <w:kern w:val="0"/>
          <w14:ligatures w14:val="none"/>
        </w:rPr>
      </w:pPr>
      <w:r w:rsidRPr="00291B68">
        <w:rPr>
          <w:rFonts w:ascii="Segoe UI" w:eastAsia="Times New Roman" w:hAnsi="Segoe UI" w:cs="Segoe UI"/>
          <w:kern w:val="0"/>
          <w14:ligatures w14:val="none"/>
        </w:rPr>
        <w:lastRenderedPageBreak/>
        <w:t>Workers (</w:t>
      </w:r>
      <w:r>
        <w:rPr>
          <w:rFonts w:ascii="Segoe UI" w:eastAsia="Times New Roman" w:hAnsi="Segoe UI" w:cs="Segoe UI"/>
          <w:kern w:val="0"/>
          <w14:ligatures w14:val="none"/>
        </w:rPr>
        <w:t>gold</w:t>
      </w:r>
      <w:r w:rsidRPr="00291B68">
        <w:rPr>
          <w:rFonts w:ascii="Segoe UI" w:eastAsia="Times New Roman" w:hAnsi="Segoe UI" w:cs="Segoe UI"/>
          <w:kern w:val="0"/>
          <w14:ligatures w14:val="none"/>
        </w:rPr>
        <w:t>) execute deliverables at the center. Task Management (green) forms a coordination membrane around the work, interfacing between workers and the project systems. Project Controls (blue) provide formal tracking mechanisms. Project Management (purple) sets strategic direction.</w:t>
      </w:r>
    </w:p>
    <w:p w14:paraId="2EB2A34D" w14:textId="1AB34824" w:rsidR="00331FA5" w:rsidRDefault="00291B68" w:rsidP="00291B68">
      <w:pPr>
        <w:spacing w:before="100" w:beforeAutospacing="1" w:after="100" w:afterAutospacing="1" w:line="240" w:lineRule="auto"/>
        <w:rPr>
          <w:rFonts w:ascii="Segoe UI" w:eastAsia="Times New Roman" w:hAnsi="Segoe UI" w:cs="Segoe UI"/>
          <w:kern w:val="0"/>
          <w14:ligatures w14:val="none"/>
        </w:rPr>
      </w:pPr>
      <w:r w:rsidRPr="00291B68">
        <w:rPr>
          <w:rFonts w:ascii="Segoe UI" w:eastAsia="Times New Roman" w:hAnsi="Segoe UI" w:cs="Segoe UI"/>
          <w:kern w:val="0"/>
          <w14:ligatures w14:val="none"/>
        </w:rPr>
        <w:t xml:space="preserve">Notice that "Work" sits at the center—task coordinators don't manage work execution itself, they manage the coordination boundaries that enable work to flow smoothly. When scanning the 9 Domains, coordinators ask: "Are there HOLDs in any domain that require project-level coordination?" Issues within the </w:t>
      </w:r>
      <w:r w:rsidR="006654EA">
        <w:rPr>
          <w:rFonts w:ascii="Segoe UI" w:eastAsia="Times New Roman" w:hAnsi="Segoe UI" w:cs="Segoe UI"/>
          <w:kern w:val="0"/>
          <w14:ligatures w14:val="none"/>
        </w:rPr>
        <w:t>gold</w:t>
      </w:r>
      <w:r w:rsidRPr="00291B68">
        <w:rPr>
          <w:rFonts w:ascii="Segoe UI" w:eastAsia="Times New Roman" w:hAnsi="Segoe UI" w:cs="Segoe UI"/>
          <w:kern w:val="0"/>
          <w14:ligatures w14:val="none"/>
        </w:rPr>
        <w:t xml:space="preserve"> domain (worker execution) are identified through scanning, but coordination actions are logged in the green domains.</w:t>
      </w:r>
    </w:p>
    <w:p w14:paraId="2560F95E" w14:textId="77777777" w:rsidR="00331FA5" w:rsidRDefault="00331FA5" w:rsidP="00BB0F93">
      <w:pPr>
        <w:spacing w:before="100" w:beforeAutospacing="1" w:after="100" w:afterAutospacing="1" w:line="240" w:lineRule="auto"/>
        <w:rPr>
          <w:rFonts w:ascii="Segoe UI" w:eastAsia="Times New Roman" w:hAnsi="Segoe UI" w:cs="Segoe UI"/>
          <w:kern w:val="0"/>
          <w14:ligatures w14:val="none"/>
        </w:rPr>
      </w:pPr>
    </w:p>
    <w:p w14:paraId="32535385" w14:textId="38F18AA7" w:rsidR="00FF1BD3" w:rsidRDefault="003E12B1" w:rsidP="00BB0F93">
      <w:pPr>
        <w:spacing w:before="100" w:beforeAutospacing="1" w:after="100" w:afterAutospacing="1" w:line="240" w:lineRule="auto"/>
        <w:rPr>
          <w:rFonts w:ascii="Segoe UI" w:eastAsia="Times New Roman" w:hAnsi="Segoe UI" w:cs="Segoe UI"/>
          <w:kern w:val="0"/>
          <w14:ligatures w14:val="none"/>
        </w:rPr>
      </w:pPr>
      <w:r w:rsidRPr="003E12B1">
        <w:rPr>
          <w:rFonts w:ascii="Segoe UI" w:eastAsia="Times New Roman" w:hAnsi="Segoe UI" w:cs="Segoe UI"/>
          <w:noProof/>
          <w:kern w:val="0"/>
          <w14:ligatures w14:val="none"/>
        </w:rPr>
        <w:drawing>
          <wp:inline distT="0" distB="0" distL="0" distR="0" wp14:anchorId="135F90C3" wp14:editId="7B5C78EA">
            <wp:extent cx="6674171" cy="4514335"/>
            <wp:effectExtent l="0" t="0" r="0" b="635"/>
            <wp:docPr id="293797301" name="Picture 1" descr="A multicolored gri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97301" name="Picture 1" descr="A multicolored grid with text&#10;&#10;AI-generated content may be incorrect."/>
                    <pic:cNvPicPr/>
                  </pic:nvPicPr>
                  <pic:blipFill>
                    <a:blip r:embed="rId10"/>
                    <a:stretch>
                      <a:fillRect/>
                    </a:stretch>
                  </pic:blipFill>
                  <pic:spPr>
                    <a:xfrm>
                      <a:off x="0" y="0"/>
                      <a:ext cx="6679901" cy="4518211"/>
                    </a:xfrm>
                    <a:prstGeom prst="rect">
                      <a:avLst/>
                    </a:prstGeom>
                  </pic:spPr>
                </pic:pic>
              </a:graphicData>
            </a:graphic>
          </wp:inline>
        </w:drawing>
      </w:r>
    </w:p>
    <w:p w14:paraId="3CC438D2" w14:textId="77777777" w:rsidR="009B215C" w:rsidRDefault="009B215C" w:rsidP="009B215C"/>
    <w:p w14:paraId="174563AF" w14:textId="77777777" w:rsidR="009B41B8" w:rsidRDefault="009B41B8" w:rsidP="009B215C"/>
    <w:p w14:paraId="1FE0AB22" w14:textId="77777777" w:rsidR="009B41B8" w:rsidRDefault="009B41B8" w:rsidP="009B215C"/>
    <w:p w14:paraId="7FD501C5" w14:textId="6E5B39C5" w:rsidR="004C59D2" w:rsidRDefault="0044459F" w:rsidP="0044459F">
      <w:pPr>
        <w:spacing w:before="100" w:beforeAutospacing="1" w:after="100" w:afterAutospacing="1" w:line="240" w:lineRule="auto"/>
        <w:outlineLvl w:val="2"/>
        <w:rPr>
          <w:rFonts w:ascii="Segoe UI" w:eastAsia="Times New Roman" w:hAnsi="Segoe UI" w:cs="Segoe UI"/>
          <w:kern w:val="0"/>
          <w14:ligatures w14:val="none"/>
        </w:rPr>
      </w:pPr>
      <w:r>
        <w:rPr>
          <w:rFonts w:ascii="Segoe UI" w:eastAsia="Times New Roman" w:hAnsi="Segoe UI" w:cs="Segoe UI"/>
          <w:b/>
          <w:bCs/>
          <w:kern w:val="0"/>
          <w:sz w:val="27"/>
          <w:szCs w:val="27"/>
          <w14:ligatures w14:val="none"/>
        </w:rPr>
        <w:lastRenderedPageBreak/>
        <w:t>Conclusion</w:t>
      </w:r>
    </w:p>
    <w:p w14:paraId="1E8BA353" w14:textId="77777777" w:rsidR="00BB39CF" w:rsidRPr="00291E65" w:rsidRDefault="00BB39CF" w:rsidP="00BB39CF">
      <w:pPr>
        <w:spacing w:before="100" w:beforeAutospacing="1" w:after="100" w:afterAutospacing="1" w:line="240" w:lineRule="auto"/>
        <w:rPr>
          <w:rFonts w:ascii="Segoe UI" w:eastAsia="Times New Roman" w:hAnsi="Segoe UI" w:cs="Segoe UI"/>
          <w:kern w:val="0"/>
          <w14:ligatures w14:val="none"/>
        </w:rPr>
      </w:pPr>
      <w:r w:rsidRPr="002A57D4">
        <w:rPr>
          <w:rFonts w:ascii="Segoe UI" w:eastAsia="Times New Roman" w:hAnsi="Segoe UI" w:cs="Segoe UI"/>
          <w:kern w:val="0"/>
          <w14:ligatures w14:val="none"/>
        </w:rPr>
        <w:t>The 9 Domains framework enables systematic scanning that identifies HOLDs before they stop progress, clarifies accountability at every boundary, and documents decisions once so they don't need to be re-litigated.</w:t>
      </w:r>
    </w:p>
    <w:p w14:paraId="68D44B4D" w14:textId="77777777" w:rsidR="002A57D4" w:rsidRPr="002A57D4" w:rsidRDefault="002A57D4" w:rsidP="002A57D4">
      <w:pPr>
        <w:spacing w:before="100" w:beforeAutospacing="1" w:after="100" w:afterAutospacing="1" w:line="240" w:lineRule="auto"/>
        <w:rPr>
          <w:rFonts w:ascii="Segoe UI" w:eastAsia="Times New Roman" w:hAnsi="Segoe UI" w:cs="Segoe UI"/>
          <w:kern w:val="0"/>
          <w14:ligatures w14:val="none"/>
        </w:rPr>
      </w:pPr>
      <w:r w:rsidRPr="002A57D4">
        <w:rPr>
          <w:rFonts w:ascii="Segoe UI" w:eastAsia="Times New Roman" w:hAnsi="Segoe UI" w:cs="Segoe UI"/>
          <w:kern w:val="0"/>
          <w14:ligatures w14:val="none"/>
        </w:rPr>
        <w:t>When we have well-defined coordination between project management, project controls, and workers, we have effective task management. Set your mise en place for the project.</w:t>
      </w:r>
    </w:p>
    <w:p w14:paraId="12C78038" w14:textId="502DB965" w:rsidR="002A57D4" w:rsidRPr="002A57D4" w:rsidRDefault="002A57D4" w:rsidP="002A57D4">
      <w:pPr>
        <w:spacing w:before="100" w:beforeAutospacing="1" w:after="100" w:afterAutospacing="1" w:line="240" w:lineRule="auto"/>
        <w:rPr>
          <w:rFonts w:ascii="Segoe UI" w:eastAsia="Times New Roman" w:hAnsi="Segoe UI" w:cs="Segoe UI"/>
          <w:kern w:val="0"/>
          <w14:ligatures w14:val="none"/>
        </w:rPr>
      </w:pPr>
      <w:r w:rsidRPr="002A57D4">
        <w:rPr>
          <w:rFonts w:ascii="Segoe UI" w:eastAsia="Times New Roman" w:hAnsi="Segoe UI" w:cs="Segoe UI"/>
          <w:kern w:val="0"/>
          <w14:ligatures w14:val="none"/>
        </w:rPr>
        <w:t>This shifts attention from reactive firefighting to proactive coordination.</w:t>
      </w:r>
      <w:r w:rsidR="00BB39CF">
        <w:rPr>
          <w:rFonts w:ascii="Segoe UI" w:eastAsia="Times New Roman" w:hAnsi="Segoe UI" w:cs="Segoe UI"/>
          <w:kern w:val="0"/>
          <w14:ligatures w14:val="none"/>
        </w:rPr>
        <w:t xml:space="preserve"> So i</w:t>
      </w:r>
      <w:r w:rsidRPr="002A57D4">
        <w:rPr>
          <w:rFonts w:ascii="Segoe UI" w:eastAsia="Times New Roman" w:hAnsi="Segoe UI" w:cs="Segoe UI"/>
          <w:kern w:val="0"/>
          <w14:ligatures w14:val="none"/>
        </w:rPr>
        <w:t>nstead of project leadership constantly asking:</w:t>
      </w:r>
    </w:p>
    <w:p w14:paraId="1A9FADC2" w14:textId="77777777" w:rsidR="002A57D4" w:rsidRPr="002A57D4" w:rsidRDefault="002A57D4" w:rsidP="002A57D4">
      <w:pPr>
        <w:pStyle w:val="ListParagraph"/>
        <w:numPr>
          <w:ilvl w:val="0"/>
          <w:numId w:val="5"/>
        </w:numPr>
        <w:spacing w:before="100" w:beforeAutospacing="1" w:after="100" w:afterAutospacing="1" w:line="240" w:lineRule="auto"/>
        <w:rPr>
          <w:rFonts w:ascii="Segoe UI" w:eastAsia="Times New Roman" w:hAnsi="Segoe UI" w:cs="Segoe UI"/>
          <w:kern w:val="0"/>
          <w14:ligatures w14:val="none"/>
        </w:rPr>
      </w:pPr>
      <w:r w:rsidRPr="002A57D4">
        <w:rPr>
          <w:rFonts w:ascii="Segoe UI" w:eastAsia="Times New Roman" w:hAnsi="Segoe UI" w:cs="Segoe UI"/>
          <w:kern w:val="0"/>
          <w14:ligatures w14:val="none"/>
        </w:rPr>
        <w:t>"Where is the HOLD and why didn't we see it coming?"</w:t>
      </w:r>
    </w:p>
    <w:p w14:paraId="7AD9AA30" w14:textId="77777777" w:rsidR="002A57D4" w:rsidRPr="002A57D4" w:rsidRDefault="002A57D4" w:rsidP="002A57D4">
      <w:pPr>
        <w:pStyle w:val="ListParagraph"/>
        <w:numPr>
          <w:ilvl w:val="0"/>
          <w:numId w:val="5"/>
        </w:numPr>
        <w:spacing w:before="100" w:beforeAutospacing="1" w:after="100" w:afterAutospacing="1" w:line="240" w:lineRule="auto"/>
        <w:rPr>
          <w:rFonts w:ascii="Segoe UI" w:eastAsia="Times New Roman" w:hAnsi="Segoe UI" w:cs="Segoe UI"/>
          <w:kern w:val="0"/>
          <w14:ligatures w14:val="none"/>
        </w:rPr>
      </w:pPr>
      <w:r w:rsidRPr="002A57D4">
        <w:rPr>
          <w:rFonts w:ascii="Segoe UI" w:eastAsia="Times New Roman" w:hAnsi="Segoe UI" w:cs="Segoe UI"/>
          <w:kern w:val="0"/>
          <w14:ligatures w14:val="none"/>
        </w:rPr>
        <w:t>"Who was supposed to be handling this?"</w:t>
      </w:r>
    </w:p>
    <w:p w14:paraId="0B62F4EB" w14:textId="77777777" w:rsidR="002A57D4" w:rsidRPr="002A57D4" w:rsidRDefault="002A57D4" w:rsidP="002A57D4">
      <w:pPr>
        <w:pStyle w:val="ListParagraph"/>
        <w:numPr>
          <w:ilvl w:val="0"/>
          <w:numId w:val="5"/>
        </w:numPr>
        <w:spacing w:before="100" w:beforeAutospacing="1" w:after="100" w:afterAutospacing="1" w:line="240" w:lineRule="auto"/>
        <w:rPr>
          <w:rFonts w:ascii="Segoe UI" w:eastAsia="Times New Roman" w:hAnsi="Segoe UI" w:cs="Segoe UI"/>
          <w:kern w:val="0"/>
          <w14:ligatures w14:val="none"/>
        </w:rPr>
      </w:pPr>
      <w:r w:rsidRPr="002A57D4">
        <w:rPr>
          <w:rFonts w:ascii="Segoe UI" w:eastAsia="Times New Roman" w:hAnsi="Segoe UI" w:cs="Segoe UI"/>
          <w:kern w:val="0"/>
          <w14:ligatures w14:val="none"/>
        </w:rPr>
        <w:t>"Why are we having this conversation again?"</w:t>
      </w:r>
    </w:p>
    <w:p w14:paraId="6E5A8A0D" w14:textId="2927C15A" w:rsidR="002A57D4" w:rsidRPr="002A57D4" w:rsidRDefault="00BB39CF" w:rsidP="002A57D4">
      <w:pPr>
        <w:spacing w:before="100" w:beforeAutospacing="1" w:after="100" w:afterAutospacing="1" w:line="240" w:lineRule="auto"/>
        <w:rPr>
          <w:rFonts w:ascii="Segoe UI" w:eastAsia="Times New Roman" w:hAnsi="Segoe UI" w:cs="Segoe UI"/>
          <w:kern w:val="0"/>
          <w14:ligatures w14:val="none"/>
        </w:rPr>
      </w:pPr>
      <w:r w:rsidRPr="002A57D4">
        <w:rPr>
          <w:rFonts w:ascii="Segoe UI" w:eastAsia="Times New Roman" w:hAnsi="Segoe UI" w:cs="Segoe UI"/>
          <w:kern w:val="0"/>
          <w14:ligatures w14:val="none"/>
        </w:rPr>
        <w:t>project management can focus on quality decisions and risk management, project controls receives accurate and timely information, and workers stay focused on execution rather than seeking direction.</w:t>
      </w:r>
    </w:p>
    <w:p w14:paraId="0A37C703" w14:textId="77777777" w:rsidR="00BB39CF" w:rsidRPr="00291E65" w:rsidRDefault="00BB39CF">
      <w:pPr>
        <w:spacing w:before="100" w:beforeAutospacing="1" w:after="100" w:afterAutospacing="1" w:line="240" w:lineRule="auto"/>
        <w:rPr>
          <w:rFonts w:ascii="Segoe UI" w:eastAsia="Times New Roman" w:hAnsi="Segoe UI" w:cs="Segoe UI"/>
          <w:kern w:val="0"/>
          <w14:ligatures w14:val="none"/>
        </w:rPr>
      </w:pPr>
    </w:p>
    <w:sectPr w:rsidR="00BB39CF" w:rsidRPr="00291E65" w:rsidSect="00604525">
      <w:headerReference w:type="default" r:id="rId11"/>
      <w:footerReference w:type="default" r:id="rId12"/>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C6B43" w14:textId="77777777" w:rsidR="004C1D95" w:rsidRDefault="004C1D95" w:rsidP="00BC12B7">
      <w:pPr>
        <w:spacing w:after="0" w:line="240" w:lineRule="auto"/>
      </w:pPr>
      <w:r>
        <w:separator/>
      </w:r>
    </w:p>
  </w:endnote>
  <w:endnote w:type="continuationSeparator" w:id="0">
    <w:p w14:paraId="382546DC" w14:textId="77777777" w:rsidR="004C1D95" w:rsidRDefault="004C1D95" w:rsidP="00BC1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6953009"/>
      <w:docPartObj>
        <w:docPartGallery w:val="Page Numbers (Bottom of Page)"/>
        <w:docPartUnique/>
      </w:docPartObj>
    </w:sdtPr>
    <w:sdtEndPr/>
    <w:sdtContent>
      <w:sdt>
        <w:sdtPr>
          <w:id w:val="-1769616900"/>
          <w:docPartObj>
            <w:docPartGallery w:val="Page Numbers (Top of Page)"/>
            <w:docPartUnique/>
          </w:docPartObj>
        </w:sdtPr>
        <w:sdtEndPr/>
        <w:sdtContent>
          <w:p w14:paraId="182E4F97" w14:textId="3FEC079E" w:rsidR="00BC12B7" w:rsidRDefault="00BC12B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DE5ECE4" w14:textId="5AD428CE" w:rsidR="00BC12B7" w:rsidRDefault="00BC12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0F3AA" w14:textId="77777777" w:rsidR="004C1D95" w:rsidRDefault="004C1D95" w:rsidP="00BC12B7">
      <w:pPr>
        <w:spacing w:after="0" w:line="240" w:lineRule="auto"/>
      </w:pPr>
      <w:r>
        <w:separator/>
      </w:r>
    </w:p>
  </w:footnote>
  <w:footnote w:type="continuationSeparator" w:id="0">
    <w:p w14:paraId="4A842B65" w14:textId="77777777" w:rsidR="004C1D95" w:rsidRDefault="004C1D95" w:rsidP="00BC12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33C7A" w14:textId="6168CDF8" w:rsidR="00BC12B7" w:rsidRDefault="00BC12B7">
    <w:pPr>
      <w:pStyle w:val="Header"/>
    </w:pPr>
    <w:r>
      <w:t xml:space="preserve">Version </w:t>
    </w:r>
    <w:r w:rsidR="00F74E88">
      <w:t>3</w:t>
    </w:r>
    <w:r>
      <w:t>.</w:t>
    </w:r>
    <w:r w:rsidR="00D86422">
      <w:t>1</w:t>
    </w:r>
    <w:r>
      <w:tab/>
    </w:r>
    <w:r>
      <w:tab/>
      <w:t>October 1</w:t>
    </w:r>
    <w:r w:rsidR="00D86422">
      <w:t>9</w:t>
    </w:r>
    <w:r>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737"/>
    <w:multiLevelType w:val="hybridMultilevel"/>
    <w:tmpl w:val="D5A80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E6EC8"/>
    <w:multiLevelType w:val="multilevel"/>
    <w:tmpl w:val="9CCC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652C5"/>
    <w:multiLevelType w:val="hybridMultilevel"/>
    <w:tmpl w:val="0C22B6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1C0F75"/>
    <w:multiLevelType w:val="hybridMultilevel"/>
    <w:tmpl w:val="3F8A1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126253"/>
    <w:multiLevelType w:val="hybridMultilevel"/>
    <w:tmpl w:val="A9B2BC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9036467">
    <w:abstractNumId w:val="0"/>
  </w:num>
  <w:num w:numId="2" w16cid:durableId="1350643777">
    <w:abstractNumId w:val="4"/>
  </w:num>
  <w:num w:numId="3" w16cid:durableId="906572405">
    <w:abstractNumId w:val="1"/>
  </w:num>
  <w:num w:numId="4" w16cid:durableId="1190682813">
    <w:abstractNumId w:val="2"/>
  </w:num>
  <w:num w:numId="5" w16cid:durableId="1131821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204"/>
    <w:rsid w:val="000509F7"/>
    <w:rsid w:val="00052714"/>
    <w:rsid w:val="000A7DDE"/>
    <w:rsid w:val="000D35B9"/>
    <w:rsid w:val="001005ED"/>
    <w:rsid w:val="00113B30"/>
    <w:rsid w:val="00120436"/>
    <w:rsid w:val="001A507D"/>
    <w:rsid w:val="0023400C"/>
    <w:rsid w:val="00267E51"/>
    <w:rsid w:val="002721AE"/>
    <w:rsid w:val="00280B8F"/>
    <w:rsid w:val="00280EE6"/>
    <w:rsid w:val="00286D9E"/>
    <w:rsid w:val="00291B68"/>
    <w:rsid w:val="00291E65"/>
    <w:rsid w:val="002A57D4"/>
    <w:rsid w:val="002B5622"/>
    <w:rsid w:val="00331FA5"/>
    <w:rsid w:val="003346B6"/>
    <w:rsid w:val="00336D21"/>
    <w:rsid w:val="00354B1E"/>
    <w:rsid w:val="0036355F"/>
    <w:rsid w:val="00380502"/>
    <w:rsid w:val="00381B63"/>
    <w:rsid w:val="00385644"/>
    <w:rsid w:val="003A26DC"/>
    <w:rsid w:val="003B7E17"/>
    <w:rsid w:val="003D4F6E"/>
    <w:rsid w:val="003E12B1"/>
    <w:rsid w:val="003E1379"/>
    <w:rsid w:val="003F7AD8"/>
    <w:rsid w:val="00423204"/>
    <w:rsid w:val="004350B0"/>
    <w:rsid w:val="0044459F"/>
    <w:rsid w:val="00454FD4"/>
    <w:rsid w:val="00457B56"/>
    <w:rsid w:val="004A586C"/>
    <w:rsid w:val="004B771B"/>
    <w:rsid w:val="004C1D95"/>
    <w:rsid w:val="004C59D2"/>
    <w:rsid w:val="004D78D1"/>
    <w:rsid w:val="004E347A"/>
    <w:rsid w:val="004F0FE0"/>
    <w:rsid w:val="00501ABA"/>
    <w:rsid w:val="0051499C"/>
    <w:rsid w:val="00520704"/>
    <w:rsid w:val="00522DC0"/>
    <w:rsid w:val="00546075"/>
    <w:rsid w:val="00560FB6"/>
    <w:rsid w:val="0058292A"/>
    <w:rsid w:val="005C3302"/>
    <w:rsid w:val="005C7C1E"/>
    <w:rsid w:val="00604525"/>
    <w:rsid w:val="00640F71"/>
    <w:rsid w:val="006654EA"/>
    <w:rsid w:val="00665879"/>
    <w:rsid w:val="006A0B80"/>
    <w:rsid w:val="006A3D29"/>
    <w:rsid w:val="006B4BB9"/>
    <w:rsid w:val="006D4A14"/>
    <w:rsid w:val="006E0CE9"/>
    <w:rsid w:val="006E738F"/>
    <w:rsid w:val="006F16F1"/>
    <w:rsid w:val="007709B5"/>
    <w:rsid w:val="007717CA"/>
    <w:rsid w:val="007929AC"/>
    <w:rsid w:val="007A2D71"/>
    <w:rsid w:val="007B1115"/>
    <w:rsid w:val="00825C3B"/>
    <w:rsid w:val="008522C5"/>
    <w:rsid w:val="0089109C"/>
    <w:rsid w:val="008D288E"/>
    <w:rsid w:val="00913D74"/>
    <w:rsid w:val="0091497E"/>
    <w:rsid w:val="0093506A"/>
    <w:rsid w:val="0095010E"/>
    <w:rsid w:val="00951C1C"/>
    <w:rsid w:val="0099545E"/>
    <w:rsid w:val="009A21D4"/>
    <w:rsid w:val="009B215C"/>
    <w:rsid w:val="009B41B8"/>
    <w:rsid w:val="009C6826"/>
    <w:rsid w:val="009F2706"/>
    <w:rsid w:val="00A04629"/>
    <w:rsid w:val="00A309E9"/>
    <w:rsid w:val="00A62C90"/>
    <w:rsid w:val="00A73847"/>
    <w:rsid w:val="00AB2795"/>
    <w:rsid w:val="00AE405C"/>
    <w:rsid w:val="00B0727C"/>
    <w:rsid w:val="00B14113"/>
    <w:rsid w:val="00B547DD"/>
    <w:rsid w:val="00B60D3E"/>
    <w:rsid w:val="00B639FD"/>
    <w:rsid w:val="00B9228D"/>
    <w:rsid w:val="00B95D04"/>
    <w:rsid w:val="00BB0F93"/>
    <w:rsid w:val="00BB39CF"/>
    <w:rsid w:val="00BC12B7"/>
    <w:rsid w:val="00BC77DC"/>
    <w:rsid w:val="00BD4037"/>
    <w:rsid w:val="00BF52D1"/>
    <w:rsid w:val="00C333D0"/>
    <w:rsid w:val="00C83D33"/>
    <w:rsid w:val="00C944B6"/>
    <w:rsid w:val="00CA409D"/>
    <w:rsid w:val="00CC12A9"/>
    <w:rsid w:val="00CC1E27"/>
    <w:rsid w:val="00CE0BA4"/>
    <w:rsid w:val="00CE5C40"/>
    <w:rsid w:val="00CF706B"/>
    <w:rsid w:val="00D11FF6"/>
    <w:rsid w:val="00D4244E"/>
    <w:rsid w:val="00D45C5C"/>
    <w:rsid w:val="00D83F2F"/>
    <w:rsid w:val="00D86422"/>
    <w:rsid w:val="00DF1D0E"/>
    <w:rsid w:val="00E07586"/>
    <w:rsid w:val="00E21529"/>
    <w:rsid w:val="00EB7330"/>
    <w:rsid w:val="00F1087A"/>
    <w:rsid w:val="00F17123"/>
    <w:rsid w:val="00F400AE"/>
    <w:rsid w:val="00F74E88"/>
    <w:rsid w:val="00FD567A"/>
    <w:rsid w:val="00FD7320"/>
    <w:rsid w:val="00FF1B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1479"/>
  <w15:chartTrackingRefBased/>
  <w15:docId w15:val="{C875F02C-E3CC-284E-B45E-AA615DCA9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3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3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3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3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204"/>
    <w:rPr>
      <w:rFonts w:eastAsiaTheme="majorEastAsia" w:cstheme="majorBidi"/>
      <w:color w:val="272727" w:themeColor="text1" w:themeTint="D8"/>
    </w:rPr>
  </w:style>
  <w:style w:type="paragraph" w:styleId="Title">
    <w:name w:val="Title"/>
    <w:basedOn w:val="Normal"/>
    <w:next w:val="Normal"/>
    <w:link w:val="TitleChar"/>
    <w:uiPriority w:val="10"/>
    <w:qFormat/>
    <w:rsid w:val="00423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204"/>
    <w:pPr>
      <w:spacing w:before="160"/>
      <w:jc w:val="center"/>
    </w:pPr>
    <w:rPr>
      <w:i/>
      <w:iCs/>
      <w:color w:val="404040" w:themeColor="text1" w:themeTint="BF"/>
    </w:rPr>
  </w:style>
  <w:style w:type="character" w:customStyle="1" w:styleId="QuoteChar">
    <w:name w:val="Quote Char"/>
    <w:basedOn w:val="DefaultParagraphFont"/>
    <w:link w:val="Quote"/>
    <w:uiPriority w:val="29"/>
    <w:rsid w:val="00423204"/>
    <w:rPr>
      <w:i/>
      <w:iCs/>
      <w:color w:val="404040" w:themeColor="text1" w:themeTint="BF"/>
    </w:rPr>
  </w:style>
  <w:style w:type="paragraph" w:styleId="ListParagraph">
    <w:name w:val="List Paragraph"/>
    <w:basedOn w:val="Normal"/>
    <w:uiPriority w:val="34"/>
    <w:qFormat/>
    <w:rsid w:val="00423204"/>
    <w:pPr>
      <w:ind w:left="720"/>
      <w:contextualSpacing/>
    </w:pPr>
  </w:style>
  <w:style w:type="character" w:styleId="IntenseEmphasis">
    <w:name w:val="Intense Emphasis"/>
    <w:basedOn w:val="DefaultParagraphFont"/>
    <w:uiPriority w:val="21"/>
    <w:qFormat/>
    <w:rsid w:val="00423204"/>
    <w:rPr>
      <w:i/>
      <w:iCs/>
      <w:color w:val="0F4761" w:themeColor="accent1" w:themeShade="BF"/>
    </w:rPr>
  </w:style>
  <w:style w:type="paragraph" w:styleId="IntenseQuote">
    <w:name w:val="Intense Quote"/>
    <w:basedOn w:val="Normal"/>
    <w:next w:val="Normal"/>
    <w:link w:val="IntenseQuoteChar"/>
    <w:uiPriority w:val="30"/>
    <w:qFormat/>
    <w:rsid w:val="00423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204"/>
    <w:rPr>
      <w:i/>
      <w:iCs/>
      <w:color w:val="0F4761" w:themeColor="accent1" w:themeShade="BF"/>
    </w:rPr>
  </w:style>
  <w:style w:type="character" w:styleId="IntenseReference">
    <w:name w:val="Intense Reference"/>
    <w:basedOn w:val="DefaultParagraphFont"/>
    <w:uiPriority w:val="32"/>
    <w:qFormat/>
    <w:rsid w:val="00423204"/>
    <w:rPr>
      <w:b/>
      <w:bCs/>
      <w:smallCaps/>
      <w:color w:val="0F4761" w:themeColor="accent1" w:themeShade="BF"/>
      <w:spacing w:val="5"/>
    </w:rPr>
  </w:style>
  <w:style w:type="paragraph" w:customStyle="1" w:styleId="article-editor-contentparagraph">
    <w:name w:val="article-editor-content__paragraph"/>
    <w:basedOn w:val="Normal"/>
    <w:rsid w:val="004B77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B771B"/>
    <w:rPr>
      <w:color w:val="0000FF"/>
      <w:u w:val="single"/>
    </w:rPr>
  </w:style>
  <w:style w:type="character" w:styleId="Strong">
    <w:name w:val="Strong"/>
    <w:basedOn w:val="DefaultParagraphFont"/>
    <w:uiPriority w:val="22"/>
    <w:qFormat/>
    <w:rsid w:val="004B771B"/>
    <w:rPr>
      <w:b/>
      <w:bCs/>
    </w:rPr>
  </w:style>
  <w:style w:type="character" w:styleId="Emphasis">
    <w:name w:val="Emphasis"/>
    <w:basedOn w:val="DefaultParagraphFont"/>
    <w:uiPriority w:val="20"/>
    <w:qFormat/>
    <w:rsid w:val="004B771B"/>
    <w:rPr>
      <w:i/>
      <w:iCs/>
    </w:rPr>
  </w:style>
  <w:style w:type="paragraph" w:styleId="Header">
    <w:name w:val="header"/>
    <w:basedOn w:val="Normal"/>
    <w:link w:val="HeaderChar"/>
    <w:uiPriority w:val="99"/>
    <w:unhideWhenUsed/>
    <w:rsid w:val="00BC12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2B7"/>
  </w:style>
  <w:style w:type="paragraph" w:styleId="Footer">
    <w:name w:val="footer"/>
    <w:basedOn w:val="Normal"/>
    <w:link w:val="FooterChar"/>
    <w:uiPriority w:val="99"/>
    <w:unhideWhenUsed/>
    <w:rsid w:val="00BC12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2B7"/>
  </w:style>
  <w:style w:type="table" w:styleId="GridTable1Light-Accent6">
    <w:name w:val="Grid Table 1 Light Accent 6"/>
    <w:basedOn w:val="TableNormal"/>
    <w:uiPriority w:val="46"/>
    <w:rsid w:val="0051499C"/>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PlainTable4">
    <w:name w:val="Plain Table 4"/>
    <w:basedOn w:val="TableNormal"/>
    <w:uiPriority w:val="44"/>
    <w:rsid w:val="003E137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57168">
      <w:bodyDiv w:val="1"/>
      <w:marLeft w:val="0"/>
      <w:marRight w:val="0"/>
      <w:marTop w:val="0"/>
      <w:marBottom w:val="0"/>
      <w:divBdr>
        <w:top w:val="none" w:sz="0" w:space="0" w:color="auto"/>
        <w:left w:val="none" w:sz="0" w:space="0" w:color="auto"/>
        <w:bottom w:val="none" w:sz="0" w:space="0" w:color="auto"/>
        <w:right w:val="none" w:sz="0" w:space="0" w:color="auto"/>
      </w:divBdr>
    </w:div>
    <w:div w:id="469444563">
      <w:bodyDiv w:val="1"/>
      <w:marLeft w:val="0"/>
      <w:marRight w:val="0"/>
      <w:marTop w:val="0"/>
      <w:marBottom w:val="0"/>
      <w:divBdr>
        <w:top w:val="none" w:sz="0" w:space="0" w:color="auto"/>
        <w:left w:val="none" w:sz="0" w:space="0" w:color="auto"/>
        <w:bottom w:val="none" w:sz="0" w:space="0" w:color="auto"/>
        <w:right w:val="none" w:sz="0" w:space="0" w:color="auto"/>
      </w:divBdr>
    </w:div>
    <w:div w:id="559629783">
      <w:bodyDiv w:val="1"/>
      <w:marLeft w:val="0"/>
      <w:marRight w:val="0"/>
      <w:marTop w:val="0"/>
      <w:marBottom w:val="0"/>
      <w:divBdr>
        <w:top w:val="none" w:sz="0" w:space="0" w:color="auto"/>
        <w:left w:val="none" w:sz="0" w:space="0" w:color="auto"/>
        <w:bottom w:val="none" w:sz="0" w:space="0" w:color="auto"/>
        <w:right w:val="none" w:sz="0" w:space="0" w:color="auto"/>
      </w:divBdr>
    </w:div>
    <w:div w:id="683213368">
      <w:bodyDiv w:val="1"/>
      <w:marLeft w:val="0"/>
      <w:marRight w:val="0"/>
      <w:marTop w:val="0"/>
      <w:marBottom w:val="0"/>
      <w:divBdr>
        <w:top w:val="none" w:sz="0" w:space="0" w:color="auto"/>
        <w:left w:val="none" w:sz="0" w:space="0" w:color="auto"/>
        <w:bottom w:val="none" w:sz="0" w:space="0" w:color="auto"/>
        <w:right w:val="none" w:sz="0" w:space="0" w:color="auto"/>
      </w:divBdr>
    </w:div>
    <w:div w:id="732893128">
      <w:bodyDiv w:val="1"/>
      <w:marLeft w:val="0"/>
      <w:marRight w:val="0"/>
      <w:marTop w:val="0"/>
      <w:marBottom w:val="0"/>
      <w:divBdr>
        <w:top w:val="none" w:sz="0" w:space="0" w:color="auto"/>
        <w:left w:val="none" w:sz="0" w:space="0" w:color="auto"/>
        <w:bottom w:val="none" w:sz="0" w:space="0" w:color="auto"/>
        <w:right w:val="none" w:sz="0" w:space="0" w:color="auto"/>
      </w:divBdr>
    </w:div>
    <w:div w:id="1148980441">
      <w:bodyDiv w:val="1"/>
      <w:marLeft w:val="0"/>
      <w:marRight w:val="0"/>
      <w:marTop w:val="0"/>
      <w:marBottom w:val="0"/>
      <w:divBdr>
        <w:top w:val="none" w:sz="0" w:space="0" w:color="auto"/>
        <w:left w:val="none" w:sz="0" w:space="0" w:color="auto"/>
        <w:bottom w:val="none" w:sz="0" w:space="0" w:color="auto"/>
        <w:right w:val="none" w:sz="0" w:space="0" w:color="auto"/>
      </w:divBdr>
      <w:divsChild>
        <w:div w:id="2138797426">
          <w:marLeft w:val="0"/>
          <w:marRight w:val="0"/>
          <w:marTop w:val="0"/>
          <w:marBottom w:val="0"/>
          <w:divBdr>
            <w:top w:val="none" w:sz="0" w:space="0" w:color="auto"/>
            <w:left w:val="none" w:sz="0" w:space="0" w:color="auto"/>
            <w:bottom w:val="none" w:sz="0" w:space="0" w:color="auto"/>
            <w:right w:val="none" w:sz="0" w:space="0" w:color="auto"/>
          </w:divBdr>
          <w:divsChild>
            <w:div w:id="1866748160">
              <w:marLeft w:val="0"/>
              <w:marRight w:val="0"/>
              <w:marTop w:val="0"/>
              <w:marBottom w:val="0"/>
              <w:divBdr>
                <w:top w:val="none" w:sz="0" w:space="0" w:color="auto"/>
                <w:left w:val="none" w:sz="0" w:space="0" w:color="auto"/>
                <w:bottom w:val="none" w:sz="0" w:space="0" w:color="auto"/>
                <w:right w:val="none" w:sz="0" w:space="0" w:color="auto"/>
              </w:divBdr>
              <w:divsChild>
                <w:div w:id="1800486706">
                  <w:marLeft w:val="0"/>
                  <w:marRight w:val="0"/>
                  <w:marTop w:val="0"/>
                  <w:marBottom w:val="0"/>
                  <w:divBdr>
                    <w:top w:val="none" w:sz="0" w:space="0" w:color="auto"/>
                    <w:left w:val="none" w:sz="0" w:space="0" w:color="auto"/>
                    <w:bottom w:val="none" w:sz="0" w:space="0" w:color="auto"/>
                    <w:right w:val="none" w:sz="0" w:space="0" w:color="auto"/>
                  </w:divBdr>
                  <w:divsChild>
                    <w:div w:id="1878354371">
                      <w:marLeft w:val="0"/>
                      <w:marRight w:val="0"/>
                      <w:marTop w:val="0"/>
                      <w:marBottom w:val="0"/>
                      <w:divBdr>
                        <w:top w:val="none" w:sz="0" w:space="0" w:color="auto"/>
                        <w:left w:val="none" w:sz="0" w:space="0" w:color="auto"/>
                        <w:bottom w:val="none" w:sz="0" w:space="0" w:color="auto"/>
                        <w:right w:val="none" w:sz="0" w:space="0" w:color="auto"/>
                      </w:divBdr>
                    </w:div>
                    <w:div w:id="70591650">
                      <w:marLeft w:val="0"/>
                      <w:marRight w:val="0"/>
                      <w:marTop w:val="0"/>
                      <w:marBottom w:val="0"/>
                      <w:divBdr>
                        <w:top w:val="none" w:sz="0" w:space="0" w:color="auto"/>
                        <w:left w:val="none" w:sz="0" w:space="0" w:color="auto"/>
                        <w:bottom w:val="none" w:sz="0" w:space="0" w:color="auto"/>
                        <w:right w:val="none" w:sz="0" w:space="0" w:color="auto"/>
                      </w:divBdr>
                    </w:div>
                    <w:div w:id="433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40144">
          <w:marLeft w:val="0"/>
          <w:marRight w:val="0"/>
          <w:marTop w:val="0"/>
          <w:marBottom w:val="0"/>
          <w:divBdr>
            <w:top w:val="none" w:sz="0" w:space="0" w:color="auto"/>
            <w:left w:val="none" w:sz="0" w:space="0" w:color="auto"/>
            <w:bottom w:val="none" w:sz="0" w:space="0" w:color="auto"/>
            <w:right w:val="none" w:sz="0" w:space="0" w:color="auto"/>
          </w:divBdr>
          <w:divsChild>
            <w:div w:id="865414107">
              <w:marLeft w:val="0"/>
              <w:marRight w:val="0"/>
              <w:marTop w:val="0"/>
              <w:marBottom w:val="0"/>
              <w:divBdr>
                <w:top w:val="none" w:sz="0" w:space="0" w:color="auto"/>
                <w:left w:val="none" w:sz="0" w:space="0" w:color="auto"/>
                <w:bottom w:val="none" w:sz="0" w:space="0" w:color="auto"/>
                <w:right w:val="none" w:sz="0" w:space="0" w:color="auto"/>
              </w:divBdr>
              <w:divsChild>
                <w:div w:id="1899168306">
                  <w:marLeft w:val="0"/>
                  <w:marRight w:val="0"/>
                  <w:marTop w:val="0"/>
                  <w:marBottom w:val="0"/>
                  <w:divBdr>
                    <w:top w:val="none" w:sz="0" w:space="0" w:color="auto"/>
                    <w:left w:val="none" w:sz="0" w:space="0" w:color="auto"/>
                    <w:bottom w:val="none" w:sz="0" w:space="0" w:color="auto"/>
                    <w:right w:val="none" w:sz="0" w:space="0" w:color="auto"/>
                  </w:divBdr>
                  <w:divsChild>
                    <w:div w:id="1264413747">
                      <w:marLeft w:val="0"/>
                      <w:marRight w:val="0"/>
                      <w:marTop w:val="0"/>
                      <w:marBottom w:val="0"/>
                      <w:divBdr>
                        <w:top w:val="none" w:sz="0" w:space="0" w:color="auto"/>
                        <w:left w:val="none" w:sz="0" w:space="0" w:color="auto"/>
                        <w:bottom w:val="none" w:sz="0" w:space="0" w:color="auto"/>
                        <w:right w:val="none" w:sz="0" w:space="0" w:color="auto"/>
                      </w:divBdr>
                    </w:div>
                    <w:div w:id="2052730936">
                      <w:marLeft w:val="0"/>
                      <w:marRight w:val="0"/>
                      <w:marTop w:val="0"/>
                      <w:marBottom w:val="0"/>
                      <w:divBdr>
                        <w:top w:val="none" w:sz="0" w:space="0" w:color="auto"/>
                        <w:left w:val="none" w:sz="0" w:space="0" w:color="auto"/>
                        <w:bottom w:val="none" w:sz="0" w:space="0" w:color="auto"/>
                        <w:right w:val="none" w:sz="0" w:space="0" w:color="auto"/>
                      </w:divBdr>
                    </w:div>
                    <w:div w:id="172713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85278">
          <w:marLeft w:val="0"/>
          <w:marRight w:val="0"/>
          <w:marTop w:val="0"/>
          <w:marBottom w:val="0"/>
          <w:divBdr>
            <w:top w:val="none" w:sz="0" w:space="0" w:color="auto"/>
            <w:left w:val="none" w:sz="0" w:space="0" w:color="auto"/>
            <w:bottom w:val="none" w:sz="0" w:space="0" w:color="auto"/>
            <w:right w:val="none" w:sz="0" w:space="0" w:color="auto"/>
          </w:divBdr>
          <w:divsChild>
            <w:div w:id="185019259">
              <w:marLeft w:val="0"/>
              <w:marRight w:val="0"/>
              <w:marTop w:val="0"/>
              <w:marBottom w:val="0"/>
              <w:divBdr>
                <w:top w:val="none" w:sz="0" w:space="0" w:color="auto"/>
                <w:left w:val="none" w:sz="0" w:space="0" w:color="auto"/>
                <w:bottom w:val="none" w:sz="0" w:space="0" w:color="auto"/>
                <w:right w:val="none" w:sz="0" w:space="0" w:color="auto"/>
              </w:divBdr>
              <w:divsChild>
                <w:div w:id="802967671">
                  <w:marLeft w:val="0"/>
                  <w:marRight w:val="0"/>
                  <w:marTop w:val="0"/>
                  <w:marBottom w:val="0"/>
                  <w:divBdr>
                    <w:top w:val="none" w:sz="0" w:space="0" w:color="auto"/>
                    <w:left w:val="none" w:sz="0" w:space="0" w:color="auto"/>
                    <w:bottom w:val="none" w:sz="0" w:space="0" w:color="auto"/>
                    <w:right w:val="none" w:sz="0" w:space="0" w:color="auto"/>
                  </w:divBdr>
                  <w:divsChild>
                    <w:div w:id="2049329248">
                      <w:marLeft w:val="0"/>
                      <w:marRight w:val="0"/>
                      <w:marTop w:val="0"/>
                      <w:marBottom w:val="0"/>
                      <w:divBdr>
                        <w:top w:val="none" w:sz="0" w:space="0" w:color="auto"/>
                        <w:left w:val="none" w:sz="0" w:space="0" w:color="auto"/>
                        <w:bottom w:val="none" w:sz="0" w:space="0" w:color="auto"/>
                        <w:right w:val="none" w:sz="0" w:space="0" w:color="auto"/>
                      </w:divBdr>
                    </w:div>
                    <w:div w:id="826021325">
                      <w:marLeft w:val="0"/>
                      <w:marRight w:val="0"/>
                      <w:marTop w:val="0"/>
                      <w:marBottom w:val="0"/>
                      <w:divBdr>
                        <w:top w:val="none" w:sz="0" w:space="0" w:color="auto"/>
                        <w:left w:val="none" w:sz="0" w:space="0" w:color="auto"/>
                        <w:bottom w:val="none" w:sz="0" w:space="0" w:color="auto"/>
                        <w:right w:val="none" w:sz="0" w:space="0" w:color="auto"/>
                      </w:divBdr>
                    </w:div>
                    <w:div w:id="19220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877168">
      <w:bodyDiv w:val="1"/>
      <w:marLeft w:val="0"/>
      <w:marRight w:val="0"/>
      <w:marTop w:val="0"/>
      <w:marBottom w:val="0"/>
      <w:divBdr>
        <w:top w:val="none" w:sz="0" w:space="0" w:color="auto"/>
        <w:left w:val="none" w:sz="0" w:space="0" w:color="auto"/>
        <w:bottom w:val="none" w:sz="0" w:space="0" w:color="auto"/>
        <w:right w:val="none" w:sz="0" w:space="0" w:color="auto"/>
      </w:divBdr>
    </w:div>
    <w:div w:id="1620144809">
      <w:bodyDiv w:val="1"/>
      <w:marLeft w:val="0"/>
      <w:marRight w:val="0"/>
      <w:marTop w:val="0"/>
      <w:marBottom w:val="0"/>
      <w:divBdr>
        <w:top w:val="none" w:sz="0" w:space="0" w:color="auto"/>
        <w:left w:val="none" w:sz="0" w:space="0" w:color="auto"/>
        <w:bottom w:val="none" w:sz="0" w:space="0" w:color="auto"/>
        <w:right w:val="none" w:sz="0" w:space="0" w:color="auto"/>
      </w:divBdr>
    </w:div>
    <w:div w:id="1846742748">
      <w:bodyDiv w:val="1"/>
      <w:marLeft w:val="0"/>
      <w:marRight w:val="0"/>
      <w:marTop w:val="0"/>
      <w:marBottom w:val="0"/>
      <w:divBdr>
        <w:top w:val="none" w:sz="0" w:space="0" w:color="auto"/>
        <w:left w:val="none" w:sz="0" w:space="0" w:color="auto"/>
        <w:bottom w:val="none" w:sz="0" w:space="0" w:color="auto"/>
        <w:right w:val="none" w:sz="0" w:space="0" w:color="auto"/>
      </w:divBdr>
    </w:div>
    <w:div w:id="1897736870">
      <w:bodyDiv w:val="1"/>
      <w:marLeft w:val="0"/>
      <w:marRight w:val="0"/>
      <w:marTop w:val="0"/>
      <w:marBottom w:val="0"/>
      <w:divBdr>
        <w:top w:val="none" w:sz="0" w:space="0" w:color="auto"/>
        <w:left w:val="none" w:sz="0" w:space="0" w:color="auto"/>
        <w:bottom w:val="none" w:sz="0" w:space="0" w:color="auto"/>
        <w:right w:val="none" w:sz="0" w:space="0" w:color="auto"/>
      </w:divBdr>
    </w:div>
    <w:div w:id="1899440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1419</Words>
  <Characters>8093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Tufts</dc:creator>
  <cp:keywords/>
  <dc:description/>
  <cp:lastModifiedBy>Ryan Tufts</cp:lastModifiedBy>
  <cp:revision>4</cp:revision>
  <cp:lastPrinted>2025-10-19T23:28:00Z</cp:lastPrinted>
  <dcterms:created xsi:type="dcterms:W3CDTF">2025-10-19T23:28:00Z</dcterms:created>
  <dcterms:modified xsi:type="dcterms:W3CDTF">2025-10-19T23:29:00Z</dcterms:modified>
</cp:coreProperties>
</file>