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F87C12" w14:textId="77777777">
      <w:pPr>
        <w:pBdr/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 xml:space="preserve">Міністерство освіти і науки, МОЛОДІ І СПОРТУ України</w:t>
      </w:r>
      <w:r>
        <w:rPr>
          <w:b/>
          <w:bCs/>
          <w:caps/>
          <w:sz w:val="28"/>
          <w:szCs w:val="28"/>
          <w:lang w:val="uk-UA"/>
        </w:rPr>
      </w:r>
    </w:p>
    <w:p w14:paraId="48BC7589" w14:textId="77777777">
      <w:pPr>
        <w:pBdr/>
        <w:spacing/>
        <w:ind w:firstLine="708" w:left="708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НАЦІОНАЛЬНИЙ ТЕХНІЧНИЙ УНІВЕРСИТЕТ УКРАЇНИ</w:t>
      </w:r>
      <w:r>
        <w:rPr>
          <w:sz w:val="28"/>
          <w:szCs w:val="28"/>
          <w:lang w:val="uk-UA"/>
        </w:rPr>
      </w:r>
    </w:p>
    <w:p w14:paraId="00F5EF0D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“КИЇВСЬКИЙ ПОЛІТЕХНІЧНИЙ ІНСТИТУТ</w:t>
      </w:r>
      <w:r>
        <w:rPr>
          <w:sz w:val="28"/>
          <w:szCs w:val="28"/>
          <w:lang w:val="uk-UA"/>
        </w:rPr>
      </w:r>
    </w:p>
    <w:p w14:paraId="75E076DF" w14:textId="77777777">
      <w:pPr>
        <w:pBdr/>
        <w:spacing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імені ІГОРЯ СІКОРСЬКОГО”</w:t>
      </w:r>
      <w:r>
        <w:rPr>
          <w:sz w:val="28"/>
          <w:szCs w:val="28"/>
          <w:lang w:val="uk-UA"/>
        </w:rPr>
      </w:r>
    </w:p>
    <w:p w14:paraId="3F3D4F36" w14:textId="77777777">
      <w:pPr>
        <w:pBdr/>
        <w:spacing w:line="360" w:lineRule="auto"/>
        <w:ind/>
        <w:jc w:val="center"/>
        <w:rPr>
          <w:b/>
          <w:bCs/>
          <w:caps/>
          <w:sz w:val="28"/>
          <w:szCs w:val="28"/>
        </w:rPr>
      </w:pPr>
      <w:r>
        <w:rPr>
          <w:b/>
          <w:bCs/>
          <w:caps/>
          <w:sz w:val="28"/>
          <w:szCs w:val="28"/>
        </w:rPr>
      </w:r>
      <w:r>
        <w:rPr>
          <w:b/>
          <w:bCs/>
          <w:caps/>
          <w:sz w:val="28"/>
          <w:szCs w:val="28"/>
        </w:rPr>
      </w:r>
    </w:p>
    <w:p w14:paraId="2E1495EC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  <w:t xml:space="preserve">Кафедра конструювання ЕОА</w:t>
      </w:r>
      <w:r>
        <w:rPr>
          <w:b/>
          <w:bCs/>
          <w:caps/>
          <w:sz w:val="28"/>
          <w:szCs w:val="28"/>
          <w:lang w:val="uk-UA"/>
        </w:rPr>
      </w:r>
    </w:p>
    <w:p w14:paraId="66C84743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2C62CEF3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65AA128C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48966FA2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b/>
          <w:bCs/>
          <w:caps/>
          <w:sz w:val="28"/>
          <w:szCs w:val="28"/>
          <w:lang w:val="uk-UA"/>
        </w:rPr>
      </w:pPr>
      <w:r>
        <w:rPr>
          <w:b/>
          <w:bCs/>
          <w:caps/>
          <w:sz w:val="28"/>
          <w:szCs w:val="28"/>
          <w:lang w:val="uk-UA"/>
        </w:rPr>
      </w:r>
      <w:r>
        <w:rPr>
          <w:b/>
          <w:bCs/>
          <w:caps/>
          <w:sz w:val="28"/>
          <w:szCs w:val="28"/>
          <w:lang w:val="uk-UA"/>
        </w:rPr>
      </w:r>
    </w:p>
    <w:p w14:paraId="4E456D79" w14:textId="77777777">
      <w:pPr>
        <w:pStyle w:val="671"/>
        <w:pBdr/>
        <w:spacing w:line="360" w:lineRule="auto"/>
        <w:ind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 xml:space="preserve">ЗВІТ</w:t>
      </w:r>
      <w:r>
        <w:rPr>
          <w:b/>
          <w:sz w:val="28"/>
          <w:szCs w:val="28"/>
          <w:lang w:val="uk-UA"/>
        </w:rPr>
      </w:r>
    </w:p>
    <w:p w14:paraId="588589B5" w14:textId="77777777">
      <w:pPr>
        <w:pBdr/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 лабораторної роботи №1</w:t>
      </w:r>
      <w:r>
        <w:rPr>
          <w:sz w:val="28"/>
          <w:szCs w:val="28"/>
          <w:lang w:val="uk-UA"/>
        </w:rPr>
        <w:br/>
        <w:t xml:space="preserve">по курсу «Алгоритмічні мови та програмування – 2»</w:t>
      </w:r>
      <w:r>
        <w:rPr>
          <w:sz w:val="28"/>
          <w:szCs w:val="28"/>
          <w:lang w:val="uk-UA"/>
        </w:rPr>
        <w:br/>
        <w:t xml:space="preserve">на тему «</w:t>
      </w:r>
      <w:r>
        <w:rPr>
          <w:bCs/>
          <w:iCs/>
          <w:sz w:val="28"/>
          <w:szCs w:val="28"/>
          <w:lang w:val="uk-UA"/>
        </w:rPr>
        <w:t xml:space="preserve">Алгоритми множення та ділення</w:t>
      </w:r>
      <w:r>
        <w:rPr>
          <w:sz w:val="28"/>
          <w:szCs w:val="28"/>
          <w:lang w:val="uk-UA"/>
        </w:rPr>
        <w:t xml:space="preserve">»</w:t>
      </w:r>
      <w:r>
        <w:rPr>
          <w:sz w:val="28"/>
          <w:szCs w:val="28"/>
          <w:lang w:val="uk-UA"/>
        </w:rPr>
      </w:r>
    </w:p>
    <w:p w14:paraId="1600BAED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50FC53B" w14:textId="77777777">
      <w:pPr>
        <w:pBdr/>
        <w:tabs>
          <w:tab w:val="left" w:leader="underscore" w:pos="9631"/>
        </w:tabs>
        <w:spacing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390E2593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6EC45AA1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гр. ДК-</w:t>
      </w:r>
      <w:r>
        <w:rPr>
          <w:sz w:val="28"/>
          <w:szCs w:val="28"/>
          <w:lang w:val="uk-UA"/>
        </w:rPr>
        <w:t xml:space="preserve">5</w:t>
      </w:r>
      <w:r>
        <w:rPr>
          <w:sz w:val="28"/>
          <w:szCs w:val="28"/>
          <w:lang w:val="uk-UA"/>
        </w:rPr>
        <w:t xml:space="preserve">1</w:t>
      </w:r>
      <w:r>
        <w:rPr>
          <w:sz w:val="28"/>
          <w:szCs w:val="28"/>
          <w:lang w:val="uk-UA"/>
        </w:rPr>
      </w:r>
    </w:p>
    <w:p w14:paraId="7DD5D7B5" w14:textId="30609E85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Денисенко І</w:t>
      </w:r>
      <w:r>
        <w:rPr>
          <w:sz w:val="28"/>
          <w:szCs w:val="28"/>
          <w:lang w:val="uk-UA"/>
        </w:rPr>
        <w:t xml:space="preserve">.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К</w:t>
      </w:r>
      <w:r>
        <w:rPr>
          <w:sz w:val="28"/>
          <w:szCs w:val="28"/>
          <w:lang w:val="uk-UA"/>
        </w:rPr>
        <w:t xml:space="preserve">.</w:t>
      </w:r>
      <w:r>
        <w:rPr>
          <w:sz w:val="28"/>
          <w:szCs w:val="28"/>
          <w:lang w:val="uk-UA"/>
        </w:rPr>
      </w:r>
    </w:p>
    <w:p w14:paraId="0FC13976" w14:textId="77777777">
      <w:pPr>
        <w:pBdr/>
        <w:tabs>
          <w:tab w:val="left" w:leader="underscore" w:pos="9631"/>
        </w:tabs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02C61D57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</w:t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  <w:tab/>
      </w:r>
      <w:r>
        <w:rPr>
          <w:sz w:val="28"/>
          <w:szCs w:val="28"/>
          <w:lang w:val="uk-UA"/>
        </w:rPr>
      </w:r>
    </w:p>
    <w:p w14:paraId="0560524C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ст. </w:t>
      </w:r>
      <w:r>
        <w:rPr>
          <w:sz w:val="28"/>
          <w:szCs w:val="28"/>
          <w:lang w:val="uk-UA"/>
        </w:rPr>
        <w:t xml:space="preserve">викладач</w:t>
      </w:r>
      <w:r>
        <w:rPr>
          <w:sz w:val="28"/>
          <w:szCs w:val="28"/>
          <w:lang w:val="uk-UA"/>
        </w:rPr>
      </w:r>
    </w:p>
    <w:p w14:paraId="5B41F039" w14:textId="77777777">
      <w:pPr>
        <w:pBdr/>
        <w:spacing w:line="360" w:lineRule="auto"/>
        <w:ind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Губар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</w:t>
      </w:r>
      <w:r>
        <w:rPr>
          <w:sz w:val="28"/>
          <w:szCs w:val="28"/>
          <w:lang w:val="uk-UA"/>
        </w:rPr>
        <w:t xml:space="preserve">.Г.</w:t>
      </w:r>
      <w:r>
        <w:rPr>
          <w:sz w:val="28"/>
          <w:szCs w:val="28"/>
          <w:lang w:val="uk-UA"/>
        </w:rPr>
      </w:r>
    </w:p>
    <w:p w14:paraId="0BA9978A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04272F5A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6E50353B" w14:textId="77777777">
      <w:pPr>
        <w:pBdr/>
        <w:tabs>
          <w:tab w:val="left" w:leader="underscore" w:pos="9631"/>
        </w:tabs>
        <w:spacing w:line="360" w:lineRule="auto"/>
        <w:ind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</w:r>
      <w:r>
        <w:rPr>
          <w:sz w:val="28"/>
          <w:szCs w:val="28"/>
          <w:lang w:val="uk-UA"/>
        </w:rPr>
      </w:r>
    </w:p>
    <w:p w14:paraId="161718B7" w14:textId="77777777">
      <w:pPr>
        <w:pBdr/>
        <w:spacing w:before="240" w:line="360" w:lineRule="auto"/>
        <w:ind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Київ – 20</w:t>
      </w:r>
      <w:r>
        <w:rPr>
          <w:sz w:val="28"/>
          <w:szCs w:val="28"/>
          <w:lang w:val="uk-UA"/>
        </w:rPr>
        <w:t xml:space="preserve">26</w:t>
      </w:r>
      <w:r>
        <w:rPr>
          <w:sz w:val="28"/>
          <w:szCs w:val="28"/>
          <w:lang w:val="uk-UA"/>
        </w:rPr>
      </w:r>
    </w:p>
    <w:p w14:paraId="37A43BA3" w14:textId="7CB51A3A">
      <w:pPr>
        <w:pBdr/>
        <w:spacing w:after="160" w:line="259" w:lineRule="auto"/>
        <w:ind/>
        <w:rPr/>
      </w:pPr>
      <w:r>
        <w:br w:type="page" w:clear="all"/>
      </w:r>
      <w:r/>
    </w:p>
    <w:p w14:paraId="3E01AFD3" w14:textId="77777777">
      <w:pPr>
        <w:pBdr/>
        <w:spacing/>
        <w:ind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 xml:space="preserve">Завдання:</w:t>
      </w:r>
      <w:r>
        <w:rPr>
          <w:sz w:val="40"/>
          <w:szCs w:val="40"/>
          <w:lang w:val="uk-UA"/>
        </w:rPr>
      </w:r>
    </w:p>
    <w:p w14:paraId="4ABC1171" w14:textId="61C2FE4A">
      <w:pPr>
        <w:pBdr/>
        <w:spacing/>
        <w:ind/>
        <w:jc w:val="center"/>
        <w:rPr>
          <w:sz w:val="40"/>
          <w:szCs w:val="40"/>
          <w:lang w:val="uk-UA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92040" cy="815340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19002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892039" cy="8153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85.20pt;height:64.2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sz w:val="40"/>
          <w:szCs w:val="40"/>
          <w:lang w:val="uk-UA"/>
        </w:rPr>
      </w:r>
    </w:p>
    <w:p w14:paraId="371DBD20" w14:textId="77777777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p w14:paraId="4A10BD9F" w14:textId="026A7A7D">
      <w:pPr>
        <w:pBdr/>
        <w:spacing/>
        <w:ind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 xml:space="preserve">Блок-схема:</w:t>
      </w:r>
      <w:r>
        <w:rPr>
          <w:sz w:val="40"/>
          <w:szCs w:val="40"/>
          <w:lang w:val="uk-UA"/>
        </w:rPr>
      </w:r>
    </w:p>
    <w:p w14:paraId="21F69883" w14:textId="350C8CC2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tbl>
      <w:tblPr>
        <w:tblStyle w:val="69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/>
            <w:tcW w:w="9571" w:type="dxa"/>
          </w:tcPr>
          <w:p w14:paraId="528FB6FB" w14:textId="5FEBC72E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951834" cy="1832678"/>
                      <wp:effectExtent l="0" t="0" r="0" b="0"/>
                      <wp:docPr id="2" name="Рисунок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027115" cy="185585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65pt;height:144.31pt;mso-wrap-distance-left:0.00pt;mso-wrap-distance-top:0.00pt;mso-wrap-distance-right:0.00pt;mso-wrap-distance-bottom:0.00pt;z-index:1;" stroked="f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40"/>
                <w:szCs w:val="40"/>
                <w:lang w:val="uk-UA"/>
              </w:rPr>
            </w:r>
          </w:p>
          <w:p w14:paraId="1A090B60" w14:textId="60D033F0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4916805" cy="2674052"/>
                      <wp:effectExtent l="0" t="0" r="0" b="0"/>
                      <wp:docPr id="3" name="Рисунок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0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4945591" cy="268970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387.15pt;height:210.56pt;mso-wrap-distance-left:0.00pt;mso-wrap-distance-top:0.00pt;mso-wrap-distance-right:0.00pt;mso-wrap-distance-bottom:0.00pt;z-index:1;" stroked="f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40"/>
                <w:szCs w:val="40"/>
                <w:lang w:val="uk-UA"/>
              </w:rPr>
            </w:r>
          </w:p>
          <w:p w14:paraId="6911A7F4" w14:textId="77777777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</w:r>
            <w:r>
              <w:rPr>
                <w:sz w:val="40"/>
                <w:szCs w:val="40"/>
                <w:lang w:val="uk-UA"/>
              </w:rPr>
            </w:r>
          </w:p>
        </w:tc>
      </w:tr>
      <w:tr>
        <w:trPr/>
        <w:tc>
          <w:tcPr>
            <w:tcBorders/>
            <w:tcW w:w="9571" w:type="dxa"/>
          </w:tcPr>
          <w:p w14:paraId="0905D413" w14:textId="4A6D9BE2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</w:r>
            <w:r>
              <w:rPr>
                <w:sz w:val="40"/>
                <w:szCs w:val="40"/>
                <w:lang w:val="uk-UA"/>
              </w:rPr>
            </w:r>
          </w:p>
          <w:p w14:paraId="2574E821" w14:textId="140B4D2B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5852386" cy="1684020"/>
                      <wp:effectExtent l="0" t="0" r="0" b="0"/>
                      <wp:docPr id="4" name="Рисунок 18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8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869296" cy="168888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0.82pt;height:132.60pt;mso-wrap-distance-left:0.00pt;mso-wrap-distance-top:0.00pt;mso-wrap-distance-right:0.00pt;mso-wrap-distance-bottom:0.00pt;z-index:1;" stroked="f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40"/>
                <w:szCs w:val="40"/>
                <w:lang w:val="uk-UA"/>
              </w:rPr>
            </w:r>
          </w:p>
          <w:p w14:paraId="2D2D51B0" w14:textId="2B1EBC61">
            <w:pPr>
              <w:pBdr/>
              <w:spacing/>
              <w:ind/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</w:r>
            <w:r>
              <w:rPr>
                <w:sz w:val="40"/>
                <w:szCs w:val="40"/>
                <w:lang w:val="en-US"/>
              </w:rPr>
            </w:r>
          </w:p>
          <w:p w14:paraId="16688D57" w14:textId="7F71CEF0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834640" cy="5970837"/>
                      <wp:effectExtent l="0" t="0" r="0" b="0"/>
                      <wp:docPr id="5" name="Рисунок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5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840141" cy="59824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23.20pt;height:470.14pt;mso-wrap-distance-left:0.00pt;mso-wrap-distance-top:0.00pt;mso-wrap-distance-right:0.00pt;mso-wrap-distance-bottom:0.00pt;z-index:1;" stroked="f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40"/>
                <w:szCs w:val="40"/>
                <w:lang w:val="uk-UA"/>
              </w:rPr>
            </w:r>
          </w:p>
          <w:p w14:paraId="764B6F6F" w14:textId="77777777">
            <w:pPr>
              <w:pBdr/>
              <w:spacing/>
              <w:ind/>
              <w:jc w:val="center"/>
              <w:rPr>
                <w:sz w:val="40"/>
                <w:szCs w:val="40"/>
                <w:lang w:val="uk-UA"/>
              </w:rPr>
            </w:pPr>
            <w:r>
              <w:rPr>
                <w:sz w:val="40"/>
                <w:szCs w:val="40"/>
                <w:lang w:val="uk-UA"/>
              </w:rPr>
            </w:r>
            <w:r>
              <w:rPr>
                <w:sz w:val="40"/>
                <w:szCs w:val="40"/>
                <w:lang w:val="uk-UA"/>
              </w:rPr>
            </w:r>
          </w:p>
        </w:tc>
      </w:tr>
    </w:tbl>
    <w:p w14:paraId="2865ACF5" w14:textId="067BE146">
      <w:pPr>
        <w:pBdr/>
        <w:spacing/>
        <w:ind/>
        <w:jc w:val="center"/>
        <w:rPr>
          <w:sz w:val="40"/>
          <w:szCs w:val="40"/>
          <w:highlight w:val="none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  <w:hyperlink r:id="rId13" w:tooltip="https://github.com/sgubar/2026/tree/main/DK51/Denysenko.I./Lab1" w:history="1">
        <w:r>
          <w:rPr>
            <w:rStyle w:val="187"/>
            <w:sz w:val="40"/>
            <w:szCs w:val="40"/>
            <w:lang w:val="uk-UA"/>
          </w:rPr>
          <w:t xml:space="preserve">https://github.com/sgubar/2026/tree/main/DK51/Denysenko.I./Lab1</w:t>
        </w:r>
        <w:r>
          <w:rPr>
            <w:rStyle w:val="187"/>
            <w:sz w:val="40"/>
            <w:szCs w:val="40"/>
            <w:lang w:val="uk-UA"/>
          </w:rPr>
        </w:r>
        <w:r>
          <w:rPr>
            <w:rStyle w:val="187"/>
            <w:sz w:val="40"/>
            <w:szCs w:val="40"/>
            <w:lang w:val="uk-UA"/>
          </w:rPr>
        </w:r>
      </w:hyperlink>
      <w:r>
        <w:rPr>
          <w:sz w:val="40"/>
          <w:szCs w:val="40"/>
          <w:lang w:val="uk-UA"/>
        </w:rPr>
      </w:r>
      <w:r>
        <w:rPr>
          <w:sz w:val="40"/>
          <w:szCs w:val="40"/>
          <w:highlight w:val="none"/>
          <w:lang w:val="uk-UA" w:bidi="uk-UA"/>
        </w:rPr>
      </w:r>
      <w:r>
        <w:rPr>
          <w:sz w:val="40"/>
          <w:szCs w:val="40"/>
          <w:highlight w:val="none"/>
          <w:lang w:val="uk-UA" w:bidi="uk-UA"/>
        </w:rPr>
      </w:r>
      <w:r>
        <w:rPr>
          <w:sz w:val="40"/>
          <w:szCs w:val="40"/>
          <w:highlight w:val="none"/>
          <w:lang w:val="uk-UA"/>
        </w:rPr>
      </w:r>
      <w:r>
        <w:rPr>
          <w:sz w:val="40"/>
          <w:szCs w:val="40"/>
          <w:highlight w:val="none"/>
          <w:lang w:val="uk-UA"/>
        </w:rPr>
      </w:r>
    </w:p>
    <w:p w14:paraId="4EDA91ED" w14:textId="77777777">
      <w:pPr>
        <w:pBdr/>
        <w:spacing/>
        <w:ind/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</w:r>
      <w:r>
        <w:rPr>
          <w:sz w:val="40"/>
          <w:szCs w:val="40"/>
          <w:lang w:val="uk-UA"/>
        </w:rPr>
      </w:r>
    </w:p>
    <w:p w14:paraId="21DCEC78" w14:textId="2E799DD8">
      <w:pPr>
        <w:pBdr/>
        <w:spacing/>
        <w:ind/>
        <w:rPr>
          <w:sz w:val="28"/>
          <w:szCs w:val="28"/>
          <w:lang w:val="uk-UA"/>
        </w:rPr>
      </w:pPr>
      <w:r>
        <w:rPr>
          <w:sz w:val="40"/>
          <w:szCs w:val="40"/>
          <w:lang w:val="uk-UA"/>
        </w:rPr>
        <w:t xml:space="preserve">Висновок:</w:t>
      </w:r>
      <w:r>
        <w:t xml:space="preserve"> </w:t>
      </w:r>
      <w:r>
        <w:rPr>
          <w:sz w:val="28"/>
          <w:szCs w:val="28"/>
        </w:rPr>
        <w:t xml:space="preserve">У </w:t>
      </w:r>
      <w:r>
        <w:rPr>
          <w:sz w:val="28"/>
          <w:szCs w:val="28"/>
        </w:rPr>
        <w:t xml:space="preserve">ході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виконання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роботи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було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розроблено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програму</w:t>
      </w:r>
      <w:r>
        <w:rPr>
          <w:sz w:val="28"/>
          <w:szCs w:val="28"/>
        </w:rPr>
        <w:t xml:space="preserve"> мовою C для </w:t>
      </w:r>
      <w:r>
        <w:rPr>
          <w:sz w:val="28"/>
          <w:szCs w:val="28"/>
        </w:rPr>
        <w:t xml:space="preserve">обчислення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математичної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функції</w:t>
      </w: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</w:rPr>
        <w:t xml:space="preserve">основі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введених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користувачем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даних</w:t>
      </w:r>
      <w:r>
        <w:rPr>
          <w:sz w:val="28"/>
          <w:szCs w:val="28"/>
        </w:rPr>
        <w:t xml:space="preserve"> A і B. У </w:t>
      </w:r>
      <w:r>
        <w:rPr>
          <w:sz w:val="28"/>
          <w:szCs w:val="28"/>
        </w:rPr>
        <w:t xml:space="preserve">програмі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реалізовано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окремі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функції</w:t>
      </w:r>
      <w:r>
        <w:rPr>
          <w:sz w:val="28"/>
          <w:szCs w:val="28"/>
        </w:rPr>
        <w:t xml:space="preserve"> для </w:t>
      </w:r>
      <w:r>
        <w:rPr>
          <w:sz w:val="28"/>
          <w:szCs w:val="28"/>
        </w:rPr>
        <w:t xml:space="preserve">обчислення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факторіала</w:t>
      </w:r>
      <w:r>
        <w:rPr>
          <w:sz w:val="28"/>
          <w:szCs w:val="28"/>
        </w:rPr>
        <w:t xml:space="preserve"> числа та </w:t>
      </w:r>
      <w:r>
        <w:rPr>
          <w:sz w:val="28"/>
          <w:szCs w:val="28"/>
        </w:rPr>
        <w:t xml:space="preserve">знаходження</w:t>
      </w:r>
      <w:r>
        <w:rPr>
          <w:sz w:val="28"/>
          <w:szCs w:val="28"/>
        </w:rPr>
        <w:t xml:space="preserve"> модуля </w:t>
      </w:r>
      <w:r>
        <w:rPr>
          <w:sz w:val="28"/>
          <w:szCs w:val="28"/>
        </w:rPr>
        <w:t xml:space="preserve">виразу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Було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передбачено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перевірку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коректності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обчислень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зокрема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перевірку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ділення</w:t>
      </w:r>
      <w:r>
        <w:rPr>
          <w:sz w:val="28"/>
          <w:szCs w:val="28"/>
        </w:rPr>
        <w:t xml:space="preserve"> на нуль у </w:t>
      </w:r>
      <w:r>
        <w:rPr>
          <w:sz w:val="28"/>
          <w:szCs w:val="28"/>
        </w:rPr>
        <w:t xml:space="preserve">знаменнику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Програма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приймає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значення</w:t>
      </w:r>
      <w:r>
        <w:rPr>
          <w:sz w:val="28"/>
          <w:szCs w:val="28"/>
        </w:rPr>
        <w:t xml:space="preserve"> з </w:t>
      </w:r>
      <w:r>
        <w:rPr>
          <w:sz w:val="28"/>
          <w:szCs w:val="28"/>
        </w:rPr>
        <w:t xml:space="preserve">клавіатури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виконує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необхідні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обчислення</w:t>
      </w:r>
      <w:r>
        <w:rPr>
          <w:sz w:val="28"/>
          <w:szCs w:val="28"/>
        </w:rPr>
        <w:t xml:space="preserve"> та </w:t>
      </w:r>
      <w:r>
        <w:rPr>
          <w:sz w:val="28"/>
          <w:szCs w:val="28"/>
        </w:rPr>
        <w:t xml:space="preserve">виводить</w:t>
      </w:r>
      <w:r>
        <w:rPr>
          <w:sz w:val="28"/>
          <w:szCs w:val="28"/>
        </w:rPr>
        <w:t xml:space="preserve"> результат на </w:t>
      </w:r>
      <w:r>
        <w:rPr>
          <w:sz w:val="28"/>
          <w:szCs w:val="28"/>
        </w:rPr>
        <w:t xml:space="preserve">екран</w:t>
      </w:r>
      <w:r>
        <w:rPr>
          <w:sz w:val="28"/>
          <w:szCs w:val="28"/>
        </w:rPr>
        <w:t xml:space="preserve">. У </w:t>
      </w:r>
      <w:r>
        <w:rPr>
          <w:sz w:val="28"/>
          <w:szCs w:val="28"/>
        </w:rPr>
        <w:t xml:space="preserve">процесі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виконання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роботи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було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закріплено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навички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створення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функцій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використання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умовних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операторів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циклів</w:t>
      </w:r>
      <w:r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роботи</w:t>
      </w:r>
      <w:r>
        <w:rPr>
          <w:sz w:val="28"/>
          <w:szCs w:val="28"/>
        </w:rPr>
        <w:t xml:space="preserve"> з </w:t>
      </w:r>
      <w:r>
        <w:rPr>
          <w:sz w:val="28"/>
          <w:szCs w:val="28"/>
        </w:rPr>
        <w:t xml:space="preserve">введенням</w:t>
      </w:r>
      <w:r>
        <w:rPr>
          <w:sz w:val="28"/>
          <w:szCs w:val="28"/>
        </w:rPr>
        <w:t xml:space="preserve"> та </w:t>
      </w:r>
      <w:r>
        <w:rPr>
          <w:sz w:val="28"/>
          <w:szCs w:val="28"/>
        </w:rPr>
        <w:t xml:space="preserve">виведенням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даних</w:t>
      </w:r>
      <w:r>
        <w:rPr>
          <w:sz w:val="28"/>
          <w:szCs w:val="28"/>
        </w:rPr>
        <w:t xml:space="preserve">, а також </w:t>
      </w:r>
      <w:r>
        <w:rPr>
          <w:sz w:val="28"/>
          <w:szCs w:val="28"/>
        </w:rPr>
        <w:t xml:space="preserve">структурування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програми</w:t>
      </w:r>
      <w:r>
        <w:rPr>
          <w:sz w:val="28"/>
          <w:szCs w:val="28"/>
        </w:rPr>
        <w:t xml:space="preserve"> на </w:t>
      </w:r>
      <w:r>
        <w:rPr>
          <w:sz w:val="28"/>
          <w:szCs w:val="28"/>
        </w:rPr>
        <w:t xml:space="preserve">окремі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логічні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частини</w:t>
      </w:r>
      <w:r>
        <w:rPr>
          <w:sz w:val="28"/>
          <w:szCs w:val="28"/>
        </w:rPr>
        <w:t xml:space="preserve">.</w:t>
      </w:r>
      <w:r>
        <w:rPr>
          <w:sz w:val="28"/>
          <w:szCs w:val="28"/>
          <w:lang w:val="uk-UA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1">
    <w:name w:val="Heading 7"/>
    <w:basedOn w:val="664"/>
    <w:next w:val="664"/>
    <w:link w:val="683"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4" w:default="1">
    <w:name w:val="Default Paragraph Font"/>
    <w:uiPriority w:val="1"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7" w:customStyle="1">
    <w:name w:val="Назва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89" w:customStyle="1">
    <w:name w:val="Пі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1" w:customStyle="1">
    <w:name w:val="Цитата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5" w:customStyle="1">
    <w:name w:val="Насичена цитата Знак"/>
    <w:basedOn w:val="674"/>
    <w:link w:val="694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697">
    <w:name w:val="Table Grid"/>
    <w:basedOn w:val="675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hyperlink" Target="https://github.com/sgubar/2026/tree/main/DK51/Denysenko.I./Lab1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Dmitro Ponomarenko</dc:creator>
  <cp:keywords/>
  <dc:description/>
  <cp:revision>4</cp:revision>
  <dcterms:created xsi:type="dcterms:W3CDTF">2026-03-12T15:22:00Z</dcterms:created>
  <dcterms:modified xsi:type="dcterms:W3CDTF">2026-03-20T17:30:51Z</dcterms:modified>
</cp:coreProperties>
</file>