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D180" w14:textId="0C41E35D" w:rsidR="0004329F" w:rsidRDefault="00641556" w:rsidP="00641556">
      <w:pPr>
        <w:jc w:val="center"/>
        <w:rPr>
          <w:rFonts w:ascii="Times New Roman" w:hAnsi="Times New Roman" w:cs="Times New Roman"/>
        </w:rPr>
      </w:pPr>
      <w:r w:rsidRPr="00641556">
        <w:rPr>
          <w:rFonts w:ascii="Times New Roman" w:hAnsi="Times New Roman" w:cs="Times New Roman"/>
          <w:b/>
          <w:bCs/>
          <w:u w:val="single"/>
        </w:rPr>
        <w:t>Creating a Learning Project</w:t>
      </w:r>
      <w:r w:rsidRPr="00641556">
        <w:rPr>
          <w:rFonts w:ascii="Times New Roman" w:hAnsi="Times New Roman" w:cs="Times New Roman"/>
        </w:rPr>
        <w:t>: Testing the AI</w:t>
      </w:r>
    </w:p>
    <w:p w14:paraId="0FCF772D" w14:textId="77777777" w:rsidR="00641556" w:rsidRDefault="00641556" w:rsidP="00641556">
      <w:pPr>
        <w:rPr>
          <w:rFonts w:ascii="Times New Roman" w:hAnsi="Times New Roman" w:cs="Times New Roman"/>
        </w:rPr>
      </w:pPr>
    </w:p>
    <w:p w14:paraId="08961609" w14:textId="228E4635" w:rsidR="00641556" w:rsidRPr="00641556" w:rsidRDefault="00641556" w:rsidP="006415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persistent instructions influenced the response by setting clear expectations for how the AI should behave as a learning assistant. After giving the project AI instructions, it reiterated the instructions provided. After testing ChatGPT with the prompt, “What is correlation in data analysis,” it answered in a learning-style way that confirmed all expectations. The project AI learning assistant explained correlation in simple terms</w:t>
      </w:r>
      <w:r w:rsidR="00C55F7F">
        <w:rPr>
          <w:rFonts w:ascii="Times New Roman" w:hAnsi="Times New Roman" w:cs="Times New Roman"/>
        </w:rPr>
        <w:t xml:space="preserve"> avoiding technical jargon</w:t>
      </w:r>
      <w:r>
        <w:rPr>
          <w:rFonts w:ascii="Times New Roman" w:hAnsi="Times New Roman" w:cs="Times New Roman"/>
        </w:rPr>
        <w:t>, included a</w:t>
      </w:r>
      <w:r w:rsidR="00C55F7F">
        <w:rPr>
          <w:rFonts w:ascii="Times New Roman" w:hAnsi="Times New Roman" w:cs="Times New Roman"/>
        </w:rPr>
        <w:t xml:space="preserve"> simple </w:t>
      </w:r>
      <w:r>
        <w:rPr>
          <w:rFonts w:ascii="Times New Roman" w:hAnsi="Times New Roman" w:cs="Times New Roman"/>
        </w:rPr>
        <w:t>example to provide context to this definition, and followed up with “quick-check” questions. Overall, giving instructions to</w:t>
      </w:r>
      <w:r w:rsidR="00C55F7F">
        <w:rPr>
          <w:rFonts w:ascii="Times New Roman" w:hAnsi="Times New Roman" w:cs="Times New Roman"/>
        </w:rPr>
        <w:t xml:space="preserve"> AI projects</w:t>
      </w:r>
      <w:r>
        <w:rPr>
          <w:rFonts w:ascii="Times New Roman" w:hAnsi="Times New Roman" w:cs="Times New Roman"/>
        </w:rPr>
        <w:t xml:space="preserve"> makes</w:t>
      </w:r>
      <w:r w:rsidR="00C55F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responses more organized and</w:t>
      </w:r>
      <w:r w:rsidR="00C55F7F">
        <w:rPr>
          <w:rFonts w:ascii="Times New Roman" w:hAnsi="Times New Roman" w:cs="Times New Roman"/>
        </w:rPr>
        <w:t xml:space="preserve"> an interactive learning experience that is an effective tool for understanding data analytics concepts</w:t>
      </w:r>
      <w:r>
        <w:rPr>
          <w:rFonts w:ascii="Times New Roman" w:hAnsi="Times New Roman" w:cs="Times New Roman"/>
        </w:rPr>
        <w:t>.</w:t>
      </w:r>
    </w:p>
    <w:sectPr w:rsidR="00641556" w:rsidRPr="00641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74"/>
    <w:rsid w:val="0004329F"/>
    <w:rsid w:val="00637774"/>
    <w:rsid w:val="00641556"/>
    <w:rsid w:val="007E7968"/>
    <w:rsid w:val="00C55F7F"/>
    <w:rsid w:val="00CD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6ECB"/>
  <w15:chartTrackingRefBased/>
  <w15:docId w15:val="{145250A6-18B1-4800-BB4F-49CED1A9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sharleen guerrero</dc:creator>
  <cp:keywords/>
  <dc:description/>
  <cp:lastModifiedBy>sharleen guerrero</cp:lastModifiedBy>
  <cp:revision>2</cp:revision>
  <dcterms:created xsi:type="dcterms:W3CDTF">2026-04-05T19:19:00Z</dcterms:created>
  <dcterms:modified xsi:type="dcterms:W3CDTF">2026-04-05T19:38:00Z</dcterms:modified>
</cp:coreProperties>
</file>