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CAF7A" w14:textId="77777777" w:rsidR="00BE00E4" w:rsidRPr="001616B3" w:rsidRDefault="00FC077C">
      <w:pPr>
        <w:spacing w:before="120" w:after="60"/>
        <w:jc w:val="center"/>
        <w:rPr>
          <w:rFonts w:ascii="Calibri" w:hAnsi="Calibri" w:cs="Calibri"/>
        </w:rPr>
      </w:pPr>
      <w:r w:rsidRPr="001616B3">
        <w:rPr>
          <w:rFonts w:ascii="Calibri" w:hAnsi="Calibri" w:cs="Calibri"/>
          <w:b/>
          <w:bCs/>
          <w:color w:val="1F4E79"/>
          <w:sz w:val="48"/>
          <w:szCs w:val="48"/>
        </w:rPr>
        <w:t>Power BI Tour</w:t>
      </w:r>
    </w:p>
    <w:p w14:paraId="4A04AF17" w14:textId="77777777" w:rsidR="00BE00E4" w:rsidRPr="001616B3" w:rsidRDefault="00FC077C">
      <w:pPr>
        <w:spacing w:after="60"/>
        <w:jc w:val="center"/>
        <w:rPr>
          <w:rFonts w:ascii="Calibri" w:hAnsi="Calibri" w:cs="Calibri"/>
        </w:rPr>
      </w:pPr>
      <w:r w:rsidRPr="001616B3">
        <w:rPr>
          <w:rFonts w:ascii="Calibri" w:hAnsi="Calibri" w:cs="Calibri"/>
          <w:color w:val="2E75B6"/>
          <w:sz w:val="26"/>
          <w:szCs w:val="26"/>
        </w:rPr>
        <w:t xml:space="preserve">30-Minute Hands-On </w:t>
      </w:r>
      <w:proofErr w:type="gramStart"/>
      <w:r w:rsidRPr="001616B3">
        <w:rPr>
          <w:rFonts w:ascii="Calibri" w:hAnsi="Calibri" w:cs="Calibri"/>
          <w:color w:val="2E75B6"/>
          <w:sz w:val="26"/>
          <w:szCs w:val="26"/>
        </w:rPr>
        <w:t>Exercise  |</w:t>
      </w:r>
      <w:proofErr w:type="gramEnd"/>
      <w:r w:rsidRPr="001616B3">
        <w:rPr>
          <w:rFonts w:ascii="Calibri" w:hAnsi="Calibri" w:cs="Calibri"/>
          <w:color w:val="2E75B6"/>
          <w:sz w:val="26"/>
          <w:szCs w:val="26"/>
        </w:rPr>
        <w:t xml:space="preserve">  Week 9, Section 1B</w:t>
      </w:r>
    </w:p>
    <w:p w14:paraId="007CA6C8" w14:textId="77777777" w:rsidR="00BE00E4" w:rsidRPr="001616B3" w:rsidRDefault="00BE00E4">
      <w:pPr>
        <w:spacing w:before="20" w:after="20"/>
        <w:rPr>
          <w:rFonts w:ascii="Calibri" w:hAnsi="Calibri" w:cs="Calibr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rsidRPr="001616B3" w14:paraId="13E8209C" w14:textId="77777777" w:rsidTr="00EF212C">
        <w:trPr>
          <w:jc w:val="center"/>
        </w:trPr>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49170A04" w14:textId="77777777" w:rsidR="00BE00E4" w:rsidRPr="001616B3" w:rsidRDefault="00FC077C">
            <w:pPr>
              <w:rPr>
                <w:rFonts w:ascii="Calibri" w:hAnsi="Calibri" w:cs="Calibri"/>
              </w:rPr>
            </w:pPr>
            <w:r w:rsidRPr="001616B3">
              <w:rPr>
                <w:rFonts w:ascii="Calibri" w:hAnsi="Calibri" w:cs="Calibri"/>
                <w:color w:val="1F4E79"/>
              </w:rPr>
              <w:t>Learning Objectives: Navigate the Power BI Desktop interface | Identify ribbon tabs and the views where each is available | Distinguish the four views and their purposes | Apply knowledge of the interface to real analyst workflows</w:t>
            </w:r>
          </w:p>
        </w:tc>
      </w:tr>
    </w:tbl>
    <w:p w14:paraId="4B37C7DA" w14:textId="77777777" w:rsidR="00BE00E4" w:rsidRPr="001616B3" w:rsidRDefault="00BE00E4">
      <w:pPr>
        <w:spacing w:before="20" w:after="20"/>
        <w:rPr>
          <w:rFonts w:ascii="Calibri" w:hAnsi="Calibri" w:cs="Calibri"/>
        </w:rPr>
      </w:pPr>
    </w:p>
    <w:p w14:paraId="35FAE577" w14:textId="77777777" w:rsidR="00BE00E4" w:rsidRPr="001616B3" w:rsidRDefault="00FC077C">
      <w:pPr>
        <w:spacing w:before="60" w:after="200"/>
        <w:rPr>
          <w:rFonts w:ascii="Calibri" w:hAnsi="Calibri" w:cs="Calibri"/>
        </w:rPr>
      </w:pPr>
      <w:r w:rsidRPr="001616B3">
        <w:rPr>
          <w:rFonts w:ascii="Calibri" w:hAnsi="Calibri" w:cs="Calibri"/>
          <w:b/>
          <w:bCs/>
        </w:rPr>
        <w:t xml:space="preserve">Instructions: </w:t>
      </w:r>
      <w:r w:rsidRPr="001616B3">
        <w:rPr>
          <w:rFonts w:ascii="Calibri" w:hAnsi="Calibri" w:cs="Calibri"/>
        </w:rPr>
        <w:t>Complete all four parts in 30 minutes. Refer to your Section 1B notes. Be ready to discuss your answers with the class.</w:t>
      </w:r>
    </w:p>
    <w:p w14:paraId="7541D5F4" w14:textId="77777777" w:rsidR="00BE00E4" w:rsidRPr="001616B3" w:rsidRDefault="00FC077C">
      <w:pPr>
        <w:pStyle w:val="Heading1"/>
        <w:rPr>
          <w:rFonts w:ascii="Calibri" w:hAnsi="Calibri" w:cs="Calibri"/>
        </w:rPr>
      </w:pPr>
      <w:r w:rsidRPr="001616B3">
        <w:rPr>
          <w:rFonts w:ascii="Calibri" w:hAnsi="Calibri" w:cs="Calibri"/>
        </w:rPr>
        <w:t xml:space="preserve">Part 1: Fill in the </w:t>
      </w:r>
      <w:proofErr w:type="gramStart"/>
      <w:r w:rsidRPr="001616B3">
        <w:rPr>
          <w:rFonts w:ascii="Calibri" w:hAnsi="Calibri" w:cs="Calibri"/>
        </w:rPr>
        <w:t>Blank  (</w:t>
      </w:r>
      <w:proofErr w:type="gramEnd"/>
      <w:r w:rsidRPr="001616B3">
        <w:rPr>
          <w:rFonts w:ascii="Calibri" w:hAnsi="Calibri" w:cs="Calibri"/>
        </w:rPr>
        <w:t>~7 minutes)</w:t>
      </w:r>
    </w:p>
    <w:p w14:paraId="79B9D5AB" w14:textId="77777777" w:rsidR="00BE00E4" w:rsidRPr="001616B3" w:rsidRDefault="00FC077C">
      <w:pPr>
        <w:spacing w:before="60" w:after="60"/>
        <w:rPr>
          <w:rFonts w:ascii="Calibri" w:hAnsi="Calibri" w:cs="Calibri"/>
        </w:rPr>
      </w:pPr>
      <w:r w:rsidRPr="001616B3">
        <w:rPr>
          <w:rFonts w:ascii="Calibri" w:hAnsi="Calibri" w:cs="Calibri"/>
        </w:rPr>
        <w:t>Complete each sentence with the correct term from Section 1B.</w:t>
      </w:r>
    </w:p>
    <w:p w14:paraId="6946EDD7" w14:textId="77777777" w:rsidR="00BE00E4" w:rsidRPr="001616B3" w:rsidRDefault="00BE00E4">
      <w:pPr>
        <w:spacing w:before="20" w:after="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BE00E4" w:rsidRPr="001616B3" w14:paraId="6DC70F6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11F4086" w14:textId="77777777" w:rsidR="00BE00E4" w:rsidRPr="001616B3" w:rsidRDefault="00FC077C">
            <w:pPr>
              <w:jc w:val="center"/>
              <w:rPr>
                <w:rFonts w:ascii="Calibri" w:hAnsi="Calibri" w:cs="Calibri"/>
              </w:rPr>
            </w:pPr>
            <w:r w:rsidRPr="001616B3">
              <w:rPr>
                <w:rFonts w:ascii="Calibri" w:hAnsi="Calibri" w:cs="Calibri"/>
                <w:b/>
                <w:bCs/>
                <w:color w:val="FFFFFF"/>
              </w:rPr>
              <w:t>1.</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B3258" w14:textId="2AA72F34" w:rsidR="00BE00E4" w:rsidRPr="001616B3" w:rsidRDefault="00FC077C">
            <w:pPr>
              <w:rPr>
                <w:rFonts w:ascii="Calibri" w:hAnsi="Calibri" w:cs="Calibri"/>
              </w:rPr>
            </w:pPr>
            <w:r w:rsidRPr="001616B3">
              <w:rPr>
                <w:rFonts w:ascii="Calibri" w:hAnsi="Calibri" w:cs="Calibri"/>
              </w:rPr>
              <w:t xml:space="preserve">Microsoft recommends always being on </w:t>
            </w:r>
            <w:r w:rsidR="00F45283" w:rsidRPr="001616B3">
              <w:rPr>
                <w:rFonts w:ascii="Calibri" w:hAnsi="Calibri" w:cs="Calibri"/>
              </w:rPr>
              <w:t>the _</w:t>
            </w:r>
            <w:r w:rsidRPr="001616B3">
              <w:rPr>
                <w:rFonts w:ascii="Calibri" w:hAnsi="Calibri" w:cs="Calibri"/>
                <w:u w:val="single"/>
              </w:rPr>
              <w:t>_____</w:t>
            </w:r>
            <w:r w:rsidR="00555587">
              <w:rPr>
                <w:rFonts w:ascii="Calibri" w:hAnsi="Calibri" w:cs="Calibri"/>
                <w:u w:val="single"/>
              </w:rPr>
              <w:t>most recent</w:t>
            </w:r>
            <w:r w:rsidRPr="001616B3">
              <w:rPr>
                <w:rFonts w:ascii="Calibri" w:hAnsi="Calibri" w:cs="Calibri"/>
                <w:u w:val="single"/>
              </w:rPr>
              <w:t>________________</w:t>
            </w:r>
            <w:r w:rsidR="00B84E56" w:rsidRPr="001616B3">
              <w:rPr>
                <w:rFonts w:ascii="Calibri" w:hAnsi="Calibri" w:cs="Calibri"/>
                <w:u w:val="single"/>
              </w:rPr>
              <w:t>_</w:t>
            </w:r>
            <w:r w:rsidR="00B84E56" w:rsidRPr="001616B3">
              <w:rPr>
                <w:rFonts w:ascii="Calibri" w:hAnsi="Calibri" w:cs="Calibri"/>
              </w:rPr>
              <w:t xml:space="preserve"> version</w:t>
            </w:r>
            <w:r w:rsidRPr="001616B3">
              <w:rPr>
                <w:rFonts w:ascii="Calibri" w:hAnsi="Calibri" w:cs="Calibri"/>
              </w:rPr>
              <w:t xml:space="preserve"> of Power BI to avoid file-sharing compatibility issues.</w:t>
            </w:r>
          </w:p>
        </w:tc>
      </w:tr>
      <w:tr w:rsidR="00BE00E4" w:rsidRPr="001616B3" w14:paraId="4047B419"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8A65CBA" w14:textId="77777777" w:rsidR="00BE00E4" w:rsidRPr="001616B3" w:rsidRDefault="00FC077C">
            <w:pPr>
              <w:jc w:val="center"/>
              <w:rPr>
                <w:rFonts w:ascii="Calibri" w:hAnsi="Calibri" w:cs="Calibri"/>
              </w:rPr>
            </w:pPr>
            <w:r w:rsidRPr="001616B3">
              <w:rPr>
                <w:rFonts w:ascii="Calibri" w:hAnsi="Calibri" w:cs="Calibri"/>
                <w:b/>
                <w:bCs/>
                <w:color w:val="FFFFFF"/>
              </w:rPr>
              <w:t>2.</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00689" w14:textId="48AA3F03" w:rsidR="00BE00E4" w:rsidRPr="001616B3" w:rsidRDefault="00FC077C">
            <w:pPr>
              <w:rPr>
                <w:rFonts w:ascii="Calibri" w:hAnsi="Calibri" w:cs="Calibri"/>
              </w:rPr>
            </w:pPr>
            <w:r w:rsidRPr="001616B3">
              <w:rPr>
                <w:rFonts w:ascii="Calibri" w:hAnsi="Calibri" w:cs="Calibri"/>
              </w:rPr>
              <w:t xml:space="preserve">To check your installed version of Power BI Desktop, navigate to </w:t>
            </w:r>
            <w:r w:rsidR="00F45283" w:rsidRPr="001616B3">
              <w:rPr>
                <w:rFonts w:ascii="Calibri" w:hAnsi="Calibri" w:cs="Calibri"/>
              </w:rPr>
              <w:t>the _</w:t>
            </w:r>
            <w:r w:rsidRPr="001616B3">
              <w:rPr>
                <w:rFonts w:ascii="Calibri" w:hAnsi="Calibri" w:cs="Calibri"/>
                <w:u w:val="single"/>
              </w:rPr>
              <w:t>____</w:t>
            </w:r>
            <w:r w:rsidR="00B84E56">
              <w:rPr>
                <w:rFonts w:ascii="Calibri" w:hAnsi="Calibri" w:cs="Calibri"/>
                <w:u w:val="single"/>
              </w:rPr>
              <w:t>Help</w:t>
            </w:r>
            <w:r w:rsidRPr="001616B3">
              <w:rPr>
                <w:rFonts w:ascii="Calibri" w:hAnsi="Calibri" w:cs="Calibri"/>
                <w:u w:val="single"/>
              </w:rPr>
              <w:t>________________</w:t>
            </w:r>
            <w:r w:rsidR="00F45283" w:rsidRPr="001616B3">
              <w:rPr>
                <w:rFonts w:ascii="Calibri" w:hAnsi="Calibri" w:cs="Calibri"/>
                <w:u w:val="single"/>
              </w:rPr>
              <w:t>_</w:t>
            </w:r>
            <w:r w:rsidR="00F45283" w:rsidRPr="001616B3">
              <w:rPr>
                <w:rFonts w:ascii="Calibri" w:hAnsi="Calibri" w:cs="Calibri"/>
              </w:rPr>
              <w:t xml:space="preserve"> tab.</w:t>
            </w:r>
          </w:p>
        </w:tc>
      </w:tr>
      <w:tr w:rsidR="00BE00E4" w:rsidRPr="001616B3" w14:paraId="5012502D"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9D50684" w14:textId="77777777" w:rsidR="00BE00E4" w:rsidRPr="001616B3" w:rsidRDefault="00FC077C">
            <w:pPr>
              <w:jc w:val="center"/>
              <w:rPr>
                <w:rFonts w:ascii="Calibri" w:hAnsi="Calibri" w:cs="Calibri"/>
              </w:rPr>
            </w:pPr>
            <w:r w:rsidRPr="001616B3">
              <w:rPr>
                <w:rFonts w:ascii="Calibri" w:hAnsi="Calibri" w:cs="Calibri"/>
                <w:b/>
                <w:bCs/>
                <w:color w:val="FFFFFF"/>
              </w:rPr>
              <w:t>3.</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7AADB" w14:textId="3631133F" w:rsidR="00BE00E4" w:rsidRPr="001616B3" w:rsidRDefault="00FC077C">
            <w:pPr>
              <w:rPr>
                <w:rFonts w:ascii="Calibri" w:hAnsi="Calibri" w:cs="Calibri"/>
              </w:rPr>
            </w:pPr>
            <w:r w:rsidRPr="001616B3">
              <w:rPr>
                <w:rFonts w:ascii="Calibri" w:hAnsi="Calibri" w:cs="Calibri"/>
              </w:rPr>
              <w:t xml:space="preserve">Within the Help tab, </w:t>
            </w:r>
            <w:r w:rsidR="009B1A16" w:rsidRPr="001616B3">
              <w:rPr>
                <w:rFonts w:ascii="Calibri" w:hAnsi="Calibri" w:cs="Calibri"/>
              </w:rPr>
              <w:t>select _</w:t>
            </w:r>
            <w:r w:rsidRPr="001616B3">
              <w:rPr>
                <w:rFonts w:ascii="Calibri" w:hAnsi="Calibri" w:cs="Calibri"/>
                <w:u w:val="single"/>
              </w:rPr>
              <w:t>________</w:t>
            </w:r>
            <w:r w:rsidR="009B1A16">
              <w:rPr>
                <w:rFonts w:ascii="Calibri" w:hAnsi="Calibri" w:cs="Calibri"/>
                <w:u w:val="single"/>
              </w:rPr>
              <w:t>About</w:t>
            </w:r>
            <w:r w:rsidRPr="001616B3">
              <w:rPr>
                <w:rFonts w:ascii="Calibri" w:hAnsi="Calibri" w:cs="Calibri"/>
                <w:u w:val="single"/>
              </w:rPr>
              <w:t>______________</w:t>
            </w:r>
            <w:r w:rsidR="00F45283" w:rsidRPr="001616B3">
              <w:rPr>
                <w:rFonts w:ascii="Calibri" w:hAnsi="Calibri" w:cs="Calibri"/>
                <w:u w:val="single"/>
              </w:rPr>
              <w:t>_</w:t>
            </w:r>
            <w:r w:rsidR="00F45283" w:rsidRPr="001616B3">
              <w:rPr>
                <w:rFonts w:ascii="Calibri" w:hAnsi="Calibri" w:cs="Calibri"/>
              </w:rPr>
              <w:t xml:space="preserve"> to</w:t>
            </w:r>
            <w:r w:rsidRPr="001616B3">
              <w:rPr>
                <w:rFonts w:ascii="Calibri" w:hAnsi="Calibri" w:cs="Calibri"/>
              </w:rPr>
              <w:t xml:space="preserve"> view the installed version number.</w:t>
            </w:r>
          </w:p>
        </w:tc>
      </w:tr>
      <w:tr w:rsidR="00BE00E4" w:rsidRPr="001616B3" w14:paraId="38D0DF8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99AA629" w14:textId="77777777" w:rsidR="00BE00E4" w:rsidRPr="001616B3" w:rsidRDefault="00FC077C">
            <w:pPr>
              <w:jc w:val="center"/>
              <w:rPr>
                <w:rFonts w:ascii="Calibri" w:hAnsi="Calibri" w:cs="Calibri"/>
              </w:rPr>
            </w:pPr>
            <w:r w:rsidRPr="001616B3">
              <w:rPr>
                <w:rFonts w:ascii="Calibri" w:hAnsi="Calibri" w:cs="Calibri"/>
                <w:b/>
                <w:bCs/>
                <w:color w:val="FFFFFF"/>
              </w:rPr>
              <w:t>4.</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56E99" w14:textId="0104D808" w:rsidR="00BE00E4" w:rsidRPr="001616B3" w:rsidRDefault="00FC077C">
            <w:pPr>
              <w:rPr>
                <w:rFonts w:ascii="Calibri" w:hAnsi="Calibri" w:cs="Calibri"/>
              </w:rPr>
            </w:pPr>
            <w:r w:rsidRPr="001616B3">
              <w:rPr>
                <w:rFonts w:ascii="Calibri" w:hAnsi="Calibri" w:cs="Calibri"/>
              </w:rPr>
              <w:t xml:space="preserve">The control that lets you switch between Power BI's four workspaces is called </w:t>
            </w:r>
            <w:r w:rsidR="00F45283" w:rsidRPr="001616B3">
              <w:rPr>
                <w:rFonts w:ascii="Calibri" w:hAnsi="Calibri" w:cs="Calibri"/>
              </w:rPr>
              <w:t>the _</w:t>
            </w:r>
            <w:r w:rsidRPr="001616B3">
              <w:rPr>
                <w:rFonts w:ascii="Calibri" w:hAnsi="Calibri" w:cs="Calibri"/>
                <w:u w:val="single"/>
              </w:rPr>
              <w:t>_______</w:t>
            </w:r>
            <w:r w:rsidR="00004929">
              <w:rPr>
                <w:rFonts w:ascii="Calibri" w:hAnsi="Calibri" w:cs="Calibri"/>
                <w:u w:val="single"/>
              </w:rPr>
              <w:t>View Selector</w:t>
            </w:r>
            <w:r w:rsidRPr="001616B3">
              <w:rPr>
                <w:rFonts w:ascii="Calibri" w:hAnsi="Calibri" w:cs="Calibri"/>
                <w:u w:val="single"/>
              </w:rPr>
              <w:t>_______________</w:t>
            </w:r>
            <w:r w:rsidR="00F45283" w:rsidRPr="001616B3">
              <w:rPr>
                <w:rFonts w:ascii="Calibri" w:hAnsi="Calibri" w:cs="Calibri"/>
                <w:u w:val="single"/>
              </w:rPr>
              <w:t>_</w:t>
            </w:r>
            <w:r w:rsidR="00F45283" w:rsidRPr="001616B3">
              <w:rPr>
                <w:rFonts w:ascii="Calibri" w:hAnsi="Calibri" w:cs="Calibri"/>
              </w:rPr>
              <w:t>.</w:t>
            </w:r>
          </w:p>
        </w:tc>
      </w:tr>
      <w:tr w:rsidR="00BE00E4" w:rsidRPr="001616B3" w14:paraId="6F70AEBF"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01B8F37" w14:textId="77777777" w:rsidR="00BE00E4" w:rsidRPr="001616B3" w:rsidRDefault="00FC077C">
            <w:pPr>
              <w:jc w:val="center"/>
              <w:rPr>
                <w:rFonts w:ascii="Calibri" w:hAnsi="Calibri" w:cs="Calibri"/>
              </w:rPr>
            </w:pPr>
            <w:r w:rsidRPr="001616B3">
              <w:rPr>
                <w:rFonts w:ascii="Calibri" w:hAnsi="Calibri" w:cs="Calibri"/>
                <w:b/>
                <w:bCs/>
                <w:color w:val="FFFFFF"/>
              </w:rPr>
              <w:t>5.</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1F6A9" w14:textId="2AB8B973" w:rsidR="00BE00E4" w:rsidRPr="001616B3" w:rsidRDefault="00FC077C">
            <w:pPr>
              <w:rPr>
                <w:rFonts w:ascii="Calibri" w:hAnsi="Calibri" w:cs="Calibri"/>
              </w:rPr>
            </w:pPr>
            <w:r w:rsidRPr="001616B3">
              <w:rPr>
                <w:rFonts w:ascii="Calibri" w:hAnsi="Calibri" w:cs="Calibri"/>
              </w:rPr>
              <w:t xml:space="preserve">Power BI Desktop </w:t>
            </w:r>
            <w:r w:rsidR="00F45283" w:rsidRPr="001616B3">
              <w:rPr>
                <w:rFonts w:ascii="Calibri" w:hAnsi="Calibri" w:cs="Calibri"/>
              </w:rPr>
              <w:t>has _</w:t>
            </w:r>
            <w:r w:rsidRPr="001616B3">
              <w:rPr>
                <w:rFonts w:ascii="Calibri" w:hAnsi="Calibri" w:cs="Calibri"/>
                <w:u w:val="single"/>
              </w:rPr>
              <w:t>_________</w:t>
            </w:r>
            <w:r w:rsidR="00004929">
              <w:rPr>
                <w:rFonts w:ascii="Calibri" w:hAnsi="Calibri" w:cs="Calibri"/>
                <w:u w:val="single"/>
              </w:rPr>
              <w:t>four</w:t>
            </w:r>
            <w:r w:rsidRPr="001616B3">
              <w:rPr>
                <w:rFonts w:ascii="Calibri" w:hAnsi="Calibri" w:cs="Calibri"/>
                <w:u w:val="single"/>
              </w:rPr>
              <w:t>_____________</w:t>
            </w:r>
            <w:r w:rsidR="00F45283" w:rsidRPr="001616B3">
              <w:rPr>
                <w:rFonts w:ascii="Calibri" w:hAnsi="Calibri" w:cs="Calibri"/>
                <w:u w:val="single"/>
              </w:rPr>
              <w:t>_</w:t>
            </w:r>
            <w:r w:rsidR="00F45283" w:rsidRPr="001616B3">
              <w:rPr>
                <w:rFonts w:ascii="Calibri" w:hAnsi="Calibri" w:cs="Calibri"/>
              </w:rPr>
              <w:t xml:space="preserve"> distinct</w:t>
            </w:r>
            <w:r w:rsidRPr="001616B3">
              <w:rPr>
                <w:rFonts w:ascii="Calibri" w:hAnsi="Calibri" w:cs="Calibri"/>
              </w:rPr>
              <w:t xml:space="preserve"> views that each offer a different workspace and set of ribbon options.</w:t>
            </w:r>
          </w:p>
        </w:tc>
      </w:tr>
      <w:tr w:rsidR="00BE00E4" w:rsidRPr="001616B3" w14:paraId="0C309DA6"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0ECD13E" w14:textId="77777777" w:rsidR="00BE00E4" w:rsidRPr="001616B3" w:rsidRDefault="00FC077C">
            <w:pPr>
              <w:jc w:val="center"/>
              <w:rPr>
                <w:rFonts w:ascii="Calibri" w:hAnsi="Calibri" w:cs="Calibri"/>
              </w:rPr>
            </w:pPr>
            <w:r w:rsidRPr="001616B3">
              <w:rPr>
                <w:rFonts w:ascii="Calibri" w:hAnsi="Calibri" w:cs="Calibri"/>
                <w:b/>
                <w:bCs/>
                <w:color w:val="FFFFFF"/>
              </w:rPr>
              <w:t>6.</w:t>
            </w:r>
          </w:p>
        </w:tc>
        <w:tc>
          <w:tcPr>
            <w:tcW w:w="9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1B1B" w14:textId="5A73133F" w:rsidR="00BE00E4" w:rsidRPr="001616B3" w:rsidRDefault="00FC077C">
            <w:pPr>
              <w:rPr>
                <w:rFonts w:ascii="Calibri" w:hAnsi="Calibri" w:cs="Calibri"/>
              </w:rPr>
            </w:pPr>
            <w:r w:rsidRPr="001616B3">
              <w:rPr>
                <w:rFonts w:ascii="Calibri" w:hAnsi="Calibri" w:cs="Calibri"/>
              </w:rPr>
              <w:t xml:space="preserve">To manage which project you are working with and access Options and Settings, use </w:t>
            </w:r>
            <w:r w:rsidR="00F45283" w:rsidRPr="001616B3">
              <w:rPr>
                <w:rFonts w:ascii="Calibri" w:hAnsi="Calibri" w:cs="Calibri"/>
              </w:rPr>
              <w:t>the _</w:t>
            </w:r>
            <w:r w:rsidRPr="001616B3">
              <w:rPr>
                <w:rFonts w:ascii="Calibri" w:hAnsi="Calibri" w:cs="Calibri"/>
                <w:u w:val="single"/>
              </w:rPr>
              <w:t>________</w:t>
            </w:r>
            <w:r w:rsidR="002F1487">
              <w:rPr>
                <w:rFonts w:ascii="Calibri" w:hAnsi="Calibri" w:cs="Calibri"/>
                <w:u w:val="single"/>
              </w:rPr>
              <w:t>File tab</w:t>
            </w:r>
            <w:r w:rsidRPr="001616B3">
              <w:rPr>
                <w:rFonts w:ascii="Calibri" w:hAnsi="Calibri" w:cs="Calibri"/>
                <w:u w:val="single"/>
              </w:rPr>
              <w:t>______________</w:t>
            </w:r>
            <w:proofErr w:type="gramStart"/>
            <w:r w:rsidR="00F45283" w:rsidRPr="001616B3">
              <w:rPr>
                <w:rFonts w:ascii="Calibri" w:hAnsi="Calibri" w:cs="Calibri"/>
                <w:u w:val="single"/>
              </w:rPr>
              <w:t>_</w:t>
            </w:r>
            <w:r w:rsidR="00F45283" w:rsidRPr="001616B3">
              <w:rPr>
                <w:rFonts w:ascii="Calibri" w:hAnsi="Calibri" w:cs="Calibri"/>
              </w:rPr>
              <w:t xml:space="preserve"> .</w:t>
            </w:r>
            <w:proofErr w:type="gramEnd"/>
          </w:p>
        </w:tc>
      </w:tr>
    </w:tbl>
    <w:p w14:paraId="401C9DAE" w14:textId="77777777" w:rsidR="00BE00E4" w:rsidRPr="001616B3" w:rsidRDefault="00BE00E4">
      <w:pPr>
        <w:spacing w:before="20" w:after="20"/>
        <w:rPr>
          <w:rFonts w:ascii="Calibri" w:hAnsi="Calibri" w:cs="Calibri"/>
        </w:rPr>
      </w:pPr>
    </w:p>
    <w:p w14:paraId="24D9F4C7" w14:textId="77777777" w:rsidR="00BE00E4" w:rsidRPr="001616B3" w:rsidRDefault="00BE00E4">
      <w:pPr>
        <w:spacing w:before="20" w:after="20"/>
        <w:rPr>
          <w:rFonts w:ascii="Calibri" w:hAnsi="Calibri" w:cs="Calibri"/>
        </w:rPr>
      </w:pPr>
    </w:p>
    <w:p w14:paraId="58904498" w14:textId="77777777" w:rsidR="00BE00E4" w:rsidRPr="001616B3" w:rsidRDefault="00FC077C">
      <w:pPr>
        <w:pStyle w:val="Heading1"/>
        <w:rPr>
          <w:rFonts w:ascii="Calibri" w:hAnsi="Calibri" w:cs="Calibri"/>
        </w:rPr>
      </w:pPr>
      <w:r w:rsidRPr="001616B3">
        <w:rPr>
          <w:rFonts w:ascii="Calibri" w:hAnsi="Calibri" w:cs="Calibri"/>
        </w:rPr>
        <w:t xml:space="preserve">Part 2: </w:t>
      </w:r>
      <w:proofErr w:type="gramStart"/>
      <w:r w:rsidRPr="001616B3">
        <w:rPr>
          <w:rFonts w:ascii="Calibri" w:hAnsi="Calibri" w:cs="Calibri"/>
        </w:rPr>
        <w:t>Matching  (</w:t>
      </w:r>
      <w:proofErr w:type="gramEnd"/>
      <w:r w:rsidRPr="001616B3">
        <w:rPr>
          <w:rFonts w:ascii="Calibri" w:hAnsi="Calibri" w:cs="Calibri"/>
        </w:rPr>
        <w:t>~6 minutes)</w:t>
      </w:r>
    </w:p>
    <w:p w14:paraId="31A44DF1" w14:textId="77777777" w:rsidR="00BE00E4" w:rsidRPr="001616B3" w:rsidRDefault="00FC077C">
      <w:pPr>
        <w:spacing w:before="60" w:after="60"/>
        <w:rPr>
          <w:rFonts w:ascii="Calibri" w:hAnsi="Calibri" w:cs="Calibri"/>
        </w:rPr>
      </w:pPr>
      <w:r w:rsidRPr="001616B3">
        <w:rPr>
          <w:rFonts w:ascii="Calibri" w:hAnsi="Calibri" w:cs="Calibri"/>
        </w:rPr>
        <w:t>Write the letter of the correct description next to each Power BI view or ribbon tab.</w:t>
      </w:r>
    </w:p>
    <w:p w14:paraId="074EDE69" w14:textId="77777777" w:rsidR="00BE00E4" w:rsidRPr="001616B3" w:rsidRDefault="00BE00E4">
      <w:pPr>
        <w:spacing w:before="20" w:after="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60"/>
        <w:gridCol w:w="5760"/>
      </w:tblGrid>
      <w:tr w:rsidR="00BE00E4" w:rsidRPr="001616B3" w14:paraId="4237C3A6"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B71D09" w14:textId="77777777" w:rsidR="00BE00E4" w:rsidRPr="001616B3" w:rsidRDefault="00FC077C">
            <w:pPr>
              <w:rPr>
                <w:rFonts w:ascii="Calibri" w:hAnsi="Calibri" w:cs="Calibri"/>
              </w:rPr>
            </w:pPr>
            <w:r w:rsidRPr="001616B3">
              <w:rPr>
                <w:rFonts w:ascii="Calibri" w:hAnsi="Calibri" w:cs="Calibri"/>
                <w:b/>
                <w:bCs/>
                <w:color w:val="FFFFFF"/>
              </w:rPr>
              <w:t>Item</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46E1D9A1"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66DCF6" w14:textId="77777777" w:rsidR="00BE00E4" w:rsidRPr="001616B3" w:rsidRDefault="00FC077C">
            <w:pPr>
              <w:rPr>
                <w:rFonts w:ascii="Calibri" w:hAnsi="Calibri" w:cs="Calibri"/>
              </w:rPr>
            </w:pPr>
            <w:r w:rsidRPr="001616B3">
              <w:rPr>
                <w:rFonts w:ascii="Calibri" w:hAnsi="Calibri" w:cs="Calibri"/>
                <w:b/>
                <w:bCs/>
                <w:color w:val="FFFFFF"/>
              </w:rPr>
              <w:t>Description</w:t>
            </w:r>
          </w:p>
        </w:tc>
      </w:tr>
      <w:tr w:rsidR="00BE00E4" w:rsidRPr="001616B3" w14:paraId="419CE67C"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59A1ED" w14:textId="77777777" w:rsidR="00BE00E4" w:rsidRPr="001616B3" w:rsidRDefault="00FC077C">
            <w:pPr>
              <w:rPr>
                <w:rFonts w:ascii="Calibri" w:hAnsi="Calibri" w:cs="Calibri"/>
              </w:rPr>
            </w:pPr>
            <w:r w:rsidRPr="001616B3">
              <w:rPr>
                <w:rFonts w:ascii="Calibri" w:hAnsi="Calibri" w:cs="Calibri"/>
              </w:rPr>
              <w:t>A.  Report View</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39A5ED25"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77B96" w14:textId="1E45A726" w:rsidR="00BE00E4" w:rsidRPr="001616B3" w:rsidRDefault="00FC077C">
            <w:pPr>
              <w:rPr>
                <w:rFonts w:ascii="Calibri" w:hAnsi="Calibri" w:cs="Calibri"/>
              </w:rPr>
            </w:pPr>
            <w:r w:rsidRPr="001616B3">
              <w:rPr>
                <w:rFonts w:ascii="Calibri" w:hAnsi="Calibri" w:cs="Calibri"/>
              </w:rPr>
              <w:t>1</w:t>
            </w:r>
            <w:proofErr w:type="gramStart"/>
            <w:r w:rsidRPr="001616B3">
              <w:rPr>
                <w:rFonts w:ascii="Calibri" w:hAnsi="Calibri" w:cs="Calibri"/>
              </w:rPr>
              <w:t xml:space="preserve">. </w:t>
            </w:r>
            <w:r w:rsidR="00E42045">
              <w:rPr>
                <w:rFonts w:ascii="Calibri" w:hAnsi="Calibri" w:cs="Calibri"/>
              </w:rPr>
              <w:t xml:space="preserve"> </w:t>
            </w:r>
            <w:r w:rsidR="00E42045" w:rsidRPr="00E42045">
              <w:rPr>
                <w:rFonts w:ascii="Calibri" w:hAnsi="Calibri" w:cs="Calibri"/>
                <w:b/>
                <w:bCs/>
                <w:color w:val="C00000"/>
              </w:rPr>
              <w:t>F</w:t>
            </w:r>
            <w:proofErr w:type="gramEnd"/>
            <w:r w:rsidR="00E42045">
              <w:rPr>
                <w:rFonts w:ascii="Calibri" w:hAnsi="Calibri" w:cs="Calibri"/>
                <w:b/>
                <w:bCs/>
                <w:color w:val="C00000"/>
              </w:rPr>
              <w:t>.</w:t>
            </w:r>
            <w:r w:rsidRPr="001616B3">
              <w:rPr>
                <w:rFonts w:ascii="Calibri" w:hAnsi="Calibri" w:cs="Calibri"/>
              </w:rPr>
              <w:t xml:space="preserve"> Appears only when a specific report component is selected; offers contextual formatting actions</w:t>
            </w:r>
          </w:p>
        </w:tc>
      </w:tr>
      <w:tr w:rsidR="00BE00E4" w:rsidRPr="001616B3" w14:paraId="73175507"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2F758" w14:textId="77777777" w:rsidR="00BE00E4" w:rsidRPr="001616B3" w:rsidRDefault="00FC077C">
            <w:pPr>
              <w:rPr>
                <w:rFonts w:ascii="Calibri" w:hAnsi="Calibri" w:cs="Calibri"/>
              </w:rPr>
            </w:pPr>
            <w:r w:rsidRPr="001616B3">
              <w:rPr>
                <w:rFonts w:ascii="Calibri" w:hAnsi="Calibri" w:cs="Calibri"/>
              </w:rPr>
              <w:t>B.  Table View</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317ABB6"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31633" w14:textId="1EC7486A" w:rsidR="00BE00E4" w:rsidRPr="001616B3" w:rsidRDefault="00FC077C">
            <w:pPr>
              <w:rPr>
                <w:rFonts w:ascii="Calibri" w:hAnsi="Calibri" w:cs="Calibri"/>
              </w:rPr>
            </w:pPr>
            <w:r w:rsidRPr="001616B3">
              <w:rPr>
                <w:rFonts w:ascii="Calibri" w:hAnsi="Calibri" w:cs="Calibri"/>
              </w:rPr>
              <w:t>2</w:t>
            </w:r>
            <w:r w:rsidR="00DC79A7" w:rsidRPr="001616B3">
              <w:rPr>
                <w:rFonts w:ascii="Calibri" w:hAnsi="Calibri" w:cs="Calibri"/>
              </w:rPr>
              <w:t xml:space="preserve">. </w:t>
            </w:r>
            <w:r w:rsidR="00DC79A7" w:rsidRPr="00DC79A7">
              <w:rPr>
                <w:rFonts w:ascii="Calibri" w:hAnsi="Calibri" w:cs="Calibri"/>
                <w:b/>
                <w:bCs/>
                <w:color w:val="C00000"/>
              </w:rPr>
              <w:t>A.</w:t>
            </w:r>
            <w:r w:rsidR="00DC79A7">
              <w:rPr>
                <w:rFonts w:ascii="Calibri" w:hAnsi="Calibri" w:cs="Calibri"/>
              </w:rPr>
              <w:t xml:space="preserve"> </w:t>
            </w:r>
            <w:r w:rsidRPr="001616B3">
              <w:rPr>
                <w:rFonts w:ascii="Calibri" w:hAnsi="Calibri" w:cs="Calibri"/>
              </w:rPr>
              <w:t>Used to design and view visual report elements such as charts, cards, and slicers</w:t>
            </w:r>
          </w:p>
        </w:tc>
      </w:tr>
      <w:tr w:rsidR="00BE00E4" w:rsidRPr="001616B3" w14:paraId="6AB7669B"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25D7B7" w14:textId="77777777" w:rsidR="00BE00E4" w:rsidRPr="001616B3" w:rsidRDefault="00FC077C">
            <w:pPr>
              <w:rPr>
                <w:rFonts w:ascii="Calibri" w:hAnsi="Calibri" w:cs="Calibri"/>
              </w:rPr>
            </w:pPr>
            <w:r w:rsidRPr="001616B3">
              <w:rPr>
                <w:rFonts w:ascii="Calibri" w:hAnsi="Calibri" w:cs="Calibri"/>
              </w:rPr>
              <w:t>C.  Model View</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03D17029"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7EDB" w14:textId="7191CFFE" w:rsidR="00BE00E4" w:rsidRPr="001616B3" w:rsidRDefault="00FC077C">
            <w:pPr>
              <w:rPr>
                <w:rFonts w:ascii="Calibri" w:hAnsi="Calibri" w:cs="Calibri"/>
              </w:rPr>
            </w:pPr>
            <w:r w:rsidRPr="001616B3">
              <w:rPr>
                <w:rFonts w:ascii="Calibri" w:hAnsi="Calibri" w:cs="Calibri"/>
              </w:rPr>
              <w:t>3.</w:t>
            </w:r>
            <w:r w:rsidRPr="001616B3">
              <w:rPr>
                <w:rFonts w:ascii="Calibri" w:hAnsi="Calibri" w:cs="Calibri"/>
              </w:rPr>
              <w:t xml:space="preserve"> </w:t>
            </w:r>
            <w:r w:rsidR="00DC79A7" w:rsidRPr="00DC79A7">
              <w:rPr>
                <w:rFonts w:ascii="Calibri" w:hAnsi="Calibri" w:cs="Calibri"/>
                <w:b/>
                <w:bCs/>
                <w:color w:val="C00000"/>
              </w:rPr>
              <w:t>D.</w:t>
            </w:r>
            <w:r w:rsidR="00DC79A7">
              <w:rPr>
                <w:rFonts w:ascii="Calibri" w:hAnsi="Calibri" w:cs="Calibri"/>
              </w:rPr>
              <w:t xml:space="preserve"> </w:t>
            </w:r>
            <w:r w:rsidRPr="001616B3">
              <w:rPr>
                <w:rFonts w:ascii="Calibri" w:hAnsi="Calibri" w:cs="Calibri"/>
              </w:rPr>
              <w:t xml:space="preserve">Allows you to query the semantic model using DAX language, </w:t>
            </w:r>
            <w:proofErr w:type="gramStart"/>
            <w:r w:rsidRPr="001616B3">
              <w:rPr>
                <w:rFonts w:ascii="Calibri" w:hAnsi="Calibri" w:cs="Calibri"/>
              </w:rPr>
              <w:t>similar to</w:t>
            </w:r>
            <w:proofErr w:type="gramEnd"/>
            <w:r w:rsidRPr="001616B3">
              <w:rPr>
                <w:rFonts w:ascii="Calibri" w:hAnsi="Calibri" w:cs="Calibri"/>
              </w:rPr>
              <w:t xml:space="preserve"> querying a DB with SQL</w:t>
            </w:r>
          </w:p>
        </w:tc>
      </w:tr>
      <w:tr w:rsidR="00BE00E4" w:rsidRPr="001616B3" w14:paraId="43FEC7D6"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E83A5A" w14:textId="77777777" w:rsidR="00BE00E4" w:rsidRPr="001616B3" w:rsidRDefault="00FC077C">
            <w:pPr>
              <w:rPr>
                <w:rFonts w:ascii="Calibri" w:hAnsi="Calibri" w:cs="Calibri"/>
              </w:rPr>
            </w:pPr>
            <w:r w:rsidRPr="001616B3">
              <w:rPr>
                <w:rFonts w:ascii="Calibri" w:hAnsi="Calibri" w:cs="Calibri"/>
              </w:rPr>
              <w:lastRenderedPageBreak/>
              <w:t>D.  DAX Query View</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01353B5"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F0565" w14:textId="57B13F0C" w:rsidR="00BE00E4" w:rsidRPr="001616B3" w:rsidRDefault="00FC077C">
            <w:pPr>
              <w:rPr>
                <w:rFonts w:ascii="Calibri" w:hAnsi="Calibri" w:cs="Calibri"/>
              </w:rPr>
            </w:pPr>
            <w:r w:rsidRPr="001616B3">
              <w:rPr>
                <w:rFonts w:ascii="Calibri" w:hAnsi="Calibri" w:cs="Calibri"/>
              </w:rPr>
              <w:t xml:space="preserve">4. </w:t>
            </w:r>
            <w:r w:rsidR="00691147" w:rsidRPr="00691147">
              <w:rPr>
                <w:rFonts w:ascii="Calibri" w:hAnsi="Calibri" w:cs="Calibri"/>
                <w:b/>
                <w:bCs/>
                <w:color w:val="C00000"/>
              </w:rPr>
              <w:t>C.</w:t>
            </w:r>
            <w:r w:rsidR="00691147">
              <w:rPr>
                <w:rFonts w:ascii="Calibri" w:hAnsi="Calibri" w:cs="Calibri"/>
              </w:rPr>
              <w:t xml:space="preserve"> </w:t>
            </w:r>
            <w:r w:rsidRPr="001616B3">
              <w:rPr>
                <w:rFonts w:ascii="Calibri" w:hAnsi="Calibri" w:cs="Calibri"/>
              </w:rPr>
              <w:t>Used to configure and visualize the relationships between datasets in the model</w:t>
            </w:r>
          </w:p>
        </w:tc>
      </w:tr>
      <w:tr w:rsidR="00BE00E4" w:rsidRPr="001616B3" w14:paraId="654BE2AF"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4535E9" w14:textId="77777777" w:rsidR="00BE00E4" w:rsidRPr="001616B3" w:rsidRDefault="00FC077C">
            <w:pPr>
              <w:rPr>
                <w:rFonts w:ascii="Calibri" w:hAnsi="Calibri" w:cs="Calibri"/>
              </w:rPr>
            </w:pPr>
            <w:r w:rsidRPr="001616B3">
              <w:rPr>
                <w:rFonts w:ascii="Calibri" w:hAnsi="Calibri" w:cs="Calibri"/>
              </w:rPr>
              <w:t>E.  Insert Tab</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1A31E4F8"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AFDA" w14:textId="7C95507A" w:rsidR="00BE00E4" w:rsidRPr="001616B3" w:rsidRDefault="00FC077C">
            <w:pPr>
              <w:rPr>
                <w:rFonts w:ascii="Calibri" w:hAnsi="Calibri" w:cs="Calibri"/>
              </w:rPr>
            </w:pPr>
            <w:r w:rsidRPr="001616B3">
              <w:rPr>
                <w:rFonts w:ascii="Calibri" w:hAnsi="Calibri" w:cs="Calibri"/>
              </w:rPr>
              <w:t>5</w:t>
            </w:r>
            <w:r w:rsidR="001E6EF3" w:rsidRPr="001616B3">
              <w:rPr>
                <w:rFonts w:ascii="Calibri" w:hAnsi="Calibri" w:cs="Calibri"/>
              </w:rPr>
              <w:t xml:space="preserve">. </w:t>
            </w:r>
            <w:r w:rsidR="001E6EF3" w:rsidRPr="001E6EF3">
              <w:rPr>
                <w:rFonts w:ascii="Calibri" w:hAnsi="Calibri" w:cs="Calibri"/>
                <w:b/>
                <w:bCs/>
                <w:color w:val="C00000"/>
              </w:rPr>
              <w:t>E.</w:t>
            </w:r>
            <w:r w:rsidR="001E6EF3">
              <w:rPr>
                <w:rFonts w:ascii="Calibri" w:hAnsi="Calibri" w:cs="Calibri"/>
              </w:rPr>
              <w:t xml:space="preserve"> </w:t>
            </w:r>
            <w:proofErr w:type="gramStart"/>
            <w:r w:rsidRPr="001616B3">
              <w:rPr>
                <w:rFonts w:ascii="Calibri" w:hAnsi="Calibri" w:cs="Calibri"/>
              </w:rPr>
              <w:t>Only</w:t>
            </w:r>
            <w:proofErr w:type="gramEnd"/>
            <w:r w:rsidRPr="001616B3">
              <w:rPr>
                <w:rFonts w:ascii="Calibri" w:hAnsi="Calibri" w:cs="Calibri"/>
              </w:rPr>
              <w:t xml:space="preserve"> available in Report View; contains items that can be inserted into a report page</w:t>
            </w:r>
          </w:p>
        </w:tc>
      </w:tr>
      <w:tr w:rsidR="00BE00E4" w:rsidRPr="001616B3" w14:paraId="5F688E52"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43F06" w14:textId="77777777" w:rsidR="00BE00E4" w:rsidRPr="001616B3" w:rsidRDefault="00FC077C">
            <w:pPr>
              <w:rPr>
                <w:rFonts w:ascii="Calibri" w:hAnsi="Calibri" w:cs="Calibri"/>
              </w:rPr>
            </w:pPr>
            <w:r w:rsidRPr="001616B3">
              <w:rPr>
                <w:rFonts w:ascii="Calibri" w:hAnsi="Calibri" w:cs="Calibri"/>
              </w:rPr>
              <w:t>F.  Format Tab</w:t>
            </w:r>
          </w:p>
        </w:tc>
        <w:tc>
          <w:tcPr>
            <w:tcW w:w="36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74328EC9" w14:textId="77777777" w:rsidR="00BE00E4" w:rsidRPr="001616B3" w:rsidRDefault="00BE00E4">
            <w:pPr>
              <w:rPr>
                <w:rFonts w:ascii="Calibri" w:hAnsi="Calibri" w:cs="Calibri"/>
              </w:rPr>
            </w:pP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CAB68" w14:textId="5EE352B2" w:rsidR="00BE00E4" w:rsidRPr="001616B3" w:rsidRDefault="00FC077C">
            <w:pPr>
              <w:rPr>
                <w:rFonts w:ascii="Calibri" w:hAnsi="Calibri" w:cs="Calibri"/>
              </w:rPr>
            </w:pPr>
            <w:r w:rsidRPr="001616B3">
              <w:rPr>
                <w:rFonts w:ascii="Calibri" w:hAnsi="Calibri" w:cs="Calibri"/>
              </w:rPr>
              <w:t xml:space="preserve">6. </w:t>
            </w:r>
            <w:r w:rsidR="001E6EF3" w:rsidRPr="001E6EF3">
              <w:rPr>
                <w:rFonts w:ascii="Calibri" w:hAnsi="Calibri" w:cs="Calibri"/>
                <w:b/>
                <w:bCs/>
                <w:color w:val="C00000"/>
              </w:rPr>
              <w:t>B.</w:t>
            </w:r>
            <w:r w:rsidRPr="001E6EF3">
              <w:rPr>
                <w:rFonts w:ascii="Calibri" w:hAnsi="Calibri" w:cs="Calibri"/>
                <w:color w:val="C00000"/>
              </w:rPr>
              <w:t xml:space="preserve"> </w:t>
            </w:r>
            <w:proofErr w:type="spellStart"/>
            <w:r w:rsidRPr="001616B3">
              <w:rPr>
                <w:rFonts w:ascii="Calibri" w:hAnsi="Calibri" w:cs="Calibri"/>
              </w:rPr>
              <w:t>Lets</w:t>
            </w:r>
            <w:proofErr w:type="spellEnd"/>
            <w:r w:rsidRPr="001616B3">
              <w:rPr>
                <w:rFonts w:ascii="Calibri" w:hAnsi="Calibri" w:cs="Calibri"/>
              </w:rPr>
              <w:t xml:space="preserve"> you view raw data in its tables and modify columns via the ribbon or right-click menus</w:t>
            </w:r>
          </w:p>
        </w:tc>
      </w:tr>
    </w:tbl>
    <w:p w14:paraId="4928BBF3" w14:textId="77777777" w:rsidR="00BE00E4" w:rsidRPr="00306970" w:rsidRDefault="00BE00E4">
      <w:pPr>
        <w:spacing w:before="20" w:after="20"/>
        <w:rPr>
          <w:rFonts w:ascii="Calibri" w:hAnsi="Calibri" w:cs="Calibri"/>
          <w:color w:val="C00000"/>
        </w:rPr>
      </w:pPr>
    </w:p>
    <w:p w14:paraId="2B7E9771" w14:textId="11CF4D86" w:rsidR="0074320F" w:rsidRPr="00306970" w:rsidRDefault="00F83F7A">
      <w:pPr>
        <w:spacing w:before="20" w:after="20"/>
        <w:rPr>
          <w:rFonts w:ascii="Calibri" w:hAnsi="Calibri" w:cs="Calibri"/>
          <w:color w:val="C00000"/>
        </w:rPr>
      </w:pPr>
      <w:r w:rsidRPr="00306970">
        <w:rPr>
          <w:rFonts w:ascii="Calibri" w:hAnsi="Calibri" w:cs="Calibri"/>
          <w:color w:val="C00000"/>
        </w:rPr>
        <w:t>*</w:t>
      </w:r>
      <w:r w:rsidR="0074320F" w:rsidRPr="00306970">
        <w:rPr>
          <w:rFonts w:ascii="Calibri" w:hAnsi="Calibri" w:cs="Calibri"/>
          <w:b/>
          <w:bCs/>
          <w:color w:val="C00000"/>
          <w:u w:val="single"/>
        </w:rPr>
        <w:t>Note</w:t>
      </w:r>
      <w:r w:rsidRPr="00306970">
        <w:rPr>
          <w:rFonts w:ascii="Calibri" w:hAnsi="Calibri" w:cs="Calibri"/>
          <w:b/>
          <w:bCs/>
          <w:color w:val="C00000"/>
          <w:u w:val="single"/>
        </w:rPr>
        <w:t>s</w:t>
      </w:r>
      <w:r w:rsidR="0074320F" w:rsidRPr="00306970">
        <w:rPr>
          <w:rFonts w:ascii="Calibri" w:hAnsi="Calibri" w:cs="Calibri"/>
          <w:color w:val="C00000"/>
        </w:rPr>
        <w:t>:</w:t>
      </w:r>
    </w:p>
    <w:p w14:paraId="1D59BF5A" w14:textId="77777777" w:rsidR="0074320F" w:rsidRPr="00306970" w:rsidRDefault="0074320F">
      <w:pPr>
        <w:spacing w:before="20" w:after="20"/>
        <w:rPr>
          <w:rFonts w:ascii="Calibri" w:hAnsi="Calibri" w:cs="Calibri"/>
          <w:color w:val="C00000"/>
        </w:rPr>
      </w:pPr>
    </w:p>
    <w:p w14:paraId="2D23D80E" w14:textId="30622EE7" w:rsidR="00306970" w:rsidRPr="00306970" w:rsidRDefault="00F83F7A" w:rsidP="00306970">
      <w:pPr>
        <w:pStyle w:val="ListParagraph"/>
        <w:numPr>
          <w:ilvl w:val="0"/>
          <w:numId w:val="2"/>
        </w:numPr>
        <w:spacing w:before="20" w:after="20"/>
        <w:rPr>
          <w:rFonts w:ascii="Calibri" w:hAnsi="Calibri" w:cs="Calibri"/>
          <w:color w:val="C00000"/>
        </w:rPr>
      </w:pPr>
      <w:r w:rsidRPr="00306970">
        <w:rPr>
          <w:rFonts w:ascii="Calibri" w:hAnsi="Calibri" w:cs="Calibri"/>
          <w:color w:val="C00000"/>
        </w:rPr>
        <w:t xml:space="preserve">DAX Query View is a developer/testing scratchpad for writing and testing DAX queries against the semantic </w:t>
      </w:r>
      <w:proofErr w:type="gramStart"/>
      <w:r w:rsidRPr="00306970">
        <w:rPr>
          <w:rFonts w:ascii="Calibri" w:hAnsi="Calibri" w:cs="Calibri"/>
          <w:color w:val="C00000"/>
        </w:rPr>
        <w:t xml:space="preserve">model </w:t>
      </w:r>
      <w:r w:rsidR="00F77B97">
        <w:rPr>
          <w:rFonts w:ascii="Calibri" w:hAnsi="Calibri" w:cs="Calibri"/>
          <w:color w:val="C00000"/>
        </w:rPr>
        <w:t xml:space="preserve"> </w:t>
      </w:r>
      <w:r w:rsidRPr="00306970">
        <w:rPr>
          <w:rFonts w:ascii="Calibri" w:hAnsi="Calibri" w:cs="Calibri"/>
          <w:color w:val="C00000"/>
        </w:rPr>
        <w:t>(</w:t>
      </w:r>
      <w:proofErr w:type="gramEnd"/>
      <w:r w:rsidRPr="00306970">
        <w:rPr>
          <w:rFonts w:ascii="Calibri" w:hAnsi="Calibri" w:cs="Calibri"/>
          <w:color w:val="C00000"/>
        </w:rPr>
        <w:t xml:space="preserve">like SQL for your Power BI model). </w:t>
      </w:r>
    </w:p>
    <w:p w14:paraId="7781E03C" w14:textId="71D7BB74" w:rsidR="00306970" w:rsidRPr="00306970" w:rsidRDefault="00F83F7A" w:rsidP="00306970">
      <w:pPr>
        <w:pStyle w:val="ListParagraph"/>
        <w:numPr>
          <w:ilvl w:val="1"/>
          <w:numId w:val="2"/>
        </w:numPr>
        <w:spacing w:before="20" w:after="20"/>
        <w:rPr>
          <w:rFonts w:ascii="Calibri" w:hAnsi="Calibri" w:cs="Calibri"/>
          <w:color w:val="C00000"/>
        </w:rPr>
      </w:pPr>
      <w:r w:rsidRPr="00306970">
        <w:rPr>
          <w:rFonts w:ascii="Calibri" w:hAnsi="Calibri" w:cs="Calibri"/>
          <w:color w:val="C00000"/>
        </w:rPr>
        <w:t>DAX queries save with the .</w:t>
      </w:r>
      <w:proofErr w:type="spellStart"/>
      <w:r w:rsidRPr="00306970">
        <w:rPr>
          <w:rFonts w:ascii="Calibri" w:hAnsi="Calibri" w:cs="Calibri"/>
          <w:color w:val="C00000"/>
        </w:rPr>
        <w:t>pbix</w:t>
      </w:r>
      <w:proofErr w:type="spellEnd"/>
      <w:r w:rsidRPr="00306970">
        <w:rPr>
          <w:rFonts w:ascii="Calibri" w:hAnsi="Calibri" w:cs="Calibri"/>
          <w:color w:val="C00000"/>
        </w:rPr>
        <w:t xml:space="preserve"> file locally but do </w:t>
      </w:r>
      <w:r w:rsidRPr="00306970">
        <w:rPr>
          <w:rFonts w:ascii="Calibri" w:hAnsi="Calibri" w:cs="Calibri"/>
          <w:b/>
          <w:bCs/>
          <w:color w:val="C00000"/>
        </w:rPr>
        <w:t>NOT</w:t>
      </w:r>
      <w:r w:rsidRPr="00306970">
        <w:rPr>
          <w:rFonts w:ascii="Calibri" w:hAnsi="Calibri" w:cs="Calibri"/>
          <w:color w:val="C00000"/>
        </w:rPr>
        <w:t xml:space="preserve"> publish to Power BI Service — only reports, visuals, and the data model publish. </w:t>
      </w:r>
    </w:p>
    <w:p w14:paraId="4DF770D3" w14:textId="35862D3A" w:rsidR="00F83F7A" w:rsidRPr="00306970" w:rsidRDefault="00F83F7A" w:rsidP="00306970">
      <w:pPr>
        <w:pStyle w:val="ListParagraph"/>
        <w:numPr>
          <w:ilvl w:val="0"/>
          <w:numId w:val="2"/>
        </w:numPr>
        <w:spacing w:before="20" w:after="20"/>
        <w:rPr>
          <w:rFonts w:ascii="Calibri" w:hAnsi="Calibri" w:cs="Calibri"/>
          <w:color w:val="C00000"/>
        </w:rPr>
      </w:pPr>
      <w:r w:rsidRPr="00306970">
        <w:rPr>
          <w:rFonts w:ascii="Calibri" w:hAnsi="Calibri" w:cs="Calibri"/>
          <w:color w:val="C00000"/>
        </w:rPr>
        <w:t xml:space="preserve">Measures and Calculated Columns are the DAX that </w:t>
      </w:r>
      <w:proofErr w:type="gramStart"/>
      <w:r w:rsidRPr="00306970">
        <w:rPr>
          <w:rFonts w:ascii="Calibri" w:hAnsi="Calibri" w:cs="Calibri"/>
          <w:color w:val="C00000"/>
        </w:rPr>
        <w:t>actually lives</w:t>
      </w:r>
      <w:proofErr w:type="gramEnd"/>
      <w:r w:rsidRPr="00306970">
        <w:rPr>
          <w:rFonts w:ascii="Calibri" w:hAnsi="Calibri" w:cs="Calibri"/>
          <w:color w:val="C00000"/>
        </w:rPr>
        <w:t xml:space="preserve"> in the model and does publish.</w:t>
      </w:r>
    </w:p>
    <w:p w14:paraId="28588C51" w14:textId="77777777" w:rsidR="0074320F" w:rsidRPr="001616B3" w:rsidRDefault="0074320F">
      <w:pPr>
        <w:spacing w:before="20" w:after="20"/>
        <w:rPr>
          <w:rFonts w:ascii="Calibri" w:hAnsi="Calibri" w:cs="Calibri"/>
        </w:rPr>
      </w:pPr>
    </w:p>
    <w:p w14:paraId="06EF5A09" w14:textId="77777777" w:rsidR="00BE00E4" w:rsidRPr="001616B3" w:rsidRDefault="00FC077C">
      <w:pPr>
        <w:pStyle w:val="Heading1"/>
        <w:rPr>
          <w:rFonts w:ascii="Calibri" w:hAnsi="Calibri" w:cs="Calibri"/>
        </w:rPr>
      </w:pPr>
      <w:r w:rsidRPr="001616B3">
        <w:rPr>
          <w:rFonts w:ascii="Calibri" w:hAnsi="Calibri" w:cs="Calibri"/>
        </w:rPr>
        <w:t xml:space="preserve">Part 3: Ribbon Availability </w:t>
      </w:r>
      <w:proofErr w:type="gramStart"/>
      <w:r w:rsidRPr="001616B3">
        <w:rPr>
          <w:rFonts w:ascii="Calibri" w:hAnsi="Calibri" w:cs="Calibri"/>
        </w:rPr>
        <w:t>Chart  (</w:t>
      </w:r>
      <w:proofErr w:type="gramEnd"/>
      <w:r w:rsidRPr="001616B3">
        <w:rPr>
          <w:rFonts w:ascii="Calibri" w:hAnsi="Calibri" w:cs="Calibri"/>
        </w:rPr>
        <w:t>~8 minutes)</w:t>
      </w:r>
    </w:p>
    <w:p w14:paraId="275DB694" w14:textId="77777777" w:rsidR="00BE00E4" w:rsidRPr="001616B3" w:rsidRDefault="00FC077C">
      <w:pPr>
        <w:spacing w:before="60" w:after="60"/>
        <w:rPr>
          <w:rFonts w:ascii="Calibri" w:hAnsi="Calibri" w:cs="Calibri"/>
        </w:rPr>
      </w:pPr>
      <w:r w:rsidRPr="001616B3">
        <w:rPr>
          <w:rFonts w:ascii="Calibri" w:hAnsi="Calibri" w:cs="Calibri"/>
        </w:rPr>
        <w:t>Place a checkmark (</w:t>
      </w:r>
      <w:r w:rsidRPr="001616B3">
        <w:rPr>
          <w:rFonts w:ascii="Segoe UI Symbol" w:hAnsi="Segoe UI Symbol" w:cs="Segoe UI Symbol"/>
        </w:rPr>
        <w:t>✓</w:t>
      </w:r>
      <w:r w:rsidRPr="001616B3">
        <w:rPr>
          <w:rFonts w:ascii="Calibri" w:hAnsi="Calibri" w:cs="Calibri"/>
        </w:rPr>
        <w:t>) in each cell where the ribbon tab is available for that view. Leave the cell blank if it is NOT available. Use your Section 1B notes.</w:t>
      </w:r>
    </w:p>
    <w:p w14:paraId="51322528" w14:textId="77777777" w:rsidR="00BE00E4" w:rsidRPr="001616B3" w:rsidRDefault="00BE00E4">
      <w:pPr>
        <w:spacing w:before="20" w:after="20"/>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20"/>
        <w:gridCol w:w="1620"/>
        <w:gridCol w:w="1620"/>
        <w:gridCol w:w="1620"/>
      </w:tblGrid>
      <w:tr w:rsidR="00BE00E4" w:rsidRPr="001616B3" w14:paraId="03512376" w14:textId="77777777">
        <w:tc>
          <w:tcPr>
            <w:tcW w:w="2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C83DC3" w14:textId="77777777" w:rsidR="00BE00E4" w:rsidRPr="001616B3" w:rsidRDefault="00FC077C">
            <w:pPr>
              <w:rPr>
                <w:rFonts w:ascii="Calibri" w:hAnsi="Calibri" w:cs="Calibri"/>
              </w:rPr>
            </w:pPr>
            <w:r w:rsidRPr="001616B3">
              <w:rPr>
                <w:rFonts w:ascii="Calibri" w:hAnsi="Calibri" w:cs="Calibri"/>
                <w:b/>
                <w:bCs/>
                <w:color w:val="FFFFFF"/>
              </w:rPr>
              <w:t>Ribbon Tab</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BF6073B" w14:textId="77777777" w:rsidR="00BE00E4" w:rsidRPr="001616B3" w:rsidRDefault="00FC077C">
            <w:pPr>
              <w:jc w:val="center"/>
              <w:rPr>
                <w:rFonts w:ascii="Calibri" w:hAnsi="Calibri" w:cs="Calibri"/>
              </w:rPr>
            </w:pPr>
            <w:r w:rsidRPr="001616B3">
              <w:rPr>
                <w:rFonts w:ascii="Calibri" w:hAnsi="Calibri" w:cs="Calibri"/>
                <w:b/>
                <w:bCs/>
                <w:color w:val="FFFFFF"/>
                <w:sz w:val="18"/>
                <w:szCs w:val="18"/>
              </w:rPr>
              <w:t>Report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8802E69" w14:textId="77777777" w:rsidR="00BE00E4" w:rsidRPr="001616B3" w:rsidRDefault="00FC077C">
            <w:pPr>
              <w:jc w:val="center"/>
              <w:rPr>
                <w:rFonts w:ascii="Calibri" w:hAnsi="Calibri" w:cs="Calibri"/>
              </w:rPr>
            </w:pPr>
            <w:r w:rsidRPr="001616B3">
              <w:rPr>
                <w:rFonts w:ascii="Calibri" w:hAnsi="Calibri" w:cs="Calibri"/>
                <w:b/>
                <w:bCs/>
                <w:color w:val="FFFFFF"/>
                <w:sz w:val="18"/>
                <w:szCs w:val="18"/>
              </w:rPr>
              <w:t>Table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8815306" w14:textId="77777777" w:rsidR="00BE00E4" w:rsidRPr="001616B3" w:rsidRDefault="00FC077C">
            <w:pPr>
              <w:jc w:val="center"/>
              <w:rPr>
                <w:rFonts w:ascii="Calibri" w:hAnsi="Calibri" w:cs="Calibri"/>
              </w:rPr>
            </w:pPr>
            <w:r w:rsidRPr="001616B3">
              <w:rPr>
                <w:rFonts w:ascii="Calibri" w:hAnsi="Calibri" w:cs="Calibri"/>
                <w:b/>
                <w:bCs/>
                <w:color w:val="FFFFFF"/>
                <w:sz w:val="18"/>
                <w:szCs w:val="18"/>
              </w:rPr>
              <w:t>Model View</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45B0811" w14:textId="77777777" w:rsidR="00BE00E4" w:rsidRPr="001616B3" w:rsidRDefault="00FC077C">
            <w:pPr>
              <w:jc w:val="center"/>
              <w:rPr>
                <w:rFonts w:ascii="Calibri" w:hAnsi="Calibri" w:cs="Calibri"/>
              </w:rPr>
            </w:pPr>
            <w:r w:rsidRPr="001616B3">
              <w:rPr>
                <w:rFonts w:ascii="Calibri" w:hAnsi="Calibri" w:cs="Calibri"/>
                <w:b/>
                <w:bCs/>
                <w:color w:val="FFFFFF"/>
                <w:sz w:val="18"/>
                <w:szCs w:val="18"/>
              </w:rPr>
              <w:t>DAX Query View</w:t>
            </w:r>
          </w:p>
        </w:tc>
      </w:tr>
      <w:tr w:rsidR="00BE00E4" w:rsidRPr="001616B3" w14:paraId="24B4BD3B"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CA0A95" w14:textId="77777777" w:rsidR="00BE00E4" w:rsidRPr="001616B3" w:rsidRDefault="00FC077C">
            <w:pPr>
              <w:rPr>
                <w:rFonts w:ascii="Calibri" w:hAnsi="Calibri" w:cs="Calibri"/>
              </w:rPr>
            </w:pPr>
            <w:r w:rsidRPr="001616B3">
              <w:rPr>
                <w:rFonts w:ascii="Calibri" w:hAnsi="Calibri" w:cs="Calibri"/>
                <w:b/>
                <w:bCs/>
              </w:rPr>
              <w:t>Home</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04D020" w14:textId="3FB0F370" w:rsidR="00BE00E4" w:rsidRPr="001616B3" w:rsidRDefault="00836DDD">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7B10583" w14:textId="3D774214" w:rsidR="00BE00E4" w:rsidRPr="001616B3" w:rsidRDefault="00836DDD">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D2D3AAB" w14:textId="232ECF5C" w:rsidR="00BE00E4" w:rsidRPr="001616B3" w:rsidRDefault="00836DDD">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B30A848" w14:textId="2D7E8A22" w:rsidR="00BE00E4" w:rsidRPr="001616B3" w:rsidRDefault="003E1D49">
            <w:pPr>
              <w:jc w:val="center"/>
              <w:rPr>
                <w:rFonts w:ascii="Calibri" w:hAnsi="Calibri" w:cs="Calibri"/>
              </w:rPr>
            </w:pPr>
            <w:r w:rsidRPr="001616B3">
              <w:rPr>
                <w:rFonts w:ascii="Segoe UI Symbol" w:hAnsi="Segoe UI Symbol" w:cs="Segoe UI Symbol"/>
              </w:rPr>
              <w:t>✓</w:t>
            </w:r>
          </w:p>
        </w:tc>
      </w:tr>
      <w:tr w:rsidR="00BE00E4" w:rsidRPr="001616B3" w14:paraId="0DE37B75"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4990" w14:textId="77777777" w:rsidR="00BE00E4" w:rsidRPr="001616B3" w:rsidRDefault="00FC077C">
            <w:pPr>
              <w:rPr>
                <w:rFonts w:ascii="Calibri" w:hAnsi="Calibri" w:cs="Calibri"/>
              </w:rPr>
            </w:pPr>
            <w:r w:rsidRPr="001616B3">
              <w:rPr>
                <w:rFonts w:ascii="Calibri" w:hAnsi="Calibri" w:cs="Calibri"/>
                <w:b/>
                <w:bCs/>
              </w:rPr>
              <w:t>Insert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C2EFDF0" w14:textId="0277E21D" w:rsidR="00BE00E4" w:rsidRPr="001616B3" w:rsidRDefault="003D3459">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1D0DE37"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4E9D1E7"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26504D" w14:textId="77777777" w:rsidR="00BE00E4" w:rsidRPr="001616B3" w:rsidRDefault="00BE00E4">
            <w:pPr>
              <w:jc w:val="center"/>
              <w:rPr>
                <w:rFonts w:ascii="Calibri" w:hAnsi="Calibri" w:cs="Calibri"/>
              </w:rPr>
            </w:pPr>
          </w:p>
        </w:tc>
      </w:tr>
      <w:tr w:rsidR="00BE00E4" w:rsidRPr="001616B3" w14:paraId="4DC33784"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03F70A" w14:textId="77777777" w:rsidR="00BE00E4" w:rsidRPr="001616B3" w:rsidRDefault="00FC077C">
            <w:pPr>
              <w:rPr>
                <w:rFonts w:ascii="Calibri" w:hAnsi="Calibri" w:cs="Calibri"/>
              </w:rPr>
            </w:pPr>
            <w:r w:rsidRPr="001616B3">
              <w:rPr>
                <w:rFonts w:ascii="Calibri" w:hAnsi="Calibri" w:cs="Calibri"/>
                <w:b/>
                <w:bCs/>
              </w:rPr>
              <w:t>Modeling</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2293C09" w14:textId="6C7252E1" w:rsidR="00BE00E4" w:rsidRPr="001616B3" w:rsidRDefault="00EC2FEE">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F0F36B"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B73B06"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05FFEEB" w14:textId="77777777" w:rsidR="00BE00E4" w:rsidRPr="001616B3" w:rsidRDefault="00BE00E4">
            <w:pPr>
              <w:jc w:val="center"/>
              <w:rPr>
                <w:rFonts w:ascii="Calibri" w:hAnsi="Calibri" w:cs="Calibri"/>
              </w:rPr>
            </w:pPr>
          </w:p>
        </w:tc>
      </w:tr>
      <w:tr w:rsidR="00BE00E4" w:rsidRPr="001616B3" w14:paraId="5F28750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5A67F" w14:textId="77777777" w:rsidR="00BE00E4" w:rsidRPr="001616B3" w:rsidRDefault="00FC077C">
            <w:pPr>
              <w:rPr>
                <w:rFonts w:ascii="Calibri" w:hAnsi="Calibri" w:cs="Calibri"/>
              </w:rPr>
            </w:pPr>
            <w:r w:rsidRPr="001616B3">
              <w:rPr>
                <w:rFonts w:ascii="Calibri" w:hAnsi="Calibri" w:cs="Calibri"/>
                <w:b/>
                <w:bCs/>
              </w:rPr>
              <w:t>View</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4128B6" w14:textId="78E26CCF" w:rsidR="00BE00E4" w:rsidRPr="001616B3" w:rsidRDefault="00EC2FEE">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C3880A"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446AAC5"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61217D0" w14:textId="77777777" w:rsidR="00BE00E4" w:rsidRPr="001616B3" w:rsidRDefault="00BE00E4">
            <w:pPr>
              <w:jc w:val="center"/>
              <w:rPr>
                <w:rFonts w:ascii="Calibri" w:hAnsi="Calibri" w:cs="Calibri"/>
              </w:rPr>
            </w:pPr>
          </w:p>
        </w:tc>
      </w:tr>
      <w:tr w:rsidR="00BE00E4" w:rsidRPr="001616B3" w14:paraId="25E58CC8"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1D9D87" w14:textId="77777777" w:rsidR="00BE00E4" w:rsidRPr="001616B3" w:rsidRDefault="00FC077C">
            <w:pPr>
              <w:rPr>
                <w:rFonts w:ascii="Calibri" w:hAnsi="Calibri" w:cs="Calibri"/>
              </w:rPr>
            </w:pPr>
            <w:r w:rsidRPr="001616B3">
              <w:rPr>
                <w:rFonts w:ascii="Calibri" w:hAnsi="Calibri" w:cs="Calibri"/>
                <w:b/>
                <w:bCs/>
              </w:rPr>
              <w:t>Format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3108AD" w14:textId="74203ADC" w:rsidR="00BE00E4" w:rsidRPr="001616B3" w:rsidRDefault="006B7D5A">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126BD60"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63BCE44"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F64B7A2" w14:textId="77777777" w:rsidR="00BE00E4" w:rsidRPr="001616B3" w:rsidRDefault="00BE00E4">
            <w:pPr>
              <w:jc w:val="center"/>
              <w:rPr>
                <w:rFonts w:ascii="Calibri" w:hAnsi="Calibri" w:cs="Calibri"/>
              </w:rPr>
            </w:pPr>
          </w:p>
        </w:tc>
      </w:tr>
      <w:tr w:rsidR="00BE00E4" w:rsidRPr="001616B3" w14:paraId="3852AB64"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6A0B5" w14:textId="77777777" w:rsidR="00BE00E4" w:rsidRPr="001616B3" w:rsidRDefault="00FC077C">
            <w:pPr>
              <w:rPr>
                <w:rFonts w:ascii="Calibri" w:hAnsi="Calibri" w:cs="Calibri"/>
              </w:rPr>
            </w:pPr>
            <w:r w:rsidRPr="001616B3">
              <w:rPr>
                <w:rFonts w:ascii="Calibri" w:hAnsi="Calibri" w:cs="Calibri"/>
                <w:b/>
                <w:bCs/>
              </w:rPr>
              <w:t>Data / Drill</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060279C" w14:textId="600C0FD8" w:rsidR="00BE00E4" w:rsidRPr="001616B3" w:rsidRDefault="00523CC7">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DC35DC"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20AF684"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9FF3A3" w14:textId="77777777" w:rsidR="00BE00E4" w:rsidRPr="001616B3" w:rsidRDefault="00BE00E4">
            <w:pPr>
              <w:jc w:val="center"/>
              <w:rPr>
                <w:rFonts w:ascii="Calibri" w:hAnsi="Calibri" w:cs="Calibri"/>
              </w:rPr>
            </w:pPr>
          </w:p>
        </w:tc>
      </w:tr>
      <w:tr w:rsidR="00BE00E4" w:rsidRPr="001616B3" w14:paraId="1303458A"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5DE2A" w14:textId="77777777" w:rsidR="00BE00E4" w:rsidRPr="001616B3" w:rsidRDefault="00FC077C">
            <w:pPr>
              <w:rPr>
                <w:rFonts w:ascii="Calibri" w:hAnsi="Calibri" w:cs="Calibri"/>
              </w:rPr>
            </w:pPr>
            <w:r w:rsidRPr="001616B3">
              <w:rPr>
                <w:rFonts w:ascii="Calibri" w:hAnsi="Calibri" w:cs="Calibri"/>
                <w:b/>
                <w:bCs/>
              </w:rPr>
              <w:t>Table Tools</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A8CBFE" w14:textId="360720F8" w:rsidR="00BE00E4" w:rsidRPr="001616B3" w:rsidRDefault="006B7D5A">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A6CE34" w14:textId="4A88909A" w:rsidR="00BE00E4" w:rsidRPr="001616B3" w:rsidRDefault="006B7D5A">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0416F31" w14:textId="77777777" w:rsidR="00BE00E4" w:rsidRPr="001616B3" w:rsidRDefault="00BE00E4">
            <w:pPr>
              <w:jc w:val="center"/>
              <w:rPr>
                <w:rFonts w:ascii="Calibri" w:hAnsi="Calibri" w:cs="Calibri"/>
              </w:rPr>
            </w:pP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537D85" w14:textId="77777777" w:rsidR="00BE00E4" w:rsidRPr="001616B3" w:rsidRDefault="00BE00E4">
            <w:pPr>
              <w:jc w:val="center"/>
              <w:rPr>
                <w:rFonts w:ascii="Calibri" w:hAnsi="Calibri" w:cs="Calibri"/>
              </w:rPr>
            </w:pPr>
          </w:p>
        </w:tc>
      </w:tr>
      <w:tr w:rsidR="00BE00E4" w:rsidRPr="001616B3" w14:paraId="1DE6628E"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F7A19" w14:textId="77777777" w:rsidR="00BE00E4" w:rsidRPr="001616B3" w:rsidRDefault="00FC077C">
            <w:pPr>
              <w:rPr>
                <w:rFonts w:ascii="Calibri" w:hAnsi="Calibri" w:cs="Calibri"/>
              </w:rPr>
            </w:pPr>
            <w:r w:rsidRPr="001616B3">
              <w:rPr>
                <w:rFonts w:ascii="Calibri" w:hAnsi="Calibri" w:cs="Calibri"/>
                <w:b/>
                <w:bCs/>
              </w:rPr>
              <w:t>Help</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E4C0F69" w14:textId="4C2A1E85" w:rsidR="00BE00E4" w:rsidRPr="001616B3" w:rsidRDefault="003D3459">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F81294" w14:textId="06E19FB3" w:rsidR="00BE00E4" w:rsidRPr="001616B3" w:rsidRDefault="003D3459">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5ED6CA9" w14:textId="18B8562B" w:rsidR="00BE00E4" w:rsidRPr="001616B3" w:rsidRDefault="003D3459">
            <w:pPr>
              <w:jc w:val="center"/>
              <w:rPr>
                <w:rFonts w:ascii="Calibri" w:hAnsi="Calibri" w:cs="Calibri"/>
              </w:rPr>
            </w:pPr>
            <w:r w:rsidRPr="001616B3">
              <w:rPr>
                <w:rFonts w:ascii="Segoe UI Symbol" w:hAnsi="Segoe UI Symbol" w:cs="Segoe UI Symbol"/>
              </w:rPr>
              <w:t>✓</w:t>
            </w:r>
          </w:p>
        </w:tc>
        <w:tc>
          <w:tcPr>
            <w:tcW w:w="16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6E98BD" w14:textId="6A85F4DE" w:rsidR="00BE00E4" w:rsidRPr="001616B3" w:rsidRDefault="003E1D49">
            <w:pPr>
              <w:jc w:val="center"/>
              <w:rPr>
                <w:rFonts w:ascii="Calibri" w:hAnsi="Calibri" w:cs="Calibri"/>
              </w:rPr>
            </w:pPr>
            <w:r w:rsidRPr="001616B3">
              <w:rPr>
                <w:rFonts w:ascii="Segoe UI Symbol" w:hAnsi="Segoe UI Symbol" w:cs="Segoe UI Symbol"/>
              </w:rPr>
              <w:t>✓</w:t>
            </w:r>
          </w:p>
        </w:tc>
      </w:tr>
    </w:tbl>
    <w:p w14:paraId="2A5F9789" w14:textId="77777777" w:rsidR="00BE00E4" w:rsidRPr="001616B3" w:rsidRDefault="00BE00E4">
      <w:pPr>
        <w:spacing w:before="20" w:after="20"/>
        <w:rPr>
          <w:rFonts w:ascii="Calibri" w:hAnsi="Calibri" w:cs="Calibri"/>
        </w:rPr>
      </w:pPr>
    </w:p>
    <w:p w14:paraId="69F10CD3" w14:textId="77777777" w:rsidR="00BE00E4" w:rsidRPr="001616B3" w:rsidRDefault="00FC077C">
      <w:pPr>
        <w:pStyle w:val="Heading1"/>
        <w:rPr>
          <w:rFonts w:ascii="Calibri" w:hAnsi="Calibri" w:cs="Calibri"/>
        </w:rPr>
      </w:pPr>
      <w:r w:rsidRPr="001616B3">
        <w:rPr>
          <w:rFonts w:ascii="Calibri" w:hAnsi="Calibri" w:cs="Calibri"/>
        </w:rPr>
        <w:t xml:space="preserve">Part 4: Short </w:t>
      </w:r>
      <w:proofErr w:type="gramStart"/>
      <w:r w:rsidRPr="001616B3">
        <w:rPr>
          <w:rFonts w:ascii="Calibri" w:hAnsi="Calibri" w:cs="Calibri"/>
        </w:rPr>
        <w:t>Answer  (</w:t>
      </w:r>
      <w:proofErr w:type="gramEnd"/>
      <w:r w:rsidRPr="001616B3">
        <w:rPr>
          <w:rFonts w:ascii="Calibri" w:hAnsi="Calibri" w:cs="Calibri"/>
        </w:rPr>
        <w:t>~9 minutes)</w:t>
      </w:r>
    </w:p>
    <w:p w14:paraId="5F85FB9A" w14:textId="77777777" w:rsidR="00BE00E4" w:rsidRPr="001616B3" w:rsidRDefault="00FC077C">
      <w:pPr>
        <w:spacing w:before="60" w:after="60"/>
        <w:rPr>
          <w:rFonts w:ascii="Calibri" w:hAnsi="Calibri" w:cs="Calibri"/>
        </w:rPr>
      </w:pPr>
      <w:r w:rsidRPr="001616B3">
        <w:rPr>
          <w:rFonts w:ascii="Calibri" w:hAnsi="Calibri" w:cs="Calibri"/>
        </w:rPr>
        <w:t>Answer each question in 2-4 sentences in your own words.</w:t>
      </w:r>
    </w:p>
    <w:p w14:paraId="321233F0" w14:textId="77777777" w:rsidR="00BE00E4" w:rsidRPr="001616B3" w:rsidRDefault="00BE00E4">
      <w:pPr>
        <w:spacing w:before="20" w:after="20"/>
        <w:rPr>
          <w:rFonts w:ascii="Calibri" w:hAnsi="Calibri" w:cs="Calibri"/>
        </w:rPr>
      </w:pPr>
    </w:p>
    <w:p w14:paraId="7F5F54BA" w14:textId="77777777" w:rsidR="00BE00E4" w:rsidRPr="001616B3" w:rsidRDefault="00FC077C">
      <w:pPr>
        <w:pStyle w:val="Heading2"/>
        <w:rPr>
          <w:rFonts w:ascii="Calibri" w:hAnsi="Calibri" w:cs="Calibri"/>
        </w:rPr>
      </w:pPr>
      <w:r w:rsidRPr="001616B3">
        <w:rPr>
          <w:rFonts w:ascii="Calibri" w:hAnsi="Calibri" w:cs="Calibri"/>
        </w:rPr>
        <w:t>Question 1</w:t>
      </w:r>
    </w:p>
    <w:p w14:paraId="07425BE9" w14:textId="7CB797BA" w:rsidR="00BE00E4" w:rsidRDefault="00FC077C">
      <w:pPr>
        <w:spacing w:before="60" w:after="60"/>
        <w:rPr>
          <w:rFonts w:ascii="Calibri" w:hAnsi="Calibri" w:cs="Calibri"/>
        </w:rPr>
      </w:pPr>
      <w:r w:rsidRPr="001616B3">
        <w:rPr>
          <w:rFonts w:ascii="Calibri" w:hAnsi="Calibri" w:cs="Calibri"/>
        </w:rPr>
        <w:t>You open Power BI Desktop for the first time and land on the Home Screen. Name three things you can do from the Home Screen without using the ribbon.</w:t>
      </w:r>
      <w:r w:rsidR="004B65BA">
        <w:rPr>
          <w:rFonts w:ascii="Calibri" w:hAnsi="Calibri" w:cs="Calibri"/>
        </w:rPr>
        <w:t xml:space="preserve"> Specifically, I’d be using </w:t>
      </w:r>
      <w:proofErr w:type="gramStart"/>
      <w:r w:rsidR="004B65BA">
        <w:rPr>
          <w:rFonts w:ascii="Calibri" w:hAnsi="Calibri" w:cs="Calibri"/>
        </w:rPr>
        <w:t>the Visualization</w:t>
      </w:r>
      <w:proofErr w:type="gramEnd"/>
      <w:r w:rsidR="004B65BA">
        <w:rPr>
          <w:rFonts w:ascii="Calibri" w:hAnsi="Calibri" w:cs="Calibri"/>
        </w:rPr>
        <w:t xml:space="preserve">, Data/Fields, and Filters pane to control the data shown in this bar chart. </w:t>
      </w:r>
    </w:p>
    <w:p w14:paraId="30AE8C7A" w14:textId="77777777" w:rsidR="00EF1EEC" w:rsidRDefault="00EF1EEC">
      <w:pPr>
        <w:spacing w:before="60" w:after="60"/>
        <w:rPr>
          <w:rFonts w:ascii="Calibri" w:hAnsi="Calibri" w:cs="Calibri"/>
        </w:rPr>
      </w:pPr>
    </w:p>
    <w:p w14:paraId="04F80105" w14:textId="7914195D" w:rsidR="00E6197B" w:rsidRPr="001616B3" w:rsidRDefault="00E6197B">
      <w:pPr>
        <w:spacing w:before="60" w:after="60"/>
        <w:rPr>
          <w:rFonts w:ascii="Calibri" w:hAnsi="Calibri" w:cs="Calibri"/>
        </w:rPr>
      </w:pPr>
      <w:r>
        <w:rPr>
          <w:rFonts w:ascii="Calibri" w:hAnsi="Calibri" w:cs="Calibri"/>
        </w:rPr>
        <w:t>Without</w:t>
      </w:r>
      <w:r w:rsidR="008146A9">
        <w:rPr>
          <w:rFonts w:ascii="Calibri" w:hAnsi="Calibri" w:cs="Calibri"/>
        </w:rPr>
        <w:t xml:space="preserve"> using the ribbon, three things you can do in the Home Screen are start a blank report, open recent .</w:t>
      </w:r>
      <w:proofErr w:type="spellStart"/>
      <w:r w:rsidR="008146A9">
        <w:rPr>
          <w:rFonts w:ascii="Calibri" w:hAnsi="Calibri" w:cs="Calibri"/>
        </w:rPr>
        <w:t>pbix</w:t>
      </w:r>
      <w:proofErr w:type="spellEnd"/>
      <w:r w:rsidR="008146A9">
        <w:rPr>
          <w:rFonts w:ascii="Calibri" w:hAnsi="Calibri" w:cs="Calibri"/>
        </w:rPr>
        <w:t xml:space="preserve"> projects, or access </w:t>
      </w:r>
      <w:r w:rsidR="006D0C46">
        <w:rPr>
          <w:rFonts w:ascii="Calibri" w:hAnsi="Calibri" w:cs="Calibri"/>
        </w:rPr>
        <w:t>Microsoft’s recommended training content.</w:t>
      </w:r>
    </w:p>
    <w:p w14:paraId="207C628F" w14:textId="48EDF73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5EDDCCF5"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7E0CB801" w14:textId="77777777" w:rsidR="00BE00E4" w:rsidRPr="001616B3" w:rsidRDefault="00BE00E4">
      <w:pPr>
        <w:spacing w:before="20" w:after="20"/>
        <w:rPr>
          <w:rFonts w:ascii="Calibri" w:hAnsi="Calibri" w:cs="Calibri"/>
        </w:rPr>
      </w:pPr>
    </w:p>
    <w:p w14:paraId="48FBF8DF" w14:textId="77777777" w:rsidR="00BE00E4" w:rsidRPr="001616B3" w:rsidRDefault="00FC077C">
      <w:pPr>
        <w:pStyle w:val="Heading2"/>
        <w:rPr>
          <w:rFonts w:ascii="Calibri" w:hAnsi="Calibri" w:cs="Calibri"/>
        </w:rPr>
      </w:pPr>
      <w:r w:rsidRPr="001616B3">
        <w:rPr>
          <w:rFonts w:ascii="Calibri" w:hAnsi="Calibri" w:cs="Calibri"/>
        </w:rPr>
        <w:t>Question 2</w:t>
      </w:r>
    </w:p>
    <w:p w14:paraId="05875C41" w14:textId="44FC7DE5" w:rsidR="00BE00E4" w:rsidRPr="001616B3" w:rsidRDefault="00FC077C">
      <w:pPr>
        <w:spacing w:before="60" w:after="60"/>
        <w:rPr>
          <w:rFonts w:ascii="Calibri" w:hAnsi="Calibri" w:cs="Calibri"/>
        </w:rPr>
      </w:pPr>
      <w:r w:rsidRPr="001616B3">
        <w:rPr>
          <w:rFonts w:ascii="Calibri" w:hAnsi="Calibri" w:cs="Calibri"/>
        </w:rPr>
        <w:t>Your instructor asks you to create a new bar chart on a blank report page. Which view would you be in, and which ribbon tabs might you use? Explain why each is relevant.</w:t>
      </w:r>
      <w:r w:rsidR="007405B8">
        <w:rPr>
          <w:rFonts w:ascii="Calibri" w:hAnsi="Calibri" w:cs="Calibri"/>
        </w:rPr>
        <w:t xml:space="preserve"> I might even use </w:t>
      </w:r>
      <w:r w:rsidR="00BF3DAC">
        <w:rPr>
          <w:rFonts w:ascii="Calibri" w:hAnsi="Calibri" w:cs="Calibri"/>
        </w:rPr>
        <w:t>Data</w:t>
      </w:r>
      <w:r w:rsidR="007405B8">
        <w:rPr>
          <w:rFonts w:ascii="Calibri" w:hAnsi="Calibri" w:cs="Calibri"/>
        </w:rPr>
        <w:t>/Drill Ta</w:t>
      </w:r>
      <w:r w:rsidR="00B4344F">
        <w:rPr>
          <w:rFonts w:ascii="Calibri" w:hAnsi="Calibri" w:cs="Calibri"/>
        </w:rPr>
        <w:t xml:space="preserve">b to populate the visual with relevant data. </w:t>
      </w:r>
    </w:p>
    <w:p w14:paraId="34EAE9E7"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331C16EA" w14:textId="5B6DA1E4" w:rsidR="00BE00E4" w:rsidRPr="001616B3" w:rsidRDefault="0039427F">
      <w:pPr>
        <w:pBdr>
          <w:bottom w:val="single" w:sz="4" w:space="0" w:color="999999"/>
        </w:pBdr>
        <w:spacing w:after="100"/>
        <w:rPr>
          <w:rFonts w:ascii="Calibri" w:hAnsi="Calibri" w:cs="Calibri"/>
        </w:rPr>
      </w:pPr>
      <w:r>
        <w:rPr>
          <w:rFonts w:ascii="Calibri" w:hAnsi="Calibri" w:cs="Calibri"/>
        </w:rPr>
        <w:t>T</w:t>
      </w:r>
      <w:r w:rsidRPr="0039427F">
        <w:rPr>
          <w:rFonts w:ascii="Calibri" w:hAnsi="Calibri" w:cs="Calibri"/>
        </w:rPr>
        <w:t xml:space="preserve">o create a new bar chart on a blank report page I'd be in the </w:t>
      </w:r>
      <w:r w:rsidRPr="0039427F">
        <w:rPr>
          <w:rFonts w:ascii="Calibri" w:hAnsi="Calibri" w:cs="Calibri"/>
          <w:b/>
          <w:bCs/>
        </w:rPr>
        <w:t>Report View</w:t>
      </w:r>
      <w:r w:rsidRPr="0039427F">
        <w:rPr>
          <w:rFonts w:ascii="Calibri" w:hAnsi="Calibri" w:cs="Calibri"/>
        </w:rPr>
        <w:t xml:space="preserve">, which is meant for viewing and designing report pages. I'd use the </w:t>
      </w:r>
      <w:r w:rsidRPr="0039427F">
        <w:rPr>
          <w:rFonts w:ascii="Calibri" w:hAnsi="Calibri" w:cs="Calibri"/>
          <w:b/>
          <w:bCs/>
        </w:rPr>
        <w:t>Insert Tab</w:t>
      </w:r>
      <w:r w:rsidRPr="0039427F">
        <w:rPr>
          <w:rFonts w:ascii="Calibri" w:hAnsi="Calibri" w:cs="Calibri"/>
        </w:rPr>
        <w:t xml:space="preserve"> to add the bar chart visual to the page, the </w:t>
      </w:r>
      <w:r w:rsidRPr="0039427F">
        <w:rPr>
          <w:rFonts w:ascii="Calibri" w:hAnsi="Calibri" w:cs="Calibri"/>
          <w:b/>
          <w:bCs/>
        </w:rPr>
        <w:t>Visualizations pane</w:t>
      </w:r>
      <w:r w:rsidRPr="0039427F">
        <w:rPr>
          <w:rFonts w:ascii="Calibri" w:hAnsi="Calibri" w:cs="Calibri"/>
        </w:rPr>
        <w:t xml:space="preserve"> to configure its fields, and the </w:t>
      </w:r>
      <w:r w:rsidRPr="0039427F">
        <w:rPr>
          <w:rFonts w:ascii="Calibri" w:hAnsi="Calibri" w:cs="Calibri"/>
          <w:b/>
          <w:bCs/>
        </w:rPr>
        <w:t>Data/Drill Tab</w:t>
      </w:r>
      <w:r w:rsidRPr="0039427F">
        <w:rPr>
          <w:rFonts w:ascii="Calibri" w:hAnsi="Calibri" w:cs="Calibri"/>
        </w:rPr>
        <w:t xml:space="preserve"> to drill into the data the visual is displaying</w:t>
      </w:r>
      <w:r w:rsidR="00756D06">
        <w:rPr>
          <w:rFonts w:ascii="Calibri" w:hAnsi="Calibri" w:cs="Calibri"/>
        </w:rPr>
        <w:t>.</w:t>
      </w:r>
      <w:r w:rsidR="004514C4">
        <w:rPr>
          <w:rFonts w:ascii="Calibri" w:hAnsi="Calibri" w:cs="Calibri"/>
        </w:rPr>
        <w:t xml:space="preserve"> Drilling into the data means exploring</w:t>
      </w:r>
      <w:r w:rsidR="002D2B44">
        <w:rPr>
          <w:rFonts w:ascii="Calibri" w:hAnsi="Calibri" w:cs="Calibri"/>
        </w:rPr>
        <w:t xml:space="preserve"> further into </w:t>
      </w:r>
      <w:r w:rsidR="008179AD">
        <w:rPr>
          <w:rFonts w:ascii="Calibri" w:hAnsi="Calibri" w:cs="Calibri"/>
        </w:rPr>
        <w:t>a single visual</w:t>
      </w:r>
      <w:r w:rsidR="002D2B44">
        <w:rPr>
          <w:rFonts w:ascii="Calibri" w:hAnsi="Calibri" w:cs="Calibri"/>
        </w:rPr>
        <w:t xml:space="preserve"> without creating a new visual</w:t>
      </w:r>
      <w:r w:rsidR="008179AD">
        <w:rPr>
          <w:rFonts w:ascii="Calibri" w:hAnsi="Calibri" w:cs="Calibri"/>
        </w:rPr>
        <w:t xml:space="preserve"> or affecting the rest of the report. </w:t>
      </w:r>
      <w:r w:rsidR="002D2B44">
        <w:rPr>
          <w:rFonts w:ascii="Calibri" w:hAnsi="Calibri" w:cs="Calibri"/>
        </w:rPr>
        <w:t xml:space="preserve"> </w:t>
      </w:r>
    </w:p>
    <w:p w14:paraId="57A7DA3C"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5D6C17B9" w14:textId="77777777" w:rsidR="00BE00E4" w:rsidRPr="001616B3" w:rsidRDefault="00BE00E4">
      <w:pPr>
        <w:spacing w:before="20" w:after="20"/>
        <w:rPr>
          <w:rFonts w:ascii="Calibri" w:hAnsi="Calibri" w:cs="Calibri"/>
        </w:rPr>
      </w:pPr>
    </w:p>
    <w:p w14:paraId="16D6EB94" w14:textId="77777777" w:rsidR="00BE00E4" w:rsidRPr="001616B3" w:rsidRDefault="00FC077C">
      <w:pPr>
        <w:pStyle w:val="Heading2"/>
        <w:rPr>
          <w:rFonts w:ascii="Calibri" w:hAnsi="Calibri" w:cs="Calibri"/>
        </w:rPr>
      </w:pPr>
      <w:r w:rsidRPr="001616B3">
        <w:rPr>
          <w:rFonts w:ascii="Calibri" w:hAnsi="Calibri" w:cs="Calibri"/>
        </w:rPr>
        <w:t>Question 3</w:t>
      </w:r>
    </w:p>
    <w:p w14:paraId="4E18384C" w14:textId="77777777" w:rsidR="00BE00E4" w:rsidRPr="001616B3" w:rsidRDefault="00FC077C">
      <w:pPr>
        <w:spacing w:before="60" w:after="60"/>
        <w:rPr>
          <w:rFonts w:ascii="Calibri" w:hAnsi="Calibri" w:cs="Calibri"/>
        </w:rPr>
      </w:pPr>
      <w:r w:rsidRPr="001616B3">
        <w:rPr>
          <w:rFonts w:ascii="Calibri" w:hAnsi="Calibri" w:cs="Calibri"/>
        </w:rPr>
        <w:t>A teammate notices that the Modeling tab has disappeared from the ribbon. What is the most likely reason, and what should they do to get it back?</w:t>
      </w:r>
    </w:p>
    <w:p w14:paraId="1234A9E8"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558AAD9B" w14:textId="77777777" w:rsidR="005C737F" w:rsidRDefault="005C737F">
      <w:pPr>
        <w:pBdr>
          <w:bottom w:val="single" w:sz="4" w:space="0" w:color="999999"/>
        </w:pBdr>
        <w:spacing w:after="100"/>
        <w:rPr>
          <w:rFonts w:ascii="Calibri" w:hAnsi="Calibri" w:cs="Calibri"/>
        </w:rPr>
      </w:pPr>
      <w:r w:rsidRPr="005C737F">
        <w:rPr>
          <w:rFonts w:ascii="Calibri" w:hAnsi="Calibri" w:cs="Calibri"/>
        </w:rPr>
        <w:t>The most likely reason is that they switched out of Report View, since the Modeling tab is only available in Report View. To get it back, they should click the Report View icon on the View Selector on the left side panel</w:t>
      </w:r>
      <w:r>
        <w:rPr>
          <w:rFonts w:ascii="Calibri" w:hAnsi="Calibri" w:cs="Calibri"/>
        </w:rPr>
        <w:t>.</w:t>
      </w:r>
    </w:p>
    <w:p w14:paraId="4C57B751" w14:textId="440D83EB"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5C208633" w14:textId="77777777" w:rsidR="00BE00E4" w:rsidRPr="001616B3" w:rsidRDefault="00BE00E4">
      <w:pPr>
        <w:spacing w:before="20" w:after="20"/>
        <w:rPr>
          <w:rFonts w:ascii="Calibri" w:hAnsi="Calibri" w:cs="Calibri"/>
        </w:rPr>
      </w:pPr>
    </w:p>
    <w:p w14:paraId="66C94251" w14:textId="77777777" w:rsidR="00BE00E4" w:rsidRPr="001616B3" w:rsidRDefault="00FC077C">
      <w:pPr>
        <w:pStyle w:val="Heading2"/>
        <w:rPr>
          <w:rFonts w:ascii="Calibri" w:hAnsi="Calibri" w:cs="Calibri"/>
        </w:rPr>
      </w:pPr>
      <w:r w:rsidRPr="001616B3">
        <w:rPr>
          <w:rFonts w:ascii="Calibri" w:hAnsi="Calibri" w:cs="Calibri"/>
        </w:rPr>
        <w:t>Question 4</w:t>
      </w:r>
    </w:p>
    <w:p w14:paraId="52021DED" w14:textId="77777777" w:rsidR="00BE00E4" w:rsidRPr="001616B3" w:rsidRDefault="00FC077C">
      <w:pPr>
        <w:spacing w:before="60" w:after="60"/>
        <w:rPr>
          <w:rFonts w:ascii="Calibri" w:hAnsi="Calibri" w:cs="Calibri"/>
        </w:rPr>
      </w:pPr>
      <w:r w:rsidRPr="001616B3">
        <w:rPr>
          <w:rFonts w:ascii="Calibri" w:hAnsi="Calibri" w:cs="Calibri"/>
        </w:rPr>
        <w:t>How does the DAX Query View differ from the Table View? In what situation would you choose to use DAX Query View instead?</w:t>
      </w:r>
    </w:p>
    <w:p w14:paraId="3642FAA5"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429654D9" w14:textId="5FB56491" w:rsidR="00BE00E4" w:rsidRPr="001616B3" w:rsidRDefault="005C4F4A">
      <w:pPr>
        <w:pBdr>
          <w:bottom w:val="single" w:sz="4" w:space="0" w:color="999999"/>
        </w:pBdr>
        <w:spacing w:after="100"/>
        <w:rPr>
          <w:rFonts w:ascii="Calibri" w:hAnsi="Calibri" w:cs="Calibri"/>
        </w:rPr>
      </w:pPr>
      <w:r>
        <w:rPr>
          <w:rFonts w:ascii="Calibri" w:hAnsi="Calibri" w:cs="Calibri"/>
        </w:rPr>
        <w:t xml:space="preserve">Both views differ because Table View is meant to browse and clean data, as well as modify columns adjacent to Excel, while DAX query view is meant to run specific queries for analysis </w:t>
      </w:r>
      <w:r w:rsidR="005C737F">
        <w:rPr>
          <w:rFonts w:ascii="Calibri" w:hAnsi="Calibri" w:cs="Calibri"/>
        </w:rPr>
        <w:t>like</w:t>
      </w:r>
      <w:r>
        <w:rPr>
          <w:rFonts w:ascii="Calibri" w:hAnsi="Calibri" w:cs="Calibri"/>
        </w:rPr>
        <w:t xml:space="preserve"> SQL. </w:t>
      </w:r>
      <w:r w:rsidR="005C737F" w:rsidRPr="005C737F">
        <w:rPr>
          <w:rFonts w:ascii="Calibri" w:hAnsi="Calibri" w:cs="Calibri"/>
        </w:rPr>
        <w:t xml:space="preserve">You would choose DAX Query View when you want to test or write DAX expressions against your semantic model before using them in a report, </w:t>
      </w:r>
      <w:proofErr w:type="gramStart"/>
      <w:r w:rsidR="005C737F" w:rsidRPr="005C737F">
        <w:rPr>
          <w:rFonts w:ascii="Calibri" w:hAnsi="Calibri" w:cs="Calibri"/>
        </w:rPr>
        <w:t>similar to</w:t>
      </w:r>
      <w:proofErr w:type="gramEnd"/>
      <w:r w:rsidR="005C737F" w:rsidRPr="005C737F">
        <w:rPr>
          <w:rFonts w:ascii="Calibri" w:hAnsi="Calibri" w:cs="Calibri"/>
        </w:rPr>
        <w:t xml:space="preserve"> how you'd test SQL queries against a database.</w:t>
      </w:r>
    </w:p>
    <w:p w14:paraId="1C41D88F"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251DA39E" w14:textId="77777777" w:rsidR="00BE00E4" w:rsidRPr="001616B3" w:rsidRDefault="00BE00E4">
      <w:pPr>
        <w:spacing w:before="20" w:after="20"/>
        <w:rPr>
          <w:rFonts w:ascii="Calibri" w:hAnsi="Calibri" w:cs="Calibri"/>
        </w:rPr>
      </w:pPr>
    </w:p>
    <w:p w14:paraId="7D1AAAAE" w14:textId="77777777" w:rsidR="00BE00E4" w:rsidRPr="001616B3" w:rsidRDefault="00BE00E4">
      <w:pPr>
        <w:spacing w:before="20" w:after="20"/>
        <w:rPr>
          <w:rFonts w:ascii="Calibri" w:hAnsi="Calibri" w:cs="Calibri"/>
        </w:rPr>
      </w:pPr>
    </w:p>
    <w:p w14:paraId="0312BD97" w14:textId="77777777" w:rsidR="00BE00E4" w:rsidRPr="001616B3" w:rsidRDefault="00FC077C">
      <w:pPr>
        <w:pStyle w:val="Heading1"/>
        <w:rPr>
          <w:rFonts w:ascii="Calibri" w:hAnsi="Calibri" w:cs="Calibri"/>
        </w:rPr>
      </w:pPr>
      <w:r w:rsidRPr="001616B3">
        <w:rPr>
          <w:rFonts w:ascii="Calibri" w:hAnsi="Calibri" w:cs="Calibri"/>
        </w:rPr>
        <w:t xml:space="preserve">Bonus / </w:t>
      </w:r>
      <w:proofErr w:type="gramStart"/>
      <w:r w:rsidRPr="001616B3">
        <w:rPr>
          <w:rFonts w:ascii="Calibri" w:hAnsi="Calibri" w:cs="Calibri"/>
        </w:rPr>
        <w:t>Reflection  (</w:t>
      </w:r>
      <w:proofErr w:type="gramEnd"/>
      <w:r w:rsidRPr="001616B3">
        <w:rPr>
          <w:rFonts w:ascii="Calibri" w:hAnsi="Calibri" w:cs="Calibri"/>
        </w:rPr>
        <w:t>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0E4" w:rsidRPr="001616B3" w14:paraId="77CEB5BD"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00FFFE62" w14:textId="77777777" w:rsidR="00BE00E4" w:rsidRPr="001616B3" w:rsidRDefault="00FC077C">
            <w:pPr>
              <w:rPr>
                <w:rFonts w:ascii="Calibri" w:hAnsi="Calibri" w:cs="Calibri"/>
              </w:rPr>
            </w:pPr>
            <w:r w:rsidRPr="001616B3">
              <w:rPr>
                <w:rFonts w:ascii="Calibri" w:hAnsi="Calibri" w:cs="Calibri"/>
                <w:color w:val="1F4E79"/>
              </w:rPr>
              <w:lastRenderedPageBreak/>
              <w:t xml:space="preserve">The Power BI ribbon changes depending on which view is active and what is selected on screen. In 3-5 sentences, explain why Microsoft designed the interface this way. What </w:t>
            </w:r>
            <w:proofErr w:type="gramStart"/>
            <w:r w:rsidRPr="001616B3">
              <w:rPr>
                <w:rFonts w:ascii="Calibri" w:hAnsi="Calibri" w:cs="Calibri"/>
                <w:color w:val="1F4E79"/>
              </w:rPr>
              <w:t>benefit</w:t>
            </w:r>
            <w:proofErr w:type="gramEnd"/>
            <w:r w:rsidRPr="001616B3">
              <w:rPr>
                <w:rFonts w:ascii="Calibri" w:hAnsi="Calibri" w:cs="Calibri"/>
                <w:color w:val="1F4E79"/>
              </w:rPr>
              <w:t xml:space="preserve"> does a context-sensitive ribbon provide to a data analyst?</w:t>
            </w:r>
          </w:p>
        </w:tc>
      </w:tr>
    </w:tbl>
    <w:p w14:paraId="501F1714" w14:textId="77777777" w:rsidR="00BE00E4" w:rsidRPr="001616B3" w:rsidRDefault="00BE00E4">
      <w:pPr>
        <w:spacing w:before="20" w:after="20"/>
        <w:rPr>
          <w:rFonts w:ascii="Calibri" w:hAnsi="Calibri" w:cs="Calibri"/>
        </w:rPr>
      </w:pPr>
    </w:p>
    <w:p w14:paraId="0094E764" w14:textId="09CDFBF3" w:rsidR="00BE00E4" w:rsidRPr="001616B3" w:rsidRDefault="004C23D6">
      <w:pPr>
        <w:pBdr>
          <w:bottom w:val="single" w:sz="4" w:space="0" w:color="999999"/>
        </w:pBdr>
        <w:spacing w:after="100"/>
        <w:rPr>
          <w:rFonts w:ascii="Calibri" w:hAnsi="Calibri" w:cs="Calibri"/>
        </w:rPr>
      </w:pPr>
      <w:r>
        <w:rPr>
          <w:rFonts w:ascii="Calibri" w:hAnsi="Calibri" w:cs="Calibri"/>
        </w:rPr>
        <w:t xml:space="preserve">Microsoft </w:t>
      </w:r>
      <w:r w:rsidR="00E93BFE">
        <w:rPr>
          <w:rFonts w:ascii="Calibri" w:hAnsi="Calibri" w:cs="Calibri"/>
        </w:rPr>
        <w:t xml:space="preserve">likely </w:t>
      </w:r>
      <w:r>
        <w:rPr>
          <w:rFonts w:ascii="Calibri" w:hAnsi="Calibri" w:cs="Calibri"/>
        </w:rPr>
        <w:t xml:space="preserve">designed the interface this way </w:t>
      </w:r>
      <w:r w:rsidR="004C2289">
        <w:rPr>
          <w:rFonts w:ascii="Calibri" w:hAnsi="Calibri" w:cs="Calibri"/>
        </w:rPr>
        <w:t xml:space="preserve">for user friendliness. All tabs and </w:t>
      </w:r>
      <w:r w:rsidR="008C04DB">
        <w:rPr>
          <w:rFonts w:ascii="Calibri" w:hAnsi="Calibri" w:cs="Calibri"/>
        </w:rPr>
        <w:t>views visible in</w:t>
      </w:r>
      <w:r w:rsidR="004C2289">
        <w:rPr>
          <w:rFonts w:ascii="Calibri" w:hAnsi="Calibri" w:cs="Calibri"/>
        </w:rPr>
        <w:t xml:space="preserve"> a single ribbon woul</w:t>
      </w:r>
      <w:r w:rsidR="002B4723">
        <w:rPr>
          <w:rFonts w:ascii="Calibri" w:hAnsi="Calibri" w:cs="Calibri"/>
        </w:rPr>
        <w:t>d be messier to navigate. Also, the data analysis workflow is split into parts: import, clean,</w:t>
      </w:r>
      <w:r w:rsidR="009915D5">
        <w:rPr>
          <w:rFonts w:ascii="Calibri" w:hAnsi="Calibri" w:cs="Calibri"/>
        </w:rPr>
        <w:t xml:space="preserve"> </w:t>
      </w:r>
      <w:r w:rsidR="008C04DB">
        <w:rPr>
          <w:rFonts w:ascii="Calibri" w:hAnsi="Calibri" w:cs="Calibri"/>
        </w:rPr>
        <w:t>modeling</w:t>
      </w:r>
      <w:r w:rsidR="009915D5">
        <w:rPr>
          <w:rFonts w:ascii="Calibri" w:hAnsi="Calibri" w:cs="Calibri"/>
        </w:rPr>
        <w:t xml:space="preserve">, </w:t>
      </w:r>
      <w:r w:rsidR="00FC00A4">
        <w:rPr>
          <w:rFonts w:ascii="Calibri" w:hAnsi="Calibri" w:cs="Calibri"/>
        </w:rPr>
        <w:t xml:space="preserve">querying for analysis and visuals. Power BI packs </w:t>
      </w:r>
      <w:r w:rsidR="00AA4771">
        <w:rPr>
          <w:rFonts w:ascii="Calibri" w:hAnsi="Calibri" w:cs="Calibri"/>
        </w:rPr>
        <w:t>the entire end-to-end workflow</w:t>
      </w:r>
      <w:r w:rsidR="00FC00A4">
        <w:rPr>
          <w:rFonts w:ascii="Calibri" w:hAnsi="Calibri" w:cs="Calibri"/>
        </w:rPr>
        <w:t xml:space="preserve"> into one </w:t>
      </w:r>
      <w:r w:rsidR="00F3408D">
        <w:rPr>
          <w:rFonts w:ascii="Calibri" w:hAnsi="Calibri" w:cs="Calibri"/>
        </w:rPr>
        <w:t xml:space="preserve">platform, so a </w:t>
      </w:r>
      <w:r w:rsidR="00085BCC">
        <w:rPr>
          <w:rFonts w:ascii="Calibri" w:hAnsi="Calibri" w:cs="Calibri"/>
        </w:rPr>
        <w:t xml:space="preserve">context-sensitive ribbon </w:t>
      </w:r>
      <w:r w:rsidR="00AA4771">
        <w:rPr>
          <w:rFonts w:ascii="Calibri" w:hAnsi="Calibri" w:cs="Calibri"/>
        </w:rPr>
        <w:t>can show</w:t>
      </w:r>
      <w:r w:rsidR="00AA4771" w:rsidRPr="00AA4771">
        <w:rPr>
          <w:rFonts w:ascii="Calibri" w:hAnsi="Calibri" w:cs="Calibri"/>
        </w:rPr>
        <w:t xml:space="preserve"> the tools relevant to the stage you're currently in. This reduces cognitive load and the chance of accidentally using the wrong tool for the wrong stage. </w:t>
      </w:r>
    </w:p>
    <w:p w14:paraId="6B7DA2AB" w14:textId="77777777" w:rsidR="00BE00E4" w:rsidRPr="001616B3" w:rsidRDefault="00FC077C">
      <w:pPr>
        <w:pBdr>
          <w:bottom w:val="single" w:sz="4" w:space="0" w:color="999999"/>
        </w:pBdr>
        <w:spacing w:after="100"/>
        <w:rPr>
          <w:rFonts w:ascii="Calibri" w:hAnsi="Calibri" w:cs="Calibri"/>
        </w:rPr>
      </w:pPr>
      <w:r w:rsidRPr="001616B3">
        <w:rPr>
          <w:rFonts w:ascii="Calibri" w:hAnsi="Calibri" w:cs="Calibri"/>
        </w:rPr>
        <w:t xml:space="preserve">  </w:t>
      </w:r>
    </w:p>
    <w:p w14:paraId="4DD674EE" w14:textId="77777777" w:rsidR="00BE00E4" w:rsidRPr="001616B3" w:rsidRDefault="00BE00E4">
      <w:pPr>
        <w:spacing w:before="20" w:after="20"/>
        <w:rPr>
          <w:rFonts w:ascii="Calibri" w:hAnsi="Calibri" w:cs="Calibri"/>
        </w:rPr>
      </w:pPr>
    </w:p>
    <w:p w14:paraId="0BF46CBF" w14:textId="77777777" w:rsidR="0035764B" w:rsidRPr="001616B3" w:rsidRDefault="0035764B">
      <w:pPr>
        <w:rPr>
          <w:rFonts w:ascii="Calibri" w:hAnsi="Calibri" w:cs="Calibri"/>
        </w:rPr>
      </w:pPr>
    </w:p>
    <w:sectPr w:rsidR="0035764B" w:rsidRPr="001616B3">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753EA" w14:textId="77777777" w:rsidR="00FC077C" w:rsidRDefault="00FC077C">
      <w:r>
        <w:separator/>
      </w:r>
    </w:p>
  </w:endnote>
  <w:endnote w:type="continuationSeparator" w:id="0">
    <w:p w14:paraId="61D215B9" w14:textId="77777777" w:rsidR="00FC077C" w:rsidRDefault="00FC0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478CB" w14:textId="77777777" w:rsidR="00BE00E4" w:rsidRDefault="00FC077C">
    <w:pPr>
      <w:pBdr>
        <w:top w:val="single" w:sz="4" w:space="1" w:color="CCCCCC"/>
      </w:pBdr>
      <w:spacing w:before="60"/>
    </w:pPr>
    <w:r>
      <w:rPr>
        <w:color w:val="999999"/>
        <w:sz w:val="16"/>
        <w:szCs w:val="16"/>
      </w:rPr>
      <w:t xml:space="preserve">Year Up </w:t>
    </w:r>
    <w:proofErr w:type="gramStart"/>
    <w:r>
      <w:rPr>
        <w:color w:val="999999"/>
        <w:sz w:val="16"/>
        <w:szCs w:val="16"/>
      </w:rPr>
      <w:t>United  |</w:t>
    </w:r>
    <w:proofErr w:type="gramEnd"/>
    <w:r>
      <w:rPr>
        <w:color w:val="999999"/>
        <w:sz w:val="16"/>
        <w:szCs w:val="16"/>
      </w:rPr>
      <w:t xml:space="preserve">  30-Minute Hands-On </w:t>
    </w:r>
    <w:proofErr w:type="gramStart"/>
    <w:r>
      <w:rPr>
        <w:color w:val="999999"/>
        <w:sz w:val="16"/>
        <w:szCs w:val="16"/>
      </w:rPr>
      <w:t>Exercise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E67E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06480" w14:textId="77777777" w:rsidR="00FC077C" w:rsidRDefault="00FC077C">
      <w:r>
        <w:separator/>
      </w:r>
    </w:p>
  </w:footnote>
  <w:footnote w:type="continuationSeparator" w:id="0">
    <w:p w14:paraId="1EF18FD1" w14:textId="77777777" w:rsidR="00FC077C" w:rsidRDefault="00FC0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B6E52"/>
    <w:multiLevelType w:val="hybridMultilevel"/>
    <w:tmpl w:val="3A1A5988"/>
    <w:lvl w:ilvl="0" w:tplc="131A208C">
      <w:start w:val="1"/>
      <w:numFmt w:val="bullet"/>
      <w:lvlText w:val="•"/>
      <w:lvlJc w:val="left"/>
      <w:pPr>
        <w:ind w:left="720" w:hanging="360"/>
      </w:pPr>
    </w:lvl>
    <w:lvl w:ilvl="1" w:tplc="DC2AD038">
      <w:numFmt w:val="decimal"/>
      <w:lvlText w:val=""/>
      <w:lvlJc w:val="left"/>
    </w:lvl>
    <w:lvl w:ilvl="2" w:tplc="ABD489F4">
      <w:numFmt w:val="decimal"/>
      <w:lvlText w:val=""/>
      <w:lvlJc w:val="left"/>
    </w:lvl>
    <w:lvl w:ilvl="3" w:tplc="CFE88058">
      <w:numFmt w:val="decimal"/>
      <w:lvlText w:val=""/>
      <w:lvlJc w:val="left"/>
    </w:lvl>
    <w:lvl w:ilvl="4" w:tplc="412A4BF4">
      <w:numFmt w:val="decimal"/>
      <w:lvlText w:val=""/>
      <w:lvlJc w:val="left"/>
    </w:lvl>
    <w:lvl w:ilvl="5" w:tplc="510E1342">
      <w:numFmt w:val="decimal"/>
      <w:lvlText w:val=""/>
      <w:lvlJc w:val="left"/>
    </w:lvl>
    <w:lvl w:ilvl="6" w:tplc="18CE056C">
      <w:numFmt w:val="decimal"/>
      <w:lvlText w:val=""/>
      <w:lvlJc w:val="left"/>
    </w:lvl>
    <w:lvl w:ilvl="7" w:tplc="5C44F46E">
      <w:numFmt w:val="decimal"/>
      <w:lvlText w:val=""/>
      <w:lvlJc w:val="left"/>
    </w:lvl>
    <w:lvl w:ilvl="8" w:tplc="E7C03C82">
      <w:numFmt w:val="decimal"/>
      <w:lvlText w:val=""/>
      <w:lvlJc w:val="left"/>
    </w:lvl>
  </w:abstractNum>
  <w:abstractNum w:abstractNumId="1" w15:restartNumberingAfterBreak="0">
    <w:nsid w:val="63B61277"/>
    <w:multiLevelType w:val="hybridMultilevel"/>
    <w:tmpl w:val="49FCBCF2"/>
    <w:lvl w:ilvl="0" w:tplc="206EA7C4">
      <w:start w:val="1"/>
      <w:numFmt w:val="bullet"/>
      <w:lvlText w:val="●"/>
      <w:lvlJc w:val="left"/>
      <w:pPr>
        <w:ind w:left="720" w:hanging="360"/>
      </w:pPr>
    </w:lvl>
    <w:lvl w:ilvl="1" w:tplc="B2B09FA2">
      <w:start w:val="1"/>
      <w:numFmt w:val="bullet"/>
      <w:lvlText w:val="○"/>
      <w:lvlJc w:val="left"/>
      <w:pPr>
        <w:ind w:left="1440" w:hanging="360"/>
      </w:pPr>
    </w:lvl>
    <w:lvl w:ilvl="2" w:tplc="72F6E216">
      <w:start w:val="1"/>
      <w:numFmt w:val="bullet"/>
      <w:lvlText w:val="■"/>
      <w:lvlJc w:val="left"/>
      <w:pPr>
        <w:ind w:left="2160" w:hanging="360"/>
      </w:pPr>
    </w:lvl>
    <w:lvl w:ilvl="3" w:tplc="14FEBE1C">
      <w:start w:val="1"/>
      <w:numFmt w:val="bullet"/>
      <w:lvlText w:val="●"/>
      <w:lvlJc w:val="left"/>
      <w:pPr>
        <w:ind w:left="2880" w:hanging="360"/>
      </w:pPr>
    </w:lvl>
    <w:lvl w:ilvl="4" w:tplc="EE84F576">
      <w:start w:val="1"/>
      <w:numFmt w:val="bullet"/>
      <w:lvlText w:val="○"/>
      <w:lvlJc w:val="left"/>
      <w:pPr>
        <w:ind w:left="3600" w:hanging="360"/>
      </w:pPr>
    </w:lvl>
    <w:lvl w:ilvl="5" w:tplc="61C2BAAA">
      <w:start w:val="1"/>
      <w:numFmt w:val="bullet"/>
      <w:lvlText w:val="■"/>
      <w:lvlJc w:val="left"/>
      <w:pPr>
        <w:ind w:left="4320" w:hanging="360"/>
      </w:pPr>
    </w:lvl>
    <w:lvl w:ilvl="6" w:tplc="7D2A5508">
      <w:start w:val="1"/>
      <w:numFmt w:val="bullet"/>
      <w:lvlText w:val="●"/>
      <w:lvlJc w:val="left"/>
      <w:pPr>
        <w:ind w:left="5040" w:hanging="360"/>
      </w:pPr>
    </w:lvl>
    <w:lvl w:ilvl="7" w:tplc="9B268742">
      <w:start w:val="1"/>
      <w:numFmt w:val="bullet"/>
      <w:lvlText w:val="●"/>
      <w:lvlJc w:val="left"/>
      <w:pPr>
        <w:ind w:left="5760" w:hanging="360"/>
      </w:pPr>
    </w:lvl>
    <w:lvl w:ilvl="8" w:tplc="846CC15E">
      <w:start w:val="1"/>
      <w:numFmt w:val="bullet"/>
      <w:lvlText w:val="●"/>
      <w:lvlJc w:val="left"/>
      <w:pPr>
        <w:ind w:left="6480" w:hanging="360"/>
      </w:pPr>
    </w:lvl>
  </w:abstractNum>
  <w:abstractNum w:abstractNumId="2" w15:restartNumberingAfterBreak="0">
    <w:nsid w:val="798C30D6"/>
    <w:multiLevelType w:val="hybridMultilevel"/>
    <w:tmpl w:val="5D0AA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9800482">
    <w:abstractNumId w:val="1"/>
    <w:lvlOverride w:ilvl="0">
      <w:startOverride w:val="1"/>
    </w:lvlOverride>
  </w:num>
  <w:num w:numId="2" w16cid:durableId="510337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0E4"/>
    <w:rsid w:val="00004929"/>
    <w:rsid w:val="000630DF"/>
    <w:rsid w:val="00085BCC"/>
    <w:rsid w:val="0010726D"/>
    <w:rsid w:val="001616B3"/>
    <w:rsid w:val="001E6EF3"/>
    <w:rsid w:val="00203CEF"/>
    <w:rsid w:val="002B4723"/>
    <w:rsid w:val="002D2B44"/>
    <w:rsid w:val="002F1487"/>
    <w:rsid w:val="00306970"/>
    <w:rsid w:val="00336B24"/>
    <w:rsid w:val="00351446"/>
    <w:rsid w:val="0035764B"/>
    <w:rsid w:val="0039427F"/>
    <w:rsid w:val="003D3459"/>
    <w:rsid w:val="003E1D49"/>
    <w:rsid w:val="004514C4"/>
    <w:rsid w:val="004B65BA"/>
    <w:rsid w:val="004C2289"/>
    <w:rsid w:val="004C23D6"/>
    <w:rsid w:val="00523CC7"/>
    <w:rsid w:val="00555587"/>
    <w:rsid w:val="005C4F4A"/>
    <w:rsid w:val="005C737F"/>
    <w:rsid w:val="005D07F4"/>
    <w:rsid w:val="00623281"/>
    <w:rsid w:val="00631F4D"/>
    <w:rsid w:val="00691147"/>
    <w:rsid w:val="006B7D5A"/>
    <w:rsid w:val="006D0C46"/>
    <w:rsid w:val="007405B8"/>
    <w:rsid w:val="0074320F"/>
    <w:rsid w:val="00756D06"/>
    <w:rsid w:val="008146A9"/>
    <w:rsid w:val="008179AD"/>
    <w:rsid w:val="00836DDD"/>
    <w:rsid w:val="008C04DB"/>
    <w:rsid w:val="00940F14"/>
    <w:rsid w:val="009410DD"/>
    <w:rsid w:val="009915D5"/>
    <w:rsid w:val="009B1A16"/>
    <w:rsid w:val="00AA4771"/>
    <w:rsid w:val="00AC1074"/>
    <w:rsid w:val="00B4344F"/>
    <w:rsid w:val="00B84E56"/>
    <w:rsid w:val="00BE00E4"/>
    <w:rsid w:val="00BE67ED"/>
    <w:rsid w:val="00BF3DAC"/>
    <w:rsid w:val="00C05A9A"/>
    <w:rsid w:val="00C20CEA"/>
    <w:rsid w:val="00CB0B5F"/>
    <w:rsid w:val="00D574ED"/>
    <w:rsid w:val="00DB20CC"/>
    <w:rsid w:val="00DC79A7"/>
    <w:rsid w:val="00DF6A82"/>
    <w:rsid w:val="00E42045"/>
    <w:rsid w:val="00E6197B"/>
    <w:rsid w:val="00E93BFE"/>
    <w:rsid w:val="00EC2FEE"/>
    <w:rsid w:val="00EF1EEC"/>
    <w:rsid w:val="00EF212C"/>
    <w:rsid w:val="00F3408D"/>
    <w:rsid w:val="00F45283"/>
    <w:rsid w:val="00F77B97"/>
    <w:rsid w:val="00F83F7A"/>
    <w:rsid w:val="00FC00A4"/>
    <w:rsid w:val="00FC0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F69C"/>
  <w15:docId w15:val="{F8DBE63F-4832-4D12-88E6-D3746D10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unhideWhenUsed/>
    <w:qFormat/>
    <w:pPr>
      <w:spacing w:before="18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212C"/>
    <w:pPr>
      <w:tabs>
        <w:tab w:val="center" w:pos="4680"/>
        <w:tab w:val="right" w:pos="9360"/>
      </w:tabs>
    </w:pPr>
  </w:style>
  <w:style w:type="character" w:customStyle="1" w:styleId="HeaderChar">
    <w:name w:val="Header Char"/>
    <w:basedOn w:val="DefaultParagraphFont"/>
    <w:link w:val="Header"/>
    <w:uiPriority w:val="99"/>
    <w:rsid w:val="00EF212C"/>
  </w:style>
  <w:style w:type="paragraph" w:styleId="Footer">
    <w:name w:val="footer"/>
    <w:basedOn w:val="Normal"/>
    <w:link w:val="FooterChar"/>
    <w:uiPriority w:val="99"/>
    <w:unhideWhenUsed/>
    <w:rsid w:val="00EF212C"/>
    <w:pPr>
      <w:tabs>
        <w:tab w:val="center" w:pos="4680"/>
        <w:tab w:val="right" w:pos="9360"/>
      </w:tabs>
    </w:pPr>
  </w:style>
  <w:style w:type="character" w:customStyle="1" w:styleId="FooterChar">
    <w:name w:val="Footer Char"/>
    <w:basedOn w:val="DefaultParagraphFont"/>
    <w:link w:val="Footer"/>
    <w:uiPriority w:val="99"/>
    <w:rsid w:val="00EF2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1793</TotalTime>
  <Pages>4</Pages>
  <Words>874</Words>
  <Characters>4983</Characters>
  <Application>Microsoft Office Word</Application>
  <DocSecurity>0</DocSecurity>
  <Lines>41</Lines>
  <Paragraphs>11</Paragraphs>
  <ScaleCrop>false</ScaleCrop>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sharleen guerrero</cp:lastModifiedBy>
  <cp:revision>55</cp:revision>
  <dcterms:created xsi:type="dcterms:W3CDTF">2026-06-01T19:07:00Z</dcterms:created>
  <dcterms:modified xsi:type="dcterms:W3CDTF">2026-06-03T02:05:00Z</dcterms:modified>
</cp:coreProperties>
</file>