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0" w:type="dxa"/>
        <w:tblLayout w:type="fixed"/>
        <w:tblCellMar>
          <w:top w:w="55" w:type="dxa"/>
          <w:left w:w="55" w:type="dxa"/>
          <w:bottom w:w="55" w:type="dxa"/>
          <w:right w:w="55" w:type="dxa"/>
        </w:tblCellMar>
      </w:tblPr>
      <w:tblGrid>
        <w:gridCol w:w="3689"/>
        <w:gridCol w:w="7020"/>
      </w:tblGrid>
      <w:tr>
        <w:trPr>
          <w:trHeight w:val="319" w:hRule="atLeast"/>
        </w:trPr>
        <w:tc>
          <w:tcPr>
            <w:tcW w:w="3689" w:type="dxa"/>
            <w:tcBorders/>
          </w:tcPr>
          <w:p>
            <w:pPr>
              <w:pStyle w:val="Normal"/>
              <w:widowControl w:val="false"/>
              <w:spacing w:before="0" w:after="0"/>
              <w:jc w:val="left"/>
              <w:rPr/>
            </w:pPr>
            <w:r>
              <w:rPr>
                <w:rFonts w:cs="Segoe UI" w:ascii="Segoe UI" w:hAnsi="Segoe UI"/>
                <w:sz w:val="18"/>
                <w:szCs w:val="18"/>
              </w:rPr>
              <w:t>Cell phone: 312-262-8595</w:t>
            </w:r>
          </w:p>
          <w:p>
            <w:pPr>
              <w:pStyle w:val="Normal"/>
              <w:widowControl w:val="false"/>
              <w:spacing w:before="0" w:after="0"/>
              <w:jc w:val="left"/>
              <w:rPr/>
            </w:pPr>
            <w:r>
              <w:rPr>
                <w:rFonts w:cs="Segoe UI" w:ascii="Segoe UI" w:hAnsi="Segoe UI"/>
                <w:sz w:val="18"/>
                <w:szCs w:val="18"/>
              </w:rPr>
              <w:t xml:space="preserve">E-mail: </w:t>
            </w:r>
            <w:hyperlink r:id="rId2">
              <w:r>
                <w:rPr>
                  <w:rStyle w:val="Hyperlink"/>
                  <w:rFonts w:cs="Segoe UI" w:ascii="Segoe UI" w:hAnsi="Segoe UI"/>
                  <w:sz w:val="18"/>
                  <w:szCs w:val="18"/>
                </w:rPr>
                <w:t>sv.guidia@gmail.com</w:t>
              </w:r>
            </w:hyperlink>
          </w:p>
          <w:p>
            <w:pPr>
              <w:pStyle w:val="Normal"/>
              <w:widowControl w:val="false"/>
              <w:spacing w:before="0" w:after="0"/>
              <w:jc w:val="left"/>
              <w:rPr/>
            </w:pPr>
            <w:r>
              <w:rPr>
                <w:rStyle w:val="Hyperlink"/>
                <w:rFonts w:cs="Segoe UI" w:ascii="Segoe UI" w:hAnsi="Segoe UI"/>
                <w:sz w:val="18"/>
                <w:szCs w:val="18"/>
              </w:rPr>
              <w:t>https://www.linkedin.com/in/sv-guidia/</w:t>
            </w:r>
          </w:p>
          <w:p>
            <w:pPr>
              <w:pStyle w:val="Normal"/>
              <w:widowControl w:val="false"/>
              <w:spacing w:before="0" w:after="0"/>
              <w:jc w:val="left"/>
              <w:rPr>
                <w:rStyle w:val="Hyperlink"/>
                <w:rFonts w:ascii="Segoe UI" w:hAnsi="Segoe UI" w:cs="Segoe UI"/>
                <w:sz w:val="18"/>
                <w:szCs w:val="18"/>
              </w:rPr>
            </w:pPr>
            <w:r>
              <w:rPr>
                <w:rFonts w:cs="Segoe UI" w:ascii="Segoe UI" w:hAnsi="Segoe UI"/>
                <w:sz w:val="18"/>
                <w:szCs w:val="18"/>
              </w:rPr>
            </w:r>
          </w:p>
        </w:tc>
        <w:tc>
          <w:tcPr>
            <w:tcW w:w="7020" w:type="dxa"/>
            <w:tcBorders/>
          </w:tcPr>
          <w:p>
            <w:pPr>
              <w:pStyle w:val="Normal"/>
              <w:widowControl w:val="false"/>
              <w:spacing w:before="0" w:after="160"/>
              <w:jc w:val="left"/>
              <w:rPr/>
            </w:pPr>
            <w:r>
              <w:rPr>
                <w:rFonts w:cs="Segoe UI" w:ascii="Segoe UI" w:hAnsi="Segoe UI"/>
                <w:b/>
                <w:bCs/>
                <w:sz w:val="40"/>
                <w:szCs w:val="40"/>
                <w:u w:val="single"/>
              </w:rPr>
              <w:t>Curriculum Vitae</w:t>
              <w:br/>
            </w:r>
            <w:r>
              <w:rPr>
                <w:rFonts w:cs="Segoe UI" w:ascii="Segoe UI" w:hAnsi="Segoe UI"/>
                <w:b/>
                <w:bCs/>
                <w:sz w:val="36"/>
                <w:szCs w:val="36"/>
                <w:u w:val="none"/>
              </w:rPr>
              <w:t xml:space="preserve">    </w:t>
            </w:r>
            <w:r>
              <w:rPr>
                <w:rFonts w:cs="Segoe UI" w:ascii="Segoe UI" w:hAnsi="Segoe UI"/>
                <w:b/>
                <w:bCs/>
                <w:sz w:val="36"/>
                <w:szCs w:val="36"/>
              </w:rPr>
              <w:t>Sergei Guidia</w:t>
            </w:r>
          </w:p>
        </w:tc>
      </w:tr>
    </w:tbl>
    <w:p>
      <w:pPr>
        <w:pStyle w:val="Normal"/>
        <w:rPr>
          <w:rStyle w:val="Hyperlink"/>
          <w:rFonts w:ascii="Segoe UI" w:hAnsi="Segoe UI" w:cs="Segoe UI"/>
          <w:b/>
          <w:bCs/>
          <w:color w:val="auto"/>
          <w:sz w:val="24"/>
          <w:szCs w:val="24"/>
        </w:rPr>
      </w:pPr>
      <w:r>
        <w:rPr>
          <w:rFonts w:cs="Segoe UI" w:ascii="Segoe UI" w:hAnsi="Segoe UI"/>
          <w:b/>
          <w:bCs/>
          <w:sz w:val="28"/>
          <w:szCs w:val="28"/>
          <w:u w:val="single"/>
        </w:rPr>
        <w:t xml:space="preserve">Experience: </w:t>
      </w:r>
    </w:p>
    <w:p>
      <w:pPr>
        <w:pStyle w:val="Artdeco-listitem"/>
        <w:spacing w:beforeAutospacing="0" w:before="0" w:afterAutospacing="0" w:after="0"/>
        <w:rPr>
          <w:rFonts w:ascii="Segoe UI" w:hAnsi="Segoe UI" w:cs="Segoe UI"/>
          <w:b/>
          <w:bCs/>
        </w:rPr>
      </w:pPr>
      <w:r>
        <w:rPr>
          <w:rFonts w:cs="Segoe UI" w:ascii="Segoe UI" w:hAnsi="Segoe UI"/>
          <w:b/>
          <w:bCs/>
        </w:rPr>
        <w:t>Aug 2022 – Present</w:t>
      </w:r>
      <w:r>
        <w:drawing>
          <wp:anchor behindDoc="0" distT="0" distB="0" distL="0" distR="0" simplePos="0" locked="0" layoutInCell="0" allowOverlap="1" relativeHeight="7">
            <wp:simplePos x="0" y="0"/>
            <wp:positionH relativeFrom="column">
              <wp:posOffset>5819775</wp:posOffset>
            </wp:positionH>
            <wp:positionV relativeFrom="paragraph">
              <wp:posOffset>-81915</wp:posOffset>
            </wp:positionV>
            <wp:extent cx="800735" cy="661035"/>
            <wp:effectExtent l="0" t="0" r="0" b="0"/>
            <wp:wrapSquare wrapText="largest"/>
            <wp:docPr id="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noChangeArrowheads="1"/>
                    </pic:cNvPicPr>
                  </pic:nvPicPr>
                  <pic:blipFill>
                    <a:blip r:embed="rId3"/>
                    <a:stretch>
                      <a:fillRect/>
                    </a:stretch>
                  </pic:blipFill>
                  <pic:spPr bwMode="auto">
                    <a:xfrm>
                      <a:off x="0" y="0"/>
                      <a:ext cx="800735" cy="661035"/>
                    </a:xfrm>
                    <a:prstGeom prst="rect">
                      <a:avLst/>
                    </a:prstGeom>
                  </pic:spPr>
                </pic:pic>
              </a:graphicData>
            </a:graphic>
          </wp:anchor>
        </w:drawing>
      </w:r>
      <w:r>
        <w:rPr>
          <w:rFonts w:cs="Segoe UI" w:ascii="Segoe UI" w:hAnsi="Segoe UI"/>
          <w:b w:val="false"/>
          <w:bCs w:val="false"/>
        </w:rPr>
        <w:t>, Transmission &amp; Distribution Services LLC, Chicago IL, USA</w:t>
      </w:r>
    </w:p>
    <w:p>
      <w:pPr>
        <w:pStyle w:val="Artdeco-listitem"/>
        <w:spacing w:beforeAutospacing="0" w:before="0" w:afterAutospacing="0" w:after="0"/>
        <w:rPr>
          <w:rFonts w:ascii="Segoe UI" w:hAnsi="Segoe UI" w:cs="Segoe UI"/>
          <w:b/>
          <w:bCs/>
        </w:rPr>
      </w:pPr>
      <w:r>
        <w:rPr>
          <w:rFonts w:cs="Segoe UI" w:ascii="Segoe UI" w:hAnsi="Segoe UI"/>
          <w:b/>
          <w:bCs/>
        </w:rPr>
        <w:t>Technician</w:t>
      </w:r>
    </w:p>
    <w:p>
      <w:pPr>
        <w:pStyle w:val="Artdeco-listitem"/>
        <w:spacing w:beforeAutospacing="0" w:before="0" w:afterAutospacing="0" w:after="0"/>
        <w:rPr>
          <w:rFonts w:ascii="Segoe UI" w:hAnsi="Segoe UI" w:cs="Segoe UI"/>
          <w:b/>
          <w:bCs/>
        </w:rPr>
      </w:pPr>
      <w:r>
        <w:drawing>
          <wp:anchor behindDoc="0" distT="0" distB="0" distL="0" distR="0" simplePos="0" locked="0" layoutInCell="0" allowOverlap="1" relativeHeight="6">
            <wp:simplePos x="0" y="0"/>
            <wp:positionH relativeFrom="column">
              <wp:posOffset>5334635</wp:posOffset>
            </wp:positionH>
            <wp:positionV relativeFrom="paragraph">
              <wp:posOffset>276225</wp:posOffset>
            </wp:positionV>
            <wp:extent cx="1299210" cy="367665"/>
            <wp:effectExtent l="0" t="0" r="0" b="0"/>
            <wp:wrapSquare wrapText="largest"/>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4"/>
                    <a:stretch>
                      <a:fillRect/>
                    </a:stretch>
                  </pic:blipFill>
                  <pic:spPr bwMode="auto">
                    <a:xfrm>
                      <a:off x="0" y="0"/>
                      <a:ext cx="1299210" cy="367665"/>
                    </a:xfrm>
                    <a:prstGeom prst="rect">
                      <a:avLst/>
                    </a:prstGeom>
                  </pic:spPr>
                </pic:pic>
              </a:graphicData>
            </a:graphic>
          </wp:anchor>
        </w:drawing>
      </w:r>
      <w:r>
        <w:rPr>
          <w:rFonts w:cs="Segoe UI" w:ascii="Segoe UI" w:hAnsi="Segoe UI"/>
          <w:b/>
          <w:bCs/>
        </w:rPr>
        <w:br/>
        <w:t>Dec</w:t>
      </w:r>
      <w:r>
        <w:rPr>
          <w:rStyle w:val="T-14"/>
          <w:rFonts w:cs="Segoe UI" w:ascii="Segoe UI" w:hAnsi="Segoe UI"/>
          <w:b/>
          <w:bCs/>
        </w:rPr>
        <w:t xml:space="preserve"> 2020 - Apr 2022</w:t>
      </w:r>
      <w:r>
        <w:rPr>
          <w:rStyle w:val="T-14"/>
          <w:rFonts w:cs="Segoe UI" w:ascii="Segoe UI" w:hAnsi="Segoe UI"/>
        </w:rPr>
        <w:t>, Vladlink LLC, Vladivostok, Russia</w:t>
      </w:r>
    </w:p>
    <w:p>
      <w:pPr>
        <w:pStyle w:val="Artdeco-listitem"/>
        <w:spacing w:beforeAutospacing="0" w:before="0" w:afterAutospacing="0" w:after="0"/>
        <w:rPr>
          <w:rStyle w:val="T-14"/>
          <w:rFonts w:ascii="Segoe UI" w:hAnsi="Segoe UI" w:cs="Segoe UI"/>
          <w:b/>
          <w:bCs/>
        </w:rPr>
      </w:pPr>
      <w:r>
        <w:rPr>
          <w:rStyle w:val="T-14"/>
          <w:rFonts w:cs="Segoe UI" w:ascii="Segoe UI" w:hAnsi="Segoe UI"/>
          <w:b/>
          <w:bCs/>
        </w:rPr>
        <w:t xml:space="preserve">DevOps Engineer  </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Support of Database Servers (MySQL, PostgreSQL).</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Maintenance and development of CI/CD processes (GitLab CI, Ansible).</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Monitoring of applications and services (Zabbix, Grafana).</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Administration and development of the Kubernetes platform (Docker).</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Involvement in planning the architecture of services.</w:t>
      </w:r>
    </w:p>
    <w:p>
      <w:pPr>
        <w:pStyle w:val="Artdeco-listitem"/>
        <w:spacing w:beforeAutospacing="0" w:before="0" w:afterAutospacing="0" w:after="0"/>
        <w:rPr>
          <w:rStyle w:val="T-14"/>
          <w:rFonts w:ascii="Segoe UI" w:hAnsi="Segoe UI" w:cs="Segoe UI"/>
          <w:b/>
          <w:bCs/>
        </w:rPr>
      </w:pPr>
      <w:r>
        <w:rPr>
          <w:rFonts w:cs="Segoe UI" w:ascii="Segoe UI" w:hAnsi="Segoe UI"/>
          <w:b/>
          <w:bCs/>
        </w:rPr>
        <w:drawing>
          <wp:anchor behindDoc="0" distT="0" distB="0" distL="0" distR="0" simplePos="0" locked="0" layoutInCell="0" allowOverlap="1" relativeHeight="9">
            <wp:simplePos x="0" y="0"/>
            <wp:positionH relativeFrom="column">
              <wp:posOffset>4994275</wp:posOffset>
            </wp:positionH>
            <wp:positionV relativeFrom="paragraph">
              <wp:posOffset>121920</wp:posOffset>
            </wp:positionV>
            <wp:extent cx="1805305" cy="263525"/>
            <wp:effectExtent l="0" t="0" r="0" b="0"/>
            <wp:wrapSquare wrapText="largest"/>
            <wp:docPr id="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descr=""/>
                    <pic:cNvPicPr>
                      <a:picLocks noChangeAspect="1" noChangeArrowheads="1"/>
                    </pic:cNvPicPr>
                  </pic:nvPicPr>
                  <pic:blipFill>
                    <a:blip r:embed="rId5"/>
                    <a:srcRect l="0" t="0" r="0" b="21068"/>
                    <a:stretch>
                      <a:fillRect/>
                    </a:stretch>
                  </pic:blipFill>
                  <pic:spPr bwMode="auto">
                    <a:xfrm>
                      <a:off x="0" y="0"/>
                      <a:ext cx="1805305" cy="263525"/>
                    </a:xfrm>
                    <a:prstGeom prst="rect">
                      <a:avLst/>
                    </a:prstGeom>
                  </pic:spPr>
                </pic:pic>
              </a:graphicData>
            </a:graphic>
          </wp:anchor>
        </w:drawing>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bCs/>
          <w:i w:val="false"/>
          <w:caps w:val="false"/>
          <w:smallCaps w:val="false"/>
          <w:color w:val="000000"/>
          <w:spacing w:val="0"/>
          <w:sz w:val="24"/>
        </w:rPr>
        <w:t>Jul 2016 – Dec 2020</w:t>
      </w: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Unilab LLC, Vladivostok</w:t>
      </w:r>
      <w:r>
        <w:rPr>
          <w:rStyle w:val="T-14"/>
          <w:rFonts w:cs="Segoe UI" w:ascii="Segoe UI" w:hAnsi="Segoe UI"/>
          <w:b w:val="false"/>
          <w:bCs w:val="false"/>
          <w:i w:val="false"/>
          <w:caps w:val="false"/>
          <w:smallCaps w:val="false"/>
          <w:color w:val="000000"/>
          <w:spacing w:val="0"/>
          <w:sz w:val="24"/>
        </w:rPr>
        <w:t>, Russia</w:t>
      </w:r>
    </w:p>
    <w:p>
      <w:pPr>
        <w:pStyle w:val="Artdeco-listitem"/>
        <w:spacing w:beforeAutospacing="0" w:before="0" w:afterAutospacing="0" w:after="0"/>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bCs/>
          <w:i w:val="false"/>
          <w:caps w:val="false"/>
          <w:smallCaps w:val="false"/>
          <w:color w:val="000000"/>
          <w:spacing w:val="0"/>
          <w:sz w:val="24"/>
        </w:rPr>
        <w:t>Senior System Administrator</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Administration of company servers and services.</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Administration of business applications.</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Administration of network equipment.</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Diagnosis and resolution of equipment operational issues.</w:t>
        <w:br/>
        <w:t>Skills:</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Microsoft Server: AD DS, IIS, WSUS, RDS, DHCP, DNS.</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Experience in administering databases: MS SQL 2017, 1C 8.x cluster administration.</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Microsoft Hyper-V virtualization administration.</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Exchange administration.</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Database administration: Oracle.</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Monitoring with Zabbix.</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IP telephony with Asterisk (FreePBX).</w:t>
      </w:r>
    </w:p>
    <w:p>
      <w:pPr>
        <w:pStyle w:val="Artdeco-listitem"/>
        <w:spacing w:beforeAutospacing="0" w:before="0" w:afterAutospacing="0" w:after="0"/>
        <w:rPr>
          <w:rStyle w:val="T-14"/>
          <w:rFonts w:ascii="Segoe UI" w:hAnsi="Segoe UI" w:cs="Segoe UI"/>
          <w:b/>
          <w:bCs/>
        </w:rPr>
      </w:pPr>
      <w:r>
        <w:rPr>
          <w:rFonts w:cs="Segoe UI" w:ascii="Segoe UI" w:hAnsi="Segoe UI"/>
          <w:b/>
          <w:bCs/>
        </w:rPr>
      </w:r>
    </w:p>
    <w:p>
      <w:pPr>
        <w:pStyle w:val="Artdeco-listitem"/>
        <w:spacing w:beforeAutospacing="0" w:before="0" w:afterAutospacing="0" w:after="0"/>
        <w:rPr>
          <w:rStyle w:val="T-14"/>
          <w:rFonts w:ascii="Segoe UI" w:hAnsi="Segoe UI" w:cs="Segoe UI"/>
          <w:b/>
          <w:bCs/>
        </w:rPr>
      </w:pPr>
      <w:r>
        <w:rPr>
          <w:rStyle w:val="T-14"/>
          <w:rFonts w:cs="Segoe UI" w:ascii="Segoe UI" w:hAnsi="Segoe UI"/>
          <w:b/>
          <w:bCs/>
        </w:rPr>
        <w:t>Oct 2013 - Jul 2016</w:t>
      </w:r>
      <w:r>
        <w:rPr>
          <w:rStyle w:val="T-14"/>
          <w:rFonts w:cs="Segoe UI" w:ascii="Segoe UI" w:hAnsi="Segoe UI"/>
        </w:rPr>
        <w:t>, Far Eastern Federal University</w:t>
      </w:r>
      <w:r>
        <w:drawing>
          <wp:anchor behindDoc="0" distT="0" distB="0" distL="0" distR="0" simplePos="0" locked="0" layoutInCell="0" allowOverlap="1" relativeHeight="8">
            <wp:simplePos x="0" y="0"/>
            <wp:positionH relativeFrom="column">
              <wp:posOffset>4845050</wp:posOffset>
            </wp:positionH>
            <wp:positionV relativeFrom="paragraph">
              <wp:posOffset>152400</wp:posOffset>
            </wp:positionV>
            <wp:extent cx="1923415" cy="749300"/>
            <wp:effectExtent l="0" t="0" r="0" b="0"/>
            <wp:wrapSquare wrapText="largest"/>
            <wp:docPr id="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pic:cNvPicPr>
                      <a:picLocks noChangeAspect="1" noChangeArrowheads="1"/>
                    </pic:cNvPicPr>
                  </pic:nvPicPr>
                  <pic:blipFill>
                    <a:blip r:embed="rId6"/>
                    <a:srcRect l="0" t="0" r="0" b="8440"/>
                    <a:stretch>
                      <a:fillRect/>
                    </a:stretch>
                  </pic:blipFill>
                  <pic:spPr bwMode="auto">
                    <a:xfrm>
                      <a:off x="0" y="0"/>
                      <a:ext cx="1923415" cy="749300"/>
                    </a:xfrm>
                    <a:prstGeom prst="rect">
                      <a:avLst/>
                    </a:prstGeom>
                  </pic:spPr>
                </pic:pic>
              </a:graphicData>
            </a:graphic>
          </wp:anchor>
        </w:drawing>
      </w:r>
      <w:r>
        <w:rPr>
          <w:rStyle w:val="T-14"/>
          <w:rFonts w:cs="Segoe UI" w:ascii="Segoe UI" w:hAnsi="Segoe UI"/>
        </w:rPr>
        <w:t>, Vladivostok, Russia</w:t>
      </w:r>
    </w:p>
    <w:p>
      <w:pPr>
        <w:pStyle w:val="Artdeco-listitem"/>
        <w:spacing w:beforeAutospacing="0" w:before="0" w:afterAutospacing="0" w:after="0"/>
        <w:rPr>
          <w:rStyle w:val="T-14"/>
          <w:rFonts w:ascii="Segoe UI" w:hAnsi="Segoe UI" w:cs="Segoe UI"/>
        </w:rPr>
      </w:pPr>
      <w:r>
        <w:rPr>
          <w:rFonts w:cs="Segoe UI" w:ascii="Segoe UI" w:hAnsi="Segoe UI"/>
          <w:b/>
          <w:bCs/>
        </w:rPr>
        <w:t xml:space="preserve">Lead Engineer: </w:t>
      </w:r>
      <w:r>
        <w:rPr>
          <w:rFonts w:cs="Segoe UI" w:ascii="Segoe UI" w:hAnsi="Segoe UI"/>
        </w:rPr>
        <w:t xml:space="preserve">Own Tier II Data Center, Genesys call center, SAP Medical Information System, Laboratory information system 1C: LIS, PACS Image archiving and transmission system, PERCO Building security management system, including control of electronic locks and video surveillance, Integrated television reception system, Telemedicine system, Website of the medical center </w:t>
      </w:r>
    </w:p>
    <w:p>
      <w:pPr>
        <w:pStyle w:val="Artdeco-listitem"/>
        <w:spacing w:beforeAutospacing="0" w:before="0" w:afterAutospacing="0" w:after="0"/>
        <w:rPr>
          <w:rStyle w:val="T-14"/>
          <w:rFonts w:ascii="Segoe UI" w:hAnsi="Segoe UI" w:cs="Segoe UI"/>
        </w:rPr>
      </w:pPr>
      <w:r>
        <w:rPr>
          <w:rFonts w:cs="Segoe UI" w:ascii="Segoe UI" w:hAnsi="Segoe UI"/>
        </w:rPr>
        <w:br/>
      </w:r>
      <w:r>
        <w:rPr>
          <w:rStyle w:val="T-14"/>
          <w:rFonts w:cs="Segoe UI" w:ascii="Segoe UI" w:hAnsi="Segoe UI"/>
          <w:b/>
          <w:bCs/>
        </w:rPr>
        <w:t>Nov 2011 - Oct 2013</w:t>
      </w:r>
      <w:r>
        <w:rPr>
          <w:rStyle w:val="T-14"/>
          <w:rFonts w:cs="Segoe UI" w:ascii="Segoe UI" w:hAnsi="Segoe UI"/>
        </w:rPr>
        <w:t>, Far Eastern Federal University, Vladivostok, Russia</w:t>
        <w:br/>
      </w:r>
      <w:r>
        <w:rPr>
          <w:rStyle w:val="T-14"/>
          <w:rFonts w:cs="Segoe UI" w:ascii="Segoe UI" w:hAnsi="Segoe UI"/>
          <w:b/>
          <w:bCs/>
        </w:rPr>
        <w:t>Information Technology Engineer:</w:t>
      </w:r>
      <w:r>
        <w:rPr>
          <w:rStyle w:val="T-14"/>
          <w:rFonts w:cs="Segoe UI" w:ascii="Segoe UI" w:hAnsi="Segoe UI"/>
        </w:rPr>
        <w:t xml:space="preserve"> Monitoring and Responding to All Help Desk Requests in a Professional, Thorough and Timely Manner, Providing Technical Support for </w:t>
      </w:r>
      <w:r>
        <w:drawing>
          <wp:anchor behindDoc="0" distT="0" distB="0" distL="0" distR="0" simplePos="0" locked="0" layoutInCell="0" allowOverlap="1" relativeHeight="10">
            <wp:simplePos x="0" y="0"/>
            <wp:positionH relativeFrom="column">
              <wp:posOffset>4845050</wp:posOffset>
            </wp:positionH>
            <wp:positionV relativeFrom="paragraph">
              <wp:posOffset>152400</wp:posOffset>
            </wp:positionV>
            <wp:extent cx="1923415" cy="749300"/>
            <wp:effectExtent l="0" t="0" r="0" b="0"/>
            <wp:wrapSquare wrapText="largest"/>
            <wp:docPr id="5" name="Image7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Copy 1" descr=""/>
                    <pic:cNvPicPr>
                      <a:picLocks noChangeAspect="1" noChangeArrowheads="1"/>
                    </pic:cNvPicPr>
                  </pic:nvPicPr>
                  <pic:blipFill>
                    <a:blip r:embed="rId7"/>
                    <a:srcRect l="0" t="0" r="0" b="8440"/>
                    <a:stretch>
                      <a:fillRect/>
                    </a:stretch>
                  </pic:blipFill>
                  <pic:spPr bwMode="auto">
                    <a:xfrm>
                      <a:off x="0" y="0"/>
                      <a:ext cx="1923415" cy="749300"/>
                    </a:xfrm>
                    <a:prstGeom prst="rect">
                      <a:avLst/>
                    </a:prstGeom>
                  </pic:spPr>
                </pic:pic>
              </a:graphicData>
            </a:graphic>
          </wp:anchor>
        </w:drawing>
      </w:r>
      <w:r>
        <w:rPr>
          <w:rStyle w:val="T-14"/>
          <w:rFonts w:cs="Segoe UI" w:ascii="Segoe UI" w:hAnsi="Segoe UI"/>
        </w:rPr>
        <w:t>Issues Related to IT Systems, Phone Systems, Software and Hardware, Resolving Routine Office IT Issue Including Phone, Fax, Printer, AV, Access Control and Email Issues, Assisting Remote Employees, Providing Technical Support and Assistance for Call Center, Thoroughly Documenting Internal Procedures, Create Step-By-Step Training Materials with Screenshots for Employees, Set Up New Employees, Suggest Possible Improvements on Procedures, Report Significant and Recurring Issues for Higher Level of Support</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rPr>
        <w:t>Education:</w:t>
      </w:r>
    </w:p>
    <w:p>
      <w:pPr>
        <w:pStyle w:val="Artdeco-listitem"/>
        <w:spacing w:beforeAutospacing="0" w:before="0" w:afterAutospacing="0" w:after="0"/>
        <w:rPr>
          <w:rStyle w:val="T-14"/>
          <w:rFonts w:ascii="Segoe UI" w:hAnsi="Segoe UI" w:cs="Segoe UI"/>
        </w:rPr>
      </w:pPr>
      <w:r>
        <w:rPr>
          <w:rStyle w:val="T-14"/>
          <w:rFonts w:cs="Segoe UI" w:ascii="Segoe UI" w:hAnsi="Segoe UI"/>
          <w:b/>
          <w:bCs/>
        </w:rPr>
        <w:t>2004-2009</w:t>
      </w:r>
      <w:r>
        <w:rPr>
          <w:rStyle w:val="T-14"/>
          <w:rFonts w:cs="Segoe UI" w:ascii="Segoe UI" w:hAnsi="Segoe UI"/>
        </w:rPr>
        <w:tab/>
        <w:t xml:space="preserve"> Bachelor degree and Master degree in Computer Engineering. Speciality “Computers, Complexes, System and Networks”, Far Eastern State Technical University, Russian</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u w:val="single"/>
        </w:rPr>
        <w:t>IT Certifications:</w:t>
      </w:r>
    </w:p>
    <w:p>
      <w:pPr>
        <w:pStyle w:val="Artdeco-listitem"/>
        <w:spacing w:beforeAutospacing="0" w:before="0" w:afterAutospacing="0" w:after="0"/>
        <w:rPr>
          <w:rStyle w:val="T-14"/>
          <w:rFonts w:ascii="Segoe UI" w:hAnsi="Segoe UI" w:cs="Segoe UI"/>
        </w:rPr>
      </w:pPr>
      <w:r>
        <w:rPr>
          <w:rFonts w:cs="Segoe UI" w:ascii="Segoe UI" w:hAnsi="Segoe UI"/>
        </w:rPr>
        <w:drawing>
          <wp:anchor behindDoc="0" distT="0" distB="0" distL="0" distR="0" simplePos="0" locked="0" layoutInCell="0" allowOverlap="1" relativeHeight="2">
            <wp:simplePos x="0" y="0"/>
            <wp:positionH relativeFrom="column">
              <wp:posOffset>-38735</wp:posOffset>
            </wp:positionH>
            <wp:positionV relativeFrom="paragraph">
              <wp:posOffset>65405</wp:posOffset>
            </wp:positionV>
            <wp:extent cx="935355" cy="886460"/>
            <wp:effectExtent l="0" t="0" r="0" b="0"/>
            <wp:wrapSquare wrapText="largest"/>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8"/>
                    <a:stretch>
                      <a:fillRect/>
                    </a:stretch>
                  </pic:blipFill>
                  <pic:spPr bwMode="auto">
                    <a:xfrm>
                      <a:off x="0" y="0"/>
                      <a:ext cx="935355" cy="886460"/>
                    </a:xfrm>
                    <a:prstGeom prst="rect">
                      <a:avLst/>
                    </a:prstGeom>
                  </pic:spPr>
                </pic:pic>
              </a:graphicData>
            </a:graphic>
          </wp:anchor>
        </w:drawing>
        <w:drawing>
          <wp:anchor behindDoc="0" distT="0" distB="0" distL="0" distR="0" simplePos="0" locked="0" layoutInCell="0" allowOverlap="1" relativeHeight="3">
            <wp:simplePos x="0" y="0"/>
            <wp:positionH relativeFrom="column">
              <wp:posOffset>2932430</wp:posOffset>
            </wp:positionH>
            <wp:positionV relativeFrom="paragraph">
              <wp:posOffset>72390</wp:posOffset>
            </wp:positionV>
            <wp:extent cx="885825" cy="885825"/>
            <wp:effectExtent l="0" t="0" r="0" b="0"/>
            <wp:wrapSquare wrapText="largest"/>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9"/>
                    <a:srcRect l="2823" t="2823" r="2823" b="2823"/>
                    <a:stretch>
                      <a:fillRect/>
                    </a:stretch>
                  </pic:blipFill>
                  <pic:spPr bwMode="auto">
                    <a:xfrm>
                      <a:off x="0" y="0"/>
                      <a:ext cx="885825" cy="885825"/>
                    </a:xfrm>
                    <a:prstGeom prst="rect">
                      <a:avLst/>
                    </a:prstGeom>
                  </pic:spPr>
                </pic:pic>
              </a:graphicData>
            </a:graphic>
          </wp:anchor>
        </w:drawing>
        <w:drawing>
          <wp:anchor behindDoc="0" distT="0" distB="0" distL="0" distR="0" simplePos="0" locked="0" layoutInCell="0" allowOverlap="1" relativeHeight="4">
            <wp:simplePos x="0" y="0"/>
            <wp:positionH relativeFrom="column">
              <wp:posOffset>3928745</wp:posOffset>
            </wp:positionH>
            <wp:positionV relativeFrom="paragraph">
              <wp:posOffset>67310</wp:posOffset>
            </wp:positionV>
            <wp:extent cx="889000" cy="889000"/>
            <wp:effectExtent l="0" t="0" r="0" b="0"/>
            <wp:wrapSquare wrapText="largest"/>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10"/>
                    <a:stretch>
                      <a:fillRect/>
                    </a:stretch>
                  </pic:blipFill>
                  <pic:spPr bwMode="auto">
                    <a:xfrm>
                      <a:off x="0" y="0"/>
                      <a:ext cx="889000" cy="889000"/>
                    </a:xfrm>
                    <a:prstGeom prst="rect">
                      <a:avLst/>
                    </a:prstGeom>
                  </pic:spPr>
                </pic:pic>
              </a:graphicData>
            </a:graphic>
          </wp:anchor>
        </w:drawing>
        <w:drawing>
          <wp:anchor behindDoc="0" distT="0" distB="0" distL="0" distR="0" simplePos="0" locked="0" layoutInCell="0" allowOverlap="1" relativeHeight="5">
            <wp:simplePos x="0" y="0"/>
            <wp:positionH relativeFrom="column">
              <wp:posOffset>934085</wp:posOffset>
            </wp:positionH>
            <wp:positionV relativeFrom="paragraph">
              <wp:posOffset>63500</wp:posOffset>
            </wp:positionV>
            <wp:extent cx="903605" cy="903605"/>
            <wp:effectExtent l="0" t="0" r="0" b="0"/>
            <wp:wrapSquare wrapText="largest"/>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1"/>
                    <a:stretch>
                      <a:fillRect/>
                    </a:stretch>
                  </pic:blipFill>
                  <pic:spPr bwMode="auto">
                    <a:xfrm>
                      <a:off x="0" y="0"/>
                      <a:ext cx="903605" cy="903605"/>
                    </a:xfrm>
                    <a:prstGeom prst="rect">
                      <a:avLst/>
                    </a:prstGeom>
                  </pic:spPr>
                </pic:pic>
              </a:graphicData>
            </a:graphic>
          </wp:anchor>
        </w:drawing>
        <w:drawing>
          <wp:anchor behindDoc="0" distT="0" distB="0" distL="0" distR="0" simplePos="0" locked="0" layoutInCell="0" allowOverlap="1" relativeHeight="11">
            <wp:simplePos x="0" y="0"/>
            <wp:positionH relativeFrom="column">
              <wp:posOffset>1930400</wp:posOffset>
            </wp:positionH>
            <wp:positionV relativeFrom="paragraph">
              <wp:posOffset>72390</wp:posOffset>
            </wp:positionV>
            <wp:extent cx="882650" cy="882650"/>
            <wp:effectExtent l="0" t="0" r="0" b="0"/>
            <wp:wrapSquare wrapText="largest"/>
            <wp:docPr id="1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pic:cNvPicPr>
                      <a:picLocks noChangeAspect="1" noChangeArrowheads="1"/>
                    </pic:cNvPicPr>
                  </pic:nvPicPr>
                  <pic:blipFill>
                    <a:blip r:embed="rId12"/>
                    <a:stretch>
                      <a:fillRect/>
                    </a:stretch>
                  </pic:blipFill>
                  <pic:spPr bwMode="auto">
                    <a:xfrm>
                      <a:off x="0" y="0"/>
                      <a:ext cx="882650" cy="882650"/>
                    </a:xfrm>
                    <a:prstGeom prst="rect">
                      <a:avLst/>
                    </a:prstGeom>
                  </pic:spPr>
                </pic:pic>
              </a:graphicData>
            </a:graphic>
          </wp:anchor>
        </w:drawing>
      </w:r>
    </w:p>
    <w:sectPr>
      <w:type w:val="nextPage"/>
      <w:pgSz w:w="12240" w:h="15840"/>
      <w:pgMar w:left="900" w:right="630" w:gutter="0" w:header="0" w:top="72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egoe UI">
    <w:charset w:val="01"/>
    <w:family w:val="roman"/>
    <w:pitch w:val="variable"/>
  </w:font>
  <w:font w:name="S hne">
    <w:altName w:val="ui-sans-serif"/>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2">
    <w:name w:val="Heading 2"/>
    <w:basedOn w:val="Normal"/>
    <w:link w:val="Heading2Char"/>
    <w:uiPriority w:val="9"/>
    <w:qFormat/>
    <w:rsid w:val="00d06549"/>
    <w:pPr>
      <w:spacing w:lineRule="auto" w:line="240" w:beforeAutospacing="1" w:afterAutospacing="1"/>
      <w:outlineLvl w:val="1"/>
    </w:pPr>
    <w:rPr>
      <w:rFonts w:ascii="Times New Roman" w:hAnsi="Times New Roman" w:eastAsia="Times New Roman" w:cs="Times New Roman"/>
      <w:b/>
      <w:bCs/>
      <w:sz w:val="36"/>
      <w:szCs w:val="36"/>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85fa8"/>
    <w:rPr>
      <w:color w:themeColor="hyperlink" w:val="0563C1"/>
      <w:u w:val="single"/>
    </w:rPr>
  </w:style>
  <w:style w:type="character" w:styleId="UnresolvedMention">
    <w:name w:val="Unresolved Mention"/>
    <w:basedOn w:val="DefaultParagraphFont"/>
    <w:uiPriority w:val="99"/>
    <w:semiHidden/>
    <w:unhideWhenUsed/>
    <w:qFormat/>
    <w:rsid w:val="00885fa8"/>
    <w:rPr>
      <w:color w:val="605E5C"/>
      <w:shd w:fill="E1DFDD" w:val="clear"/>
    </w:rPr>
  </w:style>
  <w:style w:type="character" w:styleId="Heading2Char" w:customStyle="1">
    <w:name w:val="Heading 2 Char"/>
    <w:basedOn w:val="DefaultParagraphFont"/>
    <w:link w:val="Heading2"/>
    <w:uiPriority w:val="9"/>
    <w:qFormat/>
    <w:rsid w:val="00d06549"/>
    <w:rPr>
      <w:rFonts w:ascii="Times New Roman" w:hAnsi="Times New Roman" w:eastAsia="Times New Roman" w:cs="Times New Roman"/>
      <w:b/>
      <w:bCs/>
      <w:sz w:val="36"/>
      <w:szCs w:val="36"/>
    </w:rPr>
  </w:style>
  <w:style w:type="character" w:styleId="Visually-hidden" w:customStyle="1">
    <w:name w:val="visually-hidden"/>
    <w:basedOn w:val="DefaultParagraphFont"/>
    <w:qFormat/>
    <w:rsid w:val="00d06549"/>
    <w:rPr/>
  </w:style>
  <w:style w:type="character" w:styleId="T-14" w:customStyle="1">
    <w:name w:val="t-14"/>
    <w:basedOn w:val="DefaultParagraphFont"/>
    <w:qFormat/>
    <w:rsid w:val="00d06549"/>
    <w:rPr/>
  </w:style>
  <w:style w:type="character" w:styleId="Inline-show-more-textlink-container-collapsed" w:customStyle="1">
    <w:name w:val="inline-show-more-text__link-container-collapsed"/>
    <w:basedOn w:val="DefaultParagraphFont"/>
    <w:qFormat/>
    <w:rsid w:val="00d06549"/>
    <w:rPr/>
  </w:style>
  <w:style w:type="character" w:styleId="Strong">
    <w:name w:val="Strong"/>
    <w:basedOn w:val="DefaultParagraphFont"/>
    <w:uiPriority w:val="22"/>
    <w:qFormat/>
    <w:rsid w:val="00d06549"/>
    <w:rPr>
      <w:b/>
      <w:bCs/>
    </w:rPr>
  </w:style>
  <w:style w:type="character" w:styleId="White-space-pre" w:customStyle="1">
    <w:name w:val="white-space-pre"/>
    <w:basedOn w:val="DefaultParagraphFont"/>
    <w:qFormat/>
    <w:rsid w:val="00d06549"/>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rtdeco-listitem" w:customStyle="1">
    <w:name w:val="artdeco-list__item"/>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Pvs-listitem--with-top-padding" w:customStyle="1">
    <w:name w:val="pvs-list__item--with-top-padding"/>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v.guidia@gmail.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490</TotalTime>
  <Application>LibreOffice/7.6.3.2$Linux_X86_64 LibreOffice_project/4fe86607b5ac922e55f140471fda9b60bdaa980d</Application>
  <AppVersion>15.0000</AppVersion>
  <Pages>2</Pages>
  <Words>334</Words>
  <Characters>2248</Characters>
  <CharactersWithSpaces>2562</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2023-09-06T13:50:00Z</dcterms:created>
  <dc:creator>Sergei Guidia</dc:creator>
  <dc:description/>
  <dc:language>en-US</dc:language>
  <cp:lastModifiedBy/>
  <dcterms:modified xsi:type="dcterms:W3CDTF">2023-12-22T12:44:19Z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