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4rjhyxxhc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UX Specification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v6fcskoog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Saviour Ukobong — AI Product Engineer Portfolio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yphch6m9p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UX Vision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rehcp69di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Experience Statement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experience should feel like interacting with an intelligent architectural system rather than browsing a traditional personal website.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must communicate: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precision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intelligence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AI-native engineering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minimalism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futuristic restraint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immediately understand: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person builds intelligent systems, not just websites.”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5nru4m5c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UX Principles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6x8xah67m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Precision Over Decoration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UI element must feel intentional.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1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clutter</w:t>
      </w:r>
    </w:p>
    <w:p w:rsidR="00000000" w:rsidDel="00000000" w:rsidP="00000000" w:rsidRDefault="00000000" w:rsidRPr="00000000" w14:paraId="0000001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gradients</w:t>
      </w:r>
    </w:p>
    <w:p w:rsidR="00000000" w:rsidDel="00000000" w:rsidP="00000000" w:rsidRDefault="00000000" w:rsidRPr="00000000" w14:paraId="0000001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motion</w:t>
      </w:r>
    </w:p>
    <w:p w:rsidR="00000000" w:rsidDel="00000000" w:rsidP="00000000" w:rsidRDefault="00000000" w:rsidRPr="00000000" w14:paraId="0000001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oversized UI components</w:t>
      </w:r>
    </w:p>
    <w:p w:rsidR="00000000" w:rsidDel="00000000" w:rsidP="00000000" w:rsidRDefault="00000000" w:rsidRPr="00000000" w14:paraId="0000001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SaaS aesthetics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1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1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</w:t>
      </w:r>
    </w:p>
    <w:p w:rsidR="00000000" w:rsidDel="00000000" w:rsidP="00000000" w:rsidRDefault="00000000" w:rsidRPr="00000000" w14:paraId="0000001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</w:t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r8r2fugfv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Architectural Minimalism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should feel like:</w:t>
      </w:r>
    </w:p>
    <w:p w:rsidR="00000000" w:rsidDel="00000000" w:rsidP="00000000" w:rsidRDefault="00000000" w:rsidRPr="00000000" w14:paraId="0000002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premium operating system</w:t>
      </w:r>
    </w:p>
    <w:p w:rsidR="00000000" w:rsidDel="00000000" w:rsidP="00000000" w:rsidRDefault="00000000" w:rsidRPr="00000000" w14:paraId="000000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AI laboratory interface</w:t>
      </w:r>
    </w:p>
    <w:p w:rsidR="00000000" w:rsidDel="00000000" w:rsidP="00000000" w:rsidRDefault="00000000" w:rsidRPr="00000000" w14:paraId="0000002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futuristic design blueprint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Whitespace is part of the interface.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space should create:</w:t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calmness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sophistication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clarity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b5w8y3wj1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Motion as Intelligence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 should communicate:</w:t>
      </w:r>
    </w:p>
    <w:p w:rsidR="00000000" w:rsidDel="00000000" w:rsidP="00000000" w:rsidRDefault="00000000" w:rsidRPr="00000000" w14:paraId="0000003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3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3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3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awareness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should never feel playful.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motion: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opacity fades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reveals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transitions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parallax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hover feedback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stagger animations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bounce animations</w:t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scaling</w:t>
      </w:r>
    </w:p>
    <w:p w:rsidR="00000000" w:rsidDel="00000000" w:rsidP="00000000" w:rsidRDefault="00000000" w:rsidRPr="00000000" w14:paraId="0000003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exaggerated transitions</w:t>
      </w:r>
    </w:p>
    <w:p w:rsidR="00000000" w:rsidDel="00000000" w:rsidP="00000000" w:rsidRDefault="00000000" w:rsidRPr="00000000" w14:paraId="0000004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movement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or3w4a45u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Human-Centered Technicality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the technical aesthetic, the experience must remain:</w:t>
      </w:r>
    </w:p>
    <w:p w:rsidR="00000000" w:rsidDel="00000000" w:rsidP="00000000" w:rsidRDefault="00000000" w:rsidRPr="00000000" w14:paraId="0000004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readable</w:t>
      </w:r>
    </w:p>
    <w:p w:rsidR="00000000" w:rsidDel="00000000" w:rsidP="00000000" w:rsidRDefault="00000000" w:rsidRPr="00000000" w14:paraId="0000004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warm</w:t>
      </w:r>
    </w:p>
    <w:p w:rsidR="00000000" w:rsidDel="00000000" w:rsidP="00000000" w:rsidRDefault="00000000" w:rsidRPr="00000000" w14:paraId="0000004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approachable</w:t>
      </w:r>
    </w:p>
    <w:p w:rsidR="00000000" w:rsidDel="00000000" w:rsidP="00000000" w:rsidRDefault="00000000" w:rsidRPr="00000000" w14:paraId="0000004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intuitive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“Advanced systems built for humans.”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xcjztp8jm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Information Architecture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d0ikvzkon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Navigation</w:t>
      </w:r>
    </w:p>
    <w:tbl>
      <w:tblPr>
        <w:tblStyle w:val="Table1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995"/>
        <w:tblGridChange w:id="0">
          <w:tblGrid>
            <w:gridCol w:w="1895"/>
            <w:gridCol w:w="39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Main introduction and positioning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Featured projects and AI systems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Career timeline and operational history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AI 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Experiments, demos, prototypes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Articles and insights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and conversion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uy8r3hwp5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Journey Mapping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i365e3g9j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Recruiter Journey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oz2afc64c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Quickly validate technical credibility.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upzmpilmw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Hero</w:t>
        <w:br w:type="textWrapping"/>
        <w:t xml:space="preserve">→ Core positioning</w:t>
        <w:br w:type="textWrapping"/>
        <w:t xml:space="preserve">→ Featured systems</w:t>
        <w:br w:type="textWrapping"/>
        <w:t xml:space="preserve">→ Experience timeline</w:t>
        <w:br w:type="textWrapping"/>
        <w:t xml:space="preserve">→ Skills &amp; architecture</w:t>
        <w:br w:type="textWrapping"/>
        <w:t xml:space="preserve">→ Contact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sefxa3g5r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Desired Outcome</w:t>
      </w:r>
    </w:p>
    <w:p w:rsidR="00000000" w:rsidDel="00000000" w:rsidP="00000000" w:rsidRDefault="00000000" w:rsidRPr="00000000" w14:paraId="0000006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download</w:t>
      </w:r>
    </w:p>
    <w:p w:rsidR="00000000" w:rsidDel="00000000" w:rsidP="00000000" w:rsidRDefault="00000000" w:rsidRPr="00000000" w14:paraId="000000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visit</w:t>
      </w:r>
    </w:p>
    <w:p w:rsidR="00000000" w:rsidDel="00000000" w:rsidP="00000000" w:rsidRDefault="00000000" w:rsidRPr="00000000" w14:paraId="0000006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inquiry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2ifggtxxx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Founder / Startup Journey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3kaceg8hg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product-building capability.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h4dg2orxv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</w:t>
        <w:br w:type="textWrapping"/>
        <w:t xml:space="preserve">→ AI systems showcase</w:t>
        <w:br w:type="textWrapping"/>
        <w:t xml:space="preserve">→ Product thinking</w:t>
        <w:br w:type="textWrapping"/>
        <w:t xml:space="preserve">→ Automation workflows</w:t>
        <w:br w:type="textWrapping"/>
        <w:t xml:space="preserve">→ Technical capabilities</w:t>
        <w:br w:type="textWrapping"/>
        <w:t xml:space="preserve">→ Book consultation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7hrap16ch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Desired Outcome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Collaboration inquiry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consultation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partnership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cnhmytttu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Developer Journey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mc05iyv3f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architecture and engineering depth.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d819ogj4u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</w:t>
        <w:br w:type="textWrapping"/>
        <w:t xml:space="preserve">→ Technical stack</w:t>
        <w:br w:type="textWrapping"/>
        <w:t xml:space="preserve">→ GitHub</w:t>
        <w:br w:type="textWrapping"/>
        <w:t xml:space="preserve">→ AI lab</w:t>
        <w:br w:type="textWrapping"/>
        <w:t xml:space="preserve">→ Engineering breakdowns</w:t>
        <w:br w:type="textWrapping"/>
        <w:t xml:space="preserve">→ Writing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kraih3iub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Desired Outcome</w:t>
      </w:r>
    </w:p>
    <w:p w:rsidR="00000000" w:rsidDel="00000000" w:rsidP="00000000" w:rsidRDefault="00000000" w:rsidRPr="00000000" w14:paraId="0000007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engagement</w:t>
      </w:r>
    </w:p>
    <w:p w:rsidR="00000000" w:rsidDel="00000000" w:rsidP="00000000" w:rsidRDefault="00000000" w:rsidRPr="00000000" w14:paraId="0000007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follows</w:t>
      </w:r>
    </w:p>
    <w:p w:rsidR="00000000" w:rsidDel="00000000" w:rsidP="00000000" w:rsidRDefault="00000000" w:rsidRPr="00000000" w14:paraId="0000007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discussions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ux3axnf22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Visual System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vs48w87e3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Color System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adsvs21na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Colors</w:t>
      </w:r>
    </w:p>
    <w:tbl>
      <w:tblPr>
        <w:tblStyle w:val="Table2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2285"/>
        <w:tblGridChange w:id="0">
          <w:tblGrid>
            <w:gridCol w:w="2660"/>
            <w:gridCol w:w="22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Ghost White (#f2f2f4)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Primary backgrounds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Midnight Ink (#0f1012)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Text and borders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Canvas (#fdfdfd)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Secondary surfaces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Future Blue (#0071e3)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Interactive states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Slate Comment (#8f8f8f)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Secondary text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zt5nfyeok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Color Rules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7pdrkauqz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Blue Usage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ONLY appear on:</w:t>
      </w:r>
    </w:p>
    <w:p w:rsidR="00000000" w:rsidDel="00000000" w:rsidP="00000000" w:rsidRDefault="00000000" w:rsidRPr="00000000" w14:paraId="0000008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navigation</w:t>
      </w:r>
    </w:p>
    <w:p w:rsidR="00000000" w:rsidDel="00000000" w:rsidP="00000000" w:rsidRDefault="00000000" w:rsidRPr="00000000" w14:paraId="0000008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9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9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states</w:t>
      </w:r>
    </w:p>
    <w:p w:rsidR="00000000" w:rsidDel="00000000" w:rsidP="00000000" w:rsidRDefault="00000000" w:rsidRPr="00000000" w14:paraId="0000009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highlights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preserves: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hierarchy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restraint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clarity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lwt9q58n8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Typography System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dqeiu6ng5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Typeface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 Neue Montreal</w:t>
        <w:br w:type="textWrapping"/>
        <w:t xml:space="preserve">Fallback: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system-ui</w:t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uxotitqa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 Behavior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80drqtjh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ufe9zdwlt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Text</w:t>
      </w:r>
    </w:p>
    <w:p w:rsidR="00000000" w:rsidDel="00000000" w:rsidP="00000000" w:rsidRDefault="00000000" w:rsidRPr="00000000" w14:paraId="000000A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readable</w:t>
      </w:r>
    </w:p>
    <w:p w:rsidR="00000000" w:rsidDel="00000000" w:rsidP="00000000" w:rsidRDefault="00000000" w:rsidRPr="00000000" w14:paraId="000000A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0A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A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99w7v9sdj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Scale</w:t>
      </w:r>
    </w:p>
    <w:tbl>
      <w:tblPr>
        <w:tblStyle w:val="Table3"/>
        <w:tblW w:w="3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310"/>
        <w:tblGridChange w:id="0">
          <w:tblGrid>
            <w:gridCol w:w="1820"/>
            <w:gridCol w:w="13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27px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Section Heading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18px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14px–16px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Caption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10px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50pzk5h33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Spacing System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dusosud8j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Philosophy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must breathe.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Spacing creates: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sophistication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perception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rhythm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ermxv1ekv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Spacing</w:t>
      </w:r>
    </w:p>
    <w:tbl>
      <w:tblPr>
        <w:tblStyle w:val="Table4"/>
        <w:tblW w:w="2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815"/>
        <w:tblGridChange w:id="0">
          <w:tblGrid>
            <w:gridCol w:w="2180"/>
            <w:gridCol w:w="8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Section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94px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Internal Layout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30px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Element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6px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gtcy2exodb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Responsive UX Strategy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5hpvfzyn0n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6.1 Mobile-First Design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must prioritize: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accessibility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low-bandwidth performance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 ergonomics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interaction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important for:</w:t>
      </w:r>
    </w:p>
    <w:p w:rsidR="00000000" w:rsidDel="00000000" w:rsidP="00000000" w:rsidRDefault="00000000" w:rsidRPr="00000000" w14:paraId="000000D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emerging-market users</w:t>
      </w:r>
    </w:p>
    <w:p w:rsidR="00000000" w:rsidDel="00000000" w:rsidP="00000000" w:rsidRDefault="00000000" w:rsidRPr="00000000" w14:paraId="000000D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recruiters browsing on mobile</w:t>
      </w:r>
    </w:p>
    <w:p w:rsidR="00000000" w:rsidDel="00000000" w:rsidP="00000000" w:rsidRDefault="00000000" w:rsidRPr="00000000" w14:paraId="000000D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founders reviewing quickly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g9cmb9byff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6.2 Mobile UX Rules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dxv5ld1y3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</w:t>
      </w:r>
    </w:p>
    <w:p w:rsidR="00000000" w:rsidDel="00000000" w:rsidP="00000000" w:rsidRDefault="00000000" w:rsidRPr="00000000" w14:paraId="000000D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sticky compact nav</w:t>
      </w:r>
    </w:p>
    <w:p w:rsidR="00000000" w:rsidDel="00000000" w:rsidP="00000000" w:rsidRDefault="00000000" w:rsidRPr="00000000" w14:paraId="000000D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collapsible menu</w:t>
      </w:r>
    </w:p>
    <w:p w:rsidR="00000000" w:rsidDel="00000000" w:rsidP="00000000" w:rsidRDefault="00000000" w:rsidRPr="00000000" w14:paraId="000000D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transitions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em3kc3yh8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headline scaling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readability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spacing rhythm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c7rf47t1on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Cards</w:t>
      </w:r>
    </w:p>
    <w:p w:rsidR="00000000" w:rsidDel="00000000" w:rsidP="00000000" w:rsidRDefault="00000000" w:rsidRPr="00000000" w14:paraId="000000E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stacked vertically</w:t>
      </w:r>
    </w:p>
    <w:p w:rsidR="00000000" w:rsidDel="00000000" w:rsidP="00000000" w:rsidRDefault="00000000" w:rsidRPr="00000000" w14:paraId="000000E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architectural spacing</w:t>
      </w:r>
    </w:p>
    <w:p w:rsidR="00000000" w:rsidDel="00000000" w:rsidP="00000000" w:rsidRDefault="00000000" w:rsidRPr="00000000" w14:paraId="000000E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cluttered grids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w1eqetezv5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Page-Level UX Specifications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mgc8rvc5j8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 Hero Section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70ufve3po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immediate authority.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u3hgtwrgs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6mnlj4l925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viewport height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centered composition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negative space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spectral visual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r72st7e18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vertically compressed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hero image scale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CTA alignment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inigh6uoj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Content Structure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Availability label</w:t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headline</w:t>
      </w:r>
    </w:p>
    <w:p w:rsidR="00000000" w:rsidDel="00000000" w:rsidP="00000000" w:rsidRDefault="00000000" w:rsidRPr="00000000" w14:paraId="000000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statement</w:t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row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visual system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vg7dxsozer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Interactions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twrttw8hw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 Behavior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opacity changes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border transitions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aggressive movement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uih5f5akxj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Scroll Behavior</w:t>
      </w:r>
    </w:p>
    <w:p w:rsidR="00000000" w:rsidDel="00000000" w:rsidP="00000000" w:rsidRDefault="00000000" w:rsidRPr="00000000" w14:paraId="0000010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gentle fade transitions</w:t>
      </w:r>
    </w:p>
    <w:p w:rsidR="00000000" w:rsidDel="00000000" w:rsidP="00000000" w:rsidRDefault="00000000" w:rsidRPr="00000000" w14:paraId="0000010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section reveal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1v6g4uotav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7.2 Systems / Projects Section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zk5rch3kzk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projects as intelligent systems.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49omapzjk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Style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modular grid.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should feel like:</w:t>
      </w:r>
    </w:p>
    <w:p w:rsidR="00000000" w:rsidDel="00000000" w:rsidP="00000000" w:rsidRDefault="00000000" w:rsidRPr="00000000" w14:paraId="0000010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product case study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systems interface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engineering artifact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lmecv0xzgh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Card Structure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e4izwdhpih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 Elements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concise summary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tags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pquietzga6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Expanded Elements</w:t>
      </w:r>
    </w:p>
    <w:p w:rsidR="00000000" w:rsidDel="00000000" w:rsidP="00000000" w:rsidRDefault="00000000" w:rsidRPr="00000000" w14:paraId="0000011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1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solved</w:t>
      </w:r>
    </w:p>
    <w:p w:rsidR="00000000" w:rsidDel="00000000" w:rsidP="00000000" w:rsidRDefault="00000000" w:rsidRPr="00000000" w14:paraId="0000011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integrations</w:t>
      </w:r>
    </w:p>
    <w:p w:rsidR="00000000" w:rsidDel="00000000" w:rsidP="00000000" w:rsidRDefault="00000000" w:rsidRPr="00000000" w14:paraId="0000011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11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1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4yu797d2qw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Interaction Design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18ra7gkdew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subtle elevation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emphasis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Blue accents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znkk70djmm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Click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dedicated project experience</w:t>
      </w:r>
    </w:p>
    <w:p w:rsidR="00000000" w:rsidDel="00000000" w:rsidP="00000000" w:rsidRDefault="00000000" w:rsidRPr="00000000" w14:paraId="0000012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 animation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j8lt3wcan5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7.3 Experience Timeline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g29f6mxo6m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Goal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Communicate growth and operational maturity.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w0j0qceex3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Vertical precision timeline.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characteristics:</w:t>
      </w:r>
    </w:p>
    <w:p w:rsidR="00000000" w:rsidDel="00000000" w:rsidP="00000000" w:rsidRDefault="00000000" w:rsidRPr="00000000" w14:paraId="0000013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 divider lines</w:t>
      </w:r>
    </w:p>
    <w:p w:rsidR="00000000" w:rsidDel="00000000" w:rsidP="00000000" w:rsidRDefault="00000000" w:rsidRPr="00000000" w14:paraId="0000013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typography</w:t>
      </w:r>
    </w:p>
    <w:p w:rsidR="00000000" w:rsidDel="00000000" w:rsidP="00000000" w:rsidRDefault="00000000" w:rsidRPr="00000000" w14:paraId="0000013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spacing</w:t>
      </w:r>
    </w:p>
    <w:p w:rsidR="00000000" w:rsidDel="00000000" w:rsidP="00000000" w:rsidRDefault="00000000" w:rsidRPr="00000000" w14:paraId="0000013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decoration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d1ij65un0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Behavior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a9ea7g4dd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Scroll Animation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progressive reveal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fade-in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large motion effects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qjgcra0stc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7.4 AI Lab Section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yw7tbvnwb5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experimentation and innovation.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ccvjiidqph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Characteristics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feel: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exploratory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futuristic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alive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w2jdrowsps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Components</w:t>
      </w:r>
    </w:p>
    <w:p w:rsidR="00000000" w:rsidDel="00000000" w:rsidP="00000000" w:rsidRDefault="00000000" w:rsidRPr="00000000" w14:paraId="0000014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demos</w:t>
      </w:r>
    </w:p>
    <w:p w:rsidR="00000000" w:rsidDel="00000000" w:rsidP="00000000" w:rsidRDefault="00000000" w:rsidRPr="00000000" w14:paraId="0000014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terminal-inspired interfaces</w:t>
      </w:r>
    </w:p>
    <w:p w:rsidR="00000000" w:rsidDel="00000000" w:rsidP="00000000" w:rsidRDefault="00000000" w:rsidRPr="00000000" w14:paraId="0000014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visualizations</w:t>
      </w:r>
    </w:p>
    <w:p w:rsidR="00000000" w:rsidDel="00000000" w:rsidP="00000000" w:rsidRDefault="00000000" w:rsidRPr="00000000" w14:paraId="0000014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interaction modules</w:t>
      </w:r>
    </w:p>
    <w:p w:rsidR="00000000" w:rsidDel="00000000" w:rsidP="00000000" w:rsidRDefault="00000000" w:rsidRPr="00000000" w14:paraId="0000014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cards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5jut1xc02f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7.5 Writing Section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xfdr8tgmtt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Saviour as a systems thinker.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9dij316fa7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Reading Experience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editorial design.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15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readable width</w:t>
      </w:r>
    </w:p>
    <w:p w:rsidR="00000000" w:rsidDel="00000000" w:rsidP="00000000" w:rsidRDefault="00000000" w:rsidRPr="00000000" w14:paraId="000001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typography</w:t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generous spacing</w:t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transitions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2frteiq11v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7.6 Contact Section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mb37a4a4jq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Maximize inbound opportunities.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5s8fyrbf8u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Requirements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Contacting Saviour should feel frictionless.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1z4eonfeim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Options</w:t>
      </w:r>
    </w:p>
    <w:p w:rsidR="00000000" w:rsidDel="00000000" w:rsidP="00000000" w:rsidRDefault="00000000" w:rsidRPr="00000000" w14:paraId="0000016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6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6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16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6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1oh7b6jzw2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 Design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 should feel: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oversized forms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fields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flows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lphuhh1gxr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Component UX Specifications</w:t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z50efqya95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 Navigation Bar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gxp4chw14g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Characteristics</w:t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sticky</w:t>
      </w:r>
    </w:p>
    <w:p w:rsidR="00000000" w:rsidDel="00000000" w:rsidP="00000000" w:rsidRDefault="00000000" w:rsidRPr="00000000" w14:paraId="0000017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semi-transparent</w:t>
      </w:r>
    </w:p>
    <w:p w:rsidR="00000000" w:rsidDel="00000000" w:rsidP="00000000" w:rsidRDefault="00000000" w:rsidRPr="00000000" w14:paraId="0000017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 background</w:t>
      </w:r>
    </w:p>
    <w:p w:rsidR="00000000" w:rsidDel="00000000" w:rsidP="00000000" w:rsidRDefault="00000000" w:rsidRPr="00000000" w14:paraId="0000017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17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u6zhru9cf7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Interaction States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xr71b0ir0b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contrast.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wnz6om0ypf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Hover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Blue text.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epyia7tws0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 underline or subtle pill indicator.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0ibawfalyj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 Buttons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83uq4x579w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 Types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uzqea5lu18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Button</w:t>
      </w:r>
    </w:p>
    <w:p w:rsidR="00000000" w:rsidDel="00000000" w:rsidP="00000000" w:rsidRDefault="00000000" w:rsidRPr="00000000" w14:paraId="000001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Future Blue background</w:t>
      </w:r>
    </w:p>
    <w:p w:rsidR="00000000" w:rsidDel="00000000" w:rsidP="00000000" w:rsidRDefault="00000000" w:rsidRPr="00000000" w14:paraId="000001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text</w:t>
      </w:r>
    </w:p>
    <w:p w:rsidR="00000000" w:rsidDel="00000000" w:rsidP="00000000" w:rsidRDefault="00000000" w:rsidRPr="00000000" w14:paraId="000001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</w:t>
      </w:r>
    </w:p>
    <w:p w:rsidR="00000000" w:rsidDel="00000000" w:rsidP="00000000" w:rsidRDefault="00000000" w:rsidRPr="00000000" w14:paraId="0000018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glow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oawi6nck8x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Ghost Button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text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hover state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alyyior5h0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 Button</w:t>
      </w:r>
    </w:p>
    <w:p w:rsidR="00000000" w:rsidDel="00000000" w:rsidP="00000000" w:rsidRDefault="00000000" w:rsidRPr="00000000" w14:paraId="0000018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background</w:t>
      </w:r>
    </w:p>
    <w:p w:rsidR="00000000" w:rsidDel="00000000" w:rsidP="00000000" w:rsidRDefault="00000000" w:rsidRPr="00000000" w14:paraId="0000019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border</w:t>
      </w:r>
    </w:p>
    <w:p w:rsidR="00000000" w:rsidDel="00000000" w:rsidP="00000000" w:rsidRDefault="00000000" w:rsidRPr="00000000" w14:paraId="0000019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typography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7rsaco6ww0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8.3 Cards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dalskyfwqs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Philosophy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should feel like system modules.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nsxr8wvbsw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Styling</w:t>
      </w:r>
    </w:p>
    <w:p w:rsidR="00000000" w:rsidDel="00000000" w:rsidP="00000000" w:rsidRDefault="00000000" w:rsidRPr="00000000" w14:paraId="0000019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borders</w:t>
      </w:r>
    </w:p>
    <w:p w:rsidR="00000000" w:rsidDel="00000000" w:rsidP="00000000" w:rsidRDefault="00000000" w:rsidRPr="00000000" w14:paraId="000001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heavy shadows</w:t>
      </w:r>
    </w:p>
    <w:p w:rsidR="00000000" w:rsidDel="00000000" w:rsidP="00000000" w:rsidRDefault="00000000" w:rsidRPr="00000000" w14:paraId="000001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layering</w:t>
      </w:r>
    </w:p>
    <w:p w:rsidR="00000000" w:rsidDel="00000000" w:rsidP="00000000" w:rsidRDefault="00000000" w:rsidRPr="00000000" w14:paraId="0000019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monochrome surfaces</w:t>
      </w:r>
    </w:p>
    <w:p w:rsidR="00000000" w:rsidDel="00000000" w:rsidP="00000000" w:rsidRDefault="00000000" w:rsidRPr="00000000" w14:paraId="0000019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spacing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wxk7ebivqw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8.4 Inputs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qft7i0crl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Characteristics</w:t>
      </w:r>
    </w:p>
    <w:p w:rsidR="00000000" w:rsidDel="00000000" w:rsidP="00000000" w:rsidRDefault="00000000" w:rsidRPr="00000000" w14:paraId="000001A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pill or soft-rounded shape</w:t>
      </w:r>
    </w:p>
    <w:p w:rsidR="00000000" w:rsidDel="00000000" w:rsidP="00000000" w:rsidRDefault="00000000" w:rsidRPr="00000000" w14:paraId="000001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borders</w:t>
      </w:r>
    </w:p>
    <w:p w:rsidR="00000000" w:rsidDel="00000000" w:rsidP="00000000" w:rsidRDefault="00000000" w:rsidRPr="00000000" w14:paraId="000001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spacing</w:t>
      </w:r>
    </w:p>
    <w:p w:rsidR="00000000" w:rsidDel="00000000" w:rsidP="00000000" w:rsidRDefault="00000000" w:rsidRPr="00000000" w14:paraId="000001A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focus states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state uses:</w:t>
      </w:r>
    </w:p>
    <w:p w:rsidR="00000000" w:rsidDel="00000000" w:rsidP="00000000" w:rsidRDefault="00000000" w:rsidRPr="00000000" w14:paraId="000001A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Future Blue outline</w:t>
      </w:r>
    </w:p>
    <w:p w:rsidR="00000000" w:rsidDel="00000000" w:rsidP="00000000" w:rsidRDefault="00000000" w:rsidRPr="00000000" w14:paraId="000001A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transition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vap76tzstk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Motion Specification</w:t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h6cfsb49q6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9.1 Animation Timing</w:t>
      </w:r>
    </w:p>
    <w:tbl>
      <w:tblPr>
        <w:tblStyle w:val="Table5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160"/>
        <w:tblGridChange w:id="0">
          <w:tblGrid>
            <w:gridCol w:w="1865"/>
            <w:gridCol w:w="11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Hover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150ms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Fade 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300ms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Page Reveal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500ms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Section Entrance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400ms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lzom5qndo1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9.2 Motion Curves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easing:</w:t>
      </w:r>
    </w:p>
    <w:p w:rsidR="00000000" w:rsidDel="00000000" w:rsidP="00000000" w:rsidRDefault="00000000" w:rsidRPr="00000000" w14:paraId="000001B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ease-out</w:t>
      </w:r>
    </w:p>
    <w:p w:rsidR="00000000" w:rsidDel="00000000" w:rsidP="00000000" w:rsidRDefault="00000000" w:rsidRPr="00000000" w14:paraId="000001B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cubic-bezier precision curves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spring-heavy motion.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kqyh55b9b3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Accessibility UX Requirements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n15cdaq8xj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 Standards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WCAG AA minimum.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iis4w1h3gm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1C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semantic structure</w:t>
      </w:r>
    </w:p>
    <w:p w:rsidR="00000000" w:rsidDel="00000000" w:rsidP="00000000" w:rsidRDefault="00000000" w:rsidRPr="00000000" w14:paraId="000001C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1C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 text</w:t>
      </w:r>
    </w:p>
    <w:p w:rsidR="00000000" w:rsidDel="00000000" w:rsidP="00000000" w:rsidRDefault="00000000" w:rsidRPr="00000000" w14:paraId="000001C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indicators</w:t>
      </w:r>
    </w:p>
    <w:p w:rsidR="00000000" w:rsidDel="00000000" w:rsidP="00000000" w:rsidRDefault="00000000" w:rsidRPr="00000000" w14:paraId="000001C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support</w:t>
      </w:r>
    </w:p>
    <w:p w:rsidR="00000000" w:rsidDel="00000000" w:rsidP="00000000" w:rsidRDefault="00000000" w:rsidRPr="00000000" w14:paraId="000001C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scaling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ebbr4u2jhp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Performance UX Standards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1vvt7jzrwg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Performance Goals</w:t>
      </w:r>
    </w:p>
    <w:tbl>
      <w:tblPr>
        <w:tblStyle w:val="Table6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310"/>
        <w:tblGridChange w:id="0">
          <w:tblGrid>
            <w:gridCol w:w="2255"/>
            <w:gridCol w:w="13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First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&lt;2 seconds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Lighthouse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95+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Mobile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CLS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</w:tbl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cksowfcv4y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Strategies</w:t>
      </w:r>
    </w:p>
    <w:p w:rsidR="00000000" w:rsidDel="00000000" w:rsidP="00000000" w:rsidRDefault="00000000" w:rsidRPr="00000000" w14:paraId="000001D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1D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compressed assets</w:t>
      </w:r>
    </w:p>
    <w:p w:rsidR="00000000" w:rsidDel="00000000" w:rsidP="00000000" w:rsidRDefault="00000000" w:rsidRPr="00000000" w14:paraId="000001D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fonts</w:t>
      </w:r>
    </w:p>
    <w:p w:rsidR="00000000" w:rsidDel="00000000" w:rsidP="00000000" w:rsidRDefault="00000000" w:rsidRPr="00000000" w14:paraId="000001D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JavaScript</w:t>
      </w:r>
    </w:p>
    <w:p w:rsidR="00000000" w:rsidDel="00000000" w:rsidP="00000000" w:rsidRDefault="00000000" w:rsidRPr="00000000" w14:paraId="000001D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route-level code splitting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wlnzcudw6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SEO &amp; Discoverability UX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g2pypb0ipb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1D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metadata</w:t>
      </w:r>
    </w:p>
    <w:p w:rsidR="00000000" w:rsidDel="00000000" w:rsidP="00000000" w:rsidRDefault="00000000" w:rsidRPr="00000000" w14:paraId="000001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heading hierarchy</w:t>
      </w:r>
    </w:p>
    <w:p w:rsidR="00000000" w:rsidDel="00000000" w:rsidP="00000000" w:rsidRDefault="00000000" w:rsidRPr="00000000" w14:paraId="000001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Open Graph previews</w:t>
      </w:r>
    </w:p>
    <w:p w:rsidR="00000000" w:rsidDel="00000000" w:rsidP="00000000" w:rsidRDefault="00000000" w:rsidRPr="00000000" w14:paraId="000001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Twitter cards</w:t>
      </w:r>
    </w:p>
    <w:p w:rsidR="00000000" w:rsidDel="00000000" w:rsidP="00000000" w:rsidRDefault="00000000" w:rsidRPr="00000000" w14:paraId="000001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schema</w:t>
      </w:r>
    </w:p>
    <w:p w:rsidR="00000000" w:rsidDel="00000000" w:rsidP="00000000" w:rsidRDefault="00000000" w:rsidRPr="00000000" w14:paraId="000001E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schema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0i4h4jsxqu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Future UX Expansion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c36vv3b543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Planned Future Features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i8lx17aqgk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Portfolio Assistant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Conversational AI interface trained on:</w:t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writings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systems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gyfxswo9qz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System Maps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exploration of:</w:t>
      </w:r>
    </w:p>
    <w:p w:rsidR="00000000" w:rsidDel="00000000" w:rsidP="00000000" w:rsidRDefault="00000000" w:rsidRPr="00000000" w14:paraId="000001E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1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architectures</w:t>
      </w:r>
    </w:p>
    <w:p w:rsidR="00000000" w:rsidDel="00000000" w:rsidP="00000000" w:rsidRDefault="00000000" w:rsidRPr="00000000" w14:paraId="000001F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pipelines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cj06933m1l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 AI Sandbox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interact directly with:</w:t>
      </w:r>
    </w:p>
    <w:p w:rsidR="00000000" w:rsidDel="00000000" w:rsidP="00000000" w:rsidRDefault="00000000" w:rsidRPr="00000000" w14:paraId="000001F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1F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1F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systems</w:t>
      </w:r>
    </w:p>
    <w:p w:rsidR="00000000" w:rsidDel="00000000" w:rsidP="00000000" w:rsidRDefault="00000000" w:rsidRPr="00000000" w14:paraId="000001F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demos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8yq8pmucd5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UX Success Metrics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iz1e52l47p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UX Metrics</w:t>
      </w:r>
    </w:p>
    <w:p w:rsidR="00000000" w:rsidDel="00000000" w:rsidP="00000000" w:rsidRDefault="00000000" w:rsidRPr="00000000" w14:paraId="000001F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on site</w:t>
      </w:r>
    </w:p>
    <w:p w:rsidR="00000000" w:rsidDel="00000000" w:rsidP="00000000" w:rsidRDefault="00000000" w:rsidRPr="00000000" w14:paraId="000001F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engagement</w:t>
      </w:r>
    </w:p>
    <w:p w:rsidR="00000000" w:rsidDel="00000000" w:rsidP="00000000" w:rsidRDefault="00000000" w:rsidRPr="00000000" w14:paraId="000001F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conversions</w:t>
      </w:r>
    </w:p>
    <w:p w:rsidR="00000000" w:rsidDel="00000000" w:rsidP="00000000" w:rsidRDefault="00000000" w:rsidRPr="00000000" w14:paraId="000001F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form completion</w:t>
      </w:r>
    </w:p>
    <w:p w:rsidR="00000000" w:rsidDel="00000000" w:rsidP="00000000" w:rsidRDefault="00000000" w:rsidRPr="00000000" w14:paraId="0000020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visits</w:t>
      </w:r>
    </w:p>
    <w:p w:rsidR="00000000" w:rsidDel="00000000" w:rsidP="00000000" w:rsidRDefault="00000000" w:rsidRPr="00000000" w14:paraId="0000020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clicks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47tbhwudrb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Metrics</w:t>
      </w:r>
    </w:p>
    <w:p w:rsidR="00000000" w:rsidDel="00000000" w:rsidP="00000000" w:rsidRDefault="00000000" w:rsidRPr="00000000" w14:paraId="0000020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returning visitors</w:t>
      </w:r>
    </w:p>
    <w:p w:rsidR="00000000" w:rsidDel="00000000" w:rsidP="00000000" w:rsidRDefault="00000000" w:rsidRPr="00000000" w14:paraId="0000020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engagement</w:t>
      </w:r>
    </w:p>
    <w:p w:rsidR="00000000" w:rsidDel="00000000" w:rsidP="00000000" w:rsidRDefault="00000000" w:rsidRPr="00000000" w14:paraId="0000020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interaction usage</w:t>
      </w:r>
    </w:p>
    <w:p w:rsidR="00000000" w:rsidDel="00000000" w:rsidP="00000000" w:rsidRDefault="00000000" w:rsidRPr="00000000" w14:paraId="0000020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retention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oqkqmk0i16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UX Statement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should feel like:</w:t>
      </w:r>
    </w:p>
    <w:p w:rsidR="00000000" w:rsidDel="00000000" w:rsidP="00000000" w:rsidRDefault="00000000" w:rsidRPr="00000000" w14:paraId="0000020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calm intelligent machine</w:t>
      </w:r>
    </w:p>
    <w:p w:rsidR="00000000" w:rsidDel="00000000" w:rsidP="00000000" w:rsidRDefault="00000000" w:rsidRPr="00000000" w14:paraId="0000020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architectural interface</w:t>
      </w:r>
    </w:p>
    <w:p w:rsidR="00000000" w:rsidDel="00000000" w:rsidP="00000000" w:rsidRDefault="00000000" w:rsidRPr="00000000" w14:paraId="0000020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premium AI operating environment</w:t>
      </w:r>
    </w:p>
    <w:p w:rsidR="00000000" w:rsidDel="00000000" w:rsidP="00000000" w:rsidRDefault="00000000" w:rsidRPr="00000000" w14:paraId="0000020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systems engineer’s digital headquarters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communicate:</w:t>
      </w:r>
    </w:p>
    <w:p w:rsidR="00000000" w:rsidDel="00000000" w:rsidP="00000000" w:rsidRDefault="00000000" w:rsidRPr="00000000" w14:paraId="000002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“Precision-built intelligence for real-world systems.”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