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Orientation Day was conducted to welcome new students and their parents into the university community. The program aimed to familiarize them with the institution’s culture, rules, and opportunities, while also giving them a memorable first experience on campus.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