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Réunion Ching</w:t>
      </w:r>
    </w:p>
    <w:p>
      <w:pPr>
        <w:pStyle w:val="Author"/>
        <w:rPr/>
      </w:pPr>
      <w:r>
        <w:rPr/>
      </w:r>
    </w:p>
    <w:p>
      <w:pPr>
        <w:pStyle w:val="FirstParagraph"/>
        <w:rPr/>
      </w:pPr>
      <w:r>
        <w:rPr>
          <w:b/>
          <w:bCs/>
        </w:rPr>
        <w:t xml:space="preserve">Présents : </w:t>
      </w:r>
      <w:r>
        <w:rPr/>
        <w:t>Yoana Faure (YF), Régis Tournebize (RT), Antoine Richard (AR), Jorge Sierra (JS), François Bussière (FB), François Causeret (FC), Alfred Venthou-Dumaine (AVD), Bernard Fils-Lycaon (BFL), Sébastien Guyader (SG), Marie-Françoise Zébus (MFZ), Jean-Bapiste Nanette (JBN), Thierry Bajazet (TB)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</w:t>
      </w:r>
      <w:r>
        <w:rPr>
          <w:rFonts w:ascii="Times New Roman" w:hAnsi="Times New Roman"/>
          <w:i w:val="false"/>
          <w:iCs w:val="false"/>
        </w:rPr>
        <w:t>our de table :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SG :</w:t>
      </w:r>
    </w:p>
    <w:p>
      <w:pPr>
        <w:pStyle w:val="Compact"/>
        <w:numPr>
          <w:ilvl w:val="2"/>
          <w:numId w:val="3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MOOC Recherche Reproductible terminé, en cours de validation</w:t>
      </w:r>
    </w:p>
    <w:p>
      <w:pPr>
        <w:pStyle w:val="Compact"/>
        <w:numPr>
          <w:ilvl w:val="2"/>
          <w:numId w:val="3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utilise les outils et pratiques apprises dans le MOOC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BFL :</w:t>
      </w:r>
    </w:p>
    <w:p>
      <w:pPr>
        <w:pStyle w:val="Compact"/>
        <w:numPr>
          <w:ilvl w:val="2"/>
          <w:numId w:val="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FEDER Tr2 : a modifié les tableurs (années, grades, masse salariale… ) boucler les demandes d'aide, refaire les devis</w:t>
      </w:r>
    </w:p>
    <w:p>
      <w:pPr>
        <w:pStyle w:val="Compact"/>
        <w:numPr>
          <w:ilvl w:val="2"/>
          <w:numId w:val="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tableur : pour CDDs, faire une ligne par personne (ne pas pooler) ; pour missions, séparer frais de mission, frais de voyage, frais d'inscription…</w:t>
      </w:r>
    </w:p>
    <w:p>
      <w:pPr>
        <w:pStyle w:val="Compact"/>
        <w:numPr>
          <w:ilvl w:val="2"/>
          <w:numId w:val="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fin FEDER : juin 2021, donc redispatcher les actions jusqu'à juin 2021</w:t>
      </w:r>
    </w:p>
    <w:p>
      <w:pPr>
        <w:pStyle w:val="Compact"/>
        <w:numPr>
          <w:ilvl w:val="2"/>
          <w:numId w:val="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la DG impose les projets de plus de 1M€ (coût complet, incluant 35% de coûts d'environnement) à demander l'avis de la DGDS, du DU, du PC, des CD</w:t>
      </w:r>
    </w:p>
    <w:p>
      <w:pPr>
        <w:pStyle w:val="Compact"/>
        <w:numPr>
          <w:ilvl w:val="2"/>
          <w:numId w:val="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ne pas demnder de CDD avant juillet 2019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AVD :</w:t>
      </w:r>
    </w:p>
    <w:p>
      <w:pPr>
        <w:pStyle w:val="Compact"/>
        <w:numPr>
          <w:ilvl w:val="2"/>
          <w:numId w:val="5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regoupements EIC =&gt; changements de matériel en eic, et des prises RJ45 dans les bureaux à partir de mars 2019</w:t>
      </w:r>
    </w:p>
    <w:p>
      <w:pPr>
        <w:pStyle w:val="Compact"/>
        <w:numPr>
          <w:ilvl w:val="2"/>
          <w:numId w:val="5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les stagiaires ne peuvent plus tuliser de poste perso sur le réseau INRA</w:t>
      </w:r>
    </w:p>
    <w:p>
      <w:pPr>
        <w:pStyle w:val="Compact"/>
        <w:numPr>
          <w:ilvl w:val="2"/>
          <w:numId w:val="5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 reçu 3 protocoles pour des demandes en serre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JBN/TB :</w:t>
      </w:r>
    </w:p>
    <w:p>
      <w:pPr>
        <w:pStyle w:val="Compact"/>
        <w:numPr>
          <w:ilvl w:val="2"/>
          <w:numId w:val="6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va faire le point sur les demandes de travaux pour bâtiment (demande de D. Rufer)</w:t>
      </w:r>
    </w:p>
    <w:p>
      <w:pPr>
        <w:pStyle w:val="Compact"/>
        <w:numPr>
          <w:ilvl w:val="2"/>
          <w:numId w:val="6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prévoient la réorganisation de l'observatoire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FC :</w:t>
      </w:r>
    </w:p>
    <w:p>
      <w:pPr>
        <w:pStyle w:val="Compact"/>
        <w:numPr>
          <w:ilvl w:val="2"/>
          <w:numId w:val="7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Explorer va démarrer et permettre de soutenir les activités de la microferme</w:t>
      </w:r>
    </w:p>
    <w:p>
      <w:pPr>
        <w:pStyle w:val="Compact"/>
        <w:numPr>
          <w:ilvl w:val="2"/>
          <w:numId w:val="7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pas mal de personnes (stages) passent sur la microferme</w:t>
      </w:r>
    </w:p>
    <w:p>
      <w:pPr>
        <w:pStyle w:val="Compact"/>
        <w:numPr>
          <w:ilvl w:val="2"/>
          <w:numId w:val="7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analyses sur les enquêtes des agriculteurs de Cavalbio Ignames</w:t>
      </w:r>
    </w:p>
    <w:p>
      <w:pPr>
        <w:pStyle w:val="Compact"/>
        <w:numPr>
          <w:ilvl w:val="2"/>
          <w:numId w:val="7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sera correspondant de la mission Données (SAE2) à partir de janvier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JS :</w:t>
      </w:r>
    </w:p>
    <w:p>
      <w:pPr>
        <w:pStyle w:val="Compact"/>
        <w:numPr>
          <w:ilvl w:val="2"/>
          <w:numId w:val="8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rédige un papier avec P. Chopin sur changement Climatique</w:t>
      </w:r>
    </w:p>
    <w:p>
      <w:pPr>
        <w:pStyle w:val="Compact"/>
        <w:numPr>
          <w:ilvl w:val="2"/>
          <w:numId w:val="8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travaille sur demande financement pour une thèse</w:t>
      </w:r>
    </w:p>
    <w:p>
      <w:pPr>
        <w:pStyle w:val="Compact"/>
        <w:numPr>
          <w:ilvl w:val="2"/>
          <w:numId w:val="8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adapte Morgwaik en espagnol</w:t>
      </w:r>
    </w:p>
    <w:p>
      <w:pPr>
        <w:pStyle w:val="Compact"/>
        <w:numPr>
          <w:ilvl w:val="2"/>
          <w:numId w:val="8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va changer de bureau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AR :</w:t>
      </w:r>
    </w:p>
    <w:p>
      <w:pPr>
        <w:pStyle w:val="Compact"/>
        <w:numPr>
          <w:ilvl w:val="2"/>
          <w:numId w:val="9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refléxion sur l'évolution de l'observatoire</w:t>
      </w:r>
    </w:p>
    <w:p>
      <w:pPr>
        <w:pStyle w:val="Compact"/>
        <w:numPr>
          <w:ilvl w:val="2"/>
          <w:numId w:val="9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arrivée le 7 janvier d'une stagiaire M2 (Axelle Mordier)</w:t>
      </w:r>
    </w:p>
    <w:p>
      <w:pPr>
        <w:pStyle w:val="Compact"/>
        <w:numPr>
          <w:ilvl w:val="2"/>
          <w:numId w:val="9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accueil début janvier de Pascale Bade pour travailler sur des manips sur matière organique, en vue d'une éventuelle intégration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RT :</w:t>
      </w:r>
    </w:p>
    <w:p>
      <w:pPr>
        <w:pStyle w:val="Compact"/>
        <w:numPr>
          <w:ilvl w:val="2"/>
          <w:numId w:val="10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rédaction de rapports</w:t>
      </w:r>
    </w:p>
    <w:p>
      <w:pPr>
        <w:pStyle w:val="Compact"/>
        <w:numPr>
          <w:ilvl w:val="2"/>
          <w:numId w:val="10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dossiers Rita 2 et Agroécodiv 2…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YF :</w:t>
      </w:r>
    </w:p>
    <w:p>
      <w:pPr>
        <w:pStyle w:val="Compact"/>
        <w:numPr>
          <w:ilvl w:val="2"/>
          <w:numId w:val="1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allée à Orléans pour rencontres des CRB</w:t>
      </w:r>
    </w:p>
    <w:p>
      <w:pPr>
        <w:pStyle w:val="Compact"/>
        <w:numPr>
          <w:ilvl w:val="3"/>
          <w:numId w:val="1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réflexion sur rôle des collections à l'INRA</w:t>
      </w:r>
    </w:p>
    <w:p>
      <w:pPr>
        <w:pStyle w:val="Compact"/>
        <w:numPr>
          <w:ilvl w:val="3"/>
          <w:numId w:val="1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travail à faire sur un modèle économique propre au CRB</w:t>
      </w:r>
    </w:p>
    <w:p>
      <w:pPr>
        <w:pStyle w:val="Compact"/>
        <w:numPr>
          <w:ilvl w:val="3"/>
          <w:numId w:val="1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réflexion suite à publication de la normale ISO "Biobanking</w:t>
      </w:r>
    </w:p>
    <w:p>
      <w:pPr>
        <w:pStyle w:val="Compact"/>
        <w:numPr>
          <w:ilvl w:val="2"/>
          <w:numId w:val="1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récoltes </w:t>
      </w:r>
      <w:r>
        <w:rPr>
          <w:rFonts w:ascii="Times New Roman" w:hAnsi="Times New Roman"/>
          <w:i w:val="false"/>
          <w:iCs w:val="false"/>
        </w:rPr>
        <w:t xml:space="preserve">en cours sur la </w:t>
      </w:r>
      <w:r>
        <w:rPr>
          <w:rFonts w:ascii="Times New Roman" w:hAnsi="Times New Roman"/>
          <w:i w:val="false"/>
          <w:iCs w:val="false"/>
        </w:rPr>
        <w:t xml:space="preserve">collection ignames, surtout des </w:t>
      </w:r>
      <w:r>
        <w:rPr>
          <w:rFonts w:ascii="Times New Roman" w:hAnsi="Times New Roman"/>
          <w:i/>
          <w:iCs/>
        </w:rPr>
        <w:t>D. bulbifera</w:t>
      </w:r>
    </w:p>
    <w:p>
      <w:pPr>
        <w:pStyle w:val="Compact"/>
        <w:numPr>
          <w:ilvl w:val="2"/>
          <w:numId w:val="1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stage</w:t>
      </w:r>
      <w:r>
        <w:rPr>
          <w:rFonts w:ascii="Times New Roman" w:hAnsi="Times New Roman"/>
          <w:i w:val="false"/>
          <w:iCs w:val="false"/>
        </w:rPr>
        <w:t xml:space="preserve"> M1 encadrée par Marie (relation symptômes/indexation) </w:t>
      </w:r>
      <w:r>
        <w:rPr>
          <w:rFonts w:ascii="Times New Roman" w:hAnsi="Times New Roman"/>
          <w:i w:val="false"/>
          <w:iCs w:val="false"/>
        </w:rPr>
        <w:t>terminé, pré-analyse statistique des résultats avec SG, reste affiner</w:t>
      </w:r>
    </w:p>
    <w:p>
      <w:pPr>
        <w:pStyle w:val="Compact"/>
        <w:numPr>
          <w:ilvl w:val="1"/>
          <w:numId w:val="2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MFZ :</w:t>
      </w:r>
    </w:p>
    <w:p>
      <w:pPr>
        <w:pStyle w:val="Compact"/>
        <w:numPr>
          <w:ilvl w:val="2"/>
          <w:numId w:val="13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travail sur notices Prodinra</w:t>
      </w:r>
    </w:p>
    <w:p>
      <w:pPr>
        <w:pStyle w:val="Compact"/>
        <w:numPr>
          <w:ilvl w:val="2"/>
          <w:numId w:val="13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peu de dépôts de nouvelles notices</w:t>
      </w:r>
    </w:p>
    <w:p>
      <w:pPr>
        <w:pStyle w:val="Compact"/>
        <w:numPr>
          <w:ilvl w:val="2"/>
          <w:numId w:val="13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 paricipé à la réunion nationale du personnel IST INRA</w:t>
      </w:r>
    </w:p>
    <w:p>
      <w:pPr>
        <w:pStyle w:val="Compact"/>
        <w:numPr>
          <w:ilvl w:val="2"/>
          <w:numId w:val="13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propose une jurnée Opendata sur le centre si besoin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Point échanges avec départements :</w:t>
      </w:r>
    </w:p>
    <w:p>
      <w:pPr>
        <w:pStyle w:val="Compact"/>
        <w:numPr>
          <w:ilvl w:val="1"/>
          <w:numId w:val="1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28-29 janvier 2019 :</w:t>
      </w:r>
    </w:p>
    <w:p>
      <w:pPr>
        <w:pStyle w:val="Compact"/>
        <w:numPr>
          <w:ilvl w:val="1"/>
          <w:numId w:val="1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animé par C. Lannou</w:t>
      </w:r>
    </w:p>
    <w:p>
      <w:pPr>
        <w:pStyle w:val="Compact"/>
        <w:numPr>
          <w:ilvl w:val="1"/>
          <w:numId w:val="1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probablement plénière avec cadres</w:t>
      </w:r>
    </w:p>
    <w:p>
      <w:pPr>
        <w:pStyle w:val="Compact"/>
        <w:numPr>
          <w:ilvl w:val="1"/>
          <w:numId w:val="14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toujours pas de rapport sur l'UE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Préparation des 70 ans du Centre :</w:t>
      </w:r>
    </w:p>
    <w:p>
      <w:pPr>
        <w:pStyle w:val="Compact"/>
        <w:numPr>
          <w:ilvl w:val="1"/>
          <w:numId w:val="15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JS propose de montrer des obtentions concrètes (variétés…)</w:t>
      </w:r>
    </w:p>
    <w:p>
      <w:pPr>
        <w:pStyle w:val="Compact"/>
        <w:numPr>
          <w:ilvl w:val="1"/>
          <w:numId w:val="15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…</w:t>
      </w:r>
    </w:p>
    <w:p>
      <w:pPr>
        <w:pStyle w:val="Compact"/>
        <w:numPr>
          <w:ilvl w:val="0"/>
          <w:numId w:val="1"/>
        </w:numPr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Point stages</w:t>
      </w:r>
    </w:p>
    <w:p>
      <w:pPr>
        <w:pStyle w:val="Compact"/>
        <w:numPr>
          <w:ilvl w:val="0"/>
          <w:numId w:val="1"/>
        </w:numPr>
        <w:spacing w:before="36" w:after="36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>Mise à jour de l'organigramme de l'unité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Adobe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LibreOffice/6.1.3.2$Linux_X86_64 LibreOffice_project/10$Build-2</Application>
  <Pages>2</Pages>
  <Words>534</Words>
  <Characters>2533</Characters>
  <CharactersWithSpaces>2953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2018-12-20T20:08:27Z</dcterms:created>
  <dc:creator>Sébastien Guyader</dc:creator>
  <dc:description/>
  <dc:language>en-US</dc:language>
  <cp:lastModifiedBy>Sébastien Guyader</cp:lastModifiedBy>
  <dcterms:modified xsi:type="dcterms:W3CDTF">2018-12-20T16:11:45Z</dcterms:modified>
  <cp:revision>1</cp:revision>
  <dc:subject/>
  <dc:title>Réunion Ching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