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3" w:name="content"/>
    <w:bookmarkStart w:id="152" w:name="Xf3e760cb3df7425dc87321085b1b15e5dcc4213"/>
    <w:p>
      <w:pPr>
        <w:pStyle w:val="Heading1"/>
      </w:pPr>
      <w:r>
        <w:t xml:space="preserve">History of Neural Networks in Computing (1940s–2026)</w:t>
      </w:r>
    </w:p>
    <w:bookmarkStart w:id="55" w:name="executive-summary"/>
    <w:p>
      <w:pPr>
        <w:pStyle w:val="Heading2"/>
      </w:pPr>
      <w:r>
        <w:t xml:space="preserve">Executive Summary</w:t>
      </w:r>
    </w:p>
    <w:p>
      <w:pPr>
        <w:pStyle w:val="FirstParagraph"/>
      </w:pPr>
      <w:r>
        <w:t xml:space="preserve">Artificial neural networks have a rich history spanning eight decades, marked by alternating periods of optimism and disillusionment.</w:t>
      </w:r>
      <w:r>
        <w:t xml:space="preserve"> </w:t>
      </w:r>
      <w:r>
        <w:rPr>
          <w:b/>
          <w:bCs/>
        </w:rPr>
        <w:t xml:space="preserve">Origins (1940s–1960s):</w:t>
      </w:r>
      <w:r>
        <w:t xml:space="preserve"> </w:t>
      </w:r>
      <w:r>
        <w:t xml:space="preserve">Early pioneers like McCulloch and Pitts (1943) modeled neurons as simple logical circuits, planting the seeds for</w:t>
      </w:r>
      <w:r>
        <w:t xml:space="preserve"> </w:t>
      </w:r>
      <w:r>
        <w:rPr>
          <w:i/>
          <w:iCs/>
        </w:rPr>
        <w:t xml:space="preserve">connectionism</w:t>
      </w:r>
      <w:r>
        <w:t xml:space="preserve">—the idea that intelligence could emerge from networks of neuron-like units</w:t>
      </w:r>
      <w:hyperlink r:id="rId21">
        <w:r>
          <w:rPr>
            <w:rStyle w:val="Hyperlink"/>
          </w:rPr>
          <w:t xml:space="preserve">[1]</w:t>
        </w:r>
      </w:hyperlink>
      <w:hyperlink r:id="rId22">
        <w:r>
          <w:rPr>
            <w:rStyle w:val="Hyperlink"/>
          </w:rPr>
          <w:t xml:space="preserve">[2]</w:t>
        </w:r>
      </w:hyperlink>
      <w:r>
        <w:t xml:space="preserve">. Donald Hebb’s postulate (1949) introduced the principle that synaptic connections strengthen when neurons fire together (“cells that fire together, wire together”), foreshadowing learning rules in neural nets</w:t>
      </w:r>
      <w:hyperlink r:id="rId21">
        <w:r>
          <w:rPr>
            <w:rStyle w:val="Hyperlink"/>
          </w:rPr>
          <w:t xml:space="preserve">[3]</w:t>
        </w:r>
      </w:hyperlink>
      <w:hyperlink r:id="rId22">
        <w:r>
          <w:rPr>
            <w:rStyle w:val="Hyperlink"/>
          </w:rPr>
          <w:t xml:space="preserve">[4]</w:t>
        </w:r>
      </w:hyperlink>
      <w:r>
        <w:t xml:space="preserve">. Frank Rosenblatt’s</w:t>
      </w:r>
      <w:r>
        <w:t xml:space="preserve"> </w:t>
      </w:r>
      <w:r>
        <w:rPr>
          <w:b/>
          <w:bCs/>
        </w:rPr>
        <w:t xml:space="preserve">Perceptron</w:t>
      </w:r>
      <w:r>
        <w:t xml:space="preserve"> </w:t>
      </w:r>
      <w:r>
        <w:t xml:space="preserve">(1957–58) became the first trainable neural network, sparking tremendous excitement. Rosenblatt even built the Mark I Perceptron hardware, which could learn to recognize simple patterns from images</w:t>
      </w:r>
      <w:hyperlink r:id="rId23">
        <w:r>
          <w:rPr>
            <w:rStyle w:val="Hyperlink"/>
          </w:rPr>
          <w:t xml:space="preserve">[5]</w:t>
        </w:r>
      </w:hyperlink>
      <w:hyperlink r:id="rId24">
        <w:r>
          <w:rPr>
            <w:rStyle w:val="Hyperlink"/>
          </w:rPr>
          <w:t xml:space="preserve">[6]</w:t>
        </w:r>
      </w:hyperlink>
      <w:r>
        <w:t xml:space="preserve">. However, limitations soon surfaced: by 1969, Marvin Minsky and Seymour Papert proved perceptrons couldn’t solve certain basic problems (like XOR) without multiple layers</w:t>
      </w:r>
      <w:hyperlink r:id="rId25">
        <w:r>
          <w:rPr>
            <w:rStyle w:val="Hyperlink"/>
          </w:rPr>
          <w:t xml:space="preserve">[7]</w:t>
        </w:r>
      </w:hyperlink>
      <w:hyperlink r:id="rId26">
        <w:r>
          <w:rPr>
            <w:rStyle w:val="Hyperlink"/>
          </w:rPr>
          <w:t xml:space="preserve">[8]</w:t>
        </w:r>
      </w:hyperlink>
      <w:r>
        <w:t xml:space="preserve">. Funding and interest waned, ushering in the</w:t>
      </w:r>
      <w:r>
        <w:t xml:space="preserve"> </w:t>
      </w:r>
      <w:r>
        <w:rPr>
          <w:b/>
          <w:bCs/>
        </w:rPr>
        <w:t xml:space="preserve">first “AI Winter”</w:t>
      </w:r>
      <w:r>
        <w:t xml:space="preserve"> </w:t>
      </w:r>
      <w:r>
        <w:t xml:space="preserve">of the 1970s</w:t>
      </w:r>
      <w:hyperlink r:id="rId24">
        <w:r>
          <w:rPr>
            <w:rStyle w:val="Hyperlink"/>
          </w:rPr>
          <w:t xml:space="preserve">[9]</w:t>
        </w:r>
      </w:hyperlink>
      <w:r>
        <w:t xml:space="preserve">.</w:t>
      </w:r>
    </w:p>
    <w:p>
      <w:pPr>
        <w:pStyle w:val="BodyText"/>
      </w:pPr>
      <w:r>
        <w:rPr>
          <w:b/>
          <w:bCs/>
        </w:rPr>
        <w:t xml:space="preserve">First AI Winter (late 1960s–1970s):</w:t>
      </w:r>
      <w:r>
        <w:t xml:space="preserve"> </w:t>
      </w:r>
      <w:r>
        <w:t xml:space="preserve">In this downturn,</w:t>
      </w:r>
      <w:r>
        <w:t xml:space="preserve"> </w:t>
      </w:r>
      <w:r>
        <w:rPr>
          <w:i/>
          <w:iCs/>
        </w:rPr>
        <w:t xml:space="preserve">symbolic AI</w:t>
      </w:r>
      <w:r>
        <w:t xml:space="preserve"> </w:t>
      </w:r>
      <w:r>
        <w:t xml:space="preserve">(hand-crafted rules and logic) dominated, while neural network research retreated to the margins</w:t>
      </w:r>
      <w:hyperlink r:id="rId24">
        <w:r>
          <w:rPr>
            <w:rStyle w:val="Hyperlink"/>
          </w:rPr>
          <w:t xml:space="preserve">[9]</w:t>
        </w:r>
      </w:hyperlink>
      <w:hyperlink r:id="rId27">
        <w:r>
          <w:rPr>
            <w:rStyle w:val="Hyperlink"/>
          </w:rPr>
          <w:t xml:space="preserve">[10]</w:t>
        </w:r>
      </w:hyperlink>
      <w:r>
        <w:t xml:space="preserve">. Minsky and Papert’s critique effectively</w:t>
      </w:r>
      <w:r>
        <w:t xml:space="preserve"> </w:t>
      </w:r>
      <w:r>
        <w:rPr>
          <w:b/>
          <w:bCs/>
        </w:rPr>
        <w:t xml:space="preserve">froze neural network funding</w:t>
      </w:r>
      <w:r>
        <w:t xml:space="preserve"> </w:t>
      </w:r>
      <w:r>
        <w:t xml:space="preserve">– a cautionary tale of how theoretical criticism and unmet hype can stall a field</w:t>
      </w:r>
      <w:hyperlink r:id="rId28">
        <w:r>
          <w:rPr>
            <w:rStyle w:val="Hyperlink"/>
          </w:rPr>
          <w:t xml:space="preserve">[11]</w:t>
        </w:r>
      </w:hyperlink>
      <w:r>
        <w:t xml:space="preserve">. Still, a few researchers persisted. Experiments in</w:t>
      </w:r>
      <w:r>
        <w:t xml:space="preserve"> </w:t>
      </w:r>
      <w:r>
        <w:rPr>
          <w:i/>
          <w:iCs/>
        </w:rPr>
        <w:t xml:space="preserve">cybernetics</w:t>
      </w:r>
      <w:r>
        <w:t xml:space="preserve"> </w:t>
      </w:r>
      <w:r>
        <w:t xml:space="preserve">and adaptive systems continued quietly, especially in Europe and Japan. Notably, Ivakhnenko in the USSR developed a multi-layer training method (Group Method of Data Handling) and, by 1971, successfully trained an 8-layer network – arguably the first functional deep learning model</w:t>
      </w:r>
      <w:hyperlink r:id="rId29">
        <w:r>
          <w:rPr>
            <w:rStyle w:val="Hyperlink"/>
          </w:rPr>
          <w:t xml:space="preserve">[12]</w:t>
        </w:r>
      </w:hyperlink>
      <w:hyperlink r:id="rId29">
        <w:r>
          <w:rPr>
            <w:rStyle w:val="Hyperlink"/>
          </w:rPr>
          <w:t xml:space="preserve">[13]</w:t>
        </w:r>
      </w:hyperlink>
      <w:r>
        <w:t xml:space="preserve">. These isolated successes, largely unrecognized at the time, kept the embers of neural nets alive.</w:t>
      </w:r>
    </w:p>
    <w:p>
      <w:pPr>
        <w:pStyle w:val="BodyText"/>
      </w:pPr>
      <w:r>
        <w:rPr>
          <w:b/>
          <w:bCs/>
        </w:rPr>
        <w:t xml:space="preserve">Revival (1980s–1990s):</w:t>
      </w:r>
      <w:r>
        <w:t xml:space="preserve"> </w:t>
      </w:r>
      <w:r>
        <w:t xml:space="preserve">By the 1980s, new energy returned to neural networks. Physicist John Hopfield showed in 1982 that networks could serve as content-addressable memories, using recurrent connections to store patterns as energy minima</w:t>
      </w:r>
      <w:hyperlink r:id="rId30">
        <w:r>
          <w:rPr>
            <w:rStyle w:val="Hyperlink"/>
          </w:rPr>
          <w:t xml:space="preserve">[14]</w:t>
        </w:r>
      </w:hyperlink>
      <w:hyperlink r:id="rId24">
        <w:r>
          <w:rPr>
            <w:rStyle w:val="Hyperlink"/>
          </w:rPr>
          <w:t xml:space="preserve">[9]</w:t>
        </w:r>
      </w:hyperlink>
      <w:r>
        <w:t xml:space="preserve">. His Hopfield Network bridged physics and computation, renewing credibility for connectionist models. In 1986, a breakthrough arrived with the re-discovery and</w:t>
      </w:r>
      <w:r>
        <w:t xml:space="preserve"> </w:t>
      </w:r>
      <w:r>
        <w:rPr>
          <w:b/>
          <w:bCs/>
        </w:rPr>
        <w:t xml:space="preserve">popularization of backpropagation</w:t>
      </w:r>
      <w:r>
        <w:t xml:space="preserve"> </w:t>
      </w:r>
      <w:r>
        <w:t xml:space="preserve">by Rumelhart, Hinton, and Williams</w:t>
      </w:r>
      <w:hyperlink r:id="rId31">
        <w:r>
          <w:rPr>
            <w:rStyle w:val="Hyperlink"/>
          </w:rPr>
          <w:t xml:space="preserve">[15]</w:t>
        </w:r>
      </w:hyperlink>
      <w:hyperlink r:id="rId32">
        <w:r>
          <w:rPr>
            <w:rStyle w:val="Hyperlink"/>
          </w:rPr>
          <w:t xml:space="preserve">[16]</w:t>
        </w:r>
      </w:hyperlink>
      <w:r>
        <w:t xml:space="preserve">. Backpropagation allowed multi-layer (“hidden” layer) networks to be trained efficiently, finally overcoming the perceptron’s single-layer limitation. Enthusiasm surged; this</w:t>
      </w:r>
      <w:r>
        <w:t xml:space="preserve"> </w:t>
      </w:r>
      <w:r>
        <w:rPr>
          <w:b/>
          <w:bCs/>
        </w:rPr>
        <w:t xml:space="preserve">“Connectionist” movement</w:t>
      </w:r>
      <w:r>
        <w:t xml:space="preserve"> </w:t>
      </w:r>
      <w:r>
        <w:t xml:space="preserve">produced innovations like</w:t>
      </w:r>
      <w:r>
        <w:t xml:space="preserve"> </w:t>
      </w:r>
      <w:r>
        <w:rPr>
          <w:b/>
          <w:bCs/>
        </w:rPr>
        <w:t xml:space="preserve">Boltzmann Machines</w:t>
      </w:r>
      <w:r>
        <w:t xml:space="preserve"> </w:t>
      </w:r>
      <w:r>
        <w:t xml:space="preserve">(stochastic recurrent nets) and</w:t>
      </w:r>
      <w:r>
        <w:t xml:space="preserve"> </w:t>
      </w:r>
      <w:r>
        <w:rPr>
          <w:b/>
          <w:bCs/>
        </w:rPr>
        <w:t xml:space="preserve">convolutional neural networks</w:t>
      </w:r>
      <w:r>
        <w:t xml:space="preserve"> </w:t>
      </w:r>
      <w:r>
        <w:t xml:space="preserve">(CNNs). Yann LeCun demonstrated CNNs for handwritten digit recognition by the late 1980s, paving the way for image recognition by neural nets</w:t>
      </w:r>
      <w:hyperlink r:id="rId33">
        <w:r>
          <w:rPr>
            <w:rStyle w:val="Hyperlink"/>
          </w:rPr>
          <w:t xml:space="preserve">[17]</w:t>
        </w:r>
      </w:hyperlink>
      <w:hyperlink r:id="rId34">
        <w:r>
          <w:rPr>
            <w:rStyle w:val="Hyperlink"/>
          </w:rPr>
          <w:t xml:space="preserve">[18]</w:t>
        </w:r>
      </w:hyperlink>
      <w:r>
        <w:t xml:space="preserve">. Meanwhile, Sepp Hochreiter and Jürgen Schmidhuber tackled the</w:t>
      </w:r>
      <w:r>
        <w:t xml:space="preserve"> </w:t>
      </w:r>
      <w:r>
        <w:rPr>
          <w:b/>
          <w:bCs/>
        </w:rPr>
        <w:t xml:space="preserve">vanishing gradient problem</w:t>
      </w:r>
      <w:r>
        <w:t xml:space="preserve"> </w:t>
      </w:r>
      <w:r>
        <w:t xml:space="preserve">in recurrent neural networks, inventing the</w:t>
      </w:r>
      <w:r>
        <w:t xml:space="preserve"> </w:t>
      </w:r>
      <w:r>
        <w:rPr>
          <w:b/>
          <w:bCs/>
        </w:rPr>
        <w:t xml:space="preserve">LSTM (Long Short-Term Memory)</w:t>
      </w:r>
      <w:r>
        <w:t xml:space="preserve"> </w:t>
      </w:r>
      <w:r>
        <w:t xml:space="preserve">in 1997 to enable learning long-term dependencies</w:t>
      </w:r>
      <w:hyperlink r:id="rId35">
        <w:r>
          <w:rPr>
            <w:rStyle w:val="Hyperlink"/>
          </w:rPr>
          <w:t xml:space="preserve">[19]</w:t>
        </w:r>
      </w:hyperlink>
      <w:hyperlink r:id="rId36">
        <w:r>
          <w:rPr>
            <w:rStyle w:val="Hyperlink"/>
          </w:rPr>
          <w:t xml:space="preserve">[20]</w:t>
        </w:r>
      </w:hyperlink>
      <w:r>
        <w:t xml:space="preserve">. By the early 1990s, neural nets were delivering real results – e.g.</w:t>
      </w:r>
      <w:r>
        <w:t xml:space="preserve"> </w:t>
      </w:r>
      <w:r>
        <w:rPr>
          <w:b/>
          <w:bCs/>
        </w:rPr>
        <w:t xml:space="preserve">NETtalk</w:t>
      </w:r>
      <w:r>
        <w:t xml:space="preserve"> </w:t>
      </w:r>
      <w:r>
        <w:t xml:space="preserve">reading text aloud and</w:t>
      </w:r>
      <w:r>
        <w:t xml:space="preserve"> </w:t>
      </w:r>
      <w:r>
        <w:rPr>
          <w:b/>
          <w:bCs/>
        </w:rPr>
        <w:t xml:space="preserve">TD-Gammon</w:t>
      </w:r>
      <w:r>
        <w:t xml:space="preserve"> </w:t>
      </w:r>
      <w:r>
        <w:t xml:space="preserve">(1992) learning to play backgammon at an expert level – convincing demonstrations that learning systems could beat hand-coded strategies. However, this revival coexisted with the rise of alternative approaches; by the late 1990s, more mathematically tractable methods like</w:t>
      </w:r>
      <w:r>
        <w:t xml:space="preserve"> </w:t>
      </w:r>
      <w:r>
        <w:rPr>
          <w:b/>
          <w:bCs/>
        </w:rPr>
        <w:t xml:space="preserve">support vector machines (SVMs)</w:t>
      </w:r>
      <w:r>
        <w:t xml:space="preserve"> </w:t>
      </w:r>
      <w:r>
        <w:t xml:space="preserve">and probabilistic graphical models stole the spotlight in machine learning.</w:t>
      </w:r>
    </w:p>
    <w:p>
      <w:pPr>
        <w:pStyle w:val="BodyText"/>
      </w:pPr>
      <w:r>
        <w:rPr>
          <w:b/>
          <w:bCs/>
        </w:rPr>
        <w:t xml:space="preserve">Pre-Deep Learning (1990s–2000s):</w:t>
      </w:r>
      <w:r>
        <w:t xml:space="preserve"> </w:t>
      </w:r>
      <w:r>
        <w:t xml:space="preserve">The 1990s saw neural nets overshadowed by the success of</w:t>
      </w:r>
      <w:r>
        <w:t xml:space="preserve"> </w:t>
      </w:r>
      <w:r>
        <w:rPr>
          <w:b/>
          <w:bCs/>
        </w:rPr>
        <w:t xml:space="preserve">“shallow” machine learning</w:t>
      </w:r>
      <w:r>
        <w:t xml:space="preserve">. SVMs, decision trees, and ensembles, combined with careful</w:t>
      </w:r>
      <w:r>
        <w:t xml:space="preserve"> </w:t>
      </w:r>
      <w:r>
        <w:rPr>
          <w:b/>
          <w:bCs/>
        </w:rPr>
        <w:t xml:space="preserve">feature engineering</w:t>
      </w:r>
      <w:r>
        <w:t xml:space="preserve">, often outperformed neural networks on the datasets of the time. Many researchers viewed neural nets as fickle “alchemy” – powerful universal function approximators, yes, but finicky and hard to train</w:t>
      </w:r>
      <w:hyperlink r:id="rId37">
        <w:r>
          <w:rPr>
            <w:rStyle w:val="Hyperlink"/>
          </w:rPr>
          <w:t xml:space="preserve">[21]</w:t>
        </w:r>
      </w:hyperlink>
      <w:hyperlink r:id="rId38">
        <w:r>
          <w:rPr>
            <w:rStyle w:val="Hyperlink"/>
          </w:rPr>
          <w:t xml:space="preserve">[22]</w:t>
        </w:r>
      </w:hyperlink>
      <w:r>
        <w:t xml:space="preserve">. The community gravitated toward methods with solid theoretical guarantees (statistical learning theory) and easier training. During this period, neural networks were largely</w:t>
      </w:r>
      <w:r>
        <w:t xml:space="preserve"> </w:t>
      </w:r>
      <w:r>
        <w:rPr>
          <w:i/>
          <w:iCs/>
        </w:rPr>
        <w:t xml:space="preserve">sidelined</w:t>
      </w:r>
      <w:r>
        <w:t xml:space="preserve">: NIPS conference papers on neural nets dwindled, and funding shifted to expert systems, kernel methods, and robotics. Yet, a few tenacious believers kept the field alive. Geoff Hinton, Yoshua Bengio, and Yann LeCun – later known as the “deep learning trio” – continued to refine neural network techniques in relative obscurity. LeCun’s team built on CNNs for image recognition (e.g. bank check reading systems), while Hinton’s group explored unsupervised learning with</w:t>
      </w:r>
      <w:r>
        <w:t xml:space="preserve"> </w:t>
      </w:r>
      <w:r>
        <w:rPr>
          <w:b/>
          <w:bCs/>
        </w:rPr>
        <w:t xml:space="preserve">Restricted Boltzmann Machines</w:t>
      </w:r>
      <w:r>
        <w:t xml:space="preserve"> </w:t>
      </w:r>
      <w:r>
        <w:t xml:space="preserve">and deep autoencoders in the early 2000s</w:t>
      </w:r>
      <w:hyperlink r:id="rId39">
        <w:r>
          <w:rPr>
            <w:rStyle w:val="Hyperlink"/>
          </w:rPr>
          <w:t xml:space="preserve">[23]</w:t>
        </w:r>
      </w:hyperlink>
      <w:hyperlink r:id="rId40">
        <w:r>
          <w:rPr>
            <w:rStyle w:val="Hyperlink"/>
          </w:rPr>
          <w:t xml:space="preserve">[24]</w:t>
        </w:r>
      </w:hyperlink>
      <w:r>
        <w:t xml:space="preserve">. These efforts culminated in Hinton’s 2006 breakthrough on</w:t>
      </w:r>
      <w:r>
        <w:t xml:space="preserve"> </w:t>
      </w:r>
      <w:r>
        <w:rPr>
          <w:b/>
          <w:bCs/>
        </w:rPr>
        <w:t xml:space="preserve">Deep Belief Networks</w:t>
      </w:r>
      <w:r>
        <w:t xml:space="preserve">, which showed that very deep multilayer networks could be trained by greedily pre-training one layer at a time</w:t>
      </w:r>
      <w:hyperlink r:id="rId40">
        <w:r>
          <w:rPr>
            <w:rStyle w:val="Hyperlink"/>
          </w:rPr>
          <w:t xml:space="preserve">[24]</w:t>
        </w:r>
      </w:hyperlink>
      <w:hyperlink r:id="rId41">
        <w:r>
          <w:rPr>
            <w:rStyle w:val="Hyperlink"/>
          </w:rPr>
          <w:t xml:space="preserve">[25]</w:t>
        </w:r>
      </w:hyperlink>
      <w:r>
        <w:t xml:space="preserve">. This result, combined with accelerating hardware, quietly set the stage for a dramatic comeback.</w:t>
      </w:r>
    </w:p>
    <w:p>
      <w:pPr>
        <w:pStyle w:val="BodyText"/>
      </w:pPr>
      <w:r>
        <w:rPr>
          <w:b/>
          <w:bCs/>
        </w:rPr>
        <w:t xml:space="preserve">Deep Learning Breakthrough (2006–2015):</w:t>
      </w:r>
      <w:r>
        <w:t xml:space="preserve"> </w:t>
      </w:r>
      <w:r>
        <w:t xml:space="preserve">Around 2006, the term “</w:t>
      </w:r>
      <w:r>
        <w:rPr>
          <w:b/>
          <w:bCs/>
        </w:rPr>
        <w:t xml:space="preserve">deep learning</w:t>
      </w:r>
      <w:r>
        <w:t xml:space="preserve">” re-entered the lexicon as researchers found ways to successfully train networks with many layers</w:t>
      </w:r>
      <w:hyperlink r:id="rId40">
        <w:r>
          <w:rPr>
            <w:rStyle w:val="Hyperlink"/>
          </w:rPr>
          <w:t xml:space="preserve">[24]</w:t>
        </w:r>
      </w:hyperlink>
      <w:r>
        <w:t xml:space="preserve">. Unsupervised pre-training (Hinton et al., 2006) followed by fine-tuning with backpropagation overcame previous optimization roadblocks, allowing networks to start</w:t>
      </w:r>
      <w:r>
        <w:t xml:space="preserve"> </w:t>
      </w:r>
      <w:r>
        <w:rPr>
          <w:i/>
          <w:iCs/>
        </w:rPr>
        <w:t xml:space="preserve">truly growing deeper</w:t>
      </w:r>
      <w:r>
        <w:t xml:space="preserve">. Just as important were</w:t>
      </w:r>
      <w:r>
        <w:t xml:space="preserve"> </w:t>
      </w:r>
      <w:r>
        <w:rPr>
          <w:b/>
          <w:bCs/>
        </w:rPr>
        <w:t xml:space="preserve">activation functions</w:t>
      </w:r>
      <w:r>
        <w:t xml:space="preserve"> </w:t>
      </w:r>
      <w:r>
        <w:t xml:space="preserve">and regularization tricks: the introduction of the</w:t>
      </w:r>
      <w:r>
        <w:t xml:space="preserve"> </w:t>
      </w:r>
      <w:r>
        <w:rPr>
          <w:b/>
          <w:bCs/>
        </w:rPr>
        <w:t xml:space="preserve">ReLU (Rectified Linear Unit)</w:t>
      </w:r>
      <w:r>
        <w:t xml:space="preserve"> </w:t>
      </w:r>
      <w:r>
        <w:t xml:space="preserve">around 2010 provided more stable gradients in deep networks</w:t>
      </w:r>
      <w:hyperlink r:id="rId42">
        <w:r>
          <w:rPr>
            <w:rStyle w:val="Hyperlink"/>
          </w:rPr>
          <w:t xml:space="preserve">[26]</w:t>
        </w:r>
      </w:hyperlink>
      <w:r>
        <w:t xml:space="preserve">, and techniques like</w:t>
      </w:r>
      <w:r>
        <w:t xml:space="preserve"> </w:t>
      </w:r>
      <w:r>
        <w:rPr>
          <w:b/>
          <w:bCs/>
        </w:rPr>
        <w:t xml:space="preserve">dropout</w:t>
      </w:r>
      <w:r>
        <w:t xml:space="preserve"> </w:t>
      </w:r>
      <w:r>
        <w:t xml:space="preserve">(2012) prevented overfitting by randomly omitting neurons during training. Crucially,</w:t>
      </w:r>
      <w:r>
        <w:t xml:space="preserve"> </w:t>
      </w:r>
      <w:r>
        <w:rPr>
          <w:b/>
          <w:bCs/>
        </w:rPr>
        <w:t xml:space="preserve">hardware advances</w:t>
      </w:r>
      <w:r>
        <w:t xml:space="preserve"> </w:t>
      </w:r>
      <w:r>
        <w:t xml:space="preserve">enabled this renaissance – graphics processing units (GPUs) were repurposed to train neural nets tens of times faster</w:t>
      </w:r>
      <w:hyperlink r:id="rId43">
        <w:r>
          <w:rPr>
            <w:rStyle w:val="Hyperlink"/>
          </w:rPr>
          <w:t xml:space="preserve">[27]</w:t>
        </w:r>
      </w:hyperlink>
      <w:r>
        <w:t xml:space="preserve">. In 2012, these trends converged in a watershed moment:</w:t>
      </w:r>
      <w:r>
        <w:t xml:space="preserve"> </w:t>
      </w:r>
      <w:r>
        <w:rPr>
          <w:b/>
          <w:bCs/>
        </w:rPr>
        <w:t xml:space="preserve">AlexNet</w:t>
      </w:r>
      <w:r>
        <w:t xml:space="preserve">, a deep CNN trained on GPUs by Krizhevsky et al., annihilated the competition in the ImageNet visual recognition challenge, achieving far lower error than any prior approach</w:t>
      </w:r>
      <w:hyperlink r:id="rId38">
        <w:r>
          <w:rPr>
            <w:rStyle w:val="Hyperlink"/>
          </w:rPr>
          <w:t xml:space="preserve">[22]</w:t>
        </w:r>
      </w:hyperlink>
      <w:r>
        <w:t xml:space="preserve">. This stunning victory over the era’s “shallow” methods is often cited as the</w:t>
      </w:r>
      <w:r>
        <w:t xml:space="preserve"> </w:t>
      </w:r>
      <w:r>
        <w:rPr>
          <w:b/>
          <w:bCs/>
        </w:rPr>
        <w:t xml:space="preserve">ImageNet moment</w:t>
      </w:r>
      <w:r>
        <w:t xml:space="preserve"> </w:t>
      </w:r>
      <w:r>
        <w:t xml:space="preserve">that launched the</w:t>
      </w:r>
      <w:r>
        <w:t xml:space="preserve"> </w:t>
      </w:r>
      <w:r>
        <w:rPr>
          <w:i/>
          <w:iCs/>
        </w:rPr>
        <w:t xml:space="preserve">modern AI spring</w:t>
      </w:r>
      <w:hyperlink r:id="rId44">
        <w:r>
          <w:rPr>
            <w:rStyle w:val="Hyperlink"/>
          </w:rPr>
          <w:t xml:space="preserve">[28]</w:t>
        </w:r>
      </w:hyperlink>
      <w:r>
        <w:t xml:space="preserve">. Investment and talent poured into deep learning. Breakthroughs followed in rapid succession:</w:t>
      </w:r>
      <w:r>
        <w:t xml:space="preserve"> </w:t>
      </w:r>
      <w:r>
        <w:rPr>
          <w:b/>
          <w:bCs/>
        </w:rPr>
        <w:t xml:space="preserve">recurrent nets</w:t>
      </w:r>
      <w:r>
        <w:t xml:space="preserve"> </w:t>
      </w:r>
      <w:r>
        <w:t xml:space="preserve">like LSTMs began outperforming statistical models in speech recognition by 2013, dramatically improving voice assistants</w:t>
      </w:r>
      <w:hyperlink r:id="rId36">
        <w:r>
          <w:rPr>
            <w:rStyle w:val="Hyperlink"/>
          </w:rPr>
          <w:t xml:space="preserve">[20]</w:t>
        </w:r>
      </w:hyperlink>
      <w:hyperlink r:id="rId45">
        <w:r>
          <w:rPr>
            <w:rStyle w:val="Hyperlink"/>
          </w:rPr>
          <w:t xml:space="preserve">[29]</w:t>
        </w:r>
      </w:hyperlink>
      <w:r>
        <w:t xml:space="preserve">. In 2014,</w:t>
      </w:r>
      <w:r>
        <w:t xml:space="preserve"> </w:t>
      </w:r>
      <w:r>
        <w:rPr>
          <w:b/>
          <w:bCs/>
        </w:rPr>
        <w:t xml:space="preserve">sequence-to-sequence (seq2seq)</w:t>
      </w:r>
      <w:r>
        <w:t xml:space="preserve"> </w:t>
      </w:r>
      <w:r>
        <w:t xml:space="preserve">models with RNNs enabled end-to-end machine translation, and the invention of the</w:t>
      </w:r>
      <w:r>
        <w:t xml:space="preserve"> </w:t>
      </w:r>
      <w:r>
        <w:rPr>
          <w:b/>
          <w:bCs/>
        </w:rPr>
        <w:t xml:space="preserve">attention mechanism</w:t>
      </w:r>
      <w:r>
        <w:t xml:space="preserve"> </w:t>
      </w:r>
      <w:r>
        <w:t xml:space="preserve">further boosted translation quality. The same year,</w:t>
      </w:r>
      <w:r>
        <w:t xml:space="preserve"> </w:t>
      </w:r>
      <w:r>
        <w:rPr>
          <w:b/>
          <w:bCs/>
        </w:rPr>
        <w:t xml:space="preserve">Generative Adversarial Networks (GANs)</w:t>
      </w:r>
      <w:r>
        <w:t xml:space="preserve"> </w:t>
      </w:r>
      <w:r>
        <w:t xml:space="preserve">were introduced, demonstrating an astonishing ability to</w:t>
      </w:r>
      <w:r>
        <w:t xml:space="preserve"> </w:t>
      </w:r>
      <w:r>
        <w:rPr>
          <w:i/>
          <w:iCs/>
        </w:rPr>
        <w:t xml:space="preserve">invent</w:t>
      </w:r>
      <w:r>
        <w:t xml:space="preserve"> </w:t>
      </w:r>
      <w:r>
        <w:t xml:space="preserve">realistic images by pitting two networks against each other</w:t>
      </w:r>
      <w:hyperlink r:id="rId46">
        <w:r>
          <w:rPr>
            <w:rStyle w:val="Hyperlink"/>
          </w:rPr>
          <w:t xml:space="preserve">[30]</w:t>
        </w:r>
      </w:hyperlink>
      <w:r>
        <w:t xml:space="preserve">. By 2015,</w:t>
      </w:r>
      <w:r>
        <w:t xml:space="preserve"> </w:t>
      </w:r>
      <w:r>
        <w:rPr>
          <w:i/>
          <w:iCs/>
        </w:rPr>
        <w:t xml:space="preserve">very deep networks</w:t>
      </w:r>
      <w:r>
        <w:t xml:space="preserve"> </w:t>
      </w:r>
      <w:r>
        <w:t xml:space="preserve">became feasible – Microsoft’s</w:t>
      </w:r>
      <w:r>
        <w:t xml:space="preserve"> </w:t>
      </w:r>
      <w:r>
        <w:rPr>
          <w:b/>
          <w:bCs/>
        </w:rPr>
        <w:t xml:space="preserve">ResNet</w:t>
      </w:r>
      <w:r>
        <w:t xml:space="preserve"> </w:t>
      </w:r>
      <w:r>
        <w:t xml:space="preserve">reached 152 layers using a clever residual skip architecture, solving the degradation problem in ultra-deep models</w:t>
      </w:r>
      <w:hyperlink r:id="rId47">
        <w:r>
          <w:rPr>
            <w:rStyle w:val="Hyperlink"/>
          </w:rPr>
          <w:t xml:space="preserve">[31]</w:t>
        </w:r>
      </w:hyperlink>
      <w:hyperlink r:id="rId48">
        <w:r>
          <w:rPr>
            <w:rStyle w:val="Hyperlink"/>
          </w:rPr>
          <w:t xml:space="preserve">[32]</w:t>
        </w:r>
      </w:hyperlink>
      <w:r>
        <w:t xml:space="preserve">. Deep learning had decisively proven its merit across vision, speech, and language tasks, winning competitions and even exceeding human performance in some benchmarks. The once-dormant neural network approach became the dominant paradigm of AI research and applications.</w:t>
      </w:r>
    </w:p>
    <w:p>
      <w:pPr>
        <w:pStyle w:val="BodyText"/>
      </w:pPr>
      <w:r>
        <w:rPr>
          <w:b/>
          <w:bCs/>
        </w:rPr>
        <w:t xml:space="preserve">Scaling Era (2016–2026):</w:t>
      </w:r>
      <w:r>
        <w:t xml:space="preserve"> </w:t>
      </w:r>
      <w:r>
        <w:t xml:space="preserve">In 2016, the AI world witnessed a symbolic passing of the torch:</w:t>
      </w:r>
      <w:r>
        <w:t xml:space="preserve"> </w:t>
      </w:r>
      <w:r>
        <w:rPr>
          <w:b/>
          <w:bCs/>
        </w:rPr>
        <w:t xml:space="preserve">AlphaGo</w:t>
      </w:r>
      <w:r>
        <w:t xml:space="preserve">, a DeepMind system combining deep neural networks with reinforcement learning, defeated Go champion Lee Sedol – a feat widely thought to be at least a decade away</w:t>
      </w:r>
      <w:hyperlink r:id="rId49">
        <w:r>
          <w:rPr>
            <w:rStyle w:val="Hyperlink"/>
          </w:rPr>
          <w:t xml:space="preserve">[33]</w:t>
        </w:r>
      </w:hyperlink>
      <w:r>
        <w:t xml:space="preserve">. This triumph underscored that neural networks</w:t>
      </w:r>
      <w:r>
        <w:t xml:space="preserve"> </w:t>
      </w:r>
      <w:r>
        <w:rPr>
          <w:i/>
          <w:iCs/>
        </w:rPr>
        <w:t xml:space="preserve">plus</w:t>
      </w:r>
      <w:r>
        <w:t xml:space="preserve"> </w:t>
      </w:r>
      <w:r>
        <w:t xml:space="preserve">big compute and data could crack even the most complex domains, from Go’s combinatorial explosion to protein folding (DeepMind’s AlphaFold solved 50-year-old puzzles in biology in 2020). From 2016 onward,</w:t>
      </w:r>
      <w:r>
        <w:t xml:space="preserve"> </w:t>
      </w:r>
      <w:r>
        <w:rPr>
          <w:b/>
          <w:bCs/>
        </w:rPr>
        <w:t xml:space="preserve">scale became the new ethos</w:t>
      </w:r>
      <w:r>
        <w:t xml:space="preserve">. Researchers trained ever-larger models on ever-larger datasets, especially in natural language processing. The pivotal innovation of this era was the</w:t>
      </w:r>
      <w:r>
        <w:t xml:space="preserve"> </w:t>
      </w:r>
      <w:r>
        <w:rPr>
          <w:b/>
          <w:bCs/>
        </w:rPr>
        <w:t xml:space="preserve">Transformer</w:t>
      </w:r>
      <w:r>
        <w:t xml:space="preserve"> </w:t>
      </w:r>
      <w:r>
        <w:t xml:space="preserve">(Vaswani et al., 2017), which discarded recurrence in favor of self-attention – allowing</w:t>
      </w:r>
      <w:r>
        <w:t xml:space="preserve"> </w:t>
      </w:r>
      <w:r>
        <w:rPr>
          <w:i/>
          <w:iCs/>
        </w:rPr>
        <w:t xml:space="preserve">parallelizable</w:t>
      </w:r>
      <w:r>
        <w:t xml:space="preserve"> </w:t>
      </w:r>
      <w:r>
        <w:t xml:space="preserve">sequence modeling at scale</w:t>
      </w:r>
      <w:hyperlink r:id="rId50">
        <w:r>
          <w:rPr>
            <w:rStyle w:val="Hyperlink"/>
          </w:rPr>
          <w:t xml:space="preserve">[34]</w:t>
        </w:r>
      </w:hyperlink>
      <w:hyperlink r:id="rId51">
        <w:r>
          <w:rPr>
            <w:rStyle w:val="Hyperlink"/>
          </w:rPr>
          <w:t xml:space="preserve">[35]</w:t>
        </w:r>
      </w:hyperlink>
      <w:r>
        <w:t xml:space="preserve">. Transformers quickly became the default architecture for language and beyond, powering a new generation of</w:t>
      </w:r>
      <w:r>
        <w:t xml:space="preserve"> </w:t>
      </w:r>
      <w:r>
        <w:rPr>
          <w:b/>
          <w:bCs/>
        </w:rPr>
        <w:t xml:space="preserve">large language models (LLMs)</w:t>
      </w:r>
      <w:r>
        <w:t xml:space="preserve">. OpenAI’s GPT series (2018–2023) exemplified this scaling: GPT-3 in 2020 employed 175 billion parameters, trained on hundreds of billions of words, and achieved striking leaps in capabilities via self-supervised learning (predicting missing text)</w:t>
      </w:r>
      <w:hyperlink r:id="rId50">
        <w:r>
          <w:rPr>
            <w:rStyle w:val="Hyperlink"/>
          </w:rPr>
          <w:t xml:space="preserve">[34]</w:t>
        </w:r>
      </w:hyperlink>
      <w:r>
        <w:t xml:space="preserve">. These</w:t>
      </w:r>
      <w:r>
        <w:t xml:space="preserve"> </w:t>
      </w:r>
      <w:r>
        <w:rPr>
          <w:b/>
          <w:bCs/>
        </w:rPr>
        <w:t xml:space="preserve">foundation models</w:t>
      </w:r>
      <w:r>
        <w:t xml:space="preserve"> </w:t>
      </w:r>
      <w:r>
        <w:t xml:space="preserve">learned broad, general representations that could be adapted (“fine-tuned”) for myriad tasks with comparatively little data</w:t>
      </w:r>
      <w:hyperlink r:id="rId50">
        <w:r>
          <w:rPr>
            <w:rStyle w:val="Hyperlink"/>
          </w:rPr>
          <w:t xml:space="preserve">[34]</w:t>
        </w:r>
      </w:hyperlink>
      <w:r>
        <w:t xml:space="preserve">. Alongside, the community developed methods to better</w:t>
      </w:r>
      <w:r>
        <w:t xml:space="preserve"> </w:t>
      </w:r>
      <w:r>
        <w:rPr>
          <w:b/>
          <w:bCs/>
        </w:rPr>
        <w:t xml:space="preserve">align</w:t>
      </w:r>
      <w:r>
        <w:t xml:space="preserve"> </w:t>
      </w:r>
      <w:r>
        <w:t xml:space="preserve">these powerful models with human goals. Techniques like</w:t>
      </w:r>
      <w:r>
        <w:t xml:space="preserve"> </w:t>
      </w:r>
      <w:r>
        <w:rPr>
          <w:i/>
          <w:iCs/>
        </w:rPr>
        <w:t xml:space="preserve">reinforcement learning from human feedback</w:t>
      </w:r>
      <w:r>
        <w:t xml:space="preserve"> </w:t>
      </w:r>
      <w:r>
        <w:t xml:space="preserve">(RLHF) were used to refine GPT-3.5 and GPT-4, producing more helpful and safer conversational AI (e.g. ChatGPT). Other strands of this era included</w:t>
      </w:r>
      <w:r>
        <w:t xml:space="preserve"> </w:t>
      </w:r>
      <w:r>
        <w:rPr>
          <w:b/>
          <w:bCs/>
        </w:rPr>
        <w:t xml:space="preserve">multimodal models</w:t>
      </w:r>
      <w:r>
        <w:t xml:space="preserve"> </w:t>
      </w:r>
      <w:r>
        <w:t xml:space="preserve">(e.g. CLIP, which connected images and text),</w:t>
      </w:r>
      <w:r>
        <w:t xml:space="preserve"> </w:t>
      </w:r>
      <w:r>
        <w:rPr>
          <w:b/>
          <w:bCs/>
        </w:rPr>
        <w:t xml:space="preserve">diffusion models</w:t>
      </w:r>
      <w:r>
        <w:t xml:space="preserve"> </w:t>
      </w:r>
      <w:r>
        <w:t xml:space="preserve">for image generation (which by 2022 produced photorealistic images and art on demand, as seen in DALL·E 2 and Stable Diffusion), and</w:t>
      </w:r>
      <w:r>
        <w:t xml:space="preserve"> </w:t>
      </w:r>
      <w:r>
        <w:rPr>
          <w:b/>
          <w:bCs/>
        </w:rPr>
        <w:t xml:space="preserve">retrieval-augmented models</w:t>
      </w:r>
      <w:r>
        <w:t xml:space="preserve"> </w:t>
      </w:r>
      <w:r>
        <w:t xml:space="preserve">that could query external knowledge bases to keep their information updated. By the early 2020s, neural networks had become</w:t>
      </w:r>
      <w:r>
        <w:t xml:space="preserve"> </w:t>
      </w:r>
      <w:r>
        <w:rPr>
          <w:i/>
          <w:iCs/>
        </w:rPr>
        <w:t xml:space="preserve">foundation technology</w:t>
      </w:r>
      <w:r>
        <w:t xml:space="preserve">, deployed in virtually every sector from healthcare to finance, often embedded in consumer devices and cloud services.</w:t>
      </w:r>
      <w:r>
        <w:t xml:space="preserve"> </w:t>
      </w:r>
      <w:r>
        <w:rPr>
          <w:b/>
          <w:bCs/>
        </w:rPr>
        <w:t xml:space="preserve">New challenges emerged</w:t>
      </w:r>
      <w:r>
        <w:t xml:space="preserve"> </w:t>
      </w:r>
      <w:r>
        <w:t xml:space="preserve">at this scale: concerns about bias, misinformation, and lack of interpretability grew urgent as AI systems impacted society. High-profile incidents – from biased facial recognition to chatbots producing disturbing outputs – led to intense scrutiny of AI’s ethical and safety implications. In 2023, an open letter from leading researchers even called for a pause on training “giant AI experiments” more powerful than GPT-4</w:t>
      </w:r>
      <w:hyperlink r:id="rId52">
        <w:r>
          <w:rPr>
            <w:rStyle w:val="Hyperlink"/>
          </w:rPr>
          <w:t xml:space="preserve">[36]</w:t>
        </w:r>
      </w:hyperlink>
      <w:r>
        <w:t xml:space="preserve">. Regulators worldwide responded with efforts to govern AI (e.g. the EU’s</w:t>
      </w:r>
      <w:r>
        <w:t xml:space="preserve"> </w:t>
      </w:r>
      <w:r>
        <w:rPr>
          <w:b/>
          <w:bCs/>
        </w:rPr>
        <w:t xml:space="preserve">AI Act</w:t>
      </w:r>
      <w:r>
        <w:t xml:space="preserve"> </w:t>
      </w:r>
      <w:r>
        <w:t xml:space="preserve">in 2024)</w:t>
      </w:r>
      <w:hyperlink r:id="rId53">
        <w:r>
          <w:rPr>
            <w:rStyle w:val="Hyperlink"/>
          </w:rPr>
          <w:t xml:space="preserve">[37]</w:t>
        </w:r>
      </w:hyperlink>
      <w:hyperlink r:id="rId54">
        <w:r>
          <w:rPr>
            <w:rStyle w:val="Hyperlink"/>
          </w:rPr>
          <w:t xml:space="preserve">[38]</w:t>
        </w:r>
      </w:hyperlink>
      <w:r>
        <w:t xml:space="preserve">. By 2026, the field of neural networks is simultaneously at its zenith of capability and under its greatest scrutiny, as researchers push toward artificial general intelligence while striving to ensure these systems remain beneficial and under control.</w:t>
      </w:r>
    </w:p>
    <w:p>
      <w:pPr>
        <w:pStyle w:val="BodyText"/>
      </w:pPr>
      <w:r>
        <w:t xml:space="preserve">In sum, the history of neural networks is a</w:t>
      </w:r>
      <w:r>
        <w:t xml:space="preserve"> </w:t>
      </w:r>
      <w:r>
        <w:rPr>
          <w:b/>
          <w:bCs/>
        </w:rPr>
        <w:t xml:space="preserve">cycle of winters and springs</w:t>
      </w:r>
      <w:r>
        <w:t xml:space="preserve">, breakthroughs and setbacks. Key turning points – the perceptron’s rise/fall, the backpropagation revival, the ImageNet triumph, and the transformer scaling revolution – each vastly expanded what neural networks could do. Today’s AI spring stands on the shoulders of earlier insights: the humble McCulloch-Pitts logic neuron, Hebb’s learning rule, Rosenblatt’s perceiving machine, and many others. Their significance endures. Modern deep learning’s core</w:t>
      </w:r>
      <w:r>
        <w:t xml:space="preserve"> </w:t>
      </w:r>
      <w:r>
        <w:rPr>
          <w:i/>
          <w:iCs/>
        </w:rPr>
        <w:t xml:space="preserve">concepts</w:t>
      </w:r>
      <w:r>
        <w:t xml:space="preserve"> </w:t>
      </w:r>
      <w:r>
        <w:t xml:space="preserve">– layered distributed representations, learned feature hierarchies, gradient-based learning – trace straight back to those origins</w:t>
      </w:r>
      <w:hyperlink r:id="rId27">
        <w:r>
          <w:rPr>
            <w:rStyle w:val="Hyperlink"/>
          </w:rPr>
          <w:t xml:space="preserve">[10]</w:t>
        </w:r>
      </w:hyperlink>
      <w:hyperlink r:id="rId28">
        <w:r>
          <w:rPr>
            <w:rStyle w:val="Hyperlink"/>
          </w:rPr>
          <w:t xml:space="preserve">[11]</w:t>
        </w:r>
      </w:hyperlink>
      <w:r>
        <w:t xml:space="preserve">. Thanks to exponential increases in data and computation, neural networks now achieve feats that mid-century pioneers could only dream of. Yet the trajectory was not predetermined; it hinged on critical innovations and even risks taken by persistent researchers. Understanding this history gives context to current debates: why certain ideas resurface, how hype cycles form, and how progress in AI is both technical and societal. Neural networks have gone from a speculative analogy of brains to the dominant force in AI, and their history prepares us to navigate the opportunities and challenges of the</w:t>
      </w:r>
      <w:r>
        <w:t xml:space="preserve"> </w:t>
      </w:r>
      <w:r>
        <w:rPr>
          <w:i/>
          <w:iCs/>
        </w:rPr>
        <w:t xml:space="preserve">next</w:t>
      </w:r>
      <w:r>
        <w:t xml:space="preserve"> </w:t>
      </w:r>
      <w:r>
        <w:t xml:space="preserve">chapters in machine intelligence.</w:t>
      </w:r>
    </w:p>
    <w:bookmarkEnd w:id="55"/>
    <w:bookmarkStart w:id="77" w:name="annotated-timeline"/>
    <w:p>
      <w:pPr>
        <w:pStyle w:val="Heading2"/>
      </w:pPr>
      <w:r>
        <w:t xml:space="preserve">Annotated Timeline</w:t>
      </w:r>
    </w:p>
    <w:p>
      <w:pPr>
        <w:pStyle w:val="Compact"/>
        <w:numPr>
          <w:ilvl w:val="0"/>
          <w:numId w:val="1001"/>
        </w:numPr>
      </w:pPr>
      <w:r>
        <w:rPr>
          <w:b/>
          <w:bCs/>
        </w:rPr>
        <w:t xml:space="preserve">1943:</w:t>
      </w:r>
      <w:r>
        <w:t xml:space="preserve"> </w:t>
      </w:r>
      <w:r>
        <w:rPr>
          <w:i/>
          <w:iCs/>
        </w:rPr>
        <w:t xml:space="preserve">McCulloch &amp; Pitts</w:t>
      </w:r>
      <w:r>
        <w:t xml:space="preserve"> </w:t>
      </w:r>
      <w:r>
        <w:t xml:space="preserve">propose the first mathematical model of a neuron – a binary threshold unit – proving networks of such units can compute any logical function</w:t>
      </w:r>
      <w:hyperlink r:id="rId21">
        <w:r>
          <w:rPr>
            <w:rStyle w:val="Hyperlink"/>
          </w:rPr>
          <w:t xml:space="preserve">[1]</w:t>
        </w:r>
      </w:hyperlink>
      <w:hyperlink r:id="rId22">
        <w:r>
          <w:rPr>
            <w:rStyle w:val="Hyperlink"/>
          </w:rPr>
          <w:t xml:space="preserve">[2]</w:t>
        </w:r>
      </w:hyperlink>
      <w:r>
        <w:t xml:space="preserve">.</w:t>
      </w:r>
      <w:r>
        <w:t xml:space="preserve"> </w:t>
      </w:r>
      <w:r>
        <w:rPr>
          <w:i/>
          <w:iCs/>
        </w:rPr>
        <w:t xml:space="preserve">Significance:</w:t>
      </w:r>
      <w:r>
        <w:t xml:space="preserve"> </w:t>
      </w:r>
      <w:r>
        <w:t xml:space="preserve">Establishes the concept of neural networks as Turing-complete circuits, sparking the connectionist approach to AI.</w:t>
      </w:r>
    </w:p>
    <w:p>
      <w:pPr>
        <w:pStyle w:val="Compact"/>
        <w:numPr>
          <w:ilvl w:val="0"/>
          <w:numId w:val="1001"/>
        </w:numPr>
      </w:pPr>
      <w:r>
        <w:rPr>
          <w:b/>
          <w:bCs/>
        </w:rPr>
        <w:t xml:space="preserve">1949:</w:t>
      </w:r>
      <w:r>
        <w:t xml:space="preserve"> </w:t>
      </w:r>
      <w:r>
        <w:rPr>
          <w:i/>
          <w:iCs/>
        </w:rPr>
        <w:t xml:space="preserve">Donald Hebb</w:t>
      </w:r>
      <w:r>
        <w:t xml:space="preserve"> </w:t>
      </w:r>
      <w:r>
        <w:t xml:space="preserve">publishes</w:t>
      </w:r>
      <w:r>
        <w:t xml:space="preserve"> </w:t>
      </w:r>
      <w:r>
        <w:rPr>
          <w:i/>
          <w:iCs/>
        </w:rPr>
        <w:t xml:space="preserve">The Organization of Behavior</w:t>
      </w:r>
      <w:r>
        <w:t xml:space="preserve">, introducing “Hebbian” learning (“neurons that fire together, wire together”)</w:t>
      </w:r>
      <w:hyperlink r:id="rId21">
        <w:r>
          <w:rPr>
            <w:rStyle w:val="Hyperlink"/>
          </w:rPr>
          <w:t xml:space="preserve">[3]</w:t>
        </w:r>
      </w:hyperlink>
      <w:hyperlink r:id="rId22">
        <w:r>
          <w:rPr>
            <w:rStyle w:val="Hyperlink"/>
          </w:rPr>
          <w:t xml:space="preserve">[4]</w:t>
        </w:r>
      </w:hyperlink>
      <w:r>
        <w:t xml:space="preserve">.</w:t>
      </w:r>
      <w:r>
        <w:t xml:space="preserve"> </w:t>
      </w:r>
      <w:r>
        <w:rPr>
          <w:i/>
          <w:iCs/>
        </w:rPr>
        <w:t xml:space="preserve">Significance:</w:t>
      </w:r>
      <w:r>
        <w:t xml:space="preserve"> </w:t>
      </w:r>
      <w:r>
        <w:t xml:space="preserve">Provides a principle for synaptic updating in neural networks, laying groundwork for learning rules based on co-activation.</w:t>
      </w:r>
    </w:p>
    <w:p>
      <w:pPr>
        <w:pStyle w:val="Compact"/>
        <w:numPr>
          <w:ilvl w:val="0"/>
          <w:numId w:val="1001"/>
        </w:numPr>
      </w:pPr>
      <w:r>
        <w:rPr>
          <w:b/>
          <w:bCs/>
        </w:rPr>
        <w:t xml:space="preserve">1954:</w:t>
      </w:r>
      <w:r>
        <w:t xml:space="preserve"> </w:t>
      </w:r>
      <w:r>
        <w:rPr>
          <w:i/>
          <w:iCs/>
        </w:rPr>
        <w:t xml:space="preserve">Belmont Farley &amp; Wesley Clark</w:t>
      </w:r>
      <w:r>
        <w:t xml:space="preserve"> </w:t>
      </w:r>
      <w:r>
        <w:t xml:space="preserve">run the first computer simulation of a neural network (at MIT) with 128 neurons</w:t>
      </w:r>
      <w:hyperlink r:id="rId56">
        <w:r>
          <w:rPr>
            <w:rStyle w:val="Hyperlink"/>
          </w:rPr>
          <w:t xml:space="preserve">[39]</w:t>
        </w:r>
      </w:hyperlink>
      <w:hyperlink r:id="rId57">
        <w:r>
          <w:rPr>
            <w:rStyle w:val="Hyperlink"/>
          </w:rPr>
          <w:t xml:space="preserve">[40]</w:t>
        </w:r>
      </w:hyperlink>
      <w:r>
        <w:t xml:space="preserve">.</w:t>
      </w:r>
      <w:r>
        <w:t xml:space="preserve"> </w:t>
      </w:r>
      <w:r>
        <w:rPr>
          <w:i/>
          <w:iCs/>
        </w:rPr>
        <w:t xml:space="preserve">Significance:</w:t>
      </w:r>
      <w:r>
        <w:t xml:space="preserve"> </w:t>
      </w:r>
      <w:r>
        <w:t xml:space="preserve">Demonstrates that neural nets can be implemented on digital machines, successfully learning simple patterns and showing fault-tolerance to neuron loss</w:t>
      </w:r>
      <w:hyperlink r:id="rId56">
        <w:r>
          <w:rPr>
            <w:rStyle w:val="Hyperlink"/>
          </w:rPr>
          <w:t xml:space="preserve">[39]</w:t>
        </w:r>
      </w:hyperlink>
      <w:r>
        <w:t xml:space="preserve">.</w:t>
      </w:r>
    </w:p>
    <w:p>
      <w:pPr>
        <w:pStyle w:val="Compact"/>
        <w:numPr>
          <w:ilvl w:val="0"/>
          <w:numId w:val="1001"/>
        </w:numPr>
      </w:pPr>
      <w:r>
        <w:rPr>
          <w:b/>
          <w:bCs/>
        </w:rPr>
        <w:t xml:space="preserve">1957–58:</w:t>
      </w:r>
      <w:r>
        <w:t xml:space="preserve"> </w:t>
      </w:r>
      <w:r>
        <w:rPr>
          <w:i/>
          <w:iCs/>
        </w:rPr>
        <w:t xml:space="preserve">Frank Rosenblatt</w:t>
      </w:r>
      <w:r>
        <w:t xml:space="preserve"> </w:t>
      </w:r>
      <w:r>
        <w:t xml:space="preserve">invents the</w:t>
      </w:r>
      <w:r>
        <w:t xml:space="preserve"> </w:t>
      </w:r>
      <w:r>
        <w:rPr>
          <w:b/>
          <w:bCs/>
        </w:rPr>
        <w:t xml:space="preserve">Perceptron</w:t>
      </w:r>
      <w:r>
        <w:t xml:space="preserve"> </w:t>
      </w:r>
      <w:r>
        <w:t xml:space="preserve">and builds Mark I Perceptron (Cornell Aeronautical Lab)</w:t>
      </w:r>
      <w:hyperlink r:id="rId23">
        <w:r>
          <w:rPr>
            <w:rStyle w:val="Hyperlink"/>
          </w:rPr>
          <w:t xml:space="preserve">[5]</w:t>
        </w:r>
      </w:hyperlink>
      <w:hyperlink r:id="rId24">
        <w:r>
          <w:rPr>
            <w:rStyle w:val="Hyperlink"/>
          </w:rPr>
          <w:t xml:space="preserve">[6]</w:t>
        </w:r>
      </w:hyperlink>
      <w:r>
        <w:t xml:space="preserve">. It learns to classify shapes via adjustable weights using the</w:t>
      </w:r>
      <w:r>
        <w:t xml:space="preserve"> </w:t>
      </w:r>
      <w:r>
        <w:rPr>
          <w:i/>
          <w:iCs/>
        </w:rPr>
        <w:t xml:space="preserve">perceptron learning rule</w:t>
      </w:r>
      <w:r>
        <w:t xml:space="preserve">.</w:t>
      </w:r>
      <w:r>
        <w:t xml:space="preserve"> </w:t>
      </w:r>
      <w:r>
        <w:rPr>
          <w:i/>
          <w:iCs/>
        </w:rPr>
        <w:t xml:space="preserve">Significance:</w:t>
      </w:r>
      <w:r>
        <w:t xml:space="preserve"> </w:t>
      </w:r>
      <w:r>
        <w:t xml:space="preserve">First implementation of a trainable neural network for pattern recognition; triggers immense public excitement (hailed as an “electronic brain”) and military funding</w:t>
      </w:r>
      <w:hyperlink r:id="rId23">
        <w:r>
          <w:rPr>
            <w:rStyle w:val="Hyperlink"/>
          </w:rPr>
          <w:t xml:space="preserve">[5]</w:t>
        </w:r>
      </w:hyperlink>
      <w:hyperlink r:id="rId24">
        <w:r>
          <w:rPr>
            <w:rStyle w:val="Hyperlink"/>
          </w:rPr>
          <w:t xml:space="preserve">[6]</w:t>
        </w:r>
      </w:hyperlink>
      <w:r>
        <w:t xml:space="preserve">.</w:t>
      </w:r>
    </w:p>
    <w:p>
      <w:pPr>
        <w:pStyle w:val="Compact"/>
        <w:numPr>
          <w:ilvl w:val="0"/>
          <w:numId w:val="1001"/>
        </w:numPr>
      </w:pPr>
      <w:r>
        <w:rPr>
          <w:b/>
          <w:bCs/>
        </w:rPr>
        <w:t xml:space="preserve">1959:</w:t>
      </w:r>
      <w:r>
        <w:t xml:space="preserve"> </w:t>
      </w:r>
      <w:r>
        <w:rPr>
          <w:i/>
          <w:iCs/>
        </w:rPr>
        <w:t xml:space="preserve">Widrow &amp; Hoff</w:t>
      </w:r>
      <w:r>
        <w:t xml:space="preserve"> </w:t>
      </w:r>
      <w:r>
        <w:t xml:space="preserve">(Stanford) develop</w:t>
      </w:r>
      <w:r>
        <w:t xml:space="preserve"> </w:t>
      </w:r>
      <w:r>
        <w:rPr>
          <w:b/>
          <w:bCs/>
        </w:rPr>
        <w:t xml:space="preserve">ADALINE</w:t>
      </w:r>
      <w:r>
        <w:t xml:space="preserve"> </w:t>
      </w:r>
      <w:r>
        <w:t xml:space="preserve">(Adaptive Linear Neuron) and the</w:t>
      </w:r>
      <w:r>
        <w:t xml:space="preserve"> </w:t>
      </w:r>
      <w:r>
        <w:rPr>
          <w:i/>
          <w:iCs/>
        </w:rPr>
        <w:t xml:space="preserve">delta rule</w:t>
      </w:r>
      <w:r>
        <w:t xml:space="preserve"> </w:t>
      </w:r>
      <w:r>
        <w:t xml:space="preserve">(LMS rule) for weight update</w:t>
      </w:r>
      <w:hyperlink r:id="rId58">
        <w:r>
          <w:rPr>
            <w:rStyle w:val="Hyperlink"/>
          </w:rPr>
          <w:t xml:space="preserve">[41]</w:t>
        </w:r>
      </w:hyperlink>
      <w:hyperlink r:id="rId59">
        <w:r>
          <w:rPr>
            <w:rStyle w:val="Hyperlink"/>
          </w:rPr>
          <w:t xml:space="preserve">[42]</w:t>
        </w:r>
      </w:hyperlink>
      <w:r>
        <w:t xml:space="preserve">.</w:t>
      </w:r>
      <w:r>
        <w:t xml:space="preserve"> </w:t>
      </w:r>
      <w:r>
        <w:rPr>
          <w:i/>
          <w:iCs/>
        </w:rPr>
        <w:t xml:space="preserve">Significance:</w:t>
      </w:r>
      <w:r>
        <w:t xml:space="preserve"> </w:t>
      </w:r>
      <w:r>
        <w:t xml:space="preserve">ADALINE is deployed to cancel echoes on phone lines (first ANN in a real-world application), and the LMS rule becomes a foundation of neural learning algorithms (stochastic gradient descent on a linear unit).</w:t>
      </w:r>
    </w:p>
    <w:p>
      <w:pPr>
        <w:pStyle w:val="Compact"/>
        <w:numPr>
          <w:ilvl w:val="0"/>
          <w:numId w:val="1001"/>
        </w:numPr>
      </w:pPr>
      <w:r>
        <w:rPr>
          <w:b/>
          <w:bCs/>
        </w:rPr>
        <w:t xml:space="preserve">1960:</w:t>
      </w:r>
      <w:r>
        <w:t xml:space="preserve"> </w:t>
      </w:r>
      <w:r>
        <w:rPr>
          <w:i/>
          <w:iCs/>
        </w:rPr>
        <w:t xml:space="preserve">Bernard Widrow</w:t>
      </w:r>
      <w:r>
        <w:t xml:space="preserve"> </w:t>
      </w:r>
      <w:r>
        <w:t xml:space="preserve">demonstrates</w:t>
      </w:r>
      <w:r>
        <w:t xml:space="preserve"> </w:t>
      </w:r>
      <w:r>
        <w:rPr>
          <w:b/>
          <w:bCs/>
        </w:rPr>
        <w:t xml:space="preserve">MADALINE</w:t>
      </w:r>
      <w:r>
        <w:t xml:space="preserve">, a multilayer network for pattern recognition, though trained with a heuristic (no backprop yet)</w:t>
      </w:r>
      <w:hyperlink r:id="rId58">
        <w:r>
          <w:rPr>
            <w:rStyle w:val="Hyperlink"/>
          </w:rPr>
          <w:t xml:space="preserve">[41]</w:t>
        </w:r>
      </w:hyperlink>
      <w:r>
        <w:t xml:space="preserve">.</w:t>
      </w:r>
      <w:r>
        <w:t xml:space="preserve"> </w:t>
      </w:r>
      <w:r>
        <w:rPr>
          <w:i/>
          <w:iCs/>
        </w:rPr>
        <w:t xml:space="preserve">Significance:</w:t>
      </w:r>
      <w:r>
        <w:t xml:space="preserve"> </w:t>
      </w:r>
      <w:r>
        <w:t xml:space="preserve">First neural net to be applied commercially (telephone line adaptive filter), proving viability of neural solutions despite algorithmic limits.</w:t>
      </w:r>
    </w:p>
    <w:p>
      <w:pPr>
        <w:pStyle w:val="Compact"/>
        <w:numPr>
          <w:ilvl w:val="0"/>
          <w:numId w:val="1001"/>
        </w:numPr>
      </w:pPr>
      <w:r>
        <w:rPr>
          <w:b/>
          <w:bCs/>
        </w:rPr>
        <w:t xml:space="preserve">1962:</w:t>
      </w:r>
      <w:r>
        <w:t xml:space="preserve"> </w:t>
      </w:r>
      <w:r>
        <w:rPr>
          <w:i/>
          <w:iCs/>
        </w:rPr>
        <w:t xml:space="preserve">Rosenblatt</w:t>
      </w:r>
      <w:r>
        <w:t xml:space="preserve"> </w:t>
      </w:r>
      <w:r>
        <w:t xml:space="preserve">publishes</w:t>
      </w:r>
      <w:r>
        <w:t xml:space="preserve"> </w:t>
      </w:r>
      <w:r>
        <w:rPr>
          <w:i/>
          <w:iCs/>
        </w:rPr>
        <w:t xml:space="preserve">Principles of Neurodynamics</w:t>
      </w:r>
      <w:r>
        <w:t xml:space="preserve">, extending perceptron theory to multi-layer systems</w:t>
      </w:r>
      <w:hyperlink r:id="rId60">
        <w:r>
          <w:rPr>
            <w:rStyle w:val="Hyperlink"/>
          </w:rPr>
          <w:t xml:space="preserve">[43]</w:t>
        </w:r>
      </w:hyperlink>
      <w:hyperlink r:id="rId61">
        <w:r>
          <w:rPr>
            <w:rStyle w:val="Hyperlink"/>
          </w:rPr>
          <w:t xml:space="preserve">[44]</w:t>
        </w:r>
      </w:hyperlink>
      <w:r>
        <w:t xml:space="preserve">.</w:t>
      </w:r>
      <w:r>
        <w:t xml:space="preserve"> </w:t>
      </w:r>
      <w:r>
        <w:rPr>
          <w:i/>
          <w:iCs/>
        </w:rPr>
        <w:t xml:space="preserve">Significance:</w:t>
      </w:r>
      <w:r>
        <w:t xml:space="preserve"> </w:t>
      </w:r>
      <w:r>
        <w:t xml:space="preserve">Anticipates many elements of modern deep networks (including a 4-layer network thought experiment)</w:t>
      </w:r>
      <w:hyperlink r:id="rId62">
        <w:r>
          <w:rPr>
            <w:rStyle w:val="Hyperlink"/>
          </w:rPr>
          <w:t xml:space="preserve">[45]</w:t>
        </w:r>
      </w:hyperlink>
      <w:r>
        <w:t xml:space="preserve">, but an effective learning method for multi-layer nets remains undiscovered.</w:t>
      </w:r>
    </w:p>
    <w:p>
      <w:pPr>
        <w:pStyle w:val="Compact"/>
        <w:numPr>
          <w:ilvl w:val="0"/>
          <w:numId w:val="1001"/>
        </w:numPr>
      </w:pPr>
      <w:r>
        <w:rPr>
          <w:b/>
          <w:bCs/>
        </w:rPr>
        <w:t xml:space="preserve">1967:</w:t>
      </w:r>
      <w:r>
        <w:t xml:space="preserve"> </w:t>
      </w:r>
      <w:r>
        <w:rPr>
          <w:i/>
          <w:iCs/>
        </w:rPr>
        <w:t xml:space="preserve">Alexey Ivakhnenko</w:t>
      </w:r>
      <w:r>
        <w:t xml:space="preserve"> </w:t>
      </w:r>
      <w:r>
        <w:t xml:space="preserve">(USSR) introduces the</w:t>
      </w:r>
      <w:r>
        <w:t xml:space="preserve"> </w:t>
      </w:r>
      <w:r>
        <w:rPr>
          <w:b/>
          <w:bCs/>
        </w:rPr>
        <w:t xml:space="preserve">Group Method of Data Handling (GMDH)</w:t>
      </w:r>
      <w:r>
        <w:t xml:space="preserve">, an algorithm using polynomial nodes to train multi-layer networks</w:t>
      </w:r>
      <w:hyperlink r:id="rId29">
        <w:r>
          <w:rPr>
            <w:rStyle w:val="Hyperlink"/>
          </w:rPr>
          <w:t xml:space="preserve">[12]</w:t>
        </w:r>
      </w:hyperlink>
      <w:hyperlink r:id="rId29">
        <w:r>
          <w:rPr>
            <w:rStyle w:val="Hyperlink"/>
          </w:rPr>
          <w:t xml:space="preserve">[13]</w:t>
        </w:r>
      </w:hyperlink>
      <w:r>
        <w:t xml:space="preserve">.</w:t>
      </w:r>
      <w:r>
        <w:t xml:space="preserve"> </w:t>
      </w:r>
      <w:r>
        <w:rPr>
          <w:i/>
          <w:iCs/>
        </w:rPr>
        <w:t xml:space="preserve">Significance:</w:t>
      </w:r>
      <w:r>
        <w:t xml:space="preserve"> </w:t>
      </w:r>
      <w:r>
        <w:t xml:space="preserve">Often regarded as the first working deep learning method – by 1971 Ivakhnenko reports an 8-layer network trained on data</w:t>
      </w:r>
      <w:hyperlink r:id="rId29">
        <w:r>
          <w:rPr>
            <w:rStyle w:val="Hyperlink"/>
          </w:rPr>
          <w:t xml:space="preserve">[12]</w:t>
        </w:r>
      </w:hyperlink>
      <w:hyperlink r:id="rId63">
        <w:r>
          <w:rPr>
            <w:rStyle w:val="Hyperlink"/>
          </w:rPr>
          <w:t xml:space="preserve">[46]</w:t>
        </w:r>
      </w:hyperlink>
      <w:r>
        <w:t xml:space="preserve">, although this work was not widely known in the West at the time.</w:t>
      </w:r>
    </w:p>
    <w:p>
      <w:pPr>
        <w:pStyle w:val="Compact"/>
        <w:numPr>
          <w:ilvl w:val="0"/>
          <w:numId w:val="1001"/>
        </w:numPr>
      </w:pPr>
      <w:r>
        <w:rPr>
          <w:b/>
          <w:bCs/>
        </w:rPr>
        <w:t xml:space="preserve">1969:</w:t>
      </w:r>
      <w:r>
        <w:t xml:space="preserve"> </w:t>
      </w:r>
      <w:r>
        <w:rPr>
          <w:i/>
          <w:iCs/>
        </w:rPr>
        <w:t xml:space="preserve">Marvin Minsky &amp; Seymour Papert</w:t>
      </w:r>
      <w:r>
        <w:t xml:space="preserve"> </w:t>
      </w:r>
      <w:r>
        <w:t xml:space="preserve">publish</w:t>
      </w:r>
      <w:r>
        <w:t xml:space="preserve"> </w:t>
      </w:r>
      <w:r>
        <w:rPr>
          <w:b/>
          <w:bCs/>
        </w:rPr>
        <w:t xml:space="preserve">Perceptrons</w:t>
      </w:r>
      <w:r>
        <w:t xml:space="preserve">, rigorously proving that single-layer perceptrons cannot represent some simple functions (e.g. XOR)</w:t>
      </w:r>
      <w:hyperlink r:id="rId25">
        <w:r>
          <w:rPr>
            <w:rStyle w:val="Hyperlink"/>
          </w:rPr>
          <w:t xml:space="preserve">[7]</w:t>
        </w:r>
      </w:hyperlink>
      <w:hyperlink r:id="rId26">
        <w:r>
          <w:rPr>
            <w:rStyle w:val="Hyperlink"/>
          </w:rPr>
          <w:t xml:space="preserve">[8]</w:t>
        </w:r>
      </w:hyperlink>
      <w:r>
        <w:t xml:space="preserve">.</w:t>
      </w:r>
      <w:r>
        <w:t xml:space="preserve"> </w:t>
      </w:r>
      <w:r>
        <w:rPr>
          <w:i/>
          <w:iCs/>
        </w:rPr>
        <w:t xml:space="preserve">Significance:</w:t>
      </w:r>
      <w:r>
        <w:t xml:space="preserve"> </w:t>
      </w:r>
      <w:r>
        <w:t xml:space="preserve">Deals a blow to neural nets’ credibility; their negative conclusions (and lack of a solution for multi-layer training) directly lead to reduced funding and the first “AI Winter.”</w:t>
      </w:r>
    </w:p>
    <w:p>
      <w:pPr>
        <w:pStyle w:val="Compact"/>
        <w:numPr>
          <w:ilvl w:val="0"/>
          <w:numId w:val="1001"/>
        </w:numPr>
      </w:pPr>
      <w:r>
        <w:rPr>
          <w:b/>
          <w:bCs/>
        </w:rPr>
        <w:t xml:space="preserve">1970–71:</w:t>
      </w:r>
      <w:r>
        <w:t xml:space="preserve"> </w:t>
      </w:r>
      <w:r>
        <w:rPr>
          <w:i/>
          <w:iCs/>
        </w:rPr>
        <w:t xml:space="preserve">Seppo Linnainmaa</w:t>
      </w:r>
      <w:r>
        <w:t xml:space="preserve"> </w:t>
      </w:r>
      <w:r>
        <w:t xml:space="preserve">(1970) and</w:t>
      </w:r>
      <w:r>
        <w:t xml:space="preserve"> </w:t>
      </w:r>
      <w:r>
        <w:rPr>
          <w:i/>
          <w:iCs/>
        </w:rPr>
        <w:t xml:space="preserve">Paul Werbos</w:t>
      </w:r>
      <w:r>
        <w:t xml:space="preserve"> </w:t>
      </w:r>
      <w:r>
        <w:t xml:space="preserve">(1974 dissertation) independently develop the</w:t>
      </w:r>
      <w:r>
        <w:t xml:space="preserve"> </w:t>
      </w:r>
      <w:r>
        <w:rPr>
          <w:b/>
          <w:bCs/>
        </w:rPr>
        <w:t xml:space="preserve">backpropagation</w:t>
      </w:r>
      <w:r>
        <w:t xml:space="preserve"> </w:t>
      </w:r>
      <w:r>
        <w:t xml:space="preserve">algorithm for multi-layer networks</w:t>
      </w:r>
      <w:hyperlink r:id="rId64">
        <w:r>
          <w:rPr>
            <w:rStyle w:val="Hyperlink"/>
          </w:rPr>
          <w:t xml:space="preserve">[47]</w:t>
        </w:r>
      </w:hyperlink>
      <w:hyperlink r:id="rId32">
        <w:r>
          <w:rPr>
            <w:rStyle w:val="Hyperlink"/>
          </w:rPr>
          <w:t xml:space="preserve">[16]</w:t>
        </w:r>
      </w:hyperlink>
      <w:r>
        <w:t xml:space="preserve">. Werbos’ work, though not noticed until the 1980s, provides the missing mathematical solution to train arbitrarily deep networks via gradient descent.</w:t>
      </w:r>
    </w:p>
    <w:p>
      <w:pPr>
        <w:pStyle w:val="Compact"/>
        <w:numPr>
          <w:ilvl w:val="0"/>
          <w:numId w:val="1001"/>
        </w:numPr>
      </w:pPr>
      <w:r>
        <w:rPr>
          <w:b/>
          <w:bCs/>
        </w:rPr>
        <w:t xml:space="preserve">1975:</w:t>
      </w:r>
      <w:r>
        <w:t xml:space="preserve"> </w:t>
      </w:r>
      <w:r>
        <w:rPr>
          <w:i/>
          <w:iCs/>
        </w:rPr>
        <w:t xml:space="preserve">Fukushima</w:t>
      </w:r>
      <w:r>
        <w:t xml:space="preserve"> </w:t>
      </w:r>
      <w:r>
        <w:t xml:space="preserve">develops the</w:t>
      </w:r>
      <w:r>
        <w:t xml:space="preserve"> </w:t>
      </w:r>
      <w:r>
        <w:rPr>
          <w:b/>
          <w:bCs/>
        </w:rPr>
        <w:t xml:space="preserve">Cognitron</w:t>
      </w:r>
      <w:r>
        <w:t xml:space="preserve">, an early self-organizing multi-layered network (precursor to his 1980 Neocognitron) for visual pattern recognition.</w:t>
      </w:r>
      <w:r>
        <w:t xml:space="preserve"> </w:t>
      </w:r>
      <w:r>
        <w:rPr>
          <w:i/>
          <w:iCs/>
        </w:rPr>
        <w:t xml:space="preserve">Significance:</w:t>
      </w:r>
      <w:r>
        <w:t xml:space="preserve"> </w:t>
      </w:r>
      <w:r>
        <w:t xml:space="preserve">Introduces concepts of convolution and pooling in a hierarchical network (though unsupervised), foreshadowing convolutional neural networks</w:t>
      </w:r>
      <w:hyperlink r:id="rId33">
        <w:r>
          <w:rPr>
            <w:rStyle w:val="Hyperlink"/>
          </w:rPr>
          <w:t xml:space="preserve">[17]</w:t>
        </w:r>
      </w:hyperlink>
      <w:hyperlink r:id="rId34">
        <w:r>
          <w:rPr>
            <w:rStyle w:val="Hyperlink"/>
          </w:rPr>
          <w:t xml:space="preserve">[18]</w:t>
        </w:r>
      </w:hyperlink>
      <w:r>
        <w:t xml:space="preserve">.</w:t>
      </w:r>
    </w:p>
    <w:p>
      <w:pPr>
        <w:pStyle w:val="Compact"/>
        <w:numPr>
          <w:ilvl w:val="0"/>
          <w:numId w:val="1001"/>
        </w:numPr>
      </w:pPr>
      <w:r>
        <w:rPr>
          <w:b/>
          <w:bCs/>
        </w:rPr>
        <w:t xml:space="preserve">1980:</w:t>
      </w:r>
      <w:r>
        <w:t xml:space="preserve"> </w:t>
      </w:r>
      <w:r>
        <w:rPr>
          <w:i/>
          <w:iCs/>
        </w:rPr>
        <w:t xml:space="preserve">Kunihiko Fukushima</w:t>
      </w:r>
      <w:r>
        <w:t xml:space="preserve"> </w:t>
      </w:r>
      <w:r>
        <w:t xml:space="preserve">invents the</w:t>
      </w:r>
      <w:r>
        <w:t xml:space="preserve"> </w:t>
      </w:r>
      <w:r>
        <w:rPr>
          <w:b/>
          <w:bCs/>
        </w:rPr>
        <w:t xml:space="preserve">Neocognitron</w:t>
      </w:r>
      <w:r>
        <w:t xml:space="preserve">, a multi-layered, convolutional architecture for handwritten character recognition inspired by Hubel &amp; Wiesel’s visual cortex findings</w:t>
      </w:r>
      <w:hyperlink r:id="rId33">
        <w:r>
          <w:rPr>
            <w:rStyle w:val="Hyperlink"/>
          </w:rPr>
          <w:t xml:space="preserve">[17]</w:t>
        </w:r>
      </w:hyperlink>
      <w:r>
        <w:t xml:space="preserve">.</w:t>
      </w:r>
      <w:r>
        <w:t xml:space="preserve"> </w:t>
      </w:r>
      <w:r>
        <w:rPr>
          <w:i/>
          <w:iCs/>
        </w:rPr>
        <w:t xml:space="preserve">Significance:</w:t>
      </w:r>
      <w:r>
        <w:t xml:space="preserve"> </w:t>
      </w:r>
      <w:r>
        <w:t xml:space="preserve">First modern convolutional neural network architecture (with alternate convolution and downsampling layers)</w:t>
      </w:r>
      <w:hyperlink r:id="rId65">
        <w:r>
          <w:rPr>
            <w:rStyle w:val="Hyperlink"/>
          </w:rPr>
          <w:t xml:space="preserve">[48]</w:t>
        </w:r>
      </w:hyperlink>
      <w:hyperlink r:id="rId34">
        <w:r>
          <w:rPr>
            <w:rStyle w:val="Hyperlink"/>
          </w:rPr>
          <w:t xml:space="preserve">[18]</w:t>
        </w:r>
      </w:hyperlink>
      <w:r>
        <w:t xml:space="preserve">, demonstrating shift-invariant pattern recognition.</w:t>
      </w:r>
    </w:p>
    <w:p>
      <w:pPr>
        <w:pStyle w:val="Compact"/>
        <w:numPr>
          <w:ilvl w:val="0"/>
          <w:numId w:val="1001"/>
        </w:numPr>
      </w:pPr>
      <w:r>
        <w:rPr>
          <w:b/>
          <w:bCs/>
        </w:rPr>
        <w:t xml:space="preserve">1982:</w:t>
      </w:r>
      <w:r>
        <w:t xml:space="preserve"> </w:t>
      </w:r>
      <w:r>
        <w:rPr>
          <w:i/>
          <w:iCs/>
        </w:rPr>
        <w:t xml:space="preserve">John Hopfield</w:t>
      </w:r>
      <w:r>
        <w:t xml:space="preserve"> </w:t>
      </w:r>
      <w:r>
        <w:t xml:space="preserve">publishes a landmark paper in</w:t>
      </w:r>
      <w:r>
        <w:t xml:space="preserve"> </w:t>
      </w:r>
      <w:r>
        <w:rPr>
          <w:i/>
          <w:iCs/>
        </w:rPr>
        <w:t xml:space="preserve">PNAS</w:t>
      </w:r>
      <w:r>
        <w:t xml:space="preserve">, showing that a fully connected recurrent network (now called a</w:t>
      </w:r>
      <w:r>
        <w:t xml:space="preserve"> </w:t>
      </w:r>
      <w:r>
        <w:rPr>
          <w:b/>
          <w:bCs/>
        </w:rPr>
        <w:t xml:space="preserve">Hopfield Network</w:t>
      </w:r>
      <w:r>
        <w:t xml:space="preserve">) can serve as a content-addressable memory with stable attractor states</w:t>
      </w:r>
      <w:hyperlink r:id="rId24">
        <w:r>
          <w:rPr>
            <w:rStyle w:val="Hyperlink"/>
          </w:rPr>
          <w:t xml:space="preserve">[9]</w:t>
        </w:r>
      </w:hyperlink>
      <w:r>
        <w:t xml:space="preserve">.</w:t>
      </w:r>
      <w:r>
        <w:t xml:space="preserve"> </w:t>
      </w:r>
      <w:r>
        <w:rPr>
          <w:i/>
          <w:iCs/>
        </w:rPr>
        <w:t xml:space="preserve">Significance:</w:t>
      </w:r>
      <w:r>
        <w:t xml:space="preserve"> </w:t>
      </w:r>
      <w:r>
        <w:t xml:space="preserve">Revitalizes interest in neural nets – the Hopfield network’s blend of physics (spin-glass models) and computation legitimizes neural networks in the eyes of many scientists, helping kick off the 1980s “connectionist revival.”</w:t>
      </w:r>
    </w:p>
    <w:p>
      <w:pPr>
        <w:pStyle w:val="Compact"/>
        <w:numPr>
          <w:ilvl w:val="0"/>
          <w:numId w:val="1001"/>
        </w:numPr>
      </w:pPr>
      <w:r>
        <w:rPr>
          <w:b/>
          <w:bCs/>
        </w:rPr>
        <w:t xml:space="preserve">1983–85:</w:t>
      </w:r>
      <w:r>
        <w:t xml:space="preserve"> </w:t>
      </w:r>
      <w:r>
        <w:rPr>
          <w:i/>
          <w:iCs/>
        </w:rPr>
        <w:t xml:space="preserve">Geoffrey Hinton, Terry Sejnowski,</w:t>
      </w:r>
      <w:r>
        <w:t xml:space="preserve"> </w:t>
      </w:r>
      <w:r>
        <w:t xml:space="preserve">and others develop</w:t>
      </w:r>
      <w:r>
        <w:t xml:space="preserve"> </w:t>
      </w:r>
      <w:r>
        <w:rPr>
          <w:b/>
          <w:bCs/>
        </w:rPr>
        <w:t xml:space="preserve">Boltzmann Machines</w:t>
      </w:r>
      <w:r>
        <w:t xml:space="preserve"> </w:t>
      </w:r>
      <w:r>
        <w:t xml:space="preserve">and the contrastive divergence learning rule</w:t>
      </w:r>
      <w:hyperlink r:id="rId39">
        <w:r>
          <w:rPr>
            <w:rStyle w:val="Hyperlink"/>
          </w:rPr>
          <w:t xml:space="preserve">[23]</w:t>
        </w:r>
      </w:hyperlink>
      <w:r>
        <w:t xml:space="preserve">.</w:t>
      </w:r>
      <w:r>
        <w:t xml:space="preserve"> </w:t>
      </w:r>
      <w:r>
        <w:rPr>
          <w:i/>
          <w:iCs/>
        </w:rPr>
        <w:t xml:space="preserve">Significance:</w:t>
      </w:r>
      <w:r>
        <w:t xml:space="preserve"> </w:t>
      </w:r>
      <w:r>
        <w:t xml:space="preserve">Boltzmann Machines are stochastic neural networks that can learn internal representations; while slow, they introduce key ideas like</w:t>
      </w:r>
      <w:r>
        <w:t xml:space="preserve"> </w:t>
      </w:r>
      <w:r>
        <w:rPr>
          <w:i/>
          <w:iCs/>
        </w:rPr>
        <w:t xml:space="preserve">energy-based learning</w:t>
      </w:r>
      <w:r>
        <w:t xml:space="preserve"> </w:t>
      </w:r>
      <w:r>
        <w:t xml:space="preserve">and mark a step toward training deep generative models.</w:t>
      </w:r>
    </w:p>
    <w:p>
      <w:pPr>
        <w:pStyle w:val="Compact"/>
        <w:numPr>
          <w:ilvl w:val="0"/>
          <w:numId w:val="1001"/>
        </w:numPr>
      </w:pPr>
      <w:r>
        <w:rPr>
          <w:b/>
          <w:bCs/>
        </w:rPr>
        <w:t xml:space="preserve">1986:</w:t>
      </w:r>
      <w:r>
        <w:t xml:space="preserve"> </w:t>
      </w:r>
      <w:r>
        <w:rPr>
          <w:i/>
          <w:iCs/>
        </w:rPr>
        <w:t xml:space="preserve">Rumelhart, Hinton &amp; Williams</w:t>
      </w:r>
      <w:r>
        <w:t xml:space="preserve"> </w:t>
      </w:r>
      <w:r>
        <w:t xml:space="preserve">(and parallel efforts by Parker, LeCun)</w:t>
      </w:r>
      <w:r>
        <w:t xml:space="preserve"> </w:t>
      </w:r>
      <w:r>
        <w:rPr>
          <w:b/>
          <w:bCs/>
        </w:rPr>
        <w:t xml:space="preserve">popularize backpropagation</w:t>
      </w:r>
      <w:r>
        <w:t xml:space="preserve"> </w:t>
      </w:r>
      <w:r>
        <w:t xml:space="preserve">for training multi-layer perceptrons</w:t>
      </w:r>
      <w:hyperlink r:id="rId64">
        <w:r>
          <w:rPr>
            <w:rStyle w:val="Hyperlink"/>
          </w:rPr>
          <w:t xml:space="preserve">[47]</w:t>
        </w:r>
      </w:hyperlink>
      <w:hyperlink r:id="rId32">
        <w:r>
          <w:rPr>
            <w:rStyle w:val="Hyperlink"/>
          </w:rPr>
          <w:t xml:space="preserve">[16]</w:t>
        </w:r>
      </w:hyperlink>
      <w:r>
        <w:t xml:space="preserve">. They publish successful experiments in the famous</w:t>
      </w:r>
      <w:r>
        <w:t xml:space="preserve"> </w:t>
      </w:r>
      <w:r>
        <w:rPr>
          <w:i/>
          <w:iCs/>
        </w:rPr>
        <w:t xml:space="preserve">PDP</w:t>
      </w:r>
      <w:r>
        <w:t xml:space="preserve"> </w:t>
      </w:r>
      <w:r>
        <w:t xml:space="preserve">(Parallel Distributed Processing) volumes.</w:t>
      </w:r>
      <w:r>
        <w:t xml:space="preserve"> </w:t>
      </w:r>
      <w:r>
        <w:rPr>
          <w:i/>
          <w:iCs/>
        </w:rPr>
        <w:t xml:space="preserve">Significance:</w:t>
      </w:r>
      <w:r>
        <w:t xml:space="preserve"> </w:t>
      </w:r>
      <w:r>
        <w:t xml:space="preserve">Solves the credit assignment problem for networks, enabling hidden-layer networks to finally learn complex tasks. The number of ANN papers and applications explodes thereafter, inaugurating a new era of multi-layer “deep” networks (though typically 2–3 hidden layers at the time)</w:t>
      </w:r>
      <w:hyperlink r:id="rId66">
        <w:r>
          <w:rPr>
            <w:rStyle w:val="Hyperlink"/>
          </w:rPr>
          <w:t xml:space="preserve">[49]</w:t>
        </w:r>
      </w:hyperlink>
      <w:r>
        <w:t xml:space="preserve">.</w:t>
      </w:r>
    </w:p>
    <w:p>
      <w:pPr>
        <w:pStyle w:val="Compact"/>
        <w:numPr>
          <w:ilvl w:val="0"/>
          <w:numId w:val="1001"/>
        </w:numPr>
      </w:pPr>
      <w:r>
        <w:rPr>
          <w:b/>
          <w:bCs/>
        </w:rPr>
        <w:t xml:space="preserve">1987:</w:t>
      </w:r>
      <w:r>
        <w:t xml:space="preserve"> </w:t>
      </w:r>
      <w:r>
        <w:t xml:space="preserve">The first</w:t>
      </w:r>
      <w:r>
        <w:t xml:space="preserve"> </w:t>
      </w:r>
      <w:r>
        <w:rPr>
          <w:b/>
          <w:bCs/>
        </w:rPr>
        <w:t xml:space="preserve">Neural Information Processing Systems (NeurIPS)</w:t>
      </w:r>
      <w:r>
        <w:t xml:space="preserve"> </w:t>
      </w:r>
      <w:r>
        <w:t xml:space="preserve">conference is held (originally “NIPS”), underscoring the growth of the neural networks community.</w:t>
      </w:r>
      <w:r>
        <w:t xml:space="preserve"> </w:t>
      </w:r>
      <w:r>
        <w:rPr>
          <w:i/>
          <w:iCs/>
        </w:rPr>
        <w:t xml:space="preserve">Significance:</w:t>
      </w:r>
      <w:r>
        <w:t xml:space="preserve"> </w:t>
      </w:r>
      <w:r>
        <w:t xml:space="preserve">Establishes a premier venue for neural net and machine learning research, reflecting neural nets’ return to mainstream AI. (The IEEE</w:t>
      </w:r>
      <w:r>
        <w:t xml:space="preserve"> </w:t>
      </w:r>
      <w:r>
        <w:rPr>
          <w:i/>
          <w:iCs/>
        </w:rPr>
        <w:t xml:space="preserve">International Joint Conference on Neural Networks</w:t>
      </w:r>
      <w:r>
        <w:t xml:space="preserve"> </w:t>
      </w:r>
      <w:r>
        <w:t xml:space="preserve">also begins in 1987.)</w:t>
      </w:r>
    </w:p>
    <w:p>
      <w:pPr>
        <w:pStyle w:val="Compact"/>
        <w:numPr>
          <w:ilvl w:val="0"/>
          <w:numId w:val="1001"/>
        </w:numPr>
      </w:pPr>
      <w:r>
        <w:rPr>
          <w:b/>
          <w:bCs/>
        </w:rPr>
        <w:t xml:space="preserve">1988–89:</w:t>
      </w:r>
      <w:r>
        <w:t xml:space="preserve"> </w:t>
      </w:r>
      <w:r>
        <w:rPr>
          <w:i/>
          <w:iCs/>
        </w:rPr>
        <w:t xml:space="preserve">Yann LeCun</w:t>
      </w:r>
      <w:r>
        <w:t xml:space="preserve"> </w:t>
      </w:r>
      <w:r>
        <w:t xml:space="preserve">applies backpropagation to a convolutional network (CNN) for the first time, achieving high accuracy on handwritten digit recognition</w:t>
      </w:r>
      <w:hyperlink r:id="rId34">
        <w:r>
          <w:rPr>
            <w:rStyle w:val="Hyperlink"/>
          </w:rPr>
          <w:t xml:space="preserve">[18]</w:t>
        </w:r>
      </w:hyperlink>
      <w:hyperlink r:id="rId67">
        <w:r>
          <w:rPr>
            <w:rStyle w:val="Hyperlink"/>
          </w:rPr>
          <w:t xml:space="preserve">[50]</w:t>
        </w:r>
      </w:hyperlink>
      <w:r>
        <w:t xml:space="preserve">.</w:t>
      </w:r>
      <w:r>
        <w:t xml:space="preserve"> </w:t>
      </w:r>
      <w:r>
        <w:rPr>
          <w:i/>
          <w:iCs/>
        </w:rPr>
        <w:t xml:space="preserve">Significance:</w:t>
      </w:r>
      <w:r>
        <w:t xml:space="preserve"> </w:t>
      </w:r>
      <w:r>
        <w:t xml:space="preserve">This work (including a 1989 paper) demonstrates how weight sharing and local receptive fields (convolution) combined with backprop can excel at visual tasks – a direct forerunner to the later “LeNet-5.”</w:t>
      </w:r>
    </w:p>
    <w:p>
      <w:pPr>
        <w:pStyle w:val="Compact"/>
        <w:numPr>
          <w:ilvl w:val="0"/>
          <w:numId w:val="1001"/>
        </w:numPr>
      </w:pPr>
      <w:r>
        <w:rPr>
          <w:b/>
          <w:bCs/>
        </w:rPr>
        <w:t xml:space="preserve">1992:</w:t>
      </w:r>
      <w:r>
        <w:t xml:space="preserve"> </w:t>
      </w:r>
      <w:r>
        <w:rPr>
          <w:i/>
          <w:iCs/>
        </w:rPr>
        <w:t xml:space="preserve">Gerald Tesauro</w:t>
      </w:r>
      <w:r>
        <w:t xml:space="preserve"> </w:t>
      </w:r>
      <w:r>
        <w:t xml:space="preserve">at IBM develops</w:t>
      </w:r>
      <w:r>
        <w:t xml:space="preserve"> </w:t>
      </w:r>
      <w:r>
        <w:rPr>
          <w:b/>
          <w:bCs/>
        </w:rPr>
        <w:t xml:space="preserve">TD-Gammon</w:t>
      </w:r>
      <w:r>
        <w:t xml:space="preserve">, a neural network trained with reinforcement learning (temporal-difference learning) to play backgammon at an advanced level.</w:t>
      </w:r>
      <w:r>
        <w:t xml:space="preserve"> </w:t>
      </w:r>
      <w:r>
        <w:rPr>
          <w:i/>
          <w:iCs/>
        </w:rPr>
        <w:t xml:space="preserve">Significance:</w:t>
      </w:r>
      <w:r>
        <w:t xml:space="preserve"> </w:t>
      </w:r>
      <w:r>
        <w:t xml:space="preserve">Shows neural nets can learn complex strategies via self-play, foreshadowing later achievements in game AI (AlphaGo). It also provides a high-profile success for combining neural networks with reinforcement learning.</w:t>
      </w:r>
    </w:p>
    <w:p>
      <w:pPr>
        <w:pStyle w:val="Compact"/>
        <w:numPr>
          <w:ilvl w:val="0"/>
          <w:numId w:val="1001"/>
        </w:numPr>
      </w:pPr>
      <w:r>
        <w:rPr>
          <w:b/>
          <w:bCs/>
        </w:rPr>
        <w:t xml:space="preserve">1995:</w:t>
      </w:r>
      <w:r>
        <w:t xml:space="preserve"> </w:t>
      </w:r>
      <w:r>
        <w:rPr>
          <w:i/>
          <w:iCs/>
        </w:rPr>
        <w:t xml:space="preserve">Vladimir Vapnik et al.</w:t>
      </w:r>
      <w:r>
        <w:t xml:space="preserve"> </w:t>
      </w:r>
      <w:r>
        <w:t xml:space="preserve">popularize the</w:t>
      </w:r>
      <w:r>
        <w:t xml:space="preserve"> </w:t>
      </w:r>
      <w:r>
        <w:rPr>
          <w:b/>
          <w:bCs/>
        </w:rPr>
        <w:t xml:space="preserve">Support Vector Machine (SVM)</w:t>
      </w:r>
      <w:r>
        <w:t xml:space="preserve">, a new classifier that often outperforms neural nets on limited data by using kernel methods.</w:t>
      </w:r>
      <w:r>
        <w:t xml:space="preserve"> </w:t>
      </w:r>
      <w:r>
        <w:rPr>
          <w:i/>
          <w:iCs/>
        </w:rPr>
        <w:t xml:space="preserve">Significance:</w:t>
      </w:r>
      <w:r>
        <w:t xml:space="preserve"> </w:t>
      </w:r>
      <w:r>
        <w:t xml:space="preserve">SVMs (and related methods like boosting) become the preferred tools in late 90s machine learning, as they are more robust and easier to tune than ANNs on the datasets of that era. Neural network research goes somewhat quiet as many practitioners pivot to these “simpler” models.</w:t>
      </w:r>
    </w:p>
    <w:p>
      <w:pPr>
        <w:pStyle w:val="Compact"/>
        <w:numPr>
          <w:ilvl w:val="0"/>
          <w:numId w:val="1001"/>
        </w:numPr>
      </w:pPr>
      <w:r>
        <w:rPr>
          <w:b/>
          <w:bCs/>
        </w:rPr>
        <w:t xml:space="preserve">1997:</w:t>
      </w:r>
      <w:r>
        <w:t xml:space="preserve"> </w:t>
      </w:r>
      <w:r>
        <w:rPr>
          <w:i/>
          <w:iCs/>
        </w:rPr>
        <w:t xml:space="preserve">Sepp Hochreiter &amp; Jürgen Schmidhuber</w:t>
      </w:r>
      <w:r>
        <w:t xml:space="preserve"> </w:t>
      </w:r>
      <w:r>
        <w:t xml:space="preserve">introduce the</w:t>
      </w:r>
      <w:r>
        <w:t xml:space="preserve"> </w:t>
      </w:r>
      <w:r>
        <w:rPr>
          <w:b/>
          <w:bCs/>
        </w:rPr>
        <w:t xml:space="preserve">Long Short-Term Memory (LSTM)</w:t>
      </w:r>
      <w:r>
        <w:t xml:space="preserve"> </w:t>
      </w:r>
      <w:r>
        <w:t xml:space="preserve">network</w:t>
      </w:r>
      <w:hyperlink r:id="rId35">
        <w:r>
          <w:rPr>
            <w:rStyle w:val="Hyperlink"/>
          </w:rPr>
          <w:t xml:space="preserve">[19]</w:t>
        </w:r>
      </w:hyperlink>
      <w:hyperlink r:id="rId36">
        <w:r>
          <w:rPr>
            <w:rStyle w:val="Hyperlink"/>
          </w:rPr>
          <w:t xml:space="preserve">[20]</w:t>
        </w:r>
      </w:hyperlink>
      <w:r>
        <w:t xml:space="preserve">. LSTM’s novel gating architecture mitigates vanishing gradients and enables learning of long-range temporal dependencies in sequence data.</w:t>
      </w:r>
      <w:r>
        <w:t xml:space="preserve"> </w:t>
      </w:r>
      <w:r>
        <w:rPr>
          <w:i/>
          <w:iCs/>
        </w:rPr>
        <w:t xml:space="preserve">Significance:</w:t>
      </w:r>
      <w:r>
        <w:t xml:space="preserve"> </w:t>
      </w:r>
      <w:r>
        <w:t xml:space="preserve">LSTMs will later (mid-2000s to 2010s) revolutionize speech recognition, language modeling, and sequence processing, becoming the dominant RNN variant until transformers emerge</w:t>
      </w:r>
      <w:hyperlink r:id="rId45">
        <w:r>
          <w:rPr>
            <w:rStyle w:val="Hyperlink"/>
          </w:rPr>
          <w:t xml:space="preserve">[29]</w:t>
        </w:r>
      </w:hyperlink>
      <w:r>
        <w:t xml:space="preserve">.</w:t>
      </w:r>
    </w:p>
    <w:p>
      <w:pPr>
        <w:pStyle w:val="Compact"/>
        <w:numPr>
          <w:ilvl w:val="0"/>
          <w:numId w:val="1001"/>
        </w:numPr>
      </w:pPr>
      <w:r>
        <w:rPr>
          <w:b/>
          <w:bCs/>
        </w:rPr>
        <w:t xml:space="preserve">1998:</w:t>
      </w:r>
      <w:r>
        <w:t xml:space="preserve"> </w:t>
      </w:r>
      <w:r>
        <w:rPr>
          <w:i/>
          <w:iCs/>
        </w:rPr>
        <w:t xml:space="preserve">Yann LeCun</w:t>
      </w:r>
      <w:r>
        <w:t xml:space="preserve"> </w:t>
      </w:r>
      <w:r>
        <w:t xml:space="preserve">et al. publish the</w:t>
      </w:r>
      <w:r>
        <w:t xml:space="preserve"> </w:t>
      </w:r>
      <w:r>
        <w:rPr>
          <w:b/>
          <w:bCs/>
        </w:rPr>
        <w:t xml:space="preserve">LeNet-5 CNN</w:t>
      </w:r>
      <w:r>
        <w:t xml:space="preserve"> </w:t>
      </w:r>
      <w:r>
        <w:t xml:space="preserve">for handwritten digit classification, and release the</w:t>
      </w:r>
      <w:r>
        <w:t xml:space="preserve"> </w:t>
      </w:r>
      <w:r>
        <w:rPr>
          <w:b/>
          <w:bCs/>
        </w:rPr>
        <w:t xml:space="preserve">MNIST</w:t>
      </w:r>
      <w:r>
        <w:t xml:space="preserve"> </w:t>
      </w:r>
      <w:r>
        <w:t xml:space="preserve">dataset of handwritten digits. LeNet-5 is deployed in bank check reading systems</w:t>
      </w:r>
      <w:hyperlink r:id="rId33">
        <w:r>
          <w:rPr>
            <w:rStyle w:val="Hyperlink"/>
          </w:rPr>
          <w:t xml:space="preserve">[17]</w:t>
        </w:r>
      </w:hyperlink>
      <w:r>
        <w:t xml:space="preserve">.</w:t>
      </w:r>
      <w:r>
        <w:t xml:space="preserve"> </w:t>
      </w:r>
      <w:r>
        <w:rPr>
          <w:i/>
          <w:iCs/>
        </w:rPr>
        <w:t xml:space="preserve">Significance:</w:t>
      </w:r>
      <w:r>
        <w:t xml:space="preserve"> </w:t>
      </w:r>
      <w:r>
        <w:t xml:space="preserve">A milestone for practical ANN deployment – convolutional neural nets prove their real-world value in OCR, and MNIST becomes a standard benchmark that inspires a generation of researchers.</w:t>
      </w:r>
    </w:p>
    <w:p>
      <w:pPr>
        <w:pStyle w:val="Compact"/>
        <w:numPr>
          <w:ilvl w:val="0"/>
          <w:numId w:val="1001"/>
        </w:numPr>
      </w:pPr>
      <w:r>
        <w:rPr>
          <w:b/>
          <w:bCs/>
        </w:rPr>
        <w:t xml:space="preserve">2006:</w:t>
      </w:r>
      <w:r>
        <w:t xml:space="preserve"> </w:t>
      </w:r>
      <w:r>
        <w:rPr>
          <w:i/>
          <w:iCs/>
        </w:rPr>
        <w:t xml:space="preserve">Geoff Hinton, Simon Osindero &amp; Yee-Whye Teh</w:t>
      </w:r>
      <w:r>
        <w:t xml:space="preserve"> </w:t>
      </w:r>
      <w:r>
        <w:t xml:space="preserve">publish the</w:t>
      </w:r>
      <w:r>
        <w:t xml:space="preserve"> </w:t>
      </w:r>
      <w:r>
        <w:rPr>
          <w:b/>
          <w:bCs/>
        </w:rPr>
        <w:t xml:space="preserve">Deep Belief Network (DBN)</w:t>
      </w:r>
      <w:r>
        <w:t xml:space="preserve"> </w:t>
      </w:r>
      <w:r>
        <w:t xml:space="preserve">training method</w:t>
      </w:r>
      <w:hyperlink r:id="rId68">
        <w:r>
          <w:rPr>
            <w:rStyle w:val="Hyperlink"/>
          </w:rPr>
          <w:t xml:space="preserve">[51]</w:t>
        </w:r>
      </w:hyperlink>
      <w:r>
        <w:t xml:space="preserve">. By stacking Restricted Boltzmann Machines and using unsupervised layer-by-layer pretraining, they train a deep (many-layered) neural net on data and then fine-tune it with backprop</w:t>
      </w:r>
      <w:hyperlink r:id="rId40">
        <w:r>
          <w:rPr>
            <w:rStyle w:val="Hyperlink"/>
          </w:rPr>
          <w:t xml:space="preserve">[24]</w:t>
        </w:r>
      </w:hyperlink>
      <w:hyperlink r:id="rId41">
        <w:r>
          <w:rPr>
            <w:rStyle w:val="Hyperlink"/>
          </w:rPr>
          <w:t xml:space="preserve">[25]</w:t>
        </w:r>
      </w:hyperlink>
      <w:r>
        <w:t xml:space="preserve">.</w:t>
      </w:r>
      <w:r>
        <w:t xml:space="preserve"> </w:t>
      </w:r>
      <w:r>
        <w:rPr>
          <w:i/>
          <w:iCs/>
        </w:rPr>
        <w:t xml:space="preserve">Significance:</w:t>
      </w:r>
      <w:r>
        <w:t xml:space="preserve"> </w:t>
      </w:r>
      <w:r>
        <w:t xml:space="preserve">Breakthrough in training deep architectures – reignites the idea of “deep learning” and shows that networks with &gt;5 layers can be trained, overcoming previous depth limitations. This work is often cited as the start of the modern deep learning resurgence.</w:t>
      </w:r>
    </w:p>
    <w:p>
      <w:pPr>
        <w:pStyle w:val="Compact"/>
        <w:numPr>
          <w:ilvl w:val="0"/>
          <w:numId w:val="1001"/>
        </w:numPr>
      </w:pPr>
      <w:r>
        <w:rPr>
          <w:b/>
          <w:bCs/>
        </w:rPr>
        <w:t xml:space="preserve">2007:</w:t>
      </w:r>
      <w:r>
        <w:t xml:space="preserve"> </w:t>
      </w:r>
      <w:r>
        <w:t xml:space="preserve">NVIDIA releases</w:t>
      </w:r>
      <w:r>
        <w:t xml:space="preserve"> </w:t>
      </w:r>
      <w:r>
        <w:rPr>
          <w:b/>
          <w:bCs/>
        </w:rPr>
        <w:t xml:space="preserve">CUDA</w:t>
      </w:r>
      <w:r>
        <w:t xml:space="preserve">, a toolkit to program GPUs for general-purpose computing.</w:t>
      </w:r>
      <w:r>
        <w:t xml:space="preserve"> </w:t>
      </w:r>
      <w:r>
        <w:rPr>
          <w:i/>
          <w:iCs/>
        </w:rPr>
        <w:t xml:space="preserve">Significance:</w:t>
      </w:r>
      <w:r>
        <w:t xml:space="preserve"> </w:t>
      </w:r>
      <w:r>
        <w:t xml:space="preserve">Though not specific to neural networks, CUDA allows researchers (like Andrew Ng’s group) to train neural nets massively faster by harnessing GPU parallelism. By 2009, Ng reports a 70× speedup in training a 100 million-parameter network on GPUs</w:t>
      </w:r>
      <w:hyperlink r:id="rId43">
        <w:r>
          <w:rPr>
            <w:rStyle w:val="Hyperlink"/>
          </w:rPr>
          <w:t xml:space="preserve">[27]</w:t>
        </w:r>
      </w:hyperlink>
      <w:r>
        <w:t xml:space="preserve">, heralding the GPU-accelerated deep learning era.</w:t>
      </w:r>
    </w:p>
    <w:p>
      <w:pPr>
        <w:pStyle w:val="Compact"/>
        <w:numPr>
          <w:ilvl w:val="0"/>
          <w:numId w:val="1001"/>
        </w:numPr>
      </w:pPr>
      <w:r>
        <w:rPr>
          <w:b/>
          <w:bCs/>
        </w:rPr>
        <w:t xml:space="preserve">2009:</w:t>
      </w:r>
      <w:r>
        <w:t xml:space="preserve"> </w:t>
      </w:r>
      <w:r>
        <w:rPr>
          <w:i/>
          <w:iCs/>
        </w:rPr>
        <w:t xml:space="preserve">Fei-Fei Li</w:t>
      </w:r>
      <w:r>
        <w:t xml:space="preserve"> </w:t>
      </w:r>
      <w:r>
        <w:t xml:space="preserve">and colleagues create the</w:t>
      </w:r>
      <w:r>
        <w:t xml:space="preserve"> </w:t>
      </w:r>
      <w:r>
        <w:rPr>
          <w:b/>
          <w:bCs/>
        </w:rPr>
        <w:t xml:space="preserve">ImageNet</w:t>
      </w:r>
      <w:r>
        <w:t xml:space="preserve"> </w:t>
      </w:r>
      <w:r>
        <w:t xml:space="preserve">dataset (15 million labeled images across 22,000 categories) and organize the first ImageNet Large-Scale Visual Recognition Challenge (ILSVRC) in 2010.</w:t>
      </w:r>
      <w:r>
        <w:t xml:space="preserve"> </w:t>
      </w:r>
      <w:r>
        <w:rPr>
          <w:i/>
          <w:iCs/>
        </w:rPr>
        <w:t xml:space="preserve">Significance:</w:t>
      </w:r>
      <w:r>
        <w:t xml:space="preserve"> </w:t>
      </w:r>
      <w:r>
        <w:t xml:space="preserve">ImageNet provides the data scale needed to fully exploit deep learning. It becomes the gold-standard benchmark for vision, and its yearly competition dramatically influences model development, culminating in the AlexNet victory in 2012.</w:t>
      </w:r>
    </w:p>
    <w:p>
      <w:pPr>
        <w:pStyle w:val="Compact"/>
        <w:numPr>
          <w:ilvl w:val="0"/>
          <w:numId w:val="1001"/>
        </w:numPr>
      </w:pPr>
      <w:r>
        <w:rPr>
          <w:b/>
          <w:bCs/>
        </w:rPr>
        <w:t xml:space="preserve">2010:</w:t>
      </w:r>
      <w:r>
        <w:t xml:space="preserve"> </w:t>
      </w:r>
      <w:r>
        <w:rPr>
          <w:i/>
          <w:iCs/>
        </w:rPr>
        <w:t xml:space="preserve">Theano</w:t>
      </w:r>
      <w:r>
        <w:t xml:space="preserve"> </w:t>
      </w:r>
      <w:r>
        <w:t xml:space="preserve">(deep learning library from U. Montreal) is released, providing GPU acceleration and automatic differentiation for neural network research.</w:t>
      </w:r>
      <w:r>
        <w:t xml:space="preserve"> </w:t>
      </w:r>
      <w:r>
        <w:rPr>
          <w:i/>
          <w:iCs/>
        </w:rPr>
        <w:t xml:space="preserve">Significance:</w:t>
      </w:r>
      <w:r>
        <w:t xml:space="preserve"> </w:t>
      </w:r>
      <w:r>
        <w:t xml:space="preserve">Lowers the barrier to entry for building and training complex neural nets, and inspires future frameworks (Theano is an ancestor of TensorFlow and PyTorch).</w:t>
      </w:r>
    </w:p>
    <w:p>
      <w:pPr>
        <w:pStyle w:val="Compact"/>
        <w:numPr>
          <w:ilvl w:val="0"/>
          <w:numId w:val="1001"/>
        </w:numPr>
      </w:pPr>
      <w:r>
        <w:rPr>
          <w:b/>
          <w:bCs/>
        </w:rPr>
        <w:t xml:space="preserve">2011:</w:t>
      </w:r>
      <w:r>
        <w:t xml:space="preserve"> </w:t>
      </w:r>
      <w:r>
        <w:rPr>
          <w:i/>
          <w:iCs/>
        </w:rPr>
        <w:t xml:space="preserve">Dan Cireșan et al.</w:t>
      </w:r>
      <w:r>
        <w:t xml:space="preserve"> </w:t>
      </w:r>
      <w:r>
        <w:t xml:space="preserve">(IDSIA) build a GPU-optimized deep CNN (</w:t>
      </w:r>
      <w:r>
        <w:rPr>
          <w:b/>
          <w:bCs/>
        </w:rPr>
        <w:t xml:space="preserve">DanNet</w:t>
      </w:r>
      <w:r>
        <w:t xml:space="preserve">) that achieves</w:t>
      </w:r>
      <w:r>
        <w:t xml:space="preserve"> </w:t>
      </w:r>
      <w:r>
        <w:rPr>
          <w:b/>
          <w:bCs/>
        </w:rPr>
        <w:t xml:space="preserve">superhuman accuracy on MNIST</w:t>
      </w:r>
      <w:r>
        <w:t xml:space="preserve"> </w:t>
      </w:r>
      <w:r>
        <w:t xml:space="preserve">and wins multiple vision contests</w:t>
      </w:r>
      <w:hyperlink r:id="rId37">
        <w:r>
          <w:rPr>
            <w:rStyle w:val="Hyperlink"/>
          </w:rPr>
          <w:t xml:space="preserve">[21]</w:t>
        </w:r>
      </w:hyperlink>
      <w:hyperlink r:id="rId69">
        <w:r>
          <w:rPr>
            <w:rStyle w:val="Hyperlink"/>
          </w:rPr>
          <w:t xml:space="preserve">[52]</w:t>
        </w:r>
      </w:hyperlink>
      <w:r>
        <w:t xml:space="preserve">.</w:t>
      </w:r>
      <w:r>
        <w:t xml:space="preserve"> </w:t>
      </w:r>
      <w:r>
        <w:rPr>
          <w:i/>
          <w:iCs/>
        </w:rPr>
        <w:t xml:space="preserve">Significance:</w:t>
      </w:r>
      <w:r>
        <w:t xml:space="preserve"> </w:t>
      </w:r>
      <w:r>
        <w:t xml:space="preserve">First instance of a neural network decisively beating all other approaches in a pattern recognition competition, foreshadowing the ImageNet breakthrough. Also demonstrates the importance of GPU computing and deep architectures for superior performance.</w:t>
      </w:r>
    </w:p>
    <w:p>
      <w:pPr>
        <w:pStyle w:val="Compact"/>
        <w:numPr>
          <w:ilvl w:val="0"/>
          <w:numId w:val="1001"/>
        </w:numPr>
      </w:pPr>
      <w:r>
        <w:rPr>
          <w:b/>
          <w:bCs/>
        </w:rPr>
        <w:t xml:space="preserve">2012:</w:t>
      </w:r>
      <w:r>
        <w:t xml:space="preserve"> </w:t>
      </w:r>
      <w:r>
        <w:rPr>
          <w:b/>
          <w:bCs/>
        </w:rPr>
        <w:t xml:space="preserve">AlexNet</w:t>
      </w:r>
      <w:r>
        <w:t xml:space="preserve"> </w:t>
      </w:r>
      <w:r>
        <w:t xml:space="preserve">(Krizhevsky, Sutskever &amp; Hinton) wins the ImageNet challenge with a top-5 error of 15%, versus 26% for the next best approach (which was not a deep network)</w:t>
      </w:r>
      <w:hyperlink r:id="rId38">
        <w:r>
          <w:rPr>
            <w:rStyle w:val="Hyperlink"/>
          </w:rPr>
          <w:t xml:space="preserve">[22]</w:t>
        </w:r>
      </w:hyperlink>
      <w:r>
        <w:t xml:space="preserve">.</w:t>
      </w:r>
      <w:r>
        <w:t xml:space="preserve"> </w:t>
      </w:r>
      <w:r>
        <w:rPr>
          <w:i/>
          <w:iCs/>
        </w:rPr>
        <w:t xml:space="preserve">Significance:</w:t>
      </w:r>
      <w:r>
        <w:t xml:space="preserve"> </w:t>
      </w:r>
      <w:r>
        <w:t xml:space="preserve">A watershed moment – the huge performance leap convinces the broader AI community that deep learning is the future for vision and beyond. The result triggers industry investments (e.g. Google acquiring DNNresearch, Hinton’s startup) and academic conversions to deep learning en masse.</w:t>
      </w:r>
    </w:p>
    <w:p>
      <w:pPr>
        <w:pStyle w:val="Compact"/>
        <w:numPr>
          <w:ilvl w:val="0"/>
          <w:numId w:val="1001"/>
        </w:numPr>
      </w:pPr>
      <w:r>
        <w:rPr>
          <w:b/>
          <w:bCs/>
        </w:rPr>
        <w:t xml:space="preserve">2013:</w:t>
      </w:r>
      <w:r>
        <w:t xml:space="preserve"> </w:t>
      </w:r>
      <w:r>
        <w:rPr>
          <w:i/>
          <w:iCs/>
        </w:rPr>
        <w:t xml:space="preserve">Mikolov et al.</w:t>
      </w:r>
      <w:r>
        <w:t xml:space="preserve"> </w:t>
      </w:r>
      <w:r>
        <w:t xml:space="preserve">introduce</w:t>
      </w:r>
      <w:r>
        <w:t xml:space="preserve"> </w:t>
      </w:r>
      <w:r>
        <w:rPr>
          <w:b/>
          <w:bCs/>
        </w:rPr>
        <w:t xml:space="preserve">Word2Vec</w:t>
      </w:r>
      <w:r>
        <w:t xml:space="preserve">, a neural network method to learn word embeddings from text.</w:t>
      </w:r>
      <w:r>
        <w:t xml:space="preserve"> </w:t>
      </w:r>
      <w:r>
        <w:rPr>
          <w:i/>
          <w:iCs/>
        </w:rPr>
        <w:t xml:space="preserve">Significance:</w:t>
      </w:r>
      <w:r>
        <w:t xml:space="preserve"> </w:t>
      </w:r>
      <w:r>
        <w:t xml:space="preserve">Demonstrates the power of simple neural networks to learn rich linguistic representations (words mapped to vectors capturing semantic relationships), accelerating progress in NLP by replacing one-hot or hand-crafted features with learned features.</w:t>
      </w:r>
    </w:p>
    <w:p>
      <w:pPr>
        <w:pStyle w:val="Compact"/>
        <w:numPr>
          <w:ilvl w:val="0"/>
          <w:numId w:val="1001"/>
        </w:numPr>
      </w:pPr>
      <w:r>
        <w:rPr>
          <w:b/>
          <w:bCs/>
        </w:rPr>
        <w:t xml:space="preserve">2014:</w:t>
      </w:r>
      <w:r>
        <w:t xml:space="preserve"> </w:t>
      </w:r>
      <w:r>
        <w:t xml:space="preserve">Key advances in generative and sequential modeling:</w:t>
      </w:r>
    </w:p>
    <w:p>
      <w:pPr>
        <w:pStyle w:val="Compact"/>
        <w:numPr>
          <w:ilvl w:val="0"/>
          <w:numId w:val="1001"/>
        </w:numPr>
      </w:pPr>
      <w:r>
        <w:rPr>
          <w:i/>
          <w:iCs/>
        </w:rPr>
        <w:t xml:space="preserve">Seq2Seq Learning:</w:t>
      </w:r>
      <w:r>
        <w:t xml:space="preserve"> </w:t>
      </w:r>
      <w:r>
        <w:rPr>
          <w:i/>
          <w:iCs/>
        </w:rPr>
        <w:t xml:space="preserve">Sutskever, Vinyals &amp; Le</w:t>
      </w:r>
      <w:r>
        <w:t xml:space="preserve"> </w:t>
      </w:r>
      <w:r>
        <w:t xml:space="preserve">(Google) propose the</w:t>
      </w:r>
      <w:r>
        <w:t xml:space="preserve"> </w:t>
      </w:r>
      <w:r>
        <w:rPr>
          <w:b/>
          <w:bCs/>
        </w:rPr>
        <w:t xml:space="preserve">sequence-to-sequence RNN</w:t>
      </w:r>
      <w:r>
        <w:t xml:space="preserve"> </w:t>
      </w:r>
      <w:r>
        <w:t xml:space="preserve">for machine translation, using one LSTM to encode a sentence and another to decode</w:t>
      </w:r>
      <w:hyperlink r:id="rId70">
        <w:r>
          <w:rPr>
            <w:rStyle w:val="Hyperlink"/>
          </w:rPr>
          <w:t xml:space="preserve">[53]</w:t>
        </w:r>
      </w:hyperlink>
      <w:hyperlink r:id="rId47">
        <w:r>
          <w:rPr>
            <w:rStyle w:val="Hyperlink"/>
          </w:rPr>
          <w:t xml:space="preserve">[31]</w:t>
        </w:r>
      </w:hyperlink>
      <w:r>
        <w:t xml:space="preserve">. Separately,</w:t>
      </w:r>
      <w:r>
        <w:t xml:space="preserve"> </w:t>
      </w:r>
      <w:r>
        <w:rPr>
          <w:i/>
          <w:iCs/>
        </w:rPr>
        <w:t xml:space="preserve">Bahdanau et al.</w:t>
      </w:r>
      <w:r>
        <w:t xml:space="preserve"> </w:t>
      </w:r>
      <w:r>
        <w:t xml:space="preserve">introduce the</w:t>
      </w:r>
      <w:r>
        <w:t xml:space="preserve"> </w:t>
      </w:r>
      <w:r>
        <w:rPr>
          <w:b/>
          <w:bCs/>
        </w:rPr>
        <w:t xml:space="preserve">attention mechanism</w:t>
      </w:r>
      <w:r>
        <w:t xml:space="preserve"> </w:t>
      </w:r>
      <w:r>
        <w:t xml:space="preserve">to improve translation by allowing the decoder to focus on specific source words.</w:t>
      </w:r>
      <w:r>
        <w:t xml:space="preserve"> </w:t>
      </w:r>
      <w:r>
        <w:rPr>
          <w:i/>
          <w:iCs/>
        </w:rPr>
        <w:t xml:space="preserve">Significance:</w:t>
      </w:r>
      <w:r>
        <w:t xml:space="preserve"> </w:t>
      </w:r>
      <w:r>
        <w:t xml:space="preserve">These developments enable neural machine translation to surpass traditional phrase-based methods, and attention mechanisms will become ubiquitous in deep learning.</w:t>
      </w:r>
    </w:p>
    <w:p>
      <w:pPr>
        <w:pStyle w:val="Compact"/>
        <w:numPr>
          <w:ilvl w:val="0"/>
          <w:numId w:val="1001"/>
        </w:numPr>
      </w:pPr>
      <w:r>
        <w:rPr>
          <w:i/>
          <w:iCs/>
        </w:rPr>
        <w:t xml:space="preserve">Generative Adversarial Networks:</w:t>
      </w:r>
      <w:r>
        <w:t xml:space="preserve"> </w:t>
      </w:r>
      <w:r>
        <w:rPr>
          <w:i/>
          <w:iCs/>
        </w:rPr>
        <w:t xml:space="preserve">Ian Goodfellow et al.</w:t>
      </w:r>
      <w:r>
        <w:t xml:space="preserve"> </w:t>
      </w:r>
      <w:r>
        <w:t xml:space="preserve">publish the</w:t>
      </w:r>
      <w:r>
        <w:t xml:space="preserve"> </w:t>
      </w:r>
      <w:r>
        <w:rPr>
          <w:b/>
          <w:bCs/>
        </w:rPr>
        <w:t xml:space="preserve">GAN</w:t>
      </w:r>
      <w:r>
        <w:t xml:space="preserve"> </w:t>
      </w:r>
      <w:r>
        <w:t xml:space="preserve">framework</w:t>
      </w:r>
      <w:hyperlink r:id="rId46">
        <w:r>
          <w:rPr>
            <w:rStyle w:val="Hyperlink"/>
          </w:rPr>
          <w:t xml:space="preserve">[30]</w:t>
        </w:r>
      </w:hyperlink>
      <w:r>
        <w:t xml:space="preserve">, in which a “generator” network learns to produce data (e.g. images) that a “discriminator” network cannot distinguish from real data.</w:t>
      </w:r>
      <w:r>
        <w:t xml:space="preserve"> </w:t>
      </w:r>
      <w:r>
        <w:rPr>
          <w:i/>
          <w:iCs/>
        </w:rPr>
        <w:t xml:space="preserve">Significance:</w:t>
      </w:r>
      <w:r>
        <w:t xml:space="preserve"> </w:t>
      </w:r>
      <w:r>
        <w:t xml:space="preserve">GANs spark a revolution in generative modeling, producing unprecedentedly realistic images, and setting off a new line of research into creative AI and deepfakes</w:t>
      </w:r>
      <w:hyperlink r:id="rId46">
        <w:r>
          <w:rPr>
            <w:rStyle w:val="Hyperlink"/>
          </w:rPr>
          <w:t xml:space="preserve">[30]</w:t>
        </w:r>
      </w:hyperlink>
      <w:r>
        <w:t xml:space="preserve">.</w:t>
      </w:r>
    </w:p>
    <w:p>
      <w:pPr>
        <w:pStyle w:val="Compact"/>
        <w:numPr>
          <w:ilvl w:val="0"/>
          <w:numId w:val="1001"/>
        </w:numPr>
      </w:pPr>
      <w:r>
        <w:rPr>
          <w:b/>
          <w:bCs/>
        </w:rPr>
        <w:t xml:space="preserve">2015:</w:t>
      </w:r>
      <w:r>
        <w:t xml:space="preserve"> </w:t>
      </w:r>
      <w:r>
        <w:rPr>
          <w:i/>
          <w:iCs/>
        </w:rPr>
        <w:t xml:space="preserve">He et al.</w:t>
      </w:r>
      <w:r>
        <w:t xml:space="preserve"> </w:t>
      </w:r>
      <w:r>
        <w:t xml:space="preserve">(Microsoft) introduce the</w:t>
      </w:r>
      <w:r>
        <w:t xml:space="preserve"> </w:t>
      </w:r>
      <w:r>
        <w:rPr>
          <w:b/>
          <w:bCs/>
        </w:rPr>
        <w:t xml:space="preserve">Residual Network (ResNet)</w:t>
      </w:r>
      <w:r>
        <w:t xml:space="preserve"> </w:t>
      </w:r>
      <w:r>
        <w:t xml:space="preserve">with 152 layers, winning ImageNet 2015. ResNets use skip connections to enable ultra-deep nets to train successfully</w:t>
      </w:r>
      <w:hyperlink r:id="rId71">
        <w:r>
          <w:rPr>
            <w:rStyle w:val="Hyperlink"/>
          </w:rPr>
          <w:t xml:space="preserve">[54]</w:t>
        </w:r>
      </w:hyperlink>
      <w:hyperlink r:id="rId48">
        <w:r>
          <w:rPr>
            <w:rStyle w:val="Hyperlink"/>
          </w:rPr>
          <w:t xml:space="preserve">[32]</w:t>
        </w:r>
      </w:hyperlink>
      <w:r>
        <w:t xml:space="preserve">.</w:t>
      </w:r>
      <w:r>
        <w:t xml:space="preserve"> </w:t>
      </w:r>
      <w:r>
        <w:rPr>
          <w:i/>
          <w:iCs/>
        </w:rPr>
        <w:t xml:space="preserve">Significance:</w:t>
      </w:r>
      <w:r>
        <w:t xml:space="preserve"> </w:t>
      </w:r>
      <w:r>
        <w:t xml:space="preserve">ResNet achieves ~3.6% top-5 error on ImageNet, surpassing human-level performance on that benchmark. It solidifies a trend: increasing network depth (enabled by architectural innovations like residual learning) yields superior accuracy.</w:t>
      </w:r>
    </w:p>
    <w:p>
      <w:pPr>
        <w:pStyle w:val="Compact"/>
        <w:numPr>
          <w:ilvl w:val="0"/>
          <w:numId w:val="1001"/>
        </w:numPr>
      </w:pPr>
      <w:r>
        <w:rPr>
          <w:b/>
          <w:bCs/>
        </w:rPr>
        <w:t xml:space="preserve">2016:</w:t>
      </w:r>
      <w:r>
        <w:t xml:space="preserve"> </w:t>
      </w:r>
      <w:r>
        <w:rPr>
          <w:b/>
          <w:bCs/>
        </w:rPr>
        <w:t xml:space="preserve">AlphaGo</w:t>
      </w:r>
      <w:r>
        <w:t xml:space="preserve"> </w:t>
      </w:r>
      <w:r>
        <w:t xml:space="preserve">(DeepMind) defeats Go champion Lee Sedol 4-1</w:t>
      </w:r>
      <w:hyperlink r:id="rId49">
        <w:r>
          <w:rPr>
            <w:rStyle w:val="Hyperlink"/>
          </w:rPr>
          <w:t xml:space="preserve">[33]</w:t>
        </w:r>
      </w:hyperlink>
      <w:r>
        <w:t xml:space="preserve">. AlphaGo’s system combines a deep CNN for the game board, value and policy networks, and Monte Carlo Tree Search with reinforcement learning.</w:t>
      </w:r>
      <w:r>
        <w:t xml:space="preserve"> </w:t>
      </w:r>
      <w:r>
        <w:rPr>
          <w:i/>
          <w:iCs/>
        </w:rPr>
        <w:t xml:space="preserve">Significance:</w:t>
      </w:r>
      <w:r>
        <w:t xml:space="preserve"> </w:t>
      </w:r>
      <w:r>
        <w:t xml:space="preserve">Considered a historic milestone in AI, on par with Deep Blue’s chess win – but more impressive because Go’s complexity had made it a “grand challenge.” It proves deep neural networks can excel at sophisticated reasoning tasks and kicks off a wave of interest in deep reinforcement learning for complex decision-making tasks</w:t>
      </w:r>
      <w:hyperlink r:id="rId49">
        <w:r>
          <w:rPr>
            <w:rStyle w:val="Hyperlink"/>
          </w:rPr>
          <w:t xml:space="preserve">[33]</w:t>
        </w:r>
      </w:hyperlink>
      <w:r>
        <w:t xml:space="preserve">.</w:t>
      </w:r>
    </w:p>
    <w:p>
      <w:pPr>
        <w:pStyle w:val="Compact"/>
        <w:numPr>
          <w:ilvl w:val="0"/>
          <w:numId w:val="1001"/>
        </w:numPr>
      </w:pPr>
      <w:r>
        <w:rPr>
          <w:b/>
          <w:bCs/>
        </w:rPr>
        <w:t xml:space="preserve">2017:</w:t>
      </w:r>
      <w:r>
        <w:t xml:space="preserve"> </w:t>
      </w:r>
      <w:r>
        <w:t xml:space="preserve">Vaswani et al. publish</w:t>
      </w:r>
      <w:r>
        <w:t xml:space="preserve"> </w:t>
      </w:r>
      <w:r>
        <w:rPr>
          <w:b/>
          <w:bCs/>
        </w:rPr>
        <w:t xml:space="preserve">“Attention Is All You Need,”</w:t>
      </w:r>
      <w:r>
        <w:t xml:space="preserve"> </w:t>
      </w:r>
      <w:r>
        <w:t xml:space="preserve">introducing the</w:t>
      </w:r>
      <w:r>
        <w:t xml:space="preserve"> </w:t>
      </w:r>
      <w:r>
        <w:rPr>
          <w:b/>
          <w:bCs/>
        </w:rPr>
        <w:t xml:space="preserve">Transformer</w:t>
      </w:r>
      <w:r>
        <w:t xml:space="preserve"> </w:t>
      </w:r>
      <w:r>
        <w:t xml:space="preserve">architecture</w:t>
      </w:r>
      <w:hyperlink r:id="rId50">
        <w:r>
          <w:rPr>
            <w:rStyle w:val="Hyperlink"/>
          </w:rPr>
          <w:t xml:space="preserve">[34]</w:t>
        </w:r>
      </w:hyperlink>
      <w:hyperlink r:id="rId51">
        <w:r>
          <w:rPr>
            <w:rStyle w:val="Hyperlink"/>
          </w:rPr>
          <w:t xml:space="preserve">[35]</w:t>
        </w:r>
      </w:hyperlink>
      <w:r>
        <w:t xml:space="preserve">. By relying solely on self-attention mechanisms (and no recurrent layers), Transformers achieve state-of-the-art translation results with better parallelization.</w:t>
      </w:r>
      <w:r>
        <w:t xml:space="preserve"> </w:t>
      </w:r>
      <w:r>
        <w:rPr>
          <w:i/>
          <w:iCs/>
        </w:rPr>
        <w:t xml:space="preserve">Significance:</w:t>
      </w:r>
      <w:r>
        <w:t xml:space="preserve"> </w:t>
      </w:r>
      <w:r>
        <w:t xml:space="preserve">Transformers revolutionize NLP. They become the foundation for all major language models and many vision models. The transformer’s debut marks the beginning of the</w:t>
      </w:r>
      <w:r>
        <w:t xml:space="preserve"> </w:t>
      </w:r>
      <w:r>
        <w:rPr>
          <w:i/>
          <w:iCs/>
        </w:rPr>
        <w:t xml:space="preserve">LLM era</w:t>
      </w:r>
      <w:r>
        <w:t xml:space="preserve">, as it allows models to scale to unprecedented sizes in parameter count and data. (2017 also sees OpenAI’s</w:t>
      </w:r>
      <w:r>
        <w:t xml:space="preserve"> </w:t>
      </w:r>
      <w:r>
        <w:rPr>
          <w:b/>
          <w:bCs/>
        </w:rPr>
        <w:t xml:space="preserve">GPT-1</w:t>
      </w:r>
      <w:r>
        <w:t xml:space="preserve"> </w:t>
      </w:r>
      <w:r>
        <w:t xml:space="preserve">and Google’s</w:t>
      </w:r>
      <w:r>
        <w:t xml:space="preserve"> </w:t>
      </w:r>
      <w:r>
        <w:rPr>
          <w:b/>
          <w:bCs/>
        </w:rPr>
        <w:t xml:space="preserve">BERT</w:t>
      </w:r>
      <w:r>
        <w:t xml:space="preserve"> </w:t>
      </w:r>
      <w:r>
        <w:t xml:space="preserve">research begin, applying transformers to language modeling.)</w:t>
      </w:r>
    </w:p>
    <w:p>
      <w:pPr>
        <w:pStyle w:val="Compact"/>
        <w:numPr>
          <w:ilvl w:val="0"/>
          <w:numId w:val="1001"/>
        </w:numPr>
      </w:pPr>
      <w:r>
        <w:rPr>
          <w:b/>
          <w:bCs/>
        </w:rPr>
        <w:t xml:space="preserve">2018:</w:t>
      </w:r>
      <w:r>
        <w:t xml:space="preserve"> </w:t>
      </w:r>
      <w:r>
        <w:rPr>
          <w:i/>
          <w:iCs/>
        </w:rPr>
        <w:t xml:space="preserve">OpenAI</w:t>
      </w:r>
      <w:r>
        <w:t xml:space="preserve"> </w:t>
      </w:r>
      <w:r>
        <w:t xml:space="preserve">releases</w:t>
      </w:r>
      <w:r>
        <w:t xml:space="preserve"> </w:t>
      </w:r>
      <w:r>
        <w:rPr>
          <w:b/>
          <w:bCs/>
        </w:rPr>
        <w:t xml:space="preserve">GPT-2</w:t>
      </w:r>
      <w:r>
        <w:t xml:space="preserve"> </w:t>
      </w:r>
      <w:r>
        <w:t xml:space="preserve">(1.5 billion parameters) in February 2019, but its development was in 2018.</w:t>
      </w:r>
      <w:r>
        <w:t xml:space="preserve"> </w:t>
      </w:r>
      <w:r>
        <w:rPr>
          <w:i/>
          <w:iCs/>
        </w:rPr>
        <w:t xml:space="preserve">Google</w:t>
      </w:r>
      <w:r>
        <w:t xml:space="preserve"> </w:t>
      </w:r>
      <w:r>
        <w:t xml:space="preserve">releases</w:t>
      </w:r>
      <w:r>
        <w:t xml:space="preserve"> </w:t>
      </w:r>
      <w:r>
        <w:rPr>
          <w:b/>
          <w:bCs/>
        </w:rPr>
        <w:t xml:space="preserve">BERT</w:t>
      </w:r>
      <w:r>
        <w:t xml:space="preserve"> </w:t>
      </w:r>
      <w:r>
        <w:t xml:space="preserve">(bidirectional transformer) in late 2018.</w:t>
      </w:r>
      <w:r>
        <w:t xml:space="preserve"> </w:t>
      </w:r>
      <w:r>
        <w:rPr>
          <w:i/>
          <w:iCs/>
        </w:rPr>
        <w:t xml:space="preserve">Significance:</w:t>
      </w:r>
      <w:r>
        <w:t xml:space="preserve"> </w:t>
      </w:r>
      <w:r>
        <w:t xml:space="preserve">GPT-2’s fluent text generation and BERT’s strong performance on NLP benchmarks (via pre-training on unsupervised text and fine-tuning) validate the power of large-scale pre-trained transformers</w:t>
      </w:r>
      <w:hyperlink r:id="rId50">
        <w:r>
          <w:rPr>
            <w:rStyle w:val="Hyperlink"/>
          </w:rPr>
          <w:t xml:space="preserve">[34]</w:t>
        </w:r>
      </w:hyperlink>
      <w:r>
        <w:t xml:space="preserve">. They popularize the paradigm of</w:t>
      </w:r>
      <w:r>
        <w:t xml:space="preserve"> </w:t>
      </w:r>
      <w:r>
        <w:rPr>
          <w:b/>
          <w:bCs/>
        </w:rPr>
        <w:t xml:space="preserve">pre-training + fine-tuning</w:t>
      </w:r>
      <w:r>
        <w:t xml:space="preserve">, and “language model” becomes synonymous with cutting-edge NLP.</w:t>
      </w:r>
    </w:p>
    <w:p>
      <w:pPr>
        <w:pStyle w:val="Compact"/>
        <w:numPr>
          <w:ilvl w:val="0"/>
          <w:numId w:val="1001"/>
        </w:numPr>
      </w:pPr>
      <w:r>
        <w:rPr>
          <w:b/>
          <w:bCs/>
        </w:rPr>
        <w:t xml:space="preserve">2019:</w:t>
      </w:r>
      <w:r>
        <w:t xml:space="preserve"> </w:t>
      </w:r>
      <w:r>
        <w:rPr>
          <w:b/>
          <w:bCs/>
        </w:rPr>
        <w:t xml:space="preserve">GPT-2</w:t>
      </w:r>
      <w:r>
        <w:t xml:space="preserve"> </w:t>
      </w:r>
      <w:r>
        <w:t xml:space="preserve">is (partially) released by OpenAI, demonstrating AI’s ability to produce coherent long-form text. Citing misuse concerns, OpenAI initially withholds the full model</w:t>
      </w:r>
      <w:hyperlink r:id="rId72">
        <w:r>
          <w:rPr>
            <w:rStyle w:val="Hyperlink"/>
          </w:rPr>
          <w:t xml:space="preserve">[55]</w:t>
        </w:r>
      </w:hyperlink>
      <w:hyperlink r:id="rId73">
        <w:r>
          <w:rPr>
            <w:rStyle w:val="Hyperlink"/>
          </w:rPr>
          <w:t xml:space="preserve">[56]</w:t>
        </w:r>
      </w:hyperlink>
      <w:r>
        <w:t xml:space="preserve">.</w:t>
      </w:r>
      <w:r>
        <w:t xml:space="preserve"> </w:t>
      </w:r>
      <w:r>
        <w:rPr>
          <w:i/>
          <w:iCs/>
        </w:rPr>
        <w:t xml:space="preserve">Significance:</w:t>
      </w:r>
      <w:r>
        <w:t xml:space="preserve"> </w:t>
      </w:r>
      <w:r>
        <w:t xml:space="preserve">Sparks public discussion on ethical release of powerful models. Meanwhile,</w:t>
      </w:r>
      <w:r>
        <w:t xml:space="preserve"> </w:t>
      </w:r>
      <w:r>
        <w:rPr>
          <w:b/>
          <w:bCs/>
        </w:rPr>
        <w:t xml:space="preserve">AlphaStar</w:t>
      </w:r>
      <w:r>
        <w:t xml:space="preserve"> </w:t>
      </w:r>
      <w:r>
        <w:t xml:space="preserve">(DeepMind) beats human pros in StarCraft II, extending deep RL success to esports.</w:t>
      </w:r>
      <w:r>
        <w:t xml:space="preserve"> </w:t>
      </w:r>
      <w:r>
        <w:rPr>
          <w:b/>
          <w:bCs/>
        </w:rPr>
        <w:t xml:space="preserve">XLNet, RoBERTa,</w:t>
      </w:r>
      <w:r>
        <w:t xml:space="preserve"> </w:t>
      </w:r>
      <w:r>
        <w:t xml:space="preserve">and other BERT-derivatives push NLP state-of-the-art.</w:t>
      </w:r>
    </w:p>
    <w:p>
      <w:pPr>
        <w:pStyle w:val="Compact"/>
        <w:numPr>
          <w:ilvl w:val="0"/>
          <w:numId w:val="1001"/>
        </w:numPr>
      </w:pPr>
      <w:r>
        <w:rPr>
          <w:b/>
          <w:bCs/>
        </w:rPr>
        <w:t xml:space="preserve">2020:</w:t>
      </w:r>
      <w:r>
        <w:t xml:space="preserve"> </w:t>
      </w:r>
      <w:r>
        <w:rPr>
          <w:i/>
          <w:iCs/>
        </w:rPr>
        <w:t xml:space="preserve">OpenAI</w:t>
      </w:r>
      <w:r>
        <w:t xml:space="preserve"> </w:t>
      </w:r>
      <w:r>
        <w:t xml:space="preserve">unveils</w:t>
      </w:r>
      <w:r>
        <w:t xml:space="preserve"> </w:t>
      </w:r>
      <w:r>
        <w:rPr>
          <w:b/>
          <w:bCs/>
        </w:rPr>
        <w:t xml:space="preserve">GPT-3</w:t>
      </w:r>
      <w:r>
        <w:t xml:space="preserve"> </w:t>
      </w:r>
      <w:r>
        <w:t xml:space="preserve">(175 billion params)</w:t>
      </w:r>
      <w:hyperlink r:id="rId50">
        <w:r>
          <w:rPr>
            <w:rStyle w:val="Hyperlink"/>
          </w:rPr>
          <w:t xml:space="preserve">[34]</w:t>
        </w:r>
      </w:hyperlink>
      <w:r>
        <w:t xml:space="preserve">, which can perform few-shot learning – e.g. solving tasks from examples or instructions without fine-tuning.</w:t>
      </w:r>
      <w:r>
        <w:t xml:space="preserve"> </w:t>
      </w:r>
      <w:r>
        <w:rPr>
          <w:i/>
          <w:iCs/>
        </w:rPr>
        <w:t xml:space="preserve">Significance:</w:t>
      </w:r>
      <w:r>
        <w:t xml:space="preserve"> </w:t>
      </w:r>
      <w:r>
        <w:t xml:space="preserve">GPT-3’s versatility and fluency astound the AI community and beyond, showing that scaling up models dramatically can yield emergent capabilities. It popularizes the notion of</w:t>
      </w:r>
      <w:r>
        <w:t xml:space="preserve"> </w:t>
      </w:r>
      <w:r>
        <w:rPr>
          <w:b/>
          <w:bCs/>
        </w:rPr>
        <w:t xml:space="preserve">“foundation models”</w:t>
      </w:r>
      <w:r>
        <w:t xml:space="preserve"> </w:t>
      </w:r>
      <w:r>
        <w:t xml:space="preserve">– giant models trained on broad data that can be adapted to many tasks. Also in 2020,</w:t>
      </w:r>
      <w:r>
        <w:t xml:space="preserve"> </w:t>
      </w:r>
      <w:r>
        <w:rPr>
          <w:i/>
          <w:iCs/>
        </w:rPr>
        <w:t xml:space="preserve">OpenAI</w:t>
      </w:r>
      <w:r>
        <w:t xml:space="preserve"> </w:t>
      </w:r>
      <w:r>
        <w:t xml:space="preserve">publishes</w:t>
      </w:r>
      <w:r>
        <w:t xml:space="preserve"> </w:t>
      </w:r>
      <w:r>
        <w:rPr>
          <w:b/>
          <w:bCs/>
        </w:rPr>
        <w:t xml:space="preserve">“Scaling Laws”</w:t>
      </w:r>
      <w:r>
        <w:t xml:space="preserve"> </w:t>
      </w:r>
      <w:r>
        <w:t xml:space="preserve">for neural language models, showing predictable power-law gains by increasing model size and data</w:t>
      </w:r>
      <w:hyperlink r:id="rId74">
        <w:r>
          <w:rPr>
            <w:rStyle w:val="Hyperlink"/>
          </w:rPr>
          <w:t xml:space="preserve">[57]</w:t>
        </w:r>
      </w:hyperlink>
      <w:r>
        <w:t xml:space="preserve">. This solidifies</w:t>
      </w:r>
      <w:r>
        <w:t xml:space="preserve"> </w:t>
      </w:r>
      <w:r>
        <w:rPr>
          <w:i/>
          <w:iCs/>
        </w:rPr>
        <w:t xml:space="preserve">scaling</w:t>
      </w:r>
      <w:r>
        <w:t xml:space="preserve"> </w:t>
      </w:r>
      <w:r>
        <w:t xml:space="preserve">as a core strategy in deep learning research and draws attention to the compute costs and efficiency of large models.</w:t>
      </w:r>
    </w:p>
    <w:p>
      <w:pPr>
        <w:pStyle w:val="Compact"/>
        <w:numPr>
          <w:ilvl w:val="0"/>
          <w:numId w:val="1001"/>
        </w:numPr>
      </w:pPr>
      <w:r>
        <w:rPr>
          <w:b/>
          <w:bCs/>
        </w:rPr>
        <w:t xml:space="preserve">2021:</w:t>
      </w:r>
      <w:r>
        <w:t xml:space="preserve"> </w:t>
      </w:r>
      <w:r>
        <w:t xml:space="preserve">Two major trends:</w:t>
      </w:r>
      <w:r>
        <w:t xml:space="preserve"> </w:t>
      </w:r>
      <w:r>
        <w:rPr>
          <w:b/>
          <w:bCs/>
        </w:rPr>
        <w:t xml:space="preserve">multimodality</w:t>
      </w:r>
      <w:r>
        <w:t xml:space="preserve"> </w:t>
      </w:r>
      <w:r>
        <w:t xml:space="preserve">and</w:t>
      </w:r>
      <w:r>
        <w:t xml:space="preserve"> </w:t>
      </w:r>
      <w:r>
        <w:rPr>
          <w:b/>
          <w:bCs/>
        </w:rPr>
        <w:t xml:space="preserve">diffusion</w:t>
      </w:r>
      <w:r>
        <w:t xml:space="preserve">.</w:t>
      </w:r>
      <w:r>
        <w:t xml:space="preserve"> </w:t>
      </w:r>
      <w:r>
        <w:rPr>
          <w:i/>
          <w:iCs/>
        </w:rPr>
        <w:t xml:space="preserve">OpenAI</w:t>
      </w:r>
      <w:r>
        <w:t xml:space="preserve"> </w:t>
      </w:r>
      <w:r>
        <w:t xml:space="preserve">releases</w:t>
      </w:r>
      <w:r>
        <w:t xml:space="preserve"> </w:t>
      </w:r>
      <w:r>
        <w:rPr>
          <w:b/>
          <w:bCs/>
        </w:rPr>
        <w:t xml:space="preserve">CLIP</w:t>
      </w:r>
      <w:r>
        <w:t xml:space="preserve"> </w:t>
      </w:r>
      <w:r>
        <w:t xml:space="preserve">(which learns a shared image-text representation) and</w:t>
      </w:r>
      <w:r>
        <w:t xml:space="preserve"> </w:t>
      </w:r>
      <w:r>
        <w:rPr>
          <w:b/>
          <w:bCs/>
        </w:rPr>
        <w:t xml:space="preserve">DALL·E</w:t>
      </w:r>
      <w:r>
        <w:t xml:space="preserve"> </w:t>
      </w:r>
      <w:r>
        <w:t xml:space="preserve">(a transformer that generates images from text prompts). Separately,</w:t>
      </w:r>
      <w:r>
        <w:t xml:space="preserve"> </w:t>
      </w:r>
      <w:r>
        <w:rPr>
          <w:b/>
          <w:bCs/>
        </w:rPr>
        <w:t xml:space="preserve">Diffusion Models</w:t>
      </w:r>
      <w:r>
        <w:t xml:space="preserve"> </w:t>
      </w:r>
      <w:r>
        <w:t xml:space="preserve">(Ho et al. 2020; Nichol &amp; Dhariwal 2021) emerge as powerful image generators.</w:t>
      </w:r>
      <w:r>
        <w:t xml:space="preserve"> </w:t>
      </w:r>
      <w:r>
        <w:rPr>
          <w:i/>
          <w:iCs/>
        </w:rPr>
        <w:t xml:space="preserve">Significance:</w:t>
      </w:r>
      <w:r>
        <w:t xml:space="preserve"> </w:t>
      </w:r>
      <w:r>
        <w:t xml:space="preserve">By 2022, diffusion-based models like</w:t>
      </w:r>
      <w:r>
        <w:t xml:space="preserve"> </w:t>
      </w:r>
      <w:r>
        <w:rPr>
          <w:b/>
          <w:bCs/>
        </w:rPr>
        <w:t xml:space="preserve">DALL·E 2</w:t>
      </w:r>
      <w:r>
        <w:t xml:space="preserve"> </w:t>
      </w:r>
      <w:r>
        <w:t xml:space="preserve">and</w:t>
      </w:r>
      <w:r>
        <w:t xml:space="preserve"> </w:t>
      </w:r>
      <w:r>
        <w:rPr>
          <w:b/>
          <w:bCs/>
        </w:rPr>
        <w:t xml:space="preserve">Stable Diffusion</w:t>
      </w:r>
      <w:r>
        <w:t xml:space="preserve"> </w:t>
      </w:r>
      <w:r>
        <w:t xml:space="preserve">produce high-fidelity images and art from text descriptions</w:t>
      </w:r>
      <w:hyperlink r:id="rId50">
        <w:r>
          <w:rPr>
            <w:rStyle w:val="Hyperlink"/>
          </w:rPr>
          <w:t xml:space="preserve">[34]</w:t>
        </w:r>
      </w:hyperlink>
      <w:hyperlink r:id="rId75">
        <w:r>
          <w:rPr>
            <w:rStyle w:val="Hyperlink"/>
          </w:rPr>
          <w:t xml:space="preserve">[58]</w:t>
        </w:r>
      </w:hyperlink>
      <w:r>
        <w:t xml:space="preserve">, far surpassing GANs and bringing image generation to the mainstream. 2021 also sees the term</w:t>
      </w:r>
      <w:r>
        <w:t xml:space="preserve"> </w:t>
      </w:r>
      <w:r>
        <w:rPr>
          <w:b/>
          <w:bCs/>
        </w:rPr>
        <w:t xml:space="preserve">“Foundation Models”</w:t>
      </w:r>
      <w:r>
        <w:t xml:space="preserve"> </w:t>
      </w:r>
      <w:r>
        <w:t xml:space="preserve">popularized by a Stanford report, reflecting the consolidation of AI research around large pre-trained models. On the policy side, the EU proposes the</w:t>
      </w:r>
      <w:r>
        <w:t xml:space="preserve"> </w:t>
      </w:r>
      <w:r>
        <w:rPr>
          <w:b/>
          <w:bCs/>
        </w:rPr>
        <w:t xml:space="preserve">AI Act</w:t>
      </w:r>
      <w:r>
        <w:t xml:space="preserve"> </w:t>
      </w:r>
      <w:r>
        <w:t xml:space="preserve">(first draft 2021) to regulate AI, indicating global concern over AI’s impact</w:t>
      </w:r>
      <w:hyperlink r:id="rId53">
        <w:r>
          <w:rPr>
            <w:rStyle w:val="Hyperlink"/>
          </w:rPr>
          <w:t xml:space="preserve">[37]</w:t>
        </w:r>
      </w:hyperlink>
      <w:r>
        <w:t xml:space="preserve">.</w:t>
      </w:r>
    </w:p>
    <w:p>
      <w:pPr>
        <w:pStyle w:val="Compact"/>
        <w:numPr>
          <w:ilvl w:val="0"/>
          <w:numId w:val="1001"/>
        </w:numPr>
      </w:pPr>
      <w:r>
        <w:rPr>
          <w:b/>
          <w:bCs/>
        </w:rPr>
        <w:t xml:space="preserve">2022:</w:t>
      </w:r>
      <w:r>
        <w:t xml:space="preserve"> </w:t>
      </w:r>
      <w:r>
        <w:t xml:space="preserve">The year of</w:t>
      </w:r>
      <w:r>
        <w:t xml:space="preserve"> </w:t>
      </w:r>
      <w:r>
        <w:rPr>
          <w:b/>
          <w:bCs/>
        </w:rPr>
        <w:t xml:space="preserve">general public AI awareness</w:t>
      </w:r>
      <w:r>
        <w:t xml:space="preserve">. OpenAI’s</w:t>
      </w:r>
      <w:r>
        <w:t xml:space="preserve"> </w:t>
      </w:r>
      <w:r>
        <w:rPr>
          <w:b/>
          <w:bCs/>
        </w:rPr>
        <w:t xml:space="preserve">DALL·E 2</w:t>
      </w:r>
      <w:r>
        <w:t xml:space="preserve"> </w:t>
      </w:r>
      <w:r>
        <w:t xml:space="preserve">(Apr) and</w:t>
      </w:r>
      <w:r>
        <w:t xml:space="preserve"> </w:t>
      </w:r>
      <w:r>
        <w:rPr>
          <w:b/>
          <w:bCs/>
        </w:rPr>
        <w:t xml:space="preserve">Stable Diffusion</w:t>
      </w:r>
      <w:r>
        <w:t xml:space="preserve"> </w:t>
      </w:r>
      <w:r>
        <w:t xml:space="preserve">(Aug) go viral for image generation. In November, OpenAI launches</w:t>
      </w:r>
      <w:r>
        <w:t xml:space="preserve"> </w:t>
      </w:r>
      <w:r>
        <w:rPr>
          <w:b/>
          <w:bCs/>
        </w:rPr>
        <w:t xml:space="preserve">ChatGPT</w:t>
      </w:r>
      <w:r>
        <w:t xml:space="preserve">, a conversational AI based on GPT-3.5 with instruction tuning and RLHF. ChatGPT’s easy interface and surprisingly detailed answers attract over 100 million users in two months, arguably making 2022 the year AI went mainstream.</w:t>
      </w:r>
      <w:r>
        <w:t xml:space="preserve"> </w:t>
      </w:r>
      <w:r>
        <w:rPr>
          <w:i/>
          <w:iCs/>
        </w:rPr>
        <w:t xml:space="preserve">Significance:</w:t>
      </w:r>
      <w:r>
        <w:t xml:space="preserve"> </w:t>
      </w:r>
      <w:r>
        <w:t xml:space="preserve">These systems showcase AI’s creativity and conversational ability to a broad audience, but also spotlight issues like hallucinations, bias, and misinformation generation. Many institutions begin drafting AI ethics guidelines (by 2022, over 70 sets of AI ethics principles exist worldwide</w:t>
      </w:r>
      <w:hyperlink r:id="rId53">
        <w:r>
          <w:rPr>
            <w:rStyle w:val="Hyperlink"/>
          </w:rPr>
          <w:t xml:space="preserve">[59]</w:t>
        </w:r>
      </w:hyperlink>
      <w:hyperlink r:id="rId53">
        <w:r>
          <w:rPr>
            <w:rStyle w:val="Hyperlink"/>
          </w:rPr>
          <w:t xml:space="preserve">[60]</w:t>
        </w:r>
      </w:hyperlink>
      <w:r>
        <w:t xml:space="preserve">).</w:t>
      </w:r>
    </w:p>
    <w:p>
      <w:pPr>
        <w:pStyle w:val="Compact"/>
        <w:numPr>
          <w:ilvl w:val="0"/>
          <w:numId w:val="1001"/>
        </w:numPr>
      </w:pPr>
      <w:r>
        <w:rPr>
          <w:b/>
          <w:bCs/>
        </w:rPr>
        <w:t xml:space="preserve">2023:</w:t>
      </w:r>
      <w:r>
        <w:t xml:space="preserve"> </w:t>
      </w:r>
      <w:r>
        <w:t xml:space="preserve">The fast-moving frontier in large models.</w:t>
      </w:r>
      <w:r>
        <w:t xml:space="preserve"> </w:t>
      </w:r>
      <w:r>
        <w:rPr>
          <w:i/>
          <w:iCs/>
        </w:rPr>
        <w:t xml:space="preserve">OpenAI</w:t>
      </w:r>
      <w:r>
        <w:t xml:space="preserve"> </w:t>
      </w:r>
      <w:r>
        <w:t xml:space="preserve">releases</w:t>
      </w:r>
      <w:r>
        <w:t xml:space="preserve"> </w:t>
      </w:r>
      <w:r>
        <w:rPr>
          <w:b/>
          <w:bCs/>
        </w:rPr>
        <w:t xml:space="preserve">GPT-4</w:t>
      </w:r>
      <w:r>
        <w:t xml:space="preserve"> </w:t>
      </w:r>
      <w:r>
        <w:t xml:space="preserve">(Mar), significantly more capable (passing many professional exams) and multi-modal (accepting images) in some versions.</w:t>
      </w:r>
      <w:r>
        <w:t xml:space="preserve"> </w:t>
      </w:r>
      <w:r>
        <w:rPr>
          <w:i/>
          <w:iCs/>
        </w:rPr>
        <w:t xml:space="preserve">Google</w:t>
      </w:r>
      <w:r>
        <w:t xml:space="preserve"> </w:t>
      </w:r>
      <w:r>
        <w:t xml:space="preserve">and</w:t>
      </w:r>
      <w:r>
        <w:t xml:space="preserve"> </w:t>
      </w:r>
      <w:r>
        <w:rPr>
          <w:i/>
          <w:iCs/>
        </w:rPr>
        <w:t xml:space="preserve">Meta</w:t>
      </w:r>
      <w:r>
        <w:t xml:space="preserve"> </w:t>
      </w:r>
      <w:r>
        <w:t xml:space="preserve">join the race: Google announces</w:t>
      </w:r>
      <w:r>
        <w:t xml:space="preserve"> </w:t>
      </w:r>
      <w:r>
        <w:rPr>
          <w:b/>
          <w:bCs/>
        </w:rPr>
        <w:t xml:space="preserve">PaLM 2</w:t>
      </w:r>
      <w:r>
        <w:t xml:space="preserve"> </w:t>
      </w:r>
      <w:r>
        <w:t xml:space="preserve">and later</w:t>
      </w:r>
      <w:r>
        <w:t xml:space="preserve"> </w:t>
      </w:r>
      <w:r>
        <w:rPr>
          <w:b/>
          <w:bCs/>
        </w:rPr>
        <w:t xml:space="preserve">Gemini</w:t>
      </w:r>
      <w:r>
        <w:t xml:space="preserve"> </w:t>
      </w:r>
      <w:r>
        <w:t xml:space="preserve">(under development), Meta releases</w:t>
      </w:r>
      <w:r>
        <w:t xml:space="preserve"> </w:t>
      </w:r>
      <w:r>
        <w:rPr>
          <w:b/>
          <w:bCs/>
        </w:rPr>
        <w:t xml:space="preserve">LLaMA</w:t>
      </w:r>
      <w:r>
        <w:t xml:space="preserve"> </w:t>
      </w:r>
      <w:r>
        <w:t xml:space="preserve">(Feb, an open large model to researchers) and</w:t>
      </w:r>
      <w:r>
        <w:t xml:space="preserve"> </w:t>
      </w:r>
      <w:r>
        <w:rPr>
          <w:b/>
          <w:bCs/>
        </w:rPr>
        <w:t xml:space="preserve">LLaMA 2</w:t>
      </w:r>
      <w:r>
        <w:t xml:space="preserve"> </w:t>
      </w:r>
      <w:r>
        <w:t xml:space="preserve">(July, with a partial open-source license). Numerous fine-tuned models (OpenAI’s</w:t>
      </w:r>
      <w:r>
        <w:t xml:space="preserve"> </w:t>
      </w:r>
      <w:r>
        <w:rPr>
          <w:b/>
          <w:bCs/>
        </w:rPr>
        <w:t xml:space="preserve">ChatGPT</w:t>
      </w:r>
      <w:r>
        <w:t xml:space="preserve">, Anthropic’s</w:t>
      </w:r>
      <w:r>
        <w:t xml:space="preserve"> </w:t>
      </w:r>
      <w:r>
        <w:rPr>
          <w:b/>
          <w:bCs/>
        </w:rPr>
        <w:t xml:space="preserve">Claude</w:t>
      </w:r>
      <w:r>
        <w:t xml:space="preserve">, etc.) compete to serve as AI assistants. Meanwhile, technical research turns to</w:t>
      </w:r>
      <w:r>
        <w:t xml:space="preserve"> </w:t>
      </w:r>
      <w:r>
        <w:rPr>
          <w:b/>
          <w:bCs/>
        </w:rPr>
        <w:t xml:space="preserve">alignment</w:t>
      </w:r>
      <w:r>
        <w:t xml:space="preserve"> </w:t>
      </w:r>
      <w:r>
        <w:t xml:space="preserve">and</w:t>
      </w:r>
      <w:r>
        <w:t xml:space="preserve"> </w:t>
      </w:r>
      <w:r>
        <w:rPr>
          <w:b/>
          <w:bCs/>
        </w:rPr>
        <w:t xml:space="preserve">safety</w:t>
      </w:r>
      <w:r>
        <w:t xml:space="preserve">: OpenAI forms a dedicated alignment research team, and the UK hosts the first</w:t>
      </w:r>
      <w:r>
        <w:t xml:space="preserve"> </w:t>
      </w:r>
      <w:r>
        <w:rPr>
          <w:b/>
          <w:bCs/>
        </w:rPr>
        <w:t xml:space="preserve">Global AI Safety Summit</w:t>
      </w:r>
      <w:r>
        <w:t xml:space="preserve"> </w:t>
      </w:r>
      <w:r>
        <w:t xml:space="preserve">(Nov 2023)</w:t>
      </w:r>
      <w:hyperlink r:id="rId52">
        <w:r>
          <w:rPr>
            <w:rStyle w:val="Hyperlink"/>
          </w:rPr>
          <w:t xml:space="preserve">[36]</w:t>
        </w:r>
      </w:hyperlink>
      <w:hyperlink r:id="rId76">
        <w:r>
          <w:rPr>
            <w:rStyle w:val="Hyperlink"/>
          </w:rPr>
          <w:t xml:space="preserve">[61]</w:t>
        </w:r>
      </w:hyperlink>
      <w:r>
        <w:t xml:space="preserve">. On the regulatory front, the EU AI Act passes (late 2023) and the US issues the</w:t>
      </w:r>
      <w:r>
        <w:t xml:space="preserve"> </w:t>
      </w:r>
      <w:r>
        <w:rPr>
          <w:b/>
          <w:bCs/>
        </w:rPr>
        <w:t xml:space="preserve">AI Bill of Rights</w:t>
      </w:r>
      <w:r>
        <w:t xml:space="preserve"> </w:t>
      </w:r>
      <w:r>
        <w:t xml:space="preserve">blueprint (Oct 2022) and an Executive Order on AI (Nov 2023).</w:t>
      </w:r>
      <w:r>
        <w:t xml:space="preserve"> </w:t>
      </w:r>
      <w:r>
        <w:rPr>
          <w:i/>
          <w:iCs/>
        </w:rPr>
        <w:t xml:space="preserve">Significance:</w:t>
      </w:r>
      <w:r>
        <w:t xml:space="preserve"> </w:t>
      </w:r>
      <w:r>
        <w:t xml:space="preserve">AI development is increasingly</w:t>
      </w:r>
      <w:r>
        <w:t xml:space="preserve"> </w:t>
      </w:r>
      <w:r>
        <w:rPr>
          <w:b/>
          <w:bCs/>
        </w:rPr>
        <w:t xml:space="preserve">institutionalized and scrutinized</w:t>
      </w:r>
      <w:r>
        <w:t xml:space="preserve">. The year also saw new state-of-the-art models like</w:t>
      </w:r>
      <w:r>
        <w:t xml:space="preserve"> </w:t>
      </w:r>
      <w:r>
        <w:rPr>
          <w:b/>
          <w:bCs/>
        </w:rPr>
        <w:t xml:space="preserve">GPT-4</w:t>
      </w:r>
      <w:r>
        <w:t xml:space="preserve"> </w:t>
      </w:r>
      <w:r>
        <w:t xml:space="preserve">and</w:t>
      </w:r>
      <w:r>
        <w:t xml:space="preserve"> </w:t>
      </w:r>
      <w:r>
        <w:rPr>
          <w:b/>
          <w:bCs/>
        </w:rPr>
        <w:t xml:space="preserve">Midjourney V5</w:t>
      </w:r>
      <w:r>
        <w:t xml:space="preserve"> </w:t>
      </w:r>
      <w:r>
        <w:t xml:space="preserve">(image model) while witnessing the first concerted international efforts to manage AI’s risks.</w:t>
      </w:r>
    </w:p>
    <w:p>
      <w:pPr>
        <w:pStyle w:val="Compact"/>
        <w:numPr>
          <w:ilvl w:val="0"/>
          <w:numId w:val="1001"/>
        </w:numPr>
      </w:pPr>
      <w:r>
        <w:rPr>
          <w:b/>
          <w:bCs/>
        </w:rPr>
        <w:t xml:space="preserve">2024:</w:t>
      </w:r>
      <w:r>
        <w:t xml:space="preserve"> </w:t>
      </w:r>
      <w:r>
        <w:rPr>
          <w:i/>
          <w:iCs/>
        </w:rPr>
        <w:t xml:space="preserve">(anticipated, as of early 2026)</w:t>
      </w:r>
      <w:r>
        <w:t xml:space="preserve"> </w:t>
      </w:r>
      <w:r>
        <w:t xml:space="preserve">Continued rapid progress in</w:t>
      </w:r>
      <w:r>
        <w:t xml:space="preserve"> </w:t>
      </w:r>
      <w:r>
        <w:rPr>
          <w:b/>
          <w:bCs/>
        </w:rPr>
        <w:t xml:space="preserve">multi-modal AI</w:t>
      </w:r>
      <w:r>
        <w:t xml:space="preserve"> </w:t>
      </w:r>
      <w:r>
        <w:t xml:space="preserve">and efficiency. Research focuses on making large models smaller and faster via</w:t>
      </w:r>
      <w:r>
        <w:t xml:space="preserve"> </w:t>
      </w:r>
      <w:r>
        <w:rPr>
          <w:b/>
          <w:bCs/>
        </w:rPr>
        <w:t xml:space="preserve">distillation</w:t>
      </w:r>
      <w:r>
        <w:t xml:space="preserve">,</w:t>
      </w:r>
      <w:r>
        <w:t xml:space="preserve"> </w:t>
      </w:r>
      <w:r>
        <w:rPr>
          <w:b/>
          <w:bCs/>
        </w:rPr>
        <w:t xml:space="preserve">quantization</w:t>
      </w:r>
      <w:r>
        <w:t xml:space="preserve">, and</w:t>
      </w:r>
      <w:r>
        <w:t xml:space="preserve"> </w:t>
      </w:r>
      <w:r>
        <w:rPr>
          <w:b/>
          <w:bCs/>
        </w:rPr>
        <w:t xml:space="preserve">MoE (Mixture-of-Experts)</w:t>
      </w:r>
      <w:r>
        <w:t xml:space="preserve"> </w:t>
      </w:r>
      <w:r>
        <w:t xml:space="preserve">techniques – responding to the economic and environmental costs of huge models. We also see more</w:t>
      </w:r>
      <w:r>
        <w:t xml:space="preserve"> </w:t>
      </w:r>
      <w:r>
        <w:rPr>
          <w:b/>
          <w:bCs/>
        </w:rPr>
        <w:t xml:space="preserve">open-source LLMs</w:t>
      </w:r>
      <w:r>
        <w:t xml:space="preserve"> </w:t>
      </w:r>
      <w:r>
        <w:t xml:space="preserve">(building on Meta’s LLaMA) and domain-specific foundation models (for scientific research, etc.). Regulators in the EU finalize the AI Act enforcement details, while other countries debate their own AI laws</w:t>
      </w:r>
      <w:hyperlink r:id="rId74">
        <w:r>
          <w:rPr>
            <w:rStyle w:val="Hyperlink"/>
          </w:rPr>
          <w:t xml:space="preserve">[57]</w:t>
        </w:r>
      </w:hyperlink>
      <w:hyperlink r:id="rId52">
        <w:r>
          <w:rPr>
            <w:rStyle w:val="Hyperlink"/>
          </w:rPr>
          <w:t xml:space="preserve">[36]</w:t>
        </w:r>
      </w:hyperlink>
      <w:r>
        <w:t xml:space="preserve">. In industry, AI is embedded ubiquitously: from autonomous driving (with improved safety after earlier setbacks) to AI copilots assisting programmers and professionals in various fields.</w:t>
      </w:r>
    </w:p>
    <w:p>
      <w:pPr>
        <w:pStyle w:val="Compact"/>
        <w:numPr>
          <w:ilvl w:val="0"/>
          <w:numId w:val="1001"/>
        </w:numPr>
      </w:pPr>
      <w:r>
        <w:rPr>
          <w:b/>
          <w:bCs/>
        </w:rPr>
        <w:t xml:space="preserve">2025:</w:t>
      </w:r>
      <w:r>
        <w:t xml:space="preserve"> </w:t>
      </w:r>
      <w:r>
        <w:rPr>
          <w:i/>
          <w:iCs/>
        </w:rPr>
        <w:t xml:space="preserve">(anticipated)</w:t>
      </w:r>
      <w:r>
        <w:t xml:space="preserve"> </w:t>
      </w:r>
      <w:r>
        <w:t xml:space="preserve">AI’s transformative impact is widely felt but comes with challenges.</w:t>
      </w:r>
      <w:r>
        <w:t xml:space="preserve"> </w:t>
      </w:r>
      <w:r>
        <w:rPr>
          <w:b/>
          <w:bCs/>
        </w:rPr>
        <w:t xml:space="preserve">Scaling maximalists</w:t>
      </w:r>
      <w:r>
        <w:t xml:space="preserve"> </w:t>
      </w:r>
      <w:r>
        <w:t xml:space="preserve">push toward trillion-parameter models and improved algorithms (possibly a</w:t>
      </w:r>
      <w:r>
        <w:t xml:space="preserve"> </w:t>
      </w:r>
      <w:r>
        <w:rPr>
          <w:b/>
          <w:bCs/>
        </w:rPr>
        <w:t xml:space="preserve">GPT-5</w:t>
      </w:r>
      <w:r>
        <w:t xml:space="preserve"> </w:t>
      </w:r>
      <w:r>
        <w:t xml:space="preserve">or analogous model on the horizon), though returns begin to diminish without new innovations. Meanwhile, a greater emphasis is placed on</w:t>
      </w:r>
      <w:r>
        <w:t xml:space="preserve"> </w:t>
      </w:r>
      <w:r>
        <w:rPr>
          <w:b/>
          <w:bCs/>
        </w:rPr>
        <w:t xml:space="preserve">evaluation</w:t>
      </w:r>
      <w:r>
        <w:t xml:space="preserve">: standardized “Turing tests” for specific capabilities, red-team exercises, and adversarial testing become routine as society grapples with trust in AI outputs. In response to earlier incidents, big tech forms a global</w:t>
      </w:r>
      <w:r>
        <w:t xml:space="preserve"> </w:t>
      </w:r>
      <w:r>
        <w:rPr>
          <w:b/>
          <w:bCs/>
        </w:rPr>
        <w:t xml:space="preserve">AI Safety Consortium</w:t>
      </w:r>
      <w:r>
        <w:t xml:space="preserve"> </w:t>
      </w:r>
      <w:r>
        <w:t xml:space="preserve">to share best practices on alignment and monitoring. By late 2025, the first significant provisions of the EU AI Act take effect, and several countries implement</w:t>
      </w:r>
      <w:r>
        <w:t xml:space="preserve"> </w:t>
      </w:r>
      <w:r>
        <w:rPr>
          <w:i/>
          <w:iCs/>
        </w:rPr>
        <w:t xml:space="preserve">AI system transparency audits</w:t>
      </w:r>
      <w:r>
        <w:t xml:space="preserve">. On a hopeful note, AI begins contributing to scientific discoveries (e.g., helping design new drugs and materials) at an unprecedented pace, vindicating the decades of work that led neural networks from simple circuits to these complex, capable systems.</w:t>
      </w:r>
    </w:p>
    <w:p>
      <w:pPr>
        <w:pStyle w:val="FirstParagraph"/>
      </w:pPr>
      <w:r>
        <w:rPr>
          <w:i/>
          <w:iCs/>
        </w:rPr>
        <w:t xml:space="preserve">(Note:</w:t>
      </w:r>
      <w:r>
        <w:t xml:space="preserve"> </w:t>
      </w:r>
      <w:r>
        <w:rPr>
          <w:i/>
          <w:iCs/>
        </w:rPr>
        <w:t xml:space="preserve">Items post-2023 are forward-looking summaries of expected developments by January 2026, based on the state of the field in 2023–24.)</w:t>
      </w:r>
    </w:p>
    <w:bookmarkEnd w:id="77"/>
    <w:bookmarkStart w:id="117" w:name="era-by-era-narrative"/>
    <w:p>
      <w:pPr>
        <w:pStyle w:val="Heading2"/>
      </w:pPr>
      <w:r>
        <w:t xml:space="preserve">Era-by-Era Narrative</w:t>
      </w:r>
    </w:p>
    <w:bookmarkStart w:id="93" w:name="Xd065ef836a75aab60913eda99ab37d428f72c88"/>
    <w:p>
      <w:pPr>
        <w:pStyle w:val="Heading3"/>
      </w:pPr>
      <w:r>
        <w:t xml:space="preserve">Origins (1940s–1960s): Neurons Meet Computation</w:t>
      </w:r>
    </w:p>
    <w:p>
      <w:pPr>
        <w:pStyle w:val="FirstParagraph"/>
      </w:pPr>
      <w:r>
        <w:t xml:space="preserve">The intellectual roots of neural networks lie in early attempts to link</w:t>
      </w:r>
      <w:r>
        <w:t xml:space="preserve"> </w:t>
      </w:r>
      <w:r>
        <w:rPr>
          <w:b/>
          <w:bCs/>
        </w:rPr>
        <w:t xml:space="preserve">neuroscience, mathematics, and engineering</w:t>
      </w:r>
      <w:r>
        <w:t xml:space="preserve">. In the 1940s, as digital computers were just emerging, scientists asked whether the</w:t>
      </w:r>
      <w:r>
        <w:t xml:space="preserve"> </w:t>
      </w:r>
      <w:r>
        <w:rPr>
          <w:b/>
          <w:bCs/>
        </w:rPr>
        <w:t xml:space="preserve">brain’s architecture</w:t>
      </w:r>
      <w:r>
        <w:t xml:space="preserve"> </w:t>
      </w:r>
      <w:r>
        <w:t xml:space="preserve">could inspire new computing methods. In 1943, neurologist Warren McCulloch and logician Walter Pitts published a seminal paper describing a “logical calculus” of neural activity</w:t>
      </w:r>
      <w:hyperlink r:id="rId21">
        <w:r>
          <w:rPr>
            <w:rStyle w:val="Hyperlink"/>
          </w:rPr>
          <w:t xml:space="preserve">[1]</w:t>
        </w:r>
      </w:hyperlink>
      <w:hyperlink r:id="rId22">
        <w:r>
          <w:rPr>
            <w:rStyle w:val="Hyperlink"/>
          </w:rPr>
          <w:t xml:space="preserve">[2]</w:t>
        </w:r>
      </w:hyperlink>
      <w:r>
        <w:t xml:space="preserve">. They modeled a neuron as a binary threshold switch and proved networks of such neurons could implement any logical function (with enough layers)</w:t>
      </w:r>
      <w:hyperlink r:id="rId21">
        <w:r>
          <w:rPr>
            <w:rStyle w:val="Hyperlink"/>
          </w:rPr>
          <w:t xml:space="preserve">[1]</w:t>
        </w:r>
      </w:hyperlink>
      <w:hyperlink r:id="rId22">
        <w:r>
          <w:rPr>
            <w:rStyle w:val="Hyperlink"/>
          </w:rPr>
          <w:t xml:space="preserve">[2]</w:t>
        </w:r>
      </w:hyperlink>
      <w:r>
        <w:t xml:space="preserve">. This was a profound insight: it suggested that</w:t>
      </w:r>
      <w:r>
        <w:t xml:space="preserve"> </w:t>
      </w:r>
      <w:r>
        <w:rPr>
          <w:b/>
          <w:bCs/>
        </w:rPr>
        <w:t xml:space="preserve">networks of simple units</w:t>
      </w:r>
      <w:r>
        <w:t xml:space="preserve"> </w:t>
      </w:r>
      <w:r>
        <w:t xml:space="preserve">could be as powerful as a universal Turing machine, establishing a theoretical basis for artificial neural networks. McCulloch-Pitts neurons were extremely abstract (each neuron fired a 1 or 0 output if a weighted sum of inputs exceeded a threshold), but the paper’s implication – that “neurons computing” might produce complex behaviors – launched the field of</w:t>
      </w:r>
      <w:r>
        <w:t xml:space="preserve"> </w:t>
      </w:r>
      <w:r>
        <w:rPr>
          <w:i/>
          <w:iCs/>
        </w:rPr>
        <w:t xml:space="preserve">connectionism</w:t>
      </w:r>
      <w:r>
        <w:t xml:space="preserve">. Researchers split into two camps even then: one camp sought to</w:t>
      </w:r>
      <w:r>
        <w:t xml:space="preserve"> </w:t>
      </w:r>
      <w:r>
        <w:rPr>
          <w:b/>
          <w:bCs/>
        </w:rPr>
        <w:t xml:space="preserve">mirror biology</w:t>
      </w:r>
      <w:r>
        <w:t xml:space="preserve"> </w:t>
      </w:r>
      <w:r>
        <w:t xml:space="preserve">(understand how real brains compute), and another sought to harness neural networks for</w:t>
      </w:r>
      <w:r>
        <w:t xml:space="preserve"> </w:t>
      </w:r>
      <w:r>
        <w:rPr>
          <w:b/>
          <w:bCs/>
        </w:rPr>
        <w:t xml:space="preserve">artificial intelligence tasks</w:t>
      </w:r>
      <w:r>
        <w:t xml:space="preserve"> </w:t>
      </w:r>
      <w:r>
        <w:t xml:space="preserve">regardless of biological realism</w:t>
      </w:r>
      <w:hyperlink r:id="rId78">
        <w:r>
          <w:rPr>
            <w:rStyle w:val="Hyperlink"/>
          </w:rPr>
          <w:t xml:space="preserve">[62]</w:t>
        </w:r>
      </w:hyperlink>
      <w:r>
        <w:t xml:space="preserve">.</w:t>
      </w:r>
    </w:p>
    <w:p>
      <w:pPr>
        <w:pStyle w:val="BodyText"/>
      </w:pPr>
      <w:r>
        <w:t xml:space="preserve">In 1949, Canadian psychologist Donald</w:t>
      </w:r>
      <w:r>
        <w:t xml:space="preserve"> </w:t>
      </w:r>
      <w:r>
        <w:rPr>
          <w:b/>
          <w:bCs/>
        </w:rPr>
        <w:t xml:space="preserve">Hebb</w:t>
      </w:r>
      <w:r>
        <w:t xml:space="preserve"> </w:t>
      </w:r>
      <w:r>
        <w:t xml:space="preserve">added a critical piece: a theory of how connections between neurons strengthen through experience</w:t>
      </w:r>
      <w:hyperlink r:id="rId21">
        <w:r>
          <w:rPr>
            <w:rStyle w:val="Hyperlink"/>
          </w:rPr>
          <w:t xml:space="preserve">[3]</w:t>
        </w:r>
      </w:hyperlink>
      <w:hyperlink r:id="rId22">
        <w:r>
          <w:rPr>
            <w:rStyle w:val="Hyperlink"/>
          </w:rPr>
          <w:t xml:space="preserve">[4]</w:t>
        </w:r>
      </w:hyperlink>
      <w:r>
        <w:t xml:space="preserve">. Hebb’s rule (“if neuron A repeatedly helps fire neuron B, the connection from A to B increases in strength”) provided a</w:t>
      </w:r>
      <w:r>
        <w:t xml:space="preserve"> </w:t>
      </w:r>
      <w:r>
        <w:rPr>
          <w:b/>
          <w:bCs/>
        </w:rPr>
        <w:t xml:space="preserve">learning mechanism</w:t>
      </w:r>
      <w:r>
        <w:t xml:space="preserve"> </w:t>
      </w:r>
      <w:r>
        <w:t xml:space="preserve">for neural networks. Though Hebb’s rule was qualitative, it foreshadowed modern weight update rules and emphasized that</w:t>
      </w:r>
      <w:r>
        <w:t xml:space="preserve"> </w:t>
      </w:r>
      <w:r>
        <w:rPr>
          <w:i/>
          <w:iCs/>
        </w:rPr>
        <w:t xml:space="preserve">distributed synaptic changes</w:t>
      </w:r>
      <w:r>
        <w:t xml:space="preserve"> </w:t>
      </w:r>
      <w:r>
        <w:t xml:space="preserve">underlie learning in neural systems. This idea of adjusting connection weights based on coincident activity remains at the core of neural network training algorithms (e.g. gradient descent is a more sophisticated descendant of Hebbian adaptation).</w:t>
      </w:r>
    </w:p>
    <w:p>
      <w:pPr>
        <w:pStyle w:val="BodyText"/>
      </w:pPr>
      <w:r>
        <w:t xml:space="preserve">By the 1950s, the first digital computers allowed simulation of neural networks. A team at IBM led by Nathaniel Rochester attempted to simulate a Hebb-like network in 1956, though with limited success</w:t>
      </w:r>
      <w:hyperlink r:id="rId79">
        <w:r>
          <w:rPr>
            <w:rStyle w:val="Hyperlink"/>
          </w:rPr>
          <w:t xml:space="preserve">[63]</w:t>
        </w:r>
      </w:hyperlink>
      <w:hyperlink r:id="rId80">
        <w:r>
          <w:rPr>
            <w:rStyle w:val="Hyperlink"/>
          </w:rPr>
          <w:t xml:space="preserve">[64]</w:t>
        </w:r>
      </w:hyperlink>
      <w:r>
        <w:t xml:space="preserve">. Notably, in 1954, Belmont Farley and Wesley Clark at MIT managed to run a small network on an IBM computer, training it to recognize simple patterns</w:t>
      </w:r>
      <w:hyperlink r:id="rId56">
        <w:r>
          <w:rPr>
            <w:rStyle w:val="Hyperlink"/>
          </w:rPr>
          <w:t xml:space="preserve">[39]</w:t>
        </w:r>
      </w:hyperlink>
      <w:hyperlink r:id="rId57">
        <w:r>
          <w:rPr>
            <w:rStyle w:val="Hyperlink"/>
          </w:rPr>
          <w:t xml:space="preserve">[40]</w:t>
        </w:r>
      </w:hyperlink>
      <w:r>
        <w:t xml:space="preserve">. They found the network could tolerate up to 10% random neuron loss without forgetting the pattern</w:t>
      </w:r>
      <w:hyperlink r:id="rId56">
        <w:r>
          <w:rPr>
            <w:rStyle w:val="Hyperlink"/>
          </w:rPr>
          <w:t xml:space="preserve">[39]</w:t>
        </w:r>
      </w:hyperlink>
      <w:hyperlink r:id="rId57">
        <w:r>
          <w:rPr>
            <w:rStyle w:val="Hyperlink"/>
          </w:rPr>
          <w:t xml:space="preserve">[40]</w:t>
        </w:r>
      </w:hyperlink>
      <w:r>
        <w:t xml:space="preserve"> </w:t>
      </w:r>
      <w:r>
        <w:t xml:space="preserve">– a striking property reminiscent of brain robustness. However, these experiments were constrained by the very small memory and speed of early computers, which could simulate at most a few hundred neurons.</w:t>
      </w:r>
    </w:p>
    <w:p>
      <w:pPr>
        <w:pStyle w:val="BodyText"/>
      </w:pPr>
      <w:r>
        <w:t xml:space="preserve">A pivotal figure of the late 1950s was Frank</w:t>
      </w:r>
      <w:r>
        <w:t xml:space="preserve"> </w:t>
      </w:r>
      <w:r>
        <w:rPr>
          <w:b/>
          <w:bCs/>
        </w:rPr>
        <w:t xml:space="preserve">Rosenblatt</w:t>
      </w:r>
      <w:r>
        <w:t xml:space="preserve">, a psychologist and engineer. Building on earlier concepts, Rosenblatt introduced the</w:t>
      </w:r>
      <w:r>
        <w:t xml:space="preserve"> </w:t>
      </w:r>
      <w:r>
        <w:rPr>
          <w:b/>
          <w:bCs/>
        </w:rPr>
        <w:t xml:space="preserve">Perceptron</w:t>
      </w:r>
      <w:r>
        <w:t xml:space="preserve"> </w:t>
      </w:r>
      <w:r>
        <w:t xml:space="preserve">– a one-layer neural network that learns to classify inputs via an adjustable weight vector</w:t>
      </w:r>
      <w:hyperlink r:id="rId23">
        <w:r>
          <w:rPr>
            <w:rStyle w:val="Hyperlink"/>
          </w:rPr>
          <w:t xml:space="preserve">[5]</w:t>
        </w:r>
      </w:hyperlink>
      <w:hyperlink r:id="rId24">
        <w:r>
          <w:rPr>
            <w:rStyle w:val="Hyperlink"/>
          </w:rPr>
          <w:t xml:space="preserve">[6]</w:t>
        </w:r>
      </w:hyperlink>
      <w:r>
        <w:t xml:space="preserve">. Crucially, he derived the</w:t>
      </w:r>
      <w:r>
        <w:t xml:space="preserve"> </w:t>
      </w:r>
      <w:r>
        <w:rPr>
          <w:b/>
          <w:bCs/>
        </w:rPr>
        <w:t xml:space="preserve">perceptron learning rule</w:t>
      </w:r>
      <w:r>
        <w:t xml:space="preserve">, an automatic procedure to adjust weights. In 1958, Rosenblatt built the Mark I Perceptron machine at Cornell Aeronautical Laboratory</w:t>
      </w:r>
      <w:hyperlink r:id="rId23">
        <w:r>
          <w:rPr>
            <w:rStyle w:val="Hyperlink"/>
          </w:rPr>
          <w:t xml:space="preserve">[5]</w:t>
        </w:r>
      </w:hyperlink>
      <w:hyperlink r:id="rId24">
        <w:r>
          <w:rPr>
            <w:rStyle w:val="Hyperlink"/>
          </w:rPr>
          <w:t xml:space="preserve">[6]</w:t>
        </w:r>
      </w:hyperlink>
      <w:r>
        <w:t xml:space="preserve">. This hardware used an array of 400 photo-sensors (a camera-like device) connected to perceptron “neurons” via randomized wiring and variable resistors (weights). By turning knobs that adjusted the resistors, the perceptron could be</w:t>
      </w:r>
      <w:r>
        <w:t xml:space="preserve"> </w:t>
      </w:r>
      <w:r>
        <w:rPr>
          <w:i/>
          <w:iCs/>
        </w:rPr>
        <w:t xml:space="preserve">trained</w:t>
      </w:r>
      <w:r>
        <w:t xml:space="preserve"> </w:t>
      </w:r>
      <w:r>
        <w:t xml:space="preserve">to recognize simple shapes like triangles vs. squares. It effectively implemented a learning algorithm in analog hardware. Rosenblatt reported that the machine</w:t>
      </w:r>
      <w:r>
        <w:t xml:space="preserve"> </w:t>
      </w:r>
      <w:r>
        <w:rPr>
          <w:b/>
          <w:bCs/>
        </w:rPr>
        <w:t xml:space="preserve">“learns by doing”</w:t>
      </w:r>
      <w:r>
        <w:t xml:space="preserve">, improving its performance as it saw more examples</w:t>
      </w:r>
      <w:hyperlink r:id="rId23">
        <w:r>
          <w:rPr>
            <w:rStyle w:val="Hyperlink"/>
          </w:rPr>
          <w:t xml:space="preserve">[5]</w:t>
        </w:r>
      </w:hyperlink>
      <w:hyperlink r:id="rId24">
        <w:r>
          <w:rPr>
            <w:rStyle w:val="Hyperlink"/>
          </w:rPr>
          <w:t xml:space="preserve">[6]</w:t>
        </w:r>
      </w:hyperlink>
      <w:r>
        <w:t xml:space="preserve">.</w:t>
      </w:r>
    </w:p>
    <w:p>
      <w:pPr>
        <w:pStyle w:val="BodyText"/>
      </w:pPr>
      <w:r>
        <w:t xml:space="preserve">The perceptron captured the public imagination. The</w:t>
      </w:r>
      <w:r>
        <w:t xml:space="preserve"> </w:t>
      </w:r>
      <w:r>
        <w:rPr>
          <w:b/>
          <w:bCs/>
        </w:rPr>
        <w:t xml:space="preserve">U.S. Office of Naval Research</w:t>
      </w:r>
      <w:r>
        <w:t xml:space="preserve"> </w:t>
      </w:r>
      <w:r>
        <w:t xml:space="preserve">funded Rosenblatt’s work, and in 1958 The</w:t>
      </w:r>
      <w:r>
        <w:t xml:space="preserve"> </w:t>
      </w:r>
      <w:r>
        <w:rPr>
          <w:i/>
          <w:iCs/>
        </w:rPr>
        <w:t xml:space="preserve">New York Times</w:t>
      </w:r>
      <w:r>
        <w:t xml:space="preserve"> </w:t>
      </w:r>
      <w:r>
        <w:t xml:space="preserve">ran the headline “New Navy Device Learns by Doing”</w:t>
      </w:r>
      <w:hyperlink r:id="rId23">
        <w:r>
          <w:rPr>
            <w:rStyle w:val="Hyperlink"/>
          </w:rPr>
          <w:t xml:space="preserve">[5]</w:t>
        </w:r>
      </w:hyperlink>
      <w:hyperlink r:id="rId24">
        <w:r>
          <w:rPr>
            <w:rStyle w:val="Hyperlink"/>
          </w:rPr>
          <w:t xml:space="preserve">[6]</w:t>
        </w:r>
      </w:hyperlink>
      <w:r>
        <w:t xml:space="preserve">. The press claimed the perceptron was an “embryo” of an electronic brain that could walk, talk, and translate languages. Such hyperbole set unrealistic expectations, but it underscores how groundbreaking the concept was: a machine that could</w:t>
      </w:r>
      <w:r>
        <w:t xml:space="preserve"> </w:t>
      </w:r>
      <w:r>
        <w:rPr>
          <w:b/>
          <w:bCs/>
        </w:rPr>
        <w:t xml:space="preserve">learn from data rather than be explicitly programmed</w:t>
      </w:r>
      <w:r>
        <w:t xml:space="preserve">. In 1960, Rosenblatt published successful results and predicted that perceptrons “may eventually be able to learn to recognize typed words or images” – essentially forecasting modern computer vision and OCR.</w:t>
      </w:r>
    </w:p>
    <w:p>
      <w:pPr>
        <w:pStyle w:val="BodyText"/>
      </w:pPr>
      <w:r>
        <w:t xml:space="preserve">Technically, Rosenblatt’s perceptron was a single-layer network (input to output, with modifiable weights). It used a simple Hebb-like update rule (later formalized as the</w:t>
      </w:r>
      <w:r>
        <w:t xml:space="preserve"> </w:t>
      </w:r>
      <w:r>
        <w:rPr>
          <w:i/>
          <w:iCs/>
        </w:rPr>
        <w:t xml:space="preserve">perceptron convergence algorithm</w:t>
      </w:r>
      <w:r>
        <w:t xml:space="preserve">) to adjust weights whenever it misclassified an example. Rosenblatt did consider multi-layer networks in his theoretical work. In fact, his 1962 book</w:t>
      </w:r>
      <w:r>
        <w:t xml:space="preserve"> </w:t>
      </w:r>
      <w:r>
        <w:rPr>
          <w:i/>
          <w:iCs/>
        </w:rPr>
        <w:t xml:space="preserve">Principles of Neurodynamics</w:t>
      </w:r>
      <w:r>
        <w:t xml:space="preserve"> </w:t>
      </w:r>
      <w:r>
        <w:t xml:space="preserve">discussed networks with multiple layers and even described (in words) a potential method to train them</w:t>
      </w:r>
      <w:hyperlink r:id="rId60">
        <w:r>
          <w:rPr>
            <w:rStyle w:val="Hyperlink"/>
          </w:rPr>
          <w:t xml:space="preserve">[43]</w:t>
        </w:r>
      </w:hyperlink>
      <w:hyperlink r:id="rId62">
        <w:r>
          <w:rPr>
            <w:rStyle w:val="Hyperlink"/>
          </w:rPr>
          <w:t xml:space="preserve">[45]</w:t>
        </w:r>
      </w:hyperlink>
      <w:r>
        <w:t xml:space="preserve">. He introduced the term “back-propagating errors” for the idea of adjusting internal weights based on output errors</w:t>
      </w:r>
      <w:hyperlink r:id="rId81">
        <w:r>
          <w:rPr>
            <w:rStyle w:val="Hyperlink"/>
          </w:rPr>
          <w:t xml:space="preserve">[65]</w:t>
        </w:r>
      </w:hyperlink>
      <w:hyperlink r:id="rId64">
        <w:r>
          <w:rPr>
            <w:rStyle w:val="Hyperlink"/>
          </w:rPr>
          <w:t xml:space="preserve">[47]</w:t>
        </w:r>
      </w:hyperlink>
      <w:r>
        <w:t xml:space="preserve">. However, he did not implement this – it was more a speculative idea since a systematic algorithm for multi-layer training was not yet known</w:t>
      </w:r>
      <w:hyperlink r:id="rId81">
        <w:r>
          <w:rPr>
            <w:rStyle w:val="Hyperlink"/>
          </w:rPr>
          <w:t xml:space="preserve">[65]</w:t>
        </w:r>
      </w:hyperlink>
      <w:hyperlink r:id="rId82">
        <w:r>
          <w:rPr>
            <w:rStyle w:val="Hyperlink"/>
          </w:rPr>
          <w:t xml:space="preserve">[66]</w:t>
        </w:r>
      </w:hyperlink>
      <w:r>
        <w:t xml:space="preserve">.</w:t>
      </w:r>
    </w:p>
    <w:p>
      <w:pPr>
        <w:pStyle w:val="BodyText"/>
      </w:pPr>
      <w:r>
        <w:t xml:space="preserve">While Rosenblatt pushed perceptrons, other researchers explored alternatives. Electrical engineers Bernard</w:t>
      </w:r>
      <w:r>
        <w:t xml:space="preserve"> </w:t>
      </w:r>
      <w:r>
        <w:rPr>
          <w:b/>
          <w:bCs/>
        </w:rPr>
        <w:t xml:space="preserve">Widrow</w:t>
      </w:r>
      <w:r>
        <w:t xml:space="preserve"> </w:t>
      </w:r>
      <w:r>
        <w:t xml:space="preserve">and Marcian</w:t>
      </w:r>
      <w:r>
        <w:t xml:space="preserve"> </w:t>
      </w:r>
      <w:r>
        <w:rPr>
          <w:b/>
          <w:bCs/>
        </w:rPr>
        <w:t xml:space="preserve">Hoff</w:t>
      </w:r>
      <w:r>
        <w:t xml:space="preserve"> </w:t>
      </w:r>
      <w:r>
        <w:t xml:space="preserve">at Stanford focused on analog neural units. They developed</w:t>
      </w:r>
      <w:r>
        <w:t xml:space="preserve"> </w:t>
      </w:r>
      <w:r>
        <w:rPr>
          <w:b/>
          <w:bCs/>
        </w:rPr>
        <w:t xml:space="preserve">ADALINE (Adaptive Linear Neuron)</w:t>
      </w:r>
      <w:r>
        <w:t xml:space="preserve">, essentially a single neuron that learns weights using the LMS (least mean squares) rule</w:t>
      </w:r>
      <w:hyperlink r:id="rId58">
        <w:r>
          <w:rPr>
            <w:rStyle w:val="Hyperlink"/>
          </w:rPr>
          <w:t xml:space="preserve">[41]</w:t>
        </w:r>
      </w:hyperlink>
      <w:hyperlink r:id="rId59">
        <w:r>
          <w:rPr>
            <w:rStyle w:val="Hyperlink"/>
          </w:rPr>
          <w:t xml:space="preserve">[42]</w:t>
        </w:r>
      </w:hyperlink>
      <w:r>
        <w:t xml:space="preserve">. ADALINE was simpler than a perceptron (using a linear activation, not a binary threshold), but the LMS rule is an early form of</w:t>
      </w:r>
      <w:r>
        <w:t xml:space="preserve"> </w:t>
      </w:r>
      <w:r>
        <w:rPr>
          <w:i/>
          <w:iCs/>
        </w:rPr>
        <w:t xml:space="preserve">gradient descent</w:t>
      </w:r>
      <w:r>
        <w:t xml:space="preserve"> </w:t>
      </w:r>
      <w:r>
        <w:t xml:space="preserve">on an error function. In 1960, Widrow demonstrated ADALINE on a real task: eliminating echo on phone lines by predicting the next bit from previous bits</w:t>
      </w:r>
      <w:hyperlink r:id="rId58">
        <w:r>
          <w:rPr>
            <w:rStyle w:val="Hyperlink"/>
          </w:rPr>
          <w:t xml:space="preserve">[41]</w:t>
        </w:r>
      </w:hyperlink>
      <w:hyperlink r:id="rId83">
        <w:r>
          <w:rPr>
            <w:rStyle w:val="Hyperlink"/>
          </w:rPr>
          <w:t xml:space="preserve">[67]</w:t>
        </w:r>
      </w:hyperlink>
      <w:r>
        <w:t xml:space="preserve">. This was arguably the</w:t>
      </w:r>
      <w:r>
        <w:t xml:space="preserve"> </w:t>
      </w:r>
      <w:r>
        <w:rPr>
          <w:b/>
          <w:bCs/>
        </w:rPr>
        <w:t xml:space="preserve">first commercial neural-network application</w:t>
      </w:r>
      <w:r>
        <w:t xml:space="preserve">, and interestingly, multiple ADALINE units are still used decades later in some adaptive filtering contexts. Widrow also combined two ADALINE units into</w:t>
      </w:r>
      <w:r>
        <w:t xml:space="preserve"> </w:t>
      </w:r>
      <w:r>
        <w:rPr>
          <w:b/>
          <w:bCs/>
        </w:rPr>
        <w:t xml:space="preserve">MADALINE</w:t>
      </w:r>
      <w:r>
        <w:t xml:space="preserve">, effectively a two-layer network trained with a heuristic procedure (not true backpropagation). MADALINE was applied to pattern recognition and is noteworthy as the</w:t>
      </w:r>
      <w:r>
        <w:t xml:space="preserve"> </w:t>
      </w:r>
      <w:r>
        <w:rPr>
          <w:i/>
          <w:iCs/>
        </w:rPr>
        <w:t xml:space="preserve">first neural network with multiple adaptive layers used in the real world</w:t>
      </w:r>
      <w:r>
        <w:t xml:space="preserve">, albeit with limited learning capability beyond the first layer.</w:t>
      </w:r>
    </w:p>
    <w:p>
      <w:pPr>
        <w:pStyle w:val="BodyText"/>
      </w:pPr>
      <w:r>
        <w:t xml:space="preserve">By the mid-1960s, the field of “adaptive automata” or “pattern recognition machines” was gathering momentum. There were annual conferences on self-organizing systems and cybernetics. Governments and universities were funding this line of research, motivated partly by defense (automated radar image recognition, etc.) and partly by the allure of machine intelligence. However, the progress was largely empirical and modest. Perceptrons could solve only linearly separable problems – essentially those that one linear threshold can handle – and more complex tasks remained elusive.</w:t>
      </w:r>
    </w:p>
    <w:p>
      <w:pPr>
        <w:pStyle w:val="BodyText"/>
      </w:pPr>
      <w:r>
        <w:rPr>
          <w:b/>
          <w:bCs/>
        </w:rPr>
        <w:t xml:space="preserve">Hardware innovations</w:t>
      </w:r>
      <w:r>
        <w:t xml:space="preserve"> </w:t>
      </w:r>
      <w:r>
        <w:t xml:space="preserve">accompanied theoretical work during this era. Beyond Rosenblatt’s Mark I (which used motor-driven variable resistors and analog circuits), there were other attempts at neural hardware. Marvin Minsky himself (while a PhD student in 1951) built the</w:t>
      </w:r>
      <w:r>
        <w:t xml:space="preserve"> </w:t>
      </w:r>
      <w:r>
        <w:rPr>
          <w:b/>
          <w:bCs/>
        </w:rPr>
        <w:t xml:space="preserve">SNARC</w:t>
      </w:r>
      <w:r>
        <w:t xml:space="preserve">, an analog network of 40 neurons that learned paths in a maze using reinforcement (this is sometimes considered the first neural network hardware)</w:t>
      </w:r>
      <w:hyperlink r:id="rId84">
        <w:r>
          <w:rPr>
            <w:rStyle w:val="Hyperlink"/>
          </w:rPr>
          <w:t xml:space="preserve">[68]</w:t>
        </w:r>
      </w:hyperlink>
      <w:hyperlink r:id="rId85">
        <w:r>
          <w:rPr>
            <w:rStyle w:val="Hyperlink"/>
          </w:rPr>
          <w:t xml:space="preserve">[69]</w:t>
        </w:r>
      </w:hyperlink>
      <w:r>
        <w:t xml:space="preserve">. SNARC used motors and clutches to simulate synapse weight changes. Although primitive, it demonstrated the ambition to create</w:t>
      </w:r>
      <w:r>
        <w:t xml:space="preserve"> </w:t>
      </w:r>
      <w:r>
        <w:rPr>
          <w:b/>
          <w:bCs/>
        </w:rPr>
        <w:t xml:space="preserve">brain-like machines</w:t>
      </w:r>
      <w:r>
        <w:t xml:space="preserve"> </w:t>
      </w:r>
      <w:r>
        <w:t xml:space="preserve">with the technology of the time (vacuum tubes and analog components). John von Neumann, the computing pioneer, also wrote about the brain-computer analogy; in 1956 he speculated on using telegraph relays or tubes to imitate neural nets</w:t>
      </w:r>
      <w:hyperlink r:id="rId86">
        <w:r>
          <w:rPr>
            <w:rStyle w:val="Hyperlink"/>
          </w:rPr>
          <w:t xml:space="preserve">[70]</w:t>
        </w:r>
      </w:hyperlink>
      <w:hyperlink r:id="rId87">
        <w:r>
          <w:rPr>
            <w:rStyle w:val="Hyperlink"/>
          </w:rPr>
          <w:t xml:space="preserve">[71]</w:t>
        </w:r>
      </w:hyperlink>
      <w:r>
        <w:t xml:space="preserve">. Yet, as von Neumann noted, the conventional digital computer architecture (which now bears his name) was racing ahead in practicality, relegating neural hardware to an experimental curiosity for the moment.</w:t>
      </w:r>
    </w:p>
    <w:p>
      <w:pPr>
        <w:pStyle w:val="BodyText"/>
      </w:pPr>
      <w:r>
        <w:t xml:space="preserve">By the late 1960s, the</w:t>
      </w:r>
      <w:r>
        <w:t xml:space="preserve"> </w:t>
      </w:r>
      <w:r>
        <w:rPr>
          <w:b/>
          <w:bCs/>
        </w:rPr>
        <w:t xml:space="preserve">limitations</w:t>
      </w:r>
      <w:r>
        <w:t xml:space="preserve"> </w:t>
      </w:r>
      <w:r>
        <w:t xml:space="preserve">of early neural nets were becoming clear. The perceptron had been proven incapable of handling XOR and other non-linearly-separable patterns unless expanded to multiple layers, for which no viable training algorithm existed. Additionally, many perceptron implementations used a hard-threshold activation function, which made their error landscape non-differentiable – a dead end for gradient-based learning</w:t>
      </w:r>
      <w:hyperlink r:id="rId88">
        <w:r>
          <w:rPr>
            <w:rStyle w:val="Hyperlink"/>
          </w:rPr>
          <w:t xml:space="preserve">[72]</w:t>
        </w:r>
      </w:hyperlink>
      <w:r>
        <w:t xml:space="preserve">. There was also a sense of</w:t>
      </w:r>
      <w:r>
        <w:t xml:space="preserve"> </w:t>
      </w:r>
      <w:r>
        <w:rPr>
          <w:b/>
          <w:bCs/>
        </w:rPr>
        <w:t xml:space="preserve">overpromising</w:t>
      </w:r>
      <w:r>
        <w:t xml:space="preserve">: early successes led to grand claims, which then went unfulfilled as people realized the compute and data needed for serious tasks were lacking</w:t>
      </w:r>
      <w:hyperlink r:id="rId89">
        <w:r>
          <w:rPr>
            <w:rStyle w:val="Hyperlink"/>
          </w:rPr>
          <w:t xml:space="preserve">[73]</w:t>
        </w:r>
      </w:hyperlink>
      <w:hyperlink r:id="rId90">
        <w:r>
          <w:rPr>
            <w:rStyle w:val="Hyperlink"/>
          </w:rPr>
          <w:t xml:space="preserve">[74]</w:t>
        </w:r>
      </w:hyperlink>
      <w:r>
        <w:t xml:space="preserve">. Philosophical worries surfaced too (the idea of “machines that think” caused public speculation and fear, much as it does today</w:t>
      </w:r>
      <w:hyperlink r:id="rId89">
        <w:r>
          <w:rPr>
            <w:rStyle w:val="Hyperlink"/>
          </w:rPr>
          <w:t xml:space="preserve">[73]</w:t>
        </w:r>
      </w:hyperlink>
      <w:r>
        <w:t xml:space="preserve">).</w:t>
      </w:r>
    </w:p>
    <w:p>
      <w:pPr>
        <w:pStyle w:val="BodyText"/>
      </w:pPr>
      <w:r>
        <w:t xml:space="preserve">The</w:t>
      </w:r>
      <w:r>
        <w:t xml:space="preserve"> </w:t>
      </w:r>
      <w:r>
        <w:rPr>
          <w:b/>
          <w:bCs/>
        </w:rPr>
        <w:t xml:space="preserve">culmination</w:t>
      </w:r>
      <w:r>
        <w:t xml:space="preserve"> </w:t>
      </w:r>
      <w:r>
        <w:t xml:space="preserve">of these factors was a dramatic shift around 1969. Minsky and Papert’s</w:t>
      </w:r>
      <w:r>
        <w:t xml:space="preserve"> </w:t>
      </w:r>
      <w:r>
        <w:rPr>
          <w:i/>
          <w:iCs/>
        </w:rPr>
        <w:t xml:space="preserve">Perceptrons</w:t>
      </w:r>
      <w:r>
        <w:t xml:space="preserve"> </w:t>
      </w:r>
      <w:r>
        <w:t xml:space="preserve">book provided rigorous results dampening the hype. It’s often said that this publication “killed” neural network research for a decade</w:t>
      </w:r>
      <w:hyperlink r:id="rId26">
        <w:r>
          <w:rPr>
            <w:rStyle w:val="Hyperlink"/>
          </w:rPr>
          <w:t xml:space="preserve">[8]</w:t>
        </w:r>
      </w:hyperlink>
      <w:r>
        <w:t xml:space="preserve">. That’s somewhat simplistic – but indeed, funding agencies (like DARPA) turned away from connectionist projects, favoring logic-based AI. Perceptron research virtually halted in the U.S. Rosenblatt, who might have fought back with new ideas, tragically died in 1971 in a boating accident</w:t>
      </w:r>
      <w:hyperlink r:id="rId91">
        <w:r>
          <w:rPr>
            <w:rStyle w:val="Hyperlink"/>
          </w:rPr>
          <w:t xml:space="preserve">[75]</w:t>
        </w:r>
      </w:hyperlink>
      <w:r>
        <w:t xml:space="preserve">. As one contemporary recalled, “the perceptron’s rise and fall helped usher in the ‘AI winter’”</w:t>
      </w:r>
      <w:hyperlink r:id="rId24">
        <w:r>
          <w:rPr>
            <w:rStyle w:val="Hyperlink"/>
          </w:rPr>
          <w:t xml:space="preserve">[9]</w:t>
        </w:r>
      </w:hyperlink>
      <w:r>
        <w:t xml:space="preserve">. Neural nets entered the 1970s with a cloud over them:</w:t>
      </w:r>
      <w:r>
        <w:t xml:space="preserve"> </w:t>
      </w:r>
      <w:r>
        <w:rPr>
          <w:b/>
          <w:bCs/>
        </w:rPr>
        <w:t xml:space="preserve">were they a dead end?</w:t>
      </w:r>
    </w:p>
    <w:p>
      <w:pPr>
        <w:pStyle w:val="BodyText"/>
      </w:pPr>
      <w:r>
        <w:t xml:space="preserve">In summary, the origin era established the two cornerstone ideas of neural networks: neurons as</w:t>
      </w:r>
      <w:r>
        <w:t xml:space="preserve"> </w:t>
      </w:r>
      <w:r>
        <w:rPr>
          <w:i/>
          <w:iCs/>
        </w:rPr>
        <w:t xml:space="preserve">simple computing units</w:t>
      </w:r>
      <w:r>
        <w:t xml:space="preserve"> </w:t>
      </w:r>
      <w:r>
        <w:t xml:space="preserve">and learning as</w:t>
      </w:r>
      <w:r>
        <w:t xml:space="preserve"> </w:t>
      </w:r>
      <w:r>
        <w:rPr>
          <w:i/>
          <w:iCs/>
        </w:rPr>
        <w:t xml:space="preserve">tuning connection strengths</w:t>
      </w:r>
      <w:r>
        <w:t xml:space="preserve">. It produced the first learning machines (perceptrons and ADALINE) and even early multi-layer visions, but it lacked the mathematical tools to realize the full potential of deep networks. The field also learned a hard lesson in</w:t>
      </w:r>
      <w:r>
        <w:t xml:space="preserve"> </w:t>
      </w:r>
      <w:r>
        <w:rPr>
          <w:b/>
          <w:bCs/>
        </w:rPr>
        <w:t xml:space="preserve">managing expectations</w:t>
      </w:r>
      <w:r>
        <w:t xml:space="preserve"> </w:t>
      </w:r>
      <w:r>
        <w:t xml:space="preserve">– a cycle that would recur. Still, these pioneers set the conceptual stage for everything to come. As Thorsten Joachims later remarked about Rosenblatt’s perceptron work, “the foundations for all of this artificial intelligence were laid [then]”</w:t>
      </w:r>
      <w:hyperlink r:id="rId92">
        <w:r>
          <w:rPr>
            <w:rStyle w:val="Hyperlink"/>
          </w:rPr>
          <w:t xml:space="preserve">[76]</w:t>
        </w:r>
      </w:hyperlink>
      <w:hyperlink r:id="rId27">
        <w:r>
          <w:rPr>
            <w:rStyle w:val="Hyperlink"/>
          </w:rPr>
          <w:t xml:space="preserve">[10]</w:t>
        </w:r>
      </w:hyperlink>
      <w:r>
        <w:t xml:space="preserve"> </w:t>
      </w:r>
      <w:r>
        <w:t xml:space="preserve">– it just took a few more decades to build the edifice on those foundations.</w:t>
      </w:r>
    </w:p>
    <w:bookmarkEnd w:id="93"/>
    <w:bookmarkStart w:id="100" w:name="Xcd7689d688db9f74065e8441232baefdeb25649"/>
    <w:p>
      <w:pPr>
        <w:pStyle w:val="Heading3"/>
      </w:pPr>
      <w:r>
        <w:t xml:space="preserve">First AI Winter (late 1960s–1970s): The Lull and the Light in the Attic</w:t>
      </w:r>
    </w:p>
    <w:p>
      <w:pPr>
        <w:pStyle w:val="FirstParagraph"/>
      </w:pPr>
      <w:r>
        <w:t xml:space="preserve">With perceptrons discredited in the eyes of many and funding drying up, the late 1960s and 1970s were a</w:t>
      </w:r>
      <w:r>
        <w:t xml:space="preserve"> </w:t>
      </w:r>
      <w:r>
        <w:rPr>
          <w:b/>
          <w:bCs/>
        </w:rPr>
        <w:t xml:space="preserve">bleak period for neural network research</w:t>
      </w:r>
      <w:r>
        <w:t xml:space="preserve">. This interval is often dubbed the first “AI Winter,” particularly for connectionist approaches</w:t>
      </w:r>
      <w:hyperlink r:id="rId24">
        <w:r>
          <w:rPr>
            <w:rStyle w:val="Hyperlink"/>
          </w:rPr>
          <w:t xml:space="preserve">[9]</w:t>
        </w:r>
      </w:hyperlink>
      <w:r>
        <w:t xml:space="preserve">. During these years,</w:t>
      </w:r>
      <w:r>
        <w:t xml:space="preserve"> </w:t>
      </w:r>
      <w:r>
        <w:rPr>
          <w:b/>
          <w:bCs/>
        </w:rPr>
        <w:t xml:space="preserve">symbolic AI</w:t>
      </w:r>
      <w:r>
        <w:t xml:space="preserve"> </w:t>
      </w:r>
      <w:r>
        <w:t xml:space="preserve">– approaches based on explicit rules, logic, and symbols – rose to dominance. Projects like SHRDLU (a blocks-world natural language system), theorem provers, and early expert systems captured the academic and funding spotlight. AI became almost synonymous with symbolic processing, while neural nets were dismissed as misguided or trivial.</w:t>
      </w:r>
    </w:p>
    <w:p>
      <w:pPr>
        <w:pStyle w:val="BodyText"/>
      </w:pPr>
      <w:r>
        <w:t xml:space="preserve">However, behind this narrative of stagnation, a</w:t>
      </w:r>
      <w:r>
        <w:t xml:space="preserve"> </w:t>
      </w:r>
      <w:r>
        <w:rPr>
          <w:b/>
          <w:bCs/>
        </w:rPr>
        <w:t xml:space="preserve">few researchers quietly advanced the connectionist torch</w:t>
      </w:r>
      <w:r>
        <w:t xml:space="preserve">. Notably, some of this work occurred outside mainstream computer science, in fields like control theory, biology, and applied mathematics. For example,</w:t>
      </w:r>
      <w:r>
        <w:t xml:space="preserve"> </w:t>
      </w:r>
      <w:r>
        <w:rPr>
          <w:i/>
          <w:iCs/>
        </w:rPr>
        <w:t xml:space="preserve">Shun’ichi Amari</w:t>
      </w:r>
      <w:r>
        <w:t xml:space="preserve"> </w:t>
      </w:r>
      <w:r>
        <w:t xml:space="preserve">in Japan developed mathematical theories of neural learning. In 1967, Amari published analyses of</w:t>
      </w:r>
      <w:r>
        <w:t xml:space="preserve"> </w:t>
      </w:r>
      <w:r>
        <w:rPr>
          <w:b/>
          <w:bCs/>
        </w:rPr>
        <w:t xml:space="preserve">stochastic gradient descent</w:t>
      </w:r>
      <w:r>
        <w:t xml:space="preserve"> </w:t>
      </w:r>
      <w:r>
        <w:t xml:space="preserve">in multi-layer perceptrons</w:t>
      </w:r>
      <w:hyperlink r:id="rId94">
        <w:r>
          <w:rPr>
            <w:rStyle w:val="Hyperlink"/>
          </w:rPr>
          <w:t xml:space="preserve">[77]</w:t>
        </w:r>
      </w:hyperlink>
      <w:hyperlink r:id="rId94">
        <w:r>
          <w:rPr>
            <w:rStyle w:val="Hyperlink"/>
          </w:rPr>
          <w:t xml:space="preserve">[78]</w:t>
        </w:r>
      </w:hyperlink>
      <w:r>
        <w:t xml:space="preserve"> </w:t>
      </w:r>
      <w:r>
        <w:t xml:space="preserve">– essentially showing how a network could iteratively learn internal representations, albeit with small networks due to computing constraints. Separately,</w:t>
      </w:r>
      <w:r>
        <w:t xml:space="preserve"> </w:t>
      </w:r>
      <w:r>
        <w:rPr>
          <w:i/>
          <w:iCs/>
        </w:rPr>
        <w:t xml:space="preserve">Alexey Ivakhnenko</w:t>
      </w:r>
      <w:r>
        <w:t xml:space="preserve"> </w:t>
      </w:r>
      <w:r>
        <w:t xml:space="preserve">and</w:t>
      </w:r>
      <w:r>
        <w:t xml:space="preserve"> </w:t>
      </w:r>
      <w:r>
        <w:rPr>
          <w:i/>
          <w:iCs/>
        </w:rPr>
        <w:t xml:space="preserve">Valentin Lapa</w:t>
      </w:r>
      <w:r>
        <w:t xml:space="preserve"> </w:t>
      </w:r>
      <w:r>
        <w:t xml:space="preserve">in Ukraine (USSR) continued to refine their multi-layer training method (GMDH)</w:t>
      </w:r>
      <w:hyperlink r:id="rId29">
        <w:r>
          <w:rPr>
            <w:rStyle w:val="Hyperlink"/>
          </w:rPr>
          <w:t xml:space="preserve">[12]</w:t>
        </w:r>
      </w:hyperlink>
      <w:r>
        <w:t xml:space="preserve">. By 1971 they had demonstrated an 8-layer network solving a complex regression problem (predicting physical time-series data)</w:t>
      </w:r>
      <w:hyperlink r:id="rId29">
        <w:r>
          <w:rPr>
            <w:rStyle w:val="Hyperlink"/>
          </w:rPr>
          <w:t xml:space="preserve">[12]</w:t>
        </w:r>
      </w:hyperlink>
      <w:hyperlink r:id="rId63">
        <w:r>
          <w:rPr>
            <w:rStyle w:val="Hyperlink"/>
          </w:rPr>
          <w:t xml:space="preserve">[46]</w:t>
        </w:r>
      </w:hyperlink>
      <w:r>
        <w:t xml:space="preserve">. This stands as the first published instance of a deep neural net trained in practice. Because of Cold War isolation and publication barriers, these results were slow to reach Western researchers – one reason the “deep learning” breakthrough had to be rediscovered later.</w:t>
      </w:r>
    </w:p>
    <w:p>
      <w:pPr>
        <w:pStyle w:val="BodyText"/>
      </w:pPr>
      <w:r>
        <w:t xml:space="preserve">Another area that saw development was</w:t>
      </w:r>
      <w:r>
        <w:t xml:space="preserve"> </w:t>
      </w:r>
      <w:r>
        <w:rPr>
          <w:b/>
          <w:bCs/>
        </w:rPr>
        <w:t xml:space="preserve">associative memory models</w:t>
      </w:r>
      <w:r>
        <w:t xml:space="preserve">.</w:t>
      </w:r>
      <w:r>
        <w:t xml:space="preserve"> </w:t>
      </w:r>
      <w:r>
        <w:rPr>
          <w:i/>
          <w:iCs/>
        </w:rPr>
        <w:t xml:space="preserve">Teuvo Kohonen</w:t>
      </w:r>
      <w:r>
        <w:t xml:space="preserve"> </w:t>
      </w:r>
      <w:r>
        <w:t xml:space="preserve">in Finland worked on self-organizing maps and associative memories (publishing the</w:t>
      </w:r>
      <w:r>
        <w:t xml:space="preserve"> </w:t>
      </w:r>
      <w:r>
        <w:rPr>
          <w:b/>
          <w:bCs/>
        </w:rPr>
        <w:t xml:space="preserve">LVM “Learning Matrix”</w:t>
      </w:r>
      <w:r>
        <w:t xml:space="preserve"> </w:t>
      </w:r>
      <w:r>
        <w:t xml:space="preserve">concept in 1972).</w:t>
      </w:r>
      <w:r>
        <w:t xml:space="preserve"> </w:t>
      </w:r>
      <w:r>
        <w:rPr>
          <w:i/>
          <w:iCs/>
        </w:rPr>
        <w:t xml:space="preserve">James Anderson</w:t>
      </w:r>
      <w:r>
        <w:t xml:space="preserve"> </w:t>
      </w:r>
      <w:r>
        <w:t xml:space="preserve">and others in the U.S. similarly explored neural models for memory and pattern completion. In 1973, Kohonen and James Anderson independently discovered certain matrix-based neural learning rules that were essentially re-inventions of Hebbian learning applied to auto-association</w:t>
      </w:r>
      <w:hyperlink r:id="rId95">
        <w:r>
          <w:rPr>
            <w:rStyle w:val="Hyperlink"/>
          </w:rPr>
          <w:t xml:space="preserve">[79]</w:t>
        </w:r>
      </w:hyperlink>
      <w:hyperlink r:id="rId96">
        <w:r>
          <w:rPr>
            <w:rStyle w:val="Hyperlink"/>
          </w:rPr>
          <w:t xml:space="preserve">[80]</w:t>
        </w:r>
      </w:hyperlink>
      <w:r>
        <w:t xml:space="preserve">. While these were limited analog “toy” systems, they helped keep neural network concepts alive in neural computation and cognitive science circles.</w:t>
      </w:r>
    </w:p>
    <w:p>
      <w:pPr>
        <w:pStyle w:val="BodyText"/>
      </w:pPr>
      <w:r>
        <w:t xml:space="preserve">Importantly,</w:t>
      </w:r>
      <w:r>
        <w:t xml:space="preserve"> </w:t>
      </w:r>
      <w:r>
        <w:rPr>
          <w:b/>
          <w:bCs/>
        </w:rPr>
        <w:t xml:space="preserve">not all funding vanished</w:t>
      </w:r>
      <w:r>
        <w:t xml:space="preserve">: some militaries and industries still had niche interest in neural-like systems. For instance, in speech processing, adaptive linear predictive coding and simple neural nets found minor use. And in Europe and Japan, the AI research community had a faction (in cybernetics and pattern recognition conferences) that maintained work on neural and statistical approaches, somewhat separate from the dominant U.S. AI establishment.</w:t>
      </w:r>
    </w:p>
    <w:p>
      <w:pPr>
        <w:pStyle w:val="BodyText"/>
      </w:pPr>
      <w:r>
        <w:t xml:space="preserve">One could say the</w:t>
      </w:r>
      <w:r>
        <w:t xml:space="preserve"> </w:t>
      </w:r>
      <w:r>
        <w:rPr>
          <w:b/>
          <w:bCs/>
        </w:rPr>
        <w:t xml:space="preserve">“winter” was partly geographical and cultural</w:t>
      </w:r>
      <w:r>
        <w:t xml:space="preserve">: in North America, neural research nearly froze (with the notable exception of people like Stephen Grossberg, who developed theories of competitive learning and adaptive resonance in the ’70s). In the Soviet Union and Eastern bloc, some researchers kept momentum since they were less influenced by Minsky’s critique. Also, a sub-discipline of</w:t>
      </w:r>
      <w:r>
        <w:t xml:space="preserve"> </w:t>
      </w:r>
      <w:r>
        <w:rPr>
          <w:b/>
          <w:bCs/>
        </w:rPr>
        <w:t xml:space="preserve">control theory</w:t>
      </w:r>
      <w:r>
        <w:t xml:space="preserve"> </w:t>
      </w:r>
      <w:r>
        <w:t xml:space="preserve">called “adaptive control” continued exploring learning algorithms that overlap with neural networks (e.g., Widrow’s LMS was widely used in control engineering).</w:t>
      </w:r>
    </w:p>
    <w:p>
      <w:pPr>
        <w:pStyle w:val="BodyText"/>
      </w:pPr>
      <w:r>
        <w:t xml:space="preserve">Despite these pockets of activity, progress was slow. Without broad support, those working on neural nets often reinvented wheels or lacked the means to scale experiments. A key obstacle was</w:t>
      </w:r>
      <w:r>
        <w:t xml:space="preserve"> </w:t>
      </w:r>
      <w:r>
        <w:rPr>
          <w:b/>
          <w:bCs/>
        </w:rPr>
        <w:t xml:space="preserve">computing power</w:t>
      </w:r>
      <w:r>
        <w:t xml:space="preserve">: training anything but the smallest network was prohibitive on 1970s hardware. For perspective, a large neural net might require millions of weight updates; on a 1970 mainframe that could take days or weeks. There were proposals for special hardware (e.g., analog VLSI neural chips, even optical neural computing using holography), but those largely remained speculative in this era.</w:t>
      </w:r>
    </w:p>
    <w:p>
      <w:pPr>
        <w:pStyle w:val="BodyText"/>
      </w:pPr>
      <w:r>
        <w:t xml:space="preserve">The</w:t>
      </w:r>
      <w:r>
        <w:t xml:space="preserve"> </w:t>
      </w:r>
      <w:r>
        <w:rPr>
          <w:b/>
          <w:bCs/>
        </w:rPr>
        <w:t xml:space="preserve">conceptual breakthroughs</w:t>
      </w:r>
      <w:r>
        <w:t xml:space="preserve"> </w:t>
      </w:r>
      <w:r>
        <w:t xml:space="preserve">that would later redeem neural nets were brewing, however, often unnoticed. In 1969–1970, as mentioned earlier, backpropagation was independently formulated by at least three sources (Linnainmaa, Bryson-Ho, and Werbos)</w:t>
      </w:r>
      <w:hyperlink r:id="rId64">
        <w:r>
          <w:rPr>
            <w:rStyle w:val="Hyperlink"/>
          </w:rPr>
          <w:t xml:space="preserve">[47]</w:t>
        </w:r>
      </w:hyperlink>
      <w:hyperlink r:id="rId97">
        <w:r>
          <w:rPr>
            <w:rStyle w:val="Hyperlink"/>
          </w:rPr>
          <w:t xml:space="preserve">[81]</w:t>
        </w:r>
      </w:hyperlink>
      <w:r>
        <w:t xml:space="preserve">. Paul</w:t>
      </w:r>
      <w:r>
        <w:t xml:space="preserve"> </w:t>
      </w:r>
      <w:r>
        <w:rPr>
          <w:b/>
          <w:bCs/>
        </w:rPr>
        <w:t xml:space="preserve">Werbos</w:t>
      </w:r>
      <w:r>
        <w:t xml:space="preserve"> </w:t>
      </w:r>
      <w:r>
        <w:t xml:space="preserve">in particular had a visionary 1974 Ph.D. thesis at Harvard describing how one could train multi-layer networks by propagating errors backward (he even trained a small 3-layer neural net on a simplistic task). But when he tried to publish these ideas in journals, he faced difficulty until the 1980s</w:t>
      </w:r>
      <w:hyperlink r:id="rId64">
        <w:r>
          <w:rPr>
            <w:rStyle w:val="Hyperlink"/>
          </w:rPr>
          <w:t xml:space="preserve">[47]</w:t>
        </w:r>
      </w:hyperlink>
      <w:hyperlink r:id="rId98">
        <w:r>
          <w:rPr>
            <w:rStyle w:val="Hyperlink"/>
          </w:rPr>
          <w:t xml:space="preserve">[82]</w:t>
        </w:r>
      </w:hyperlink>
      <w:r>
        <w:t xml:space="preserve">. The mainstream just wasn’t ready to revisit multi-layer nets yet.</w:t>
      </w:r>
    </w:p>
    <w:p>
      <w:pPr>
        <w:pStyle w:val="BodyText"/>
      </w:pPr>
      <w:r>
        <w:t xml:space="preserve">Moreover, some continued</w:t>
      </w:r>
      <w:r>
        <w:t xml:space="preserve"> </w:t>
      </w:r>
      <w:r>
        <w:rPr>
          <w:b/>
          <w:bCs/>
        </w:rPr>
        <w:t xml:space="preserve">theoretical explorations</w:t>
      </w:r>
      <w:r>
        <w:t xml:space="preserve"> </w:t>
      </w:r>
      <w:r>
        <w:t xml:space="preserve">of neural capabilities. In 1972, Minsky’s former student</w:t>
      </w:r>
      <w:r>
        <w:t xml:space="preserve"> </w:t>
      </w:r>
      <w:r>
        <w:rPr>
          <w:i/>
          <w:iCs/>
        </w:rPr>
        <w:t xml:space="preserve">Edward Fredkin</w:t>
      </w:r>
      <w:r>
        <w:t xml:space="preserve"> </w:t>
      </w:r>
      <w:r>
        <w:t xml:space="preserve">invented the concept of “</w:t>
      </w:r>
      <w:r>
        <w:rPr>
          <w:b/>
          <w:bCs/>
        </w:rPr>
        <w:t xml:space="preserve">cascade correlation</w:t>
      </w:r>
      <w:r>
        <w:t xml:space="preserve">” networks (though it wasn’t implemented until much later by Fahlman in 1990).</w:t>
      </w:r>
      <w:r>
        <w:t xml:space="preserve"> </w:t>
      </w:r>
      <w:r>
        <w:rPr>
          <w:i/>
          <w:iCs/>
        </w:rPr>
        <w:t xml:space="preserve">Kunihiko Fukushima</w:t>
      </w:r>
      <w:r>
        <w:t xml:space="preserve"> </w:t>
      </w:r>
      <w:r>
        <w:t xml:space="preserve">proposed early versions of</w:t>
      </w:r>
      <w:r>
        <w:t xml:space="preserve"> </w:t>
      </w:r>
      <w:r>
        <w:rPr>
          <w:b/>
          <w:bCs/>
        </w:rPr>
        <w:t xml:space="preserve">neural vision models</w:t>
      </w:r>
      <w:r>
        <w:t xml:space="preserve"> </w:t>
      </w:r>
      <w:r>
        <w:t xml:space="preserve">(Cognitron in 1975, as noted, and later the Neocognitron in 1980 which straddles the revival era). The Neocognitron had multiple layers of feature-detecting “cells” and used an unsupervised competitive learning rule to self-organize. It was inspired by biological findings from Hubel &amp; Wiesel on cat visual cortex, which in the late ’60s identified simple and complex cells – directly influencing the design of convolutional nets later</w:t>
      </w:r>
      <w:hyperlink r:id="rId99">
        <w:r>
          <w:rPr>
            <w:rStyle w:val="Hyperlink"/>
          </w:rPr>
          <w:t xml:space="preserve">[83]</w:t>
        </w:r>
      </w:hyperlink>
      <w:r>
        <w:t xml:space="preserve">. Fukushima’s work was respected but existed more in the</w:t>
      </w:r>
      <w:r>
        <w:t xml:space="preserve"> </w:t>
      </w:r>
      <w:r>
        <w:rPr>
          <w:b/>
          <w:bCs/>
        </w:rPr>
        <w:t xml:space="preserve">biological/vision science</w:t>
      </w:r>
      <w:r>
        <w:t xml:space="preserve"> </w:t>
      </w:r>
      <w:r>
        <w:t xml:space="preserve">community than in mainstream AI at the time.</w:t>
      </w:r>
    </w:p>
    <w:p>
      <w:pPr>
        <w:pStyle w:val="BodyText"/>
      </w:pPr>
      <w:r>
        <w:t xml:space="preserve">By the end of the 1970s,</w:t>
      </w:r>
      <w:r>
        <w:t xml:space="preserve"> </w:t>
      </w:r>
      <w:r>
        <w:rPr>
          <w:b/>
          <w:bCs/>
        </w:rPr>
        <w:t xml:space="preserve">symbolic AI’s limitations</w:t>
      </w:r>
      <w:r>
        <w:t xml:space="preserve"> </w:t>
      </w:r>
      <w:r>
        <w:t xml:space="preserve">(like brittleness and poor pattern-recognition) were becoming apparent, which set the stage for a renewed openness to alternative approaches in the 1980s. It’s ironic that</w:t>
      </w:r>
      <w:r>
        <w:t xml:space="preserve"> </w:t>
      </w:r>
      <w:r>
        <w:rPr>
          <w:i/>
          <w:iCs/>
        </w:rPr>
        <w:t xml:space="preserve">Marvin Minsky</w:t>
      </w:r>
      <w:r>
        <w:t xml:space="preserve">, whose critique had halted perceptrons, himself co-founded the MIT AI Lab where in the late ’70s researchers like</w:t>
      </w:r>
      <w:r>
        <w:t xml:space="preserve"> </w:t>
      </w:r>
      <w:r>
        <w:rPr>
          <w:i/>
          <w:iCs/>
        </w:rPr>
        <w:t xml:space="preserve">Patrick Winston</w:t>
      </w:r>
      <w:r>
        <w:t xml:space="preserve"> </w:t>
      </w:r>
      <w:r>
        <w:t xml:space="preserve">and</w:t>
      </w:r>
      <w:r>
        <w:t xml:space="preserve"> </w:t>
      </w:r>
      <w:r>
        <w:rPr>
          <w:i/>
          <w:iCs/>
        </w:rPr>
        <w:t xml:space="preserve">Gerald Sussman</w:t>
      </w:r>
      <w:r>
        <w:t xml:space="preserve"> </w:t>
      </w:r>
      <w:r>
        <w:t xml:space="preserve">started pondering how to integrate learning into AI. They largely attempted to do so via symbolic means, but the discourse on “learning” in AI remained alive. Some credit should also go to cognitive psychologists and neuroscientists – by studying how human memory, perception, and development worked, they indirectly kept interest in distributed, sub-symbolic processing. The</w:t>
      </w:r>
      <w:r>
        <w:t xml:space="preserve"> </w:t>
      </w:r>
      <w:r>
        <w:rPr>
          <w:b/>
          <w:bCs/>
        </w:rPr>
        <w:t xml:space="preserve">Parallel Distributed Processing (PDP)</w:t>
      </w:r>
      <w:r>
        <w:t xml:space="preserve"> </w:t>
      </w:r>
      <w:r>
        <w:t xml:space="preserve">movement in cognitive science was gestating (with figures like</w:t>
      </w:r>
      <w:r>
        <w:t xml:space="preserve"> </w:t>
      </w:r>
      <w:r>
        <w:rPr>
          <w:i/>
          <w:iCs/>
        </w:rPr>
        <w:t xml:space="preserve">David Rumelhart</w:t>
      </w:r>
      <w:r>
        <w:t xml:space="preserve"> </w:t>
      </w:r>
      <w:r>
        <w:t xml:space="preserve">beginning to suspect in the late ’70s that human cognition might be more connectionist).</w:t>
      </w:r>
    </w:p>
    <w:p>
      <w:pPr>
        <w:pStyle w:val="BodyText"/>
      </w:pPr>
      <w:r>
        <w:t xml:space="preserve">In summary, the first AI winter was a period of retrenchment and</w:t>
      </w:r>
      <w:r>
        <w:t xml:space="preserve"> </w:t>
      </w:r>
      <w:r>
        <w:rPr>
          <w:b/>
          <w:bCs/>
        </w:rPr>
        <w:t xml:space="preserve">fragmented progress</w:t>
      </w:r>
      <w:r>
        <w:t xml:space="preserve"> </w:t>
      </w:r>
      <w:r>
        <w:t xml:space="preserve">for neural networks. The field did not disappear entirely; rather, it went somewhat underground, nurtured by small communities. Knowledge was developed in parallel: the West largely pivoted away, but the East and a handful of Western mavericks made incremental advances. This era highlights a theme: neural network research has survived at least one cycle of extreme skepticism, only to re-emerge stronger. When the</w:t>
      </w:r>
      <w:r>
        <w:t xml:space="preserve"> </w:t>
      </w:r>
      <w:r>
        <w:rPr>
          <w:b/>
          <w:bCs/>
        </w:rPr>
        <w:t xml:space="preserve">revival</w:t>
      </w:r>
      <w:r>
        <w:t xml:space="preserve"> </w:t>
      </w:r>
      <w:r>
        <w:t xml:space="preserve">came in the 1980s, it drew on ideas that had been incubated during these “fallow” years – from backpropagation algorithms to multi-layer training successes and novel network architectures. Thus, even in this quiet period, the groundwork for the eventual deep learning revolution was being laid, albeit out of the limelight.</w:t>
      </w:r>
    </w:p>
    <w:bookmarkEnd w:id="100"/>
    <w:bookmarkStart w:id="106" w:name="X506f6dfa25fdc029c8f30de98db97c9bee4b831"/>
    <w:p>
      <w:pPr>
        <w:pStyle w:val="Heading3"/>
      </w:pPr>
      <w:r>
        <w:t xml:space="preserve">Revival (1980s–1990s): Backprop, Cognitive Connectionism, and the Second Coming</w:t>
      </w:r>
    </w:p>
    <w:p>
      <w:pPr>
        <w:pStyle w:val="FirstParagraph"/>
      </w:pPr>
      <w:r>
        <w:t xml:space="preserve">The 1980s witnessed a dramatic</w:t>
      </w:r>
      <w:r>
        <w:t xml:space="preserve"> </w:t>
      </w:r>
      <w:r>
        <w:rPr>
          <w:b/>
          <w:bCs/>
        </w:rPr>
        <w:t xml:space="preserve">resurgence of neural network research</w:t>
      </w:r>
      <w:r>
        <w:t xml:space="preserve">, often referred to as the “connectionist revival.” Several factors converged: dissatisfaction with symbolic AI’s failures (it struggled with learning, vision, and robust pattern recognition), new results in neuroscience and physics (like Hopfield’s work), and crucially, the rediscovery of effective learning algorithms for multi-layer networks. This era transformed neural nets from a forgotten curiosity into a major branch of AI research once again.</w:t>
      </w:r>
    </w:p>
    <w:p>
      <w:pPr>
        <w:pStyle w:val="BodyText"/>
      </w:pPr>
      <w:r>
        <w:t xml:space="preserve">A symbolic event launching the revival was</w:t>
      </w:r>
      <w:r>
        <w:t xml:space="preserve"> </w:t>
      </w:r>
      <w:r>
        <w:rPr>
          <w:b/>
          <w:bCs/>
        </w:rPr>
        <w:t xml:space="preserve">John Hopfield’s 1982 paper</w:t>
      </w:r>
      <w:r>
        <w:t xml:space="preserve"> </w:t>
      </w:r>
      <w:r>
        <w:t xml:space="preserve">in</w:t>
      </w:r>
      <w:r>
        <w:t xml:space="preserve"> </w:t>
      </w:r>
      <w:r>
        <w:rPr>
          <w:i/>
          <w:iCs/>
        </w:rPr>
        <w:t xml:space="preserve">PNAS</w:t>
      </w:r>
      <w:r>
        <w:t xml:space="preserve">. Hopfield showed that a network of N mutually connected “Ising” neurons could have stable states that serve as</w:t>
      </w:r>
      <w:r>
        <w:t xml:space="preserve"> </w:t>
      </w:r>
      <w:r>
        <w:rPr>
          <w:b/>
          <w:bCs/>
        </w:rPr>
        <w:t xml:space="preserve">memory attractors</w:t>
      </w:r>
      <w:r>
        <w:t xml:space="preserve">, retrieving full patterns from partial inputs</w:t>
      </w:r>
      <w:hyperlink r:id="rId24">
        <w:r>
          <w:rPr>
            <w:rStyle w:val="Hyperlink"/>
          </w:rPr>
          <w:t xml:space="preserve">[9]</w:t>
        </w:r>
      </w:hyperlink>
      <w:r>
        <w:t xml:space="preserve">. He borrowed techniques from statistical physics to analyze these networks, bridging a gap between theoretical physics and neural computation. Hopfield networks had a very appealing property: content-addressable memory (you present a noisy pattern, the network settles to the closest learned pattern). They also gave a sense of</w:t>
      </w:r>
      <w:r>
        <w:t xml:space="preserve"> </w:t>
      </w:r>
      <w:r>
        <w:rPr>
          <w:i/>
          <w:iCs/>
        </w:rPr>
        <w:t xml:space="preserve">understanding</w:t>
      </w:r>
      <w:r>
        <w:t xml:space="preserve"> </w:t>
      </w:r>
      <w:r>
        <w:t xml:space="preserve">– one could analyze their energy landscape, capacity (Hopfield found an ~0.14N pattern capacity for N neurons), and dynamics. This rigor helped legitimize neural nets in eyes of skeptics: suddenly, there was a rich theory (spin glass models, energy minimization) framing them, not just heuristic tinkering. Researchers flocked to this area, developing variants like</w:t>
      </w:r>
      <w:r>
        <w:t xml:space="preserve"> </w:t>
      </w:r>
      <w:r>
        <w:rPr>
          <w:b/>
          <w:bCs/>
        </w:rPr>
        <w:t xml:space="preserve">Bi-directional associative memories (BAMs)</w:t>
      </w:r>
      <w:r>
        <w:t xml:space="preserve"> </w:t>
      </w:r>
      <w:r>
        <w:t xml:space="preserve">and applying Hopfield nets to optimization problems (e.g., a Hopfield net solving the Traveling Salesman Problem approximately by setting it up as an energy minimization problem).</w:t>
      </w:r>
    </w:p>
    <w:p>
      <w:pPr>
        <w:pStyle w:val="BodyText"/>
      </w:pPr>
      <w:r>
        <w:t xml:space="preserve">At the same time, a small group of computer scientists and psychologists were independently pushing a “neural networks can do cognition” agenda. In 1981,</w:t>
      </w:r>
      <w:r>
        <w:t xml:space="preserve"> </w:t>
      </w:r>
      <w:r>
        <w:rPr>
          <w:i/>
          <w:iCs/>
        </w:rPr>
        <w:t xml:space="preserve">Hinton &amp; Anderson</w:t>
      </w:r>
      <w:r>
        <w:t xml:space="preserve"> </w:t>
      </w:r>
      <w:r>
        <w:t xml:space="preserve">edited a book on parallel models of associative memory. In 1986,</w:t>
      </w:r>
      <w:r>
        <w:t xml:space="preserve"> </w:t>
      </w:r>
      <w:r>
        <w:rPr>
          <w:i/>
          <w:iCs/>
        </w:rPr>
        <w:t xml:space="preserve">David Rumelhart, Geoffrey Hinton, and Ronald Williams</w:t>
      </w:r>
      <w:r>
        <w:t xml:space="preserve"> </w:t>
      </w:r>
      <w:r>
        <w:t xml:space="preserve">published a set of papers (and the two-volume book</w:t>
      </w:r>
      <w:r>
        <w:t xml:space="preserve"> </w:t>
      </w:r>
      <w:r>
        <w:rPr>
          <w:i/>
          <w:iCs/>
        </w:rPr>
        <w:t xml:space="preserve">Parallel Distributed Processing</w:t>
      </w:r>
      <w:r>
        <w:t xml:space="preserve"> </w:t>
      </w:r>
      <w:r>
        <w:t xml:space="preserve">edited by Rumelhart &amp; McClelland) that collectively became a manifesto for</w:t>
      </w:r>
      <w:r>
        <w:t xml:space="preserve"> </w:t>
      </w:r>
      <w:r>
        <w:rPr>
          <w:b/>
          <w:bCs/>
        </w:rPr>
        <w:t xml:space="preserve">Connectionism</w:t>
      </w:r>
      <w:hyperlink r:id="rId66">
        <w:r>
          <w:rPr>
            <w:rStyle w:val="Hyperlink"/>
          </w:rPr>
          <w:t xml:space="preserve">[49]</w:t>
        </w:r>
      </w:hyperlink>
      <w:r>
        <w:t xml:space="preserve">. The centerpiece was the efficient</w:t>
      </w:r>
      <w:r>
        <w:t xml:space="preserve"> </w:t>
      </w:r>
      <w:r>
        <w:rPr>
          <w:b/>
          <w:bCs/>
        </w:rPr>
        <w:t xml:space="preserve">backpropagation algorithm</w:t>
      </w:r>
      <w:r>
        <w:t xml:space="preserve"> </w:t>
      </w:r>
      <w:r>
        <w:t xml:space="preserve">for training multi-layer networks, which they demonstrated on various tasks (learning past tense of verbs, recognizing letters, etc.). It’s important to note that backpropagation</w:t>
      </w:r>
      <w:r>
        <w:t xml:space="preserve"> </w:t>
      </w:r>
      <w:r>
        <w:rPr>
          <w:i/>
          <w:iCs/>
        </w:rPr>
        <w:t xml:space="preserve">itself</w:t>
      </w:r>
      <w:r>
        <w:t xml:space="preserve"> </w:t>
      </w:r>
      <w:r>
        <w:t xml:space="preserve">was not invented in 1986 – as we saw, its roots trace to the ’70s. But Rumelhart et al. were the first to apply it successfully and broadly, making it accessible to the community with clear expositions and simulations. They showed that a neural net with one or two hidden layers could learn internal representations (e.g., their famous example of a network learning to encode one-of-seven items in a 3-bit distributed code, thereby</w:t>
      </w:r>
      <w:r>
        <w:t xml:space="preserve"> </w:t>
      </w:r>
      <w:r>
        <w:rPr>
          <w:i/>
          <w:iCs/>
        </w:rPr>
        <w:t xml:space="preserve">discovering</w:t>
      </w:r>
      <w:r>
        <w:t xml:space="preserve"> </w:t>
      </w:r>
      <w:r>
        <w:t xml:space="preserve">a kind of compressed representation)</w:t>
      </w:r>
      <w:hyperlink r:id="rId64">
        <w:r>
          <w:rPr>
            <w:rStyle w:val="Hyperlink"/>
          </w:rPr>
          <w:t xml:space="preserve">[47]</w:t>
        </w:r>
      </w:hyperlink>
      <w:hyperlink r:id="rId32">
        <w:r>
          <w:rPr>
            <w:rStyle w:val="Hyperlink"/>
          </w:rPr>
          <w:t xml:space="preserve">[16]</w:t>
        </w:r>
      </w:hyperlink>
      <w:r>
        <w:t xml:space="preserve">. This demonstrated that neural nets could automatically learn</w:t>
      </w:r>
      <w:r>
        <w:t xml:space="preserve"> </w:t>
      </w:r>
      <w:r>
        <w:rPr>
          <w:i/>
          <w:iCs/>
        </w:rPr>
        <w:t xml:space="preserve">features</w:t>
      </w:r>
      <w:r>
        <w:t xml:space="preserve">, not just perform classification – a key shift away from manual feature engineering.</w:t>
      </w:r>
    </w:p>
    <w:p>
      <w:pPr>
        <w:pStyle w:val="BodyText"/>
      </w:pPr>
      <w:r>
        <w:t xml:space="preserve">The effect was electric. As one researcher put it, “it was as if a ghost was exorcised” – suddenly neural networks had a general learning procedure and were free from the linear separability prison of the perceptron. The PDP books sold widely across disciplines (psychology, neuroscience, computer science), giving impetus to thousands of new researchers. By the late 1980s, conferences like IJCNN and NIPS were dominated by neural net papers. Terms like</w:t>
      </w:r>
      <w:r>
        <w:t xml:space="preserve"> </w:t>
      </w:r>
      <w:r>
        <w:rPr>
          <w:i/>
          <w:iCs/>
        </w:rPr>
        <w:t xml:space="preserve">hidden layer</w:t>
      </w:r>
      <w:r>
        <w:t xml:space="preserve">,</w:t>
      </w:r>
      <w:r>
        <w:t xml:space="preserve"> </w:t>
      </w:r>
      <w:r>
        <w:rPr>
          <w:i/>
          <w:iCs/>
        </w:rPr>
        <w:t xml:space="preserve">distributed representation</w:t>
      </w:r>
      <w:r>
        <w:t xml:space="preserve">,</w:t>
      </w:r>
      <w:r>
        <w:t xml:space="preserve"> </w:t>
      </w:r>
      <w:r>
        <w:rPr>
          <w:i/>
          <w:iCs/>
        </w:rPr>
        <w:t xml:space="preserve">activation function</w:t>
      </w:r>
      <w:r>
        <w:t xml:space="preserve">, and</w:t>
      </w:r>
      <w:r>
        <w:t xml:space="preserve"> </w:t>
      </w:r>
      <w:r>
        <w:rPr>
          <w:i/>
          <w:iCs/>
        </w:rPr>
        <w:t xml:space="preserve">generalization</w:t>
      </w:r>
      <w:r>
        <w:t xml:space="preserve"> </w:t>
      </w:r>
      <w:r>
        <w:t xml:space="preserve">entered the standard lexicon of AI. It was a true renaissance.</w:t>
      </w:r>
    </w:p>
    <w:p>
      <w:pPr>
        <w:pStyle w:val="BodyText"/>
      </w:pPr>
      <w:r>
        <w:t xml:space="preserve">Key technical advances and ideas in this revival era include:</w:t>
      </w:r>
    </w:p>
    <w:p>
      <w:pPr>
        <w:pStyle w:val="Compact"/>
        <w:numPr>
          <w:ilvl w:val="0"/>
          <w:numId w:val="1002"/>
        </w:numPr>
      </w:pPr>
      <w:r>
        <w:rPr>
          <w:b/>
          <w:bCs/>
        </w:rPr>
        <w:t xml:space="preserve">Network Architecture Diversity:</w:t>
      </w:r>
      <w:r>
        <w:t xml:space="preserve"> </w:t>
      </w:r>
      <w:r>
        <w:t xml:space="preserve">Researchers tried many architectures beyond the plain feedforward perceptron.</w:t>
      </w:r>
      <w:r>
        <w:t xml:space="preserve"> </w:t>
      </w:r>
      <w:r>
        <w:rPr>
          <w:i/>
          <w:iCs/>
        </w:rPr>
        <w:t xml:space="preserve">Recurrent neural networks (RNNs)</w:t>
      </w:r>
      <w:r>
        <w:t xml:space="preserve"> </w:t>
      </w:r>
      <w:r>
        <w:t xml:space="preserve">were studied (Elman 1990, Jordan 1986 developed simple recurrent nets for temporal sequences)</w:t>
      </w:r>
      <w:hyperlink r:id="rId101">
        <w:r>
          <w:rPr>
            <w:rStyle w:val="Hyperlink"/>
          </w:rPr>
          <w:t xml:space="preserve">[84]</w:t>
        </w:r>
      </w:hyperlink>
      <w:hyperlink r:id="rId102">
        <w:r>
          <w:rPr>
            <w:rStyle w:val="Hyperlink"/>
          </w:rPr>
          <w:t xml:space="preserve">[85]</w:t>
        </w:r>
      </w:hyperlink>
      <w:r>
        <w:t xml:space="preserve">.</w:t>
      </w:r>
      <w:r>
        <w:t xml:space="preserve"> </w:t>
      </w:r>
      <w:r>
        <w:rPr>
          <w:i/>
          <w:iCs/>
        </w:rPr>
        <w:t xml:space="preserve">Time-delay neural networks</w:t>
      </w:r>
      <w:r>
        <w:t xml:space="preserve"> </w:t>
      </w:r>
      <w:r>
        <w:t xml:space="preserve">(Waibel et al., 1987) applied convolution ideas to speech signals, achieving shift invariance in time</w:t>
      </w:r>
      <w:hyperlink r:id="rId34">
        <w:r>
          <w:rPr>
            <w:rStyle w:val="Hyperlink"/>
          </w:rPr>
          <w:t xml:space="preserve">[18]</w:t>
        </w:r>
      </w:hyperlink>
      <w:hyperlink r:id="rId67">
        <w:r>
          <w:rPr>
            <w:rStyle w:val="Hyperlink"/>
          </w:rPr>
          <w:t xml:space="preserve">[50]</w:t>
        </w:r>
      </w:hyperlink>
      <w:r>
        <w:t xml:space="preserve">.</w:t>
      </w:r>
      <w:r>
        <w:t xml:space="preserve"> </w:t>
      </w:r>
      <w:r>
        <w:rPr>
          <w:i/>
          <w:iCs/>
        </w:rPr>
        <w:t xml:space="preserve">Radial basis function (RBF) networks</w:t>
      </w:r>
      <w:r>
        <w:t xml:space="preserve"> </w:t>
      </w:r>
      <w:r>
        <w:t xml:space="preserve">(Broomhead &amp; Lowe, 1988) offered an alternative training approach via unsupervised clustering + linear output layer.</w:t>
      </w:r>
    </w:p>
    <w:p>
      <w:pPr>
        <w:pStyle w:val="Compact"/>
        <w:numPr>
          <w:ilvl w:val="0"/>
          <w:numId w:val="1002"/>
        </w:numPr>
      </w:pPr>
      <w:r>
        <w:rPr>
          <w:b/>
          <w:bCs/>
        </w:rPr>
        <w:t xml:space="preserve">Regularization and Generalization:</w:t>
      </w:r>
      <w:r>
        <w:t xml:space="preserve"> </w:t>
      </w:r>
      <w:r>
        <w:t xml:space="preserve">The community became concerned with overfitting and ways to improve generalization. Early approaches included</w:t>
      </w:r>
      <w:r>
        <w:t xml:space="preserve"> </w:t>
      </w:r>
      <w:r>
        <w:rPr>
          <w:b/>
          <w:bCs/>
        </w:rPr>
        <w:t xml:space="preserve">weight decay</w:t>
      </w:r>
      <w:r>
        <w:t xml:space="preserve"> </w:t>
      </w:r>
      <w:r>
        <w:t xml:space="preserve">(Hinton, 1987) to discourage large weights, and various heuristics like early stopping (stop training when validation error starts rising). The theoretical foundations of generalization, such as the</w:t>
      </w:r>
      <w:r>
        <w:t xml:space="preserve"> </w:t>
      </w:r>
      <w:r>
        <w:rPr>
          <w:b/>
          <w:bCs/>
        </w:rPr>
        <w:t xml:space="preserve">VC dimension</w:t>
      </w:r>
      <w:r>
        <w:t xml:space="preserve"> </w:t>
      </w:r>
      <w:r>
        <w:t xml:space="preserve">of neural nets, were examined (e.g., work by Vapnik and others connecting statistical learning theory to neural nets). This cross-pollination led to more disciplined training practices and an understanding that big networks need lots of data or else they memorize (a lesson that still resonates).</w:t>
      </w:r>
    </w:p>
    <w:p>
      <w:pPr>
        <w:pStyle w:val="Compact"/>
        <w:numPr>
          <w:ilvl w:val="0"/>
          <w:numId w:val="1002"/>
        </w:numPr>
      </w:pPr>
      <w:r>
        <w:rPr>
          <w:b/>
          <w:bCs/>
        </w:rPr>
        <w:t xml:space="preserve">Hopfield and Boltzmann Revival:</w:t>
      </w:r>
      <w:r>
        <w:t xml:space="preserve"> </w:t>
      </w:r>
      <w:r>
        <w:t xml:space="preserve">Hopfield followed up in 1984 with a continuous-valued version of his net, and in 1985, Hinton and Sejnowski introduced the</w:t>
      </w:r>
      <w:r>
        <w:t xml:space="preserve"> </w:t>
      </w:r>
      <w:r>
        <w:rPr>
          <w:b/>
          <w:bCs/>
        </w:rPr>
        <w:t xml:space="preserve">Boltzmann Machine</w:t>
      </w:r>
      <w:r>
        <w:t xml:space="preserve">, a stochastic network that can learn internal representations using simulated annealing and gradient descent in probability space</w:t>
      </w:r>
      <w:hyperlink r:id="rId39">
        <w:r>
          <w:rPr>
            <w:rStyle w:val="Hyperlink"/>
          </w:rPr>
          <w:t xml:space="preserve">[23]</w:t>
        </w:r>
      </w:hyperlink>
      <w:r>
        <w:t xml:space="preserve">. Boltzmann Machines were very slow to train, but a restricted version (RBM) would later become important in deep learning (circa 2006). In the 80s, these networks mainly served as proofs of concept that neural nets could also learn</w:t>
      </w:r>
      <w:r>
        <w:t xml:space="preserve"> </w:t>
      </w:r>
      <w:r>
        <w:rPr>
          <w:i/>
          <w:iCs/>
        </w:rPr>
        <w:t xml:space="preserve">generative models</w:t>
      </w:r>
      <w:r>
        <w:t xml:space="preserve">, not just discriminate inputs.</w:t>
      </w:r>
    </w:p>
    <w:p>
      <w:pPr>
        <w:pStyle w:val="Compact"/>
        <w:numPr>
          <w:ilvl w:val="0"/>
          <w:numId w:val="1002"/>
        </w:numPr>
      </w:pPr>
      <w:r>
        <w:rPr>
          <w:b/>
          <w:bCs/>
        </w:rPr>
        <w:t xml:space="preserve">Convolutional Networks:</w:t>
      </w:r>
      <w:r>
        <w:t xml:space="preserve"> </w:t>
      </w:r>
      <w:r>
        <w:t xml:space="preserve">While not yet widely known,</w:t>
      </w:r>
      <w:r>
        <w:t xml:space="preserve"> </w:t>
      </w:r>
      <w:r>
        <w:rPr>
          <w:i/>
          <w:iCs/>
        </w:rPr>
        <w:t xml:space="preserve">Yann LeCun</w:t>
      </w:r>
      <w:r>
        <w:t xml:space="preserve"> </w:t>
      </w:r>
      <w:r>
        <w:t xml:space="preserve">at Bell Labs in the late ’80s integrated convolutional architectures with backprop. By 1989 he demonstrated a CNN that recognized handwritten digits (zip code digits) with high accuracy, using a training set from USPS. He continued refining this into what became</w:t>
      </w:r>
      <w:r>
        <w:t xml:space="preserve"> </w:t>
      </w:r>
      <w:r>
        <w:rPr>
          <w:i/>
          <w:iCs/>
        </w:rPr>
        <w:t xml:space="preserve">LeNet-5</w:t>
      </w:r>
      <w:r>
        <w:t xml:space="preserve"> </w:t>
      </w:r>
      <w:r>
        <w:t xml:space="preserve">(published 1998) but intermediate results were appearing in the early ’90s. His work was somewhat outside the mainstream academic neural net community (which focused more on fully-connected or simple recurrent nets), but it laid crucial groundwork for the image domain.</w:t>
      </w:r>
    </w:p>
    <w:p>
      <w:pPr>
        <w:pStyle w:val="Compact"/>
        <w:numPr>
          <w:ilvl w:val="0"/>
          <w:numId w:val="1002"/>
        </w:numPr>
      </w:pPr>
      <w:r>
        <w:rPr>
          <w:b/>
          <w:bCs/>
        </w:rPr>
        <w:t xml:space="preserve">Practical Successes:</w:t>
      </w:r>
      <w:r>
        <w:t xml:space="preserve"> </w:t>
      </w:r>
      <w:r>
        <w:t xml:space="preserve">Neural networks began scoring some practical wins, validating their utility. A notable example is</w:t>
      </w:r>
      <w:r>
        <w:t xml:space="preserve"> </w:t>
      </w:r>
      <w:r>
        <w:rPr>
          <w:i/>
          <w:iCs/>
        </w:rPr>
        <w:t xml:space="preserve">NETtalk</w:t>
      </w:r>
      <w:r>
        <w:t xml:space="preserve"> </w:t>
      </w:r>
      <w:r>
        <w:t xml:space="preserve">(Sejnowski &amp; Rosenberg, 1987), a network that learned to pronounce English text by being trained on letter-to-phoneme mappings. NETtalk could take novel words and produce reasonable pronunciations, and it was famous for having an appealing demo: one could hook it up to a speech synthesizer and literally hear it read. It wasn’t perfect, but it showed ANNs handling a real task (English pronunciation rules are complex) with a performance comparable to some expert-system approaches of the time</w:t>
      </w:r>
      <w:hyperlink r:id="rId66">
        <w:r>
          <w:rPr>
            <w:rStyle w:val="Hyperlink"/>
          </w:rPr>
          <w:t xml:space="preserve">[49]</w:t>
        </w:r>
      </w:hyperlink>
      <w:hyperlink r:id="rId103">
        <w:r>
          <w:rPr>
            <w:rStyle w:val="Hyperlink"/>
          </w:rPr>
          <w:t xml:space="preserve">[86]</w:t>
        </w:r>
      </w:hyperlink>
      <w:r>
        <w:t xml:space="preserve">. Another example is</w:t>
      </w:r>
      <w:r>
        <w:t xml:space="preserve"> </w:t>
      </w:r>
      <w:r>
        <w:rPr>
          <w:i/>
          <w:iCs/>
        </w:rPr>
        <w:t xml:space="preserve">ALVINN</w:t>
      </w:r>
      <w:r>
        <w:t xml:space="preserve"> </w:t>
      </w:r>
      <w:r>
        <w:t xml:space="preserve">(Autonomous Land Vehicle In a Neural Network) by Dean Pomerleau (1989), which used a shallow neural net to drive a van by looking at road images. ALVINN successfully kept a vehicle on the road in simple conditions, a precursor to today’s deep learning-based self-driving car systems.</w:t>
      </w:r>
    </w:p>
    <w:p>
      <w:pPr>
        <w:pStyle w:val="Compact"/>
        <w:numPr>
          <w:ilvl w:val="0"/>
          <w:numId w:val="1002"/>
        </w:numPr>
      </w:pPr>
      <w:r>
        <w:rPr>
          <w:b/>
          <w:bCs/>
        </w:rPr>
        <w:t xml:space="preserve">Integrating with</w:t>
      </w:r>
      <w:r>
        <w:t xml:space="preserve"> </w:t>
      </w:r>
      <w:r>
        <w:t xml:space="preserve">Cognitive Science</w:t>
      </w:r>
      <w:r>
        <w:rPr>
          <w:b/>
          <w:bCs/>
          <w:i/>
          <w:iCs/>
        </w:rPr>
        <w:t xml:space="preserve">*: The revival era was marked by interdisciplinary dialogue. Psychologists saw in PDP models a way to explain human cognitive development and impairments (e.g., how a network might “forget” patterns analogous to human memory issues, or how learning curves in networks resemble human learning). The</w:t>
      </w:r>
      <w:r>
        <w:rPr>
          <w:b/>
          <w:bCs/>
        </w:rPr>
        <w:t xml:space="preserve"> </w:t>
      </w:r>
      <w:r>
        <w:rPr>
          <w:b/>
          <w:bCs/>
        </w:rPr>
        <w:t xml:space="preserve">*parallel distributed</w:t>
      </w:r>
      <w:r>
        <w:t xml:space="preserve"> </w:t>
      </w:r>
      <w:r>
        <w:t xml:space="preserve">nature was contrasted with symbolic rule-based models of mind. This debate (connectionist vs. symbolic cognition) raged in cognitive science through the late ’80s, but by exploring it, neural networks gained further credibility and a broader following outside pure engineering.</w:t>
      </w:r>
    </w:p>
    <w:p>
      <w:pPr>
        <w:pStyle w:val="FirstParagraph"/>
      </w:pPr>
      <w:r>
        <w:t xml:space="preserve">The revival era also had its</w:t>
      </w:r>
      <w:r>
        <w:t xml:space="preserve"> </w:t>
      </w:r>
      <w:r>
        <w:rPr>
          <w:i/>
          <w:iCs/>
        </w:rPr>
        <w:t xml:space="preserve">limitations</w:t>
      </w:r>
      <w:r>
        <w:t xml:space="preserve">. Training was still slow and often</w:t>
      </w:r>
      <w:r>
        <w:t xml:space="preserve"> </w:t>
      </w:r>
      <w:r>
        <w:rPr>
          <w:b/>
          <w:bCs/>
        </w:rPr>
        <w:t xml:space="preserve">brittle</w:t>
      </w:r>
      <w:r>
        <w:t xml:space="preserve">. Many empirical tricks were developed: from scaling and normalizing inputs to using different activation functions (sigmoid vs. tanh), to random initializations. It was as much an art as a science to get a network to train well. There were dramatic failures too – e.g., early attempts to build very large nets would run into what we now know as the</w:t>
      </w:r>
      <w:r>
        <w:t xml:space="preserve"> </w:t>
      </w:r>
      <w:r>
        <w:rPr>
          <w:b/>
          <w:bCs/>
        </w:rPr>
        <w:t xml:space="preserve">vanishing gradient problem</w:t>
      </w:r>
      <w:r>
        <w:t xml:space="preserve"> </w:t>
      </w:r>
      <w:r>
        <w:t xml:space="preserve">(identified in 1991 by Hochreiter in his diploma thesis</w:t>
      </w:r>
      <w:hyperlink r:id="rId104">
        <w:r>
          <w:rPr>
            <w:rStyle w:val="Hyperlink"/>
          </w:rPr>
          <w:t xml:space="preserve">[87]</w:t>
        </w:r>
      </w:hyperlink>
      <w:r>
        <w:t xml:space="preserve">, noting that gradients in deep or recurrent nets tend to shrink exponentially, thus “freezing” learning in early layers). Recurrent networks, in particular, proved difficult to train beyond a few time steps of memory; this foreshadowed why LSTM was needed.</w:t>
      </w:r>
    </w:p>
    <w:p>
      <w:pPr>
        <w:pStyle w:val="BodyText"/>
      </w:pPr>
      <w:r>
        <w:t xml:space="preserve">Another characteristic of this era was the formation of</w:t>
      </w:r>
      <w:r>
        <w:t xml:space="preserve"> </w:t>
      </w:r>
      <w:r>
        <w:rPr>
          <w:b/>
          <w:bCs/>
        </w:rPr>
        <w:t xml:space="preserve">dedicated research groups</w:t>
      </w:r>
      <w:r>
        <w:t xml:space="preserve"> </w:t>
      </w:r>
      <w:r>
        <w:t xml:space="preserve">and infrastructure: the NSF in the U.S. funded neural network research programs; Japan launched the</w:t>
      </w:r>
      <w:r>
        <w:t xml:space="preserve"> </w:t>
      </w:r>
      <w:r>
        <w:rPr>
          <w:b/>
          <w:bCs/>
        </w:rPr>
        <w:t xml:space="preserve">Fifth Generation Computer Systems project</w:t>
      </w:r>
      <w:r>
        <w:t xml:space="preserve"> </w:t>
      </w:r>
      <w:r>
        <w:t xml:space="preserve">(primarily symbolic, but it inadvertently spurred U.S. interest in all AI, including neural nets)</w:t>
      </w:r>
      <w:hyperlink r:id="rId105">
        <w:r>
          <w:rPr>
            <w:rStyle w:val="Hyperlink"/>
          </w:rPr>
          <w:t xml:space="preserve">[88]</w:t>
        </w:r>
      </w:hyperlink>
      <w:r>
        <w:t xml:space="preserve">. Government agencies like DARPA that had shunned neural nets began cautiously funding them again by late ’80s. The IEEE formed a Neural Networks Council and new journals popped up (e.g.,</w:t>
      </w:r>
      <w:r>
        <w:t xml:space="preserve"> </w:t>
      </w:r>
      <w:r>
        <w:rPr>
          <w:i/>
          <w:iCs/>
        </w:rPr>
        <w:t xml:space="preserve">Neural Computation</w:t>
      </w:r>
      <w:r>
        <w:t xml:space="preserve"> </w:t>
      </w:r>
      <w:r>
        <w:t xml:space="preserve">launched in 1989 by MIT Press, and</w:t>
      </w:r>
      <w:r>
        <w:t xml:space="preserve"> </w:t>
      </w:r>
      <w:r>
        <w:rPr>
          <w:i/>
          <w:iCs/>
        </w:rPr>
        <w:t xml:space="preserve">Neural Networks</w:t>
      </w:r>
      <w:r>
        <w:t xml:space="preserve"> </w:t>
      </w:r>
      <w:r>
        <w:t xml:space="preserve">journal in 1988).</w:t>
      </w:r>
    </w:p>
    <w:p>
      <w:pPr>
        <w:pStyle w:val="BodyText"/>
      </w:pPr>
      <w:r>
        <w:t xml:space="preserve">By the early 1990s, neural networks had become mainstream enough that they started integrating with the</w:t>
      </w:r>
      <w:r>
        <w:t xml:space="preserve"> </w:t>
      </w:r>
      <w:r>
        <w:rPr>
          <w:b/>
          <w:bCs/>
        </w:rPr>
        <w:t xml:space="preserve">statistical machine learning</w:t>
      </w:r>
      <w:r>
        <w:t xml:space="preserve"> </w:t>
      </w:r>
      <w:r>
        <w:t xml:space="preserve">community. There was cross-fertilization between neural net researchers and those working on methods like Gaussian mixtures, decision trees, etc. For instance, in speech recognition, hybrid systems combining neural nets and Hidden Markov Models (HMMs) were explored (Bourlard &amp; Morgan, 1993). In time series prediction, people combined neural nets with linear models (ARIMA, etc.). This synergy was fruitful, but it also foreshadowed an oncoming shift: by the mid-1990s, new contenders like SVMs and ensemble methods would arise from the statistical side, challenging neural nets – which leads into the next era.</w:t>
      </w:r>
    </w:p>
    <w:p>
      <w:pPr>
        <w:pStyle w:val="BodyText"/>
      </w:pPr>
      <w:r>
        <w:t xml:space="preserve">In conclusion, the 1980s–90s revival resurrected neural networks from academic exile and</w:t>
      </w:r>
      <w:r>
        <w:t xml:space="preserve"> </w:t>
      </w:r>
      <w:r>
        <w:rPr>
          <w:b/>
          <w:bCs/>
        </w:rPr>
        <w:t xml:space="preserve">established their credibility</w:t>
      </w:r>
      <w:r>
        <w:t xml:space="preserve">. The community solved the single-layer limitation by embracing multi-layer training with backpropagation</w:t>
      </w:r>
      <w:hyperlink r:id="rId64">
        <w:r>
          <w:rPr>
            <w:rStyle w:val="Hyperlink"/>
          </w:rPr>
          <w:t xml:space="preserve">[47]</w:t>
        </w:r>
      </w:hyperlink>
      <w:hyperlink r:id="rId32">
        <w:r>
          <w:rPr>
            <w:rStyle w:val="Hyperlink"/>
          </w:rPr>
          <w:t xml:space="preserve">[16]</w:t>
        </w:r>
      </w:hyperlink>
      <w:r>
        <w:t xml:space="preserve">. They built diverse architectures to tackle real problems, from vision to speech to control. And importantly, they cultivated an understanding of neural networks as</w:t>
      </w:r>
      <w:r>
        <w:t xml:space="preserve"> </w:t>
      </w:r>
      <w:r>
        <w:rPr>
          <w:i/>
          <w:iCs/>
        </w:rPr>
        <w:t xml:space="preserve">general function approximators</w:t>
      </w:r>
      <w:r>
        <w:t xml:space="preserve"> </w:t>
      </w:r>
      <w:r>
        <w:t xml:space="preserve">and representation learners, not just pattern matchers. This era laid much of the conceptual and practical toolkit (architectures, algorithms, evaluation metrics, even software libraries in their primitive forms) that would underpin the later deep learning revolution. It wasn’t a straight line to success – there were ups (e.g., solving a benchmark) and downs (networks still underperforming carefully tuned linear models on some tasks) – but overall it cemented the place of neural networks in the AI arsenal. By 1995, a student of AI would likely learn about perceptrons, backprop, Hopfield nets, etc., as part of a normal curriculum. Yet, as we’ll see next, just as connectionism won its place, a new</w:t>
      </w:r>
      <w:r>
        <w:t xml:space="preserve"> </w:t>
      </w:r>
      <w:r>
        <w:rPr>
          <w:b/>
          <w:bCs/>
        </w:rPr>
        <w:t xml:space="preserve">competition from other machine learning methods</w:t>
      </w:r>
      <w:r>
        <w:t xml:space="preserve"> </w:t>
      </w:r>
      <w:r>
        <w:t xml:space="preserve">emerged, pushing neural nets into another, albeit shorter, period of relative decline.</w:t>
      </w:r>
    </w:p>
    <w:bookmarkEnd w:id="106"/>
    <w:bookmarkStart w:id="107" w:name="Xd48b84a2dcfc692a4406d6fccd02319d866b2e5"/>
    <w:p>
      <w:pPr>
        <w:pStyle w:val="Heading3"/>
      </w:pPr>
      <w:r>
        <w:t xml:space="preserve">Pre-Deep Learning (1990s–2000s): The Rise of Kernel Machines and the Quiet Persistence of Neural Nets</w:t>
      </w:r>
    </w:p>
    <w:p>
      <w:pPr>
        <w:pStyle w:val="FirstParagraph"/>
      </w:pPr>
      <w:r>
        <w:t xml:space="preserve">In the 1990s and early 2000s, neural networks found themselves in an unexpected</w:t>
      </w:r>
      <w:r>
        <w:t xml:space="preserve"> </w:t>
      </w:r>
      <w:r>
        <w:rPr>
          <w:b/>
          <w:bCs/>
        </w:rPr>
        <w:t xml:space="preserve">horse race</w:t>
      </w:r>
      <w:r>
        <w:t xml:space="preserve"> </w:t>
      </w:r>
      <w:r>
        <w:t xml:space="preserve">with other machine learning approaches. This period can be characterized as one of</w:t>
      </w:r>
      <w:r>
        <w:t xml:space="preserve"> </w:t>
      </w:r>
      <w:r>
        <w:rPr>
          <w:b/>
          <w:bCs/>
        </w:rPr>
        <w:t xml:space="preserve">stagnation and sideline</w:t>
      </w:r>
      <w:r>
        <w:t xml:space="preserve"> </w:t>
      </w:r>
      <w:r>
        <w:t xml:space="preserve">for neural nets in the wider ML community, even as a dedicated subcommunity continued to improve them.</w:t>
      </w:r>
    </w:p>
    <w:p>
      <w:pPr>
        <w:pStyle w:val="BodyText"/>
      </w:pPr>
      <w:r>
        <w:t xml:space="preserve">By the mid-90s, the initial euphoria around backpropagation had worn off. Researchers realized that while neural nets were powerful, they were not always easy to work with: training was slow on larger datasets, results could be inconsistent (due to local minima or hyperparameter sensitivities), and they were often beaten in practice by simpler models that required less tuning. For instance,</w:t>
      </w:r>
      <w:r>
        <w:t xml:space="preserve"> </w:t>
      </w:r>
      <w:r>
        <w:rPr>
          <w:b/>
          <w:bCs/>
        </w:rPr>
        <w:t xml:space="preserve">Support Vector Machines (SVMs)</w:t>
      </w:r>
      <w:r>
        <w:t xml:space="preserve"> </w:t>
      </w:r>
      <w:r>
        <w:t xml:space="preserve">emerged as a formidable alternative. The SVM, introduced by Vapnik and Cortes (1995)</w:t>
      </w:r>
      <w:hyperlink r:id="rId38">
        <w:r>
          <w:rPr>
            <w:rStyle w:val="Hyperlink"/>
          </w:rPr>
          <w:t xml:space="preserve">[22]</w:t>
        </w:r>
      </w:hyperlink>
      <w:r>
        <w:t xml:space="preserve">, could find optimal decision boundaries in a transformed high-dimensional feature space using kernel functions. SVMs typically delivered excellent accuracy</w:t>
      </w:r>
      <w:r>
        <w:t xml:space="preserve"> </w:t>
      </w:r>
      <w:r>
        <w:rPr>
          <w:i/>
          <w:iCs/>
        </w:rPr>
        <w:t xml:space="preserve">out of the box</w:t>
      </w:r>
      <w:r>
        <w:t xml:space="preserve"> </w:t>
      </w:r>
      <w:r>
        <w:t xml:space="preserve">with only a couple of hyperparameters (regularization and kernel choice) and came with strong theoretical guarantees (maximizing margin, thus minimizing an upper bound on generalization error). In many benchmark tasks of the late 90s—such as handwriting recognition, face detection, or bioinformatics pattern classification—SVMs and related</w:t>
      </w:r>
      <w:r>
        <w:t xml:space="preserve"> </w:t>
      </w:r>
      <w:r>
        <w:rPr>
          <w:b/>
          <w:bCs/>
        </w:rPr>
        <w:t xml:space="preserve">kernel methods</w:t>
      </w:r>
      <w:r>
        <w:t xml:space="preserve"> </w:t>
      </w:r>
      <w:r>
        <w:t xml:space="preserve">outperformed neural nets or matched them with less fuss. The phrase “kernel machines” became prominent, covering SVMs, Gaussian Processes, and Kernel PCA, and they often overshadowed neural networks at ML conferences.</w:t>
      </w:r>
    </w:p>
    <w:p>
      <w:pPr>
        <w:pStyle w:val="BodyText"/>
      </w:pPr>
      <w:r>
        <w:t xml:space="preserve">Simultaneously,</w:t>
      </w:r>
      <w:r>
        <w:t xml:space="preserve"> </w:t>
      </w:r>
      <w:r>
        <w:rPr>
          <w:b/>
          <w:bCs/>
        </w:rPr>
        <w:t xml:space="preserve">probabilistic graphical models</w:t>
      </w:r>
      <w:r>
        <w:t xml:space="preserve"> </w:t>
      </w:r>
      <w:r>
        <w:t xml:space="preserve">(Bayesian networks, Hidden Markov Models, Conditional Random Fields, etc.) provided a structured and interpretable framework for tasks like speech recognition, natural language parsing, and time-series analysis. Unlike neural nets, these models were more transparent: one could inspect learned probabilities and understand the model’s reasoning. And thanks to advances in approximate inference (e.g., variational methods, belief propagation), graphical models were tractable on problems with structure, where a fully connected neural net might flounder due to data scarcity or lack of inductive bias.</w:t>
      </w:r>
    </w:p>
    <w:p>
      <w:pPr>
        <w:pStyle w:val="BodyText"/>
      </w:pPr>
      <w:r>
        <w:t xml:space="preserve">Another trend was the</w:t>
      </w:r>
      <w:r>
        <w:t xml:space="preserve"> </w:t>
      </w:r>
      <w:r>
        <w:rPr>
          <w:b/>
          <w:bCs/>
        </w:rPr>
        <w:t xml:space="preserve">emphasis on feature engineering</w:t>
      </w:r>
      <w:r>
        <w:t xml:space="preserve">. In computer vision, for example, the late 90s saw the rise of handcrafted feature descriptors like SIFT (1999) and HOG (2005). These, combined with shallow learning algorithms (like SVMs or k-NN), set state-of-the-art records on tasks like object recognition. Neural nets were largely absent in top vision conferences; the few who continued work on them (like LeCun’s group) sometimes even combined neural nets with SVMs (e.g., using a CNN to extract features and then an SVM for classification) to stay competitive.</w:t>
      </w:r>
    </w:p>
    <w:p>
      <w:pPr>
        <w:pStyle w:val="BodyText"/>
      </w:pPr>
      <w:r>
        <w:t xml:space="preserve">This period was, in some sense, an</w:t>
      </w:r>
      <w:r>
        <w:t xml:space="preserve"> </w:t>
      </w:r>
      <w:r>
        <w:rPr>
          <w:b/>
          <w:bCs/>
        </w:rPr>
        <w:t xml:space="preserve">AI summer for non-neural approaches</w:t>
      </w:r>
      <w:r>
        <w:t xml:space="preserve"> </w:t>
      </w:r>
      <w:r>
        <w:t xml:space="preserve">– often called the “statistical ML” era or “Kernel era”. Neural networks didn’t disappear (far from it), but they were not the</w:t>
      </w:r>
      <w:r>
        <w:t xml:space="preserve"> </w:t>
      </w:r>
      <w:r>
        <w:rPr>
          <w:i/>
          <w:iCs/>
        </w:rPr>
        <w:t xml:space="preserve">first choice</w:t>
      </w:r>
      <w:r>
        <w:t xml:space="preserve"> </w:t>
      </w:r>
      <w:r>
        <w:t xml:space="preserve">for many problems, especially in academia. Funding agencies and students gravitated to what was hot: if you look at NIPS or ICML proceedings circa 2003, you’ll see a lot of kernel methods, ensemble learning (boosting, random forests introduced in 2001), and graphical models, with relatively fewer neural net papers.</w:t>
      </w:r>
    </w:p>
    <w:p>
      <w:pPr>
        <w:pStyle w:val="BodyText"/>
      </w:pPr>
      <w:r>
        <w:t xml:space="preserve">However, beneath this surface shift,</w:t>
      </w:r>
      <w:r>
        <w:t xml:space="preserve"> </w:t>
      </w:r>
      <w:r>
        <w:rPr>
          <w:b/>
          <w:bCs/>
        </w:rPr>
        <w:t xml:space="preserve">neural network research quietly progressed</w:t>
      </w:r>
      <w:r>
        <w:t xml:space="preserve"> </w:t>
      </w:r>
      <w:r>
        <w:t xml:space="preserve">in key ways during the 2000s, setting the stage for the later deep learning breakout. A small cadre of researchers – notably Geoff Hinton, Yoshua Bengio, Yann LeCun (often cited as the “triumvirate” of deep learning pioneers) – kept pushing the boundaries of neural nets. They held the</w:t>
      </w:r>
      <w:r>
        <w:t xml:space="preserve"> </w:t>
      </w:r>
      <w:r>
        <w:rPr>
          <w:b/>
          <w:bCs/>
        </w:rPr>
        <w:t xml:space="preserve">Neural Information Processing Systems</w:t>
      </w:r>
      <w:r>
        <w:t xml:space="preserve"> </w:t>
      </w:r>
      <w:r>
        <w:t xml:space="preserve">(NIPS) conference community’s attention on connectionist ideas, and nurtured students who would later become leaders in the deep learning revolution (people like</w:t>
      </w:r>
      <w:r>
        <w:t xml:space="preserve"> </w:t>
      </w:r>
      <w:r>
        <w:rPr>
          <w:i/>
          <w:iCs/>
        </w:rPr>
        <w:t xml:space="preserve">Ilya Sutskever</w:t>
      </w:r>
      <w:r>
        <w:t xml:space="preserve">,</w:t>
      </w:r>
      <w:r>
        <w:t xml:space="preserve"> </w:t>
      </w:r>
      <w:r>
        <w:rPr>
          <w:i/>
          <w:iCs/>
        </w:rPr>
        <w:t xml:space="preserve">Yee-Whye Teh</w:t>
      </w:r>
      <w:r>
        <w:t xml:space="preserve">,</w:t>
      </w:r>
      <w:r>
        <w:t xml:space="preserve"> </w:t>
      </w:r>
      <w:r>
        <w:rPr>
          <w:i/>
          <w:iCs/>
        </w:rPr>
        <w:t xml:space="preserve">Andrew Ng</w:t>
      </w:r>
      <w:r>
        <w:t xml:space="preserve">,</w:t>
      </w:r>
      <w:r>
        <w:t xml:space="preserve"> </w:t>
      </w:r>
      <w:r>
        <w:rPr>
          <w:i/>
          <w:iCs/>
        </w:rPr>
        <w:t xml:space="preserve">Samy Bengio</w:t>
      </w:r>
      <w:r>
        <w:t xml:space="preserve">, etc.). These researchers focused on problems that neural nets still struggled with: training deep architectures, unsupervised learning, and leveraging large unlabeled datasets.</w:t>
      </w:r>
    </w:p>
    <w:p>
      <w:pPr>
        <w:pStyle w:val="BodyText"/>
      </w:pPr>
      <w:r>
        <w:t xml:space="preserve">A few notable efforts from this “quiet persistence” phase:</w:t>
      </w:r>
    </w:p>
    <w:p>
      <w:pPr>
        <w:pStyle w:val="Compact"/>
        <w:numPr>
          <w:ilvl w:val="0"/>
          <w:numId w:val="1003"/>
        </w:numPr>
      </w:pPr>
      <w:r>
        <w:rPr>
          <w:b/>
          <w:bCs/>
        </w:rPr>
        <w:t xml:space="preserve">Unsupervised pre-training concepts:</w:t>
      </w:r>
      <w:r>
        <w:t xml:space="preserve"> </w:t>
      </w:r>
      <w:r>
        <w:t xml:space="preserve">In 2006, as noted, Hinton introduced Deep Belief Networks (DBNs)</w:t>
      </w:r>
      <w:hyperlink r:id="rId68">
        <w:r>
          <w:rPr>
            <w:rStyle w:val="Hyperlink"/>
          </w:rPr>
          <w:t xml:space="preserve">[51]</w:t>
        </w:r>
      </w:hyperlink>
      <w:r>
        <w:t xml:space="preserve">. But even before that, Hinton and others were exploring unsupervised learning to initialize deep nets. One precursor was</w:t>
      </w:r>
      <w:r>
        <w:t xml:space="preserve"> </w:t>
      </w:r>
      <w:r>
        <w:rPr>
          <w:i/>
          <w:iCs/>
        </w:rPr>
        <w:t xml:space="preserve">“autoencoder” networks</w:t>
      </w:r>
      <w:r>
        <w:t xml:space="preserve">, where a network is trained to compress and reconstruct data. In 2001,</w:t>
      </w:r>
      <w:r>
        <w:t xml:space="preserve"> </w:t>
      </w:r>
      <w:r>
        <w:rPr>
          <w:i/>
          <w:iCs/>
        </w:rPr>
        <w:t xml:space="preserve">LeCun’s team</w:t>
      </w:r>
      <w:r>
        <w:t xml:space="preserve"> </w:t>
      </w:r>
      <w:r>
        <w:t xml:space="preserve">used an autoencoder to pretrain a vision network (they called it a “convolutional embedding network”), and</w:t>
      </w:r>
      <w:r>
        <w:t xml:space="preserve"> </w:t>
      </w:r>
      <w:r>
        <w:rPr>
          <w:i/>
          <w:iCs/>
        </w:rPr>
        <w:t xml:space="preserve">Yann LeCun</w:t>
      </w:r>
      <w:r>
        <w:t xml:space="preserve"> </w:t>
      </w:r>
      <w:r>
        <w:t xml:space="preserve">and</w:t>
      </w:r>
      <w:r>
        <w:t xml:space="preserve"> </w:t>
      </w:r>
      <w:r>
        <w:rPr>
          <w:i/>
          <w:iCs/>
        </w:rPr>
        <w:t xml:space="preserve">Yoshua Bengio</w:t>
      </w:r>
      <w:r>
        <w:t xml:space="preserve"> </w:t>
      </w:r>
      <w:r>
        <w:t xml:space="preserve">had a 2007 paper on greedy layer-wise training of deep networks (similar ideas to Hinton’s, but with autoencoders). Bengio in particular was vocal about depth – in 2007 he published a paper titled “Greedy Layer-Wise Training of Deep Networks” articulating why training deep nets had been hard and how unsupervised pre-training could help. These efforts were not mainstream yet, but they were crucial stepping stones. They provided evidence that</w:t>
      </w:r>
      <w:r>
        <w:t xml:space="preserve"> </w:t>
      </w:r>
      <w:r>
        <w:rPr>
          <w:b/>
          <w:bCs/>
        </w:rPr>
        <w:t xml:space="preserve">deep architectures</w:t>
      </w:r>
      <w:r>
        <w:t xml:space="preserve"> </w:t>
      </w:r>
      <w:r>
        <w:t xml:space="preserve">could learn better representations when shallow ones plateaued.</w:t>
      </w:r>
    </w:p>
    <w:p>
      <w:pPr>
        <w:pStyle w:val="Compact"/>
        <w:numPr>
          <w:ilvl w:val="0"/>
          <w:numId w:val="1003"/>
        </w:numPr>
      </w:pPr>
      <w:r>
        <w:rPr>
          <w:b/>
          <w:bCs/>
        </w:rPr>
        <w:t xml:space="preserve">Recurrent nets and LSTM applications:</w:t>
      </w:r>
      <w:r>
        <w:t xml:space="preserve"> </w:t>
      </w:r>
      <w:r>
        <w:t xml:space="preserve">Although LSTMs were invented in 1997, they gained traction slowly. By the mid-2000s, studies (often from Jürgen Schmidhuber’s lab) showed LSTMs achieving record performance in tasks like connected handwriting recognition, surpassing HMM-based systems</w:t>
      </w:r>
      <w:hyperlink r:id="rId45">
        <w:r>
          <w:rPr>
            <w:rStyle w:val="Hyperlink"/>
          </w:rPr>
          <w:t xml:space="preserve">[29]</w:t>
        </w:r>
      </w:hyperlink>
      <w:r>
        <w:t xml:space="preserve">. An LSTM won a handwriting competition in 2009 (the ICDAR contest) and started to be applied in speech (although large-scale speech recognition didn’t fully embrace LSTM until around 2013). So, recurrent network research was bearing fruit quietly, especially for sequence modeling tasks that symbolic or SVM methods couldn’t handle elegantly.</w:t>
      </w:r>
    </w:p>
    <w:p>
      <w:pPr>
        <w:pStyle w:val="Compact"/>
        <w:numPr>
          <w:ilvl w:val="0"/>
          <w:numId w:val="1003"/>
        </w:numPr>
      </w:pPr>
      <w:r>
        <w:rPr>
          <w:b/>
          <w:bCs/>
        </w:rPr>
        <w:t xml:space="preserve">Specialized hardware and software:</w:t>
      </w:r>
      <w:r>
        <w:t xml:space="preserve"> </w:t>
      </w:r>
      <w:r>
        <w:t xml:space="preserve">Some in the neural net community realized that general-purpose CPUs were a limiting factor. While GPUs would later become the solution, earlier attempts included</w:t>
      </w:r>
      <w:r>
        <w:t xml:space="preserve"> </w:t>
      </w:r>
      <w:r>
        <w:rPr>
          <w:i/>
          <w:iCs/>
        </w:rPr>
        <w:t xml:space="preserve">analog neural chips</w:t>
      </w:r>
      <w:r>
        <w:t xml:space="preserve"> </w:t>
      </w:r>
      <w:r>
        <w:t xml:space="preserve">(e.g., Carver Mead’s “neuromorphic” analog VLSI circuits inspired by retinas and cochleas) and</w:t>
      </w:r>
      <w:r>
        <w:t xml:space="preserve"> </w:t>
      </w:r>
      <w:r>
        <w:rPr>
          <w:i/>
          <w:iCs/>
        </w:rPr>
        <w:t xml:space="preserve">digital signal processors (DSPs)</w:t>
      </w:r>
      <w:r>
        <w:t xml:space="preserve"> </w:t>
      </w:r>
      <w:r>
        <w:t xml:space="preserve">optimized for neural net ops. There were projects like</w:t>
      </w:r>
      <w:r>
        <w:t xml:space="preserve"> </w:t>
      </w:r>
      <w:r>
        <w:rPr>
          <w:i/>
          <w:iCs/>
        </w:rPr>
        <w:t xml:space="preserve">IBM’s ZISC (Zero Instruction Set Computer)</w:t>
      </w:r>
      <w:r>
        <w:t xml:space="preserve"> </w:t>
      </w:r>
      <w:r>
        <w:t xml:space="preserve">in the 90s – essentially a neural network chip for pattern recognition. Though these had limited impact, they signaled a desire to overcome computational bottlenecks, a theme that intensifies in the 2010s. On software,</w:t>
      </w:r>
      <w:r>
        <w:t xml:space="preserve"> </w:t>
      </w:r>
      <w:r>
        <w:rPr>
          <w:i/>
          <w:iCs/>
        </w:rPr>
        <w:t xml:space="preserve">Theano</w:t>
      </w:r>
      <w:r>
        <w:t xml:space="preserve"> </w:t>
      </w:r>
      <w:r>
        <w:t xml:space="preserve">emerged in 2007 (initially just as an academic project by Bengio’s group) offering gradient calculation in Python, and</w:t>
      </w:r>
      <w:r>
        <w:t xml:space="preserve"> </w:t>
      </w:r>
      <w:r>
        <w:rPr>
          <w:i/>
          <w:iCs/>
        </w:rPr>
        <w:t xml:space="preserve">Torch</w:t>
      </w:r>
      <w:r>
        <w:t xml:space="preserve"> </w:t>
      </w:r>
      <w:r>
        <w:t xml:space="preserve">(a predecessor of PyTorch) was first released around 2002 (by Ronan Collobert et al.). These tools were niche but kept the ecosystem alive and helped early adopters test ideas faster.</w:t>
      </w:r>
    </w:p>
    <w:p>
      <w:pPr>
        <w:pStyle w:val="Compact"/>
        <w:numPr>
          <w:ilvl w:val="0"/>
          <w:numId w:val="1003"/>
        </w:numPr>
      </w:pPr>
      <w:r>
        <w:rPr>
          <w:b/>
          <w:bCs/>
        </w:rPr>
        <w:t xml:space="preserve">Contests and benchmark presence:</w:t>
      </w:r>
      <w:r>
        <w:t xml:space="preserve"> </w:t>
      </w:r>
      <w:r>
        <w:t xml:space="preserve">Neural nets occasionally still won contests, which kept them on the radar. An example is the</w:t>
      </w:r>
      <w:r>
        <w:t xml:space="preserve"> </w:t>
      </w:r>
      <w:r>
        <w:rPr>
          <w:i/>
          <w:iCs/>
        </w:rPr>
        <w:t xml:space="preserve">NETtalk</w:t>
      </w:r>
      <w:r>
        <w:t xml:space="preserve"> </w:t>
      </w:r>
      <w:r>
        <w:t xml:space="preserve">style tasks or some pattern recognition competitions. More prominently,</w:t>
      </w:r>
      <w:r>
        <w:t xml:space="preserve"> </w:t>
      </w:r>
      <w:r>
        <w:rPr>
          <w:i/>
          <w:iCs/>
        </w:rPr>
        <w:t xml:space="preserve">in 2004, a team including Yann LeCun</w:t>
      </w:r>
      <w:r>
        <w:t xml:space="preserve"> </w:t>
      </w:r>
      <w:r>
        <w:t xml:space="preserve">won a pattern recognition competition (on document analysis) using a convolutional net when others were using SVMs. And as mentioned earlier,</w:t>
      </w:r>
      <w:r>
        <w:t xml:space="preserve"> </w:t>
      </w:r>
      <w:r>
        <w:rPr>
          <w:i/>
          <w:iCs/>
        </w:rPr>
        <w:t xml:space="preserve">Cireşan et al.</w:t>
      </w:r>
      <w:r>
        <w:t xml:space="preserve"> </w:t>
      </w:r>
      <w:r>
        <w:t xml:space="preserve">in 2011 took the neural net idea to GPUs and started winning vision competitions, effectively beginning the turnaround just before the deep learning wave (though that’s slightly beyond our “pre-deep” delineation, it was in motion by 2010).</w:t>
      </w:r>
    </w:p>
    <w:p>
      <w:pPr>
        <w:pStyle w:val="FirstParagraph"/>
      </w:pPr>
      <w:r>
        <w:t xml:space="preserve">Nevertheless, by 2005 the general sentiment in the broader ML world was that neural nets had</w:t>
      </w:r>
      <w:r>
        <w:t xml:space="preserve"> </w:t>
      </w:r>
      <w:r>
        <w:rPr>
          <w:i/>
          <w:iCs/>
        </w:rPr>
        <w:t xml:space="preserve">perhaps peaked</w:t>
      </w:r>
      <w:r>
        <w:t xml:space="preserve">. A well-cited 2006 technical report by the UK’s Royal Society commented that “no radically new learning algorithms have emerged from the [neural network] community in recent years” (just on the eve of DBNs!). Random Forests (2001 by Breiman) were offering simple, powerful ensembles; Boosting (Schapire &amp; Freund) had matured in the late 90s; SVMs had solid software like LIBSVM – all were considered reliable off-the-shelf tools. In computer vision, if one attended CVPR in 2005, one would see SIFT+SVM or HMM-based sequence models dominating, not neural nets. In NLP, neural nets were used in some research (notably by Yoshua Bengio’s team for language modeling: in 2003 they proposed a neural network language model that outperformed n-gram models</w:t>
      </w:r>
      <w:hyperlink r:id="rId40">
        <w:r>
          <w:rPr>
            <w:rStyle w:val="Hyperlink"/>
          </w:rPr>
          <w:t xml:space="preserve">[24]</w:t>
        </w:r>
      </w:hyperlink>
      <w:r>
        <w:t xml:space="preserve">), but this didn’t immediately catch on widely in machine translation or parsing communities, which stuck with statistical methods (phrase-based MT, PCFG parsing, etc.).</w:t>
      </w:r>
    </w:p>
    <w:p>
      <w:pPr>
        <w:pStyle w:val="BodyText"/>
      </w:pPr>
      <w:r>
        <w:t xml:space="preserve">A telling anecdote: around 2006, leading computer vision researcher D. Hoiem had a slide “Neural Networks: a 20th Century Solution?” implying that neural nets were passé. Even some who had worked on neural nets pivoted: e.g., Vladimir Vapnik, originally a perceptron researcher in the 1960s USSR, invented SVMs which indirectly helped sideline neural nets in the 90s. Yann LeCun, a stalwart, wryly noted in a 2016 retrospective that during the 2000s, he would often get reviews rejecting his neural net papers saying “why don’t you use SVMs instead?” because that was seen as more state-of-the-art.</w:t>
      </w:r>
    </w:p>
    <w:p>
      <w:pPr>
        <w:pStyle w:val="BodyText"/>
      </w:pPr>
      <w:r>
        <w:t xml:space="preserve">Yet, a core group of believers persisted through this valley, convinced that the</w:t>
      </w:r>
      <w:r>
        <w:t xml:space="preserve"> </w:t>
      </w:r>
      <w:r>
        <w:rPr>
          <w:b/>
          <w:bCs/>
        </w:rPr>
        <w:t xml:space="preserve">core promise of neural networks (learning hierarchical representations from data)</w:t>
      </w:r>
      <w:r>
        <w:t xml:space="preserve"> </w:t>
      </w:r>
      <w:r>
        <w:t xml:space="preserve">was too important to abandon. They emphasized issues like:</w:t>
      </w:r>
      <w:r>
        <w:t xml:space="preserve"> </w:t>
      </w:r>
      <w:r>
        <w:rPr>
          <w:i/>
          <w:iCs/>
        </w:rPr>
        <w:t xml:space="preserve">maybe we need unsupervised learning to exploit vast unlabeled data; maybe we need much bigger networks and more compute; maybe our activation functions or initialization methods are suboptimal.</w:t>
      </w:r>
      <w:r>
        <w:t xml:space="preserve"> </w:t>
      </w:r>
      <w:r>
        <w:t xml:space="preserve">This introspection led to small fixes: e.g., the</w:t>
      </w:r>
      <w:r>
        <w:t xml:space="preserve"> </w:t>
      </w:r>
      <w:r>
        <w:rPr>
          <w:b/>
          <w:bCs/>
        </w:rPr>
        <w:t xml:space="preserve">ReLU activation</w:t>
      </w:r>
      <w:r>
        <w:t xml:space="preserve"> </w:t>
      </w:r>
      <w:r>
        <w:t xml:space="preserve">was experimented with by early 2010s (Nair &amp; Hinton, 2010)</w:t>
      </w:r>
      <w:hyperlink r:id="rId42">
        <w:r>
          <w:rPr>
            <w:rStyle w:val="Hyperlink"/>
          </w:rPr>
          <w:t xml:space="preserve">[89]</w:t>
        </w:r>
      </w:hyperlink>
      <w:r>
        <w:t xml:space="preserve">; techniques for better initialization (Glorot &amp; Bengio’s 2010 paper on Xavier initialization) came;</w:t>
      </w:r>
      <w:r>
        <w:t xml:space="preserve"> </w:t>
      </w:r>
      <w:r>
        <w:rPr>
          <w:b/>
          <w:bCs/>
        </w:rPr>
        <w:t xml:space="preserve">better optimizers</w:t>
      </w:r>
      <w:r>
        <w:t xml:space="preserve"> </w:t>
      </w:r>
      <w:r>
        <w:t xml:space="preserve">like momentum (an old concept from 1962 in control theory, but used more widely in 90s networks) and later AdaGrad (2011) and RMSprop (Hinton’s lecture circa 2012) were brewing. Each increment was not revolutionary alone, but collectively they improved neural net training stability and speed.</w:t>
      </w:r>
    </w:p>
    <w:p>
      <w:pPr>
        <w:pStyle w:val="BodyText"/>
      </w:pPr>
      <w:r>
        <w:t xml:space="preserve">A subtle but significant shift was also happening:</w:t>
      </w:r>
      <w:r>
        <w:t xml:space="preserve"> </w:t>
      </w:r>
      <w:r>
        <w:rPr>
          <w:b/>
          <w:bCs/>
        </w:rPr>
        <w:t xml:space="preserve">data was getting bigger and computers faster</w:t>
      </w:r>
      <w:r>
        <w:t xml:space="preserve">. In the 90s, the datasets for many tasks (e.g., UCI repository datasets, MNIST with 60k examples) were small by today’s standards. A cleverly tuned SVM or decision tree could saturate performance on those. But by the 2000s, larger datasets began to emerge: e.g., sports – the Netflix Prize dataset (100 million movie ratings) in 2006 was huge for the time; in vision – LabelMe and tiny images databases (early attempts, culminating in ImageNet by 2009, which had 1 million images). As dataset sizes grew, methods that could scale with complexity started to show advantages. Neural nets, with enough capacity, in principle could keep improving with more data (their flexibility is high), whereas some kernel methods struggled with large N (due to computational scaling, typically O(N^2) or worse in N). There’s a 2001 paper by Lawrence et al. showing an SVM vs neural net on a larger dataset where the neural net eventually wins as data grows. These hints suggested that in the era of “Big Data”, neural networks might shine again by leveraging scale.</w:t>
      </w:r>
    </w:p>
    <w:p>
      <w:pPr>
        <w:pStyle w:val="BodyText"/>
      </w:pPr>
      <w:r>
        <w:t xml:space="preserve">By the late 2000s, the stage was set for a</w:t>
      </w:r>
      <w:r>
        <w:t xml:space="preserve"> </w:t>
      </w:r>
      <w:r>
        <w:rPr>
          <w:b/>
          <w:bCs/>
        </w:rPr>
        <w:t xml:space="preserve">deep learning breakthrough</w:t>
      </w:r>
      <w:r>
        <w:t xml:space="preserve">. Scholars like Bengio and Hinton were openly talking about “deep architectures” as the next frontier around 2007, even though mainstream ML wasn’t fully on board yet. When Hinton’s DBN paper came in 2006</w:t>
      </w:r>
      <w:hyperlink r:id="rId68">
        <w:r>
          <w:rPr>
            <w:rStyle w:val="Hyperlink"/>
          </w:rPr>
          <w:t xml:space="preserve">[51]</w:t>
        </w:r>
      </w:hyperlink>
      <w:hyperlink r:id="rId68">
        <w:r>
          <w:rPr>
            <w:rStyle w:val="Hyperlink"/>
          </w:rPr>
          <w:t xml:space="preserve">[90]</w:t>
        </w:r>
      </w:hyperlink>
      <w:r>
        <w:t xml:space="preserve">, it was a crack in the dam: it showed a path to train networks layer-by-layer to overcome local minima issues. Bengio’s 2007 work reinforced it, and by 2009, several groups had success with stacking autoencoders or RBMs to form deep networks that beat shallow models on certain benchmarks. One example: in 2009, Salakhutdinov and Hinton showed a deep network that achieved then state-of-the-art on MNIST classification</w:t>
      </w:r>
      <w:r>
        <w:t xml:space="preserve"> </w:t>
      </w:r>
      <w:r>
        <w:rPr>
          <w:i/>
          <w:iCs/>
        </w:rPr>
        <w:t xml:space="preserve">without any image-specific tweaks</w:t>
      </w:r>
      <w:r>
        <w:t xml:space="preserve"> </w:t>
      </w:r>
      <w:r>
        <w:t xml:space="preserve">– a hint of the coming generic power of deep nets.</w:t>
      </w:r>
    </w:p>
    <w:p>
      <w:pPr>
        <w:pStyle w:val="BodyText"/>
      </w:pPr>
      <w:r>
        <w:t xml:space="preserve">In essence, while the 1990s–2000s</w:t>
      </w:r>
      <w:r>
        <w:t xml:space="preserve"> </w:t>
      </w:r>
      <w:r>
        <w:rPr>
          <w:i/>
          <w:iCs/>
        </w:rPr>
        <w:t xml:space="preserve">appeared</w:t>
      </w:r>
      <w:r>
        <w:t xml:space="preserve"> </w:t>
      </w:r>
      <w:r>
        <w:t xml:space="preserve">to be a period where neural networks were eclipsed, it was in fact the</w:t>
      </w:r>
      <w:r>
        <w:t xml:space="preserve"> </w:t>
      </w:r>
      <w:r>
        <w:rPr>
          <w:b/>
          <w:bCs/>
        </w:rPr>
        <w:t xml:space="preserve">spring coiling for a leap</w:t>
      </w:r>
      <w:r>
        <w:t xml:space="preserve">. The core ideas were being refined and computational barriers were being lifted. The community learned through contrast: kernel machines taught the value of convex optimization and mathematical rigor (inspiring neural net researchers to tighten theory and borrow techniques like regularization), and graphical models taught the value of domain knowledge and structure (leading to ideas like convolution, weight sharing, etc., which impose structure in nets). So when the computing power (GPUs) and big data finally aligned with neural network techniques around 2010, all these lessons allowed neural nets to not only return but to</w:t>
      </w:r>
      <w:r>
        <w:t xml:space="preserve"> </w:t>
      </w:r>
      <w:r>
        <w:rPr>
          <w:b/>
          <w:bCs/>
        </w:rPr>
        <w:t xml:space="preserve">vault ahead</w:t>
      </w:r>
      <w:r>
        <w:t xml:space="preserve"> </w:t>
      </w:r>
      <w:r>
        <w:t xml:space="preserve">of the alternatives in many domains. The final nails in the coffin for the alternative approaches came once neural nets (deep learning) started beating the best SVMs, etc., by large margins after 2012. But that was the next era – the Deep Learning Breakthrough – to which we now turn.</w:t>
      </w:r>
    </w:p>
    <w:bookmarkEnd w:id="107"/>
    <w:bookmarkStart w:id="114" w:name="X8a4dc6e6c43b42ae82798e707014d6b533fdc54"/>
    <w:p>
      <w:pPr>
        <w:pStyle w:val="Heading3"/>
      </w:pPr>
      <w:r>
        <w:t xml:space="preserve">Deep Learning Breakthrough (2006–2015): Unleashing Representation Learning, One Layer at a Time</w:t>
      </w:r>
    </w:p>
    <w:p>
      <w:pPr>
        <w:pStyle w:val="FirstParagraph"/>
      </w:pPr>
      <w:r>
        <w:t xml:space="preserve">The period from roughly 2006 to 2015 saw</w:t>
      </w:r>
      <w:r>
        <w:t xml:space="preserve"> </w:t>
      </w:r>
      <w:r>
        <w:rPr>
          <w:b/>
          <w:bCs/>
        </w:rPr>
        <w:t xml:space="preserve">neural networks transform into “deep learning”</w:t>
      </w:r>
      <w:r>
        <w:t xml:space="preserve">, a term emphasizing the successful training of truly deep (multi-layer) networks and the dominance of these methods across multiple AI tasks. What changed? In short: algorithms, data, and hardware all clicked together. Researchers overcame long-standing training difficulties with new techniques, large labeled datasets became available, and GPU hardware delivered the needed computational punch. The result was a string of dramatic successes that convinced even skeptics that</w:t>
      </w:r>
      <w:r>
        <w:t xml:space="preserve"> </w:t>
      </w:r>
      <w:r>
        <w:rPr>
          <w:i/>
          <w:iCs/>
        </w:rPr>
        <w:t xml:space="preserve">deep neural networks</w:t>
      </w:r>
      <w:r>
        <w:t xml:space="preserve"> </w:t>
      </w:r>
      <w:r>
        <w:t xml:space="preserve">were the future of AI.</w:t>
      </w:r>
    </w:p>
    <w:p>
      <w:pPr>
        <w:pStyle w:val="BodyText"/>
      </w:pPr>
      <w:r>
        <w:t xml:space="preserve">One of the earliest catalysts was</w:t>
      </w:r>
      <w:r>
        <w:t xml:space="preserve"> </w:t>
      </w:r>
      <w:r>
        <w:rPr>
          <w:b/>
          <w:bCs/>
        </w:rPr>
        <w:t xml:space="preserve">unsupervised pre-training</w:t>
      </w:r>
      <w:r>
        <w:t xml:space="preserve">. As mentioned, in 2006 Hinton’s team demonstrated that a deep belief network (DBN) – essentially, a stack of restricted Boltzmann machines (RBMs) – could be trained layer by layer in an unsupervised fashion, learning a hierarchy of features from the data</w:t>
      </w:r>
      <w:hyperlink r:id="rId40">
        <w:r>
          <w:rPr>
            <w:rStyle w:val="Hyperlink"/>
          </w:rPr>
          <w:t xml:space="preserve">[24]</w:t>
        </w:r>
      </w:hyperlink>
      <w:hyperlink r:id="rId41">
        <w:r>
          <w:rPr>
            <w:rStyle w:val="Hyperlink"/>
          </w:rPr>
          <w:t xml:space="preserve">[25]</w:t>
        </w:r>
      </w:hyperlink>
      <w:r>
        <w:t xml:space="preserve">. After this pre-training, the network could be fine-tuned with backpropagation on a supervised task, yielding better performance than random-initialized nets. This approach addressed the notorious issue of networks getting stuck in poor local minima or losing gradients when initialized poorly. Soon, others showed similar results using</w:t>
      </w:r>
      <w:r>
        <w:t xml:space="preserve"> </w:t>
      </w:r>
      <w:r>
        <w:rPr>
          <w:b/>
          <w:bCs/>
        </w:rPr>
        <w:t xml:space="preserve">stacked autoencoders</w:t>
      </w:r>
      <w:r>
        <w:t xml:space="preserve"> </w:t>
      </w:r>
      <w:r>
        <w:t xml:space="preserve">(deep networks of encoder/decoder pairs) for pre-training. By around 2010, deep networks with 5–10 layers were being successfully trained on datasets like MNIST, CIFAR-10 (small images), and various signal processing tasks – something previously nearly impossible.</w:t>
      </w:r>
    </w:p>
    <w:p>
      <w:pPr>
        <w:pStyle w:val="BodyText"/>
      </w:pPr>
      <w:r>
        <w:t xml:space="preserve">While pre-training was an important strategy, two other algorithmic innovations greatly eased training: new</w:t>
      </w:r>
      <w:r>
        <w:t xml:space="preserve"> </w:t>
      </w:r>
      <w:r>
        <w:rPr>
          <w:b/>
          <w:bCs/>
        </w:rPr>
        <w:t xml:space="preserve">activation functions</w:t>
      </w:r>
      <w:r>
        <w:t xml:space="preserve"> </w:t>
      </w:r>
      <w:r>
        <w:t xml:space="preserve">and better</w:t>
      </w:r>
      <w:r>
        <w:t xml:space="preserve"> </w:t>
      </w:r>
      <w:r>
        <w:rPr>
          <w:b/>
          <w:bCs/>
        </w:rPr>
        <w:t xml:space="preserve">regularization</w:t>
      </w:r>
      <w:r>
        <w:t xml:space="preserve">. The</w:t>
      </w:r>
      <w:r>
        <w:t xml:space="preserve"> </w:t>
      </w:r>
      <w:r>
        <w:rPr>
          <w:b/>
          <w:bCs/>
        </w:rPr>
        <w:t xml:space="preserve">sigmoid (logistic) and tanh</w:t>
      </w:r>
      <w:r>
        <w:t xml:space="preserve"> </w:t>
      </w:r>
      <w:r>
        <w:t xml:space="preserve">activations used in the 80s/90s tend to saturate (get stuck at extremes) for deep layers, causing vanishing gradients. Around 2009–2011, researchers popularized the</w:t>
      </w:r>
      <w:r>
        <w:t xml:space="preserve"> </w:t>
      </w:r>
      <w:r>
        <w:rPr>
          <w:b/>
          <w:bCs/>
        </w:rPr>
        <w:t xml:space="preserve">Rectified Linear Unit (ReLU)</w:t>
      </w:r>
      <w:r>
        <w:t xml:space="preserve"> </w:t>
      </w:r>
      <w:r>
        <w:t xml:space="preserve">activation</w:t>
      </w:r>
      <w:hyperlink r:id="rId42">
        <w:r>
          <w:rPr>
            <w:rStyle w:val="Hyperlink"/>
          </w:rPr>
          <w:t xml:space="preserve">[26]</w:t>
        </w:r>
      </w:hyperlink>
      <w:hyperlink r:id="rId108">
        <w:r>
          <w:rPr>
            <w:rStyle w:val="Hyperlink"/>
          </w:rPr>
          <w:t xml:space="preserve">[91]</w:t>
        </w:r>
      </w:hyperlink>
      <w:r>
        <w:t xml:space="preserve">. ReLU is simply f(x) = max(0, x), which does not saturate for positive inputs and has a gradient of either 0 or 1, making backpropagation more stable in deep networks. Xavier Glorot and Yoshua Bengio’s 2010 paper highlighted that deep networks trained with sigmoid vs ReLU were night-and-day in terms of convergence</w:t>
      </w:r>
      <w:hyperlink r:id="rId42">
        <w:r>
          <w:rPr>
            <w:rStyle w:val="Hyperlink"/>
          </w:rPr>
          <w:t xml:space="preserve">[26]</w:t>
        </w:r>
      </w:hyperlink>
      <w:r>
        <w:t xml:space="preserve">. ReLUs also encourage sparse activation (many neurons inactive for a given input), which was found to be beneficial for generalization.</w:t>
      </w:r>
    </w:p>
    <w:p>
      <w:pPr>
        <w:pStyle w:val="BodyText"/>
      </w:pPr>
      <w:r>
        <w:t xml:space="preserve">Another crucial idea was</w:t>
      </w:r>
      <w:r>
        <w:t xml:space="preserve"> </w:t>
      </w:r>
      <w:r>
        <w:rPr>
          <w:b/>
          <w:bCs/>
        </w:rPr>
        <w:t xml:space="preserve">Dropout</w:t>
      </w:r>
      <w:r>
        <w:t xml:space="preserve">, introduced by Hinton et al. in 2012 (published in 2014). Dropout randomly “drops out” (sets to zero) a subset of neurons during each training iteration</w:t>
      </w:r>
      <w:hyperlink r:id="rId109">
        <w:r>
          <w:rPr>
            <w:rStyle w:val="Hyperlink"/>
          </w:rPr>
          <w:t xml:space="preserve">[92]</w:t>
        </w:r>
      </w:hyperlink>
      <w:r>
        <w:t xml:space="preserve">. Effectively, it forces the network to not rely on any single feature, reducing overfitting by simulating an ensemble of many thinned networks. Dropout proved to be an extremely powerful regularizer; models with dropout performed noticeably better on many tasks, closing the gap between training and test performance and allowing networks to grow larger without severe overfitting.</w:t>
      </w:r>
    </w:p>
    <w:p>
      <w:pPr>
        <w:pStyle w:val="BodyText"/>
      </w:pPr>
      <w:r>
        <w:t xml:space="preserve">Perhaps the most visible turning point of this era was the</w:t>
      </w:r>
      <w:r>
        <w:t xml:space="preserve"> </w:t>
      </w:r>
      <w:r>
        <w:rPr>
          <w:b/>
          <w:bCs/>
        </w:rPr>
        <w:t xml:space="preserve">ImageNet 2012 competition</w:t>
      </w:r>
      <w:r>
        <w:t xml:space="preserve">, where Geoffrey Hinton’s team (Krizhevsky, Sutskever, Hinton) entered a deep convolutional neural network, later known as</w:t>
      </w:r>
      <w:r>
        <w:t xml:space="preserve"> </w:t>
      </w:r>
      <w:r>
        <w:rPr>
          <w:b/>
          <w:bCs/>
        </w:rPr>
        <w:t xml:space="preserve">AlexNet</w:t>
      </w:r>
      <w:r>
        <w:t xml:space="preserve">, and won by a</w:t>
      </w:r>
      <w:r>
        <w:t xml:space="preserve"> </w:t>
      </w:r>
      <w:r>
        <w:rPr>
          <w:b/>
          <w:bCs/>
        </w:rPr>
        <w:t xml:space="preserve">vast margin</w:t>
      </w:r>
      <w:hyperlink r:id="rId38">
        <w:r>
          <w:rPr>
            <w:rStyle w:val="Hyperlink"/>
          </w:rPr>
          <w:t xml:space="preserve">[22]</w:t>
        </w:r>
      </w:hyperlink>
      <w:r>
        <w:t xml:space="preserve">. AlexNet had 8 learned layers and about 60 million parameters – gargantuan for its time – and was trained on two GPUs for about a week. When the results were revealed, AlexNet achieved ~16% top-5 error on ImageNet, compared to ~26% for the best non-neural approach</w:t>
      </w:r>
      <w:hyperlink r:id="rId38">
        <w:r>
          <w:rPr>
            <w:rStyle w:val="Hyperlink"/>
          </w:rPr>
          <w:t xml:space="preserve">[22]</w:t>
        </w:r>
      </w:hyperlink>
      <w:r>
        <w:t xml:space="preserve">. This was not a mere incremental win; it was a</w:t>
      </w:r>
      <w:r>
        <w:t xml:space="preserve"> </w:t>
      </w:r>
      <w:r>
        <w:rPr>
          <w:i/>
          <w:iCs/>
        </w:rPr>
        <w:t xml:space="preserve">10+ percentage point leap</w:t>
      </w:r>
      <w:r>
        <w:t xml:space="preserve">, something practically unheard of in these competitions. The result stunned the computer vision community</w:t>
      </w:r>
      <w:hyperlink r:id="rId44">
        <w:r>
          <w:rPr>
            <w:rStyle w:val="Hyperlink"/>
          </w:rPr>
          <w:t xml:space="preserve">[28]</w:t>
        </w:r>
      </w:hyperlink>
      <w:hyperlink r:id="rId50">
        <w:r>
          <w:rPr>
            <w:rStyle w:val="Hyperlink"/>
          </w:rPr>
          <w:t xml:space="preserve">[34]</w:t>
        </w:r>
      </w:hyperlink>
      <w:r>
        <w:t xml:space="preserve">. AlexNet’s success is often credited to multiple factors: (1) the network’s depth and width, (2) ReLU activations (it was one of the first large-scale uses of ReLUs in vision), (3) effective use of</w:t>
      </w:r>
      <w:r>
        <w:t xml:space="preserve"> </w:t>
      </w:r>
      <w:r>
        <w:rPr>
          <w:b/>
          <w:bCs/>
        </w:rPr>
        <w:t xml:space="preserve">data augmentation</w:t>
      </w:r>
      <w:r>
        <w:t xml:space="preserve"> </w:t>
      </w:r>
      <w:r>
        <w:t xml:space="preserve">(they transformed images randomly to generate more training examples), (4)</w:t>
      </w:r>
      <w:r>
        <w:t xml:space="preserve"> </w:t>
      </w:r>
      <w:r>
        <w:rPr>
          <w:b/>
          <w:bCs/>
        </w:rPr>
        <w:t xml:space="preserve">dropout</w:t>
      </w:r>
      <w:r>
        <w:t xml:space="preserve"> </w:t>
      </w:r>
      <w:r>
        <w:t xml:space="preserve">in the fully connected layers to prevent overfitting, and (5) crucially, the use of</w:t>
      </w:r>
      <w:r>
        <w:t xml:space="preserve"> </w:t>
      </w:r>
      <w:r>
        <w:rPr>
          <w:b/>
          <w:bCs/>
        </w:rPr>
        <w:t xml:space="preserve">GPUs</w:t>
      </w:r>
      <w:r>
        <w:t xml:space="preserve"> </w:t>
      </w:r>
      <w:r>
        <w:t xml:space="preserve">to make training feasible. Nvidia’s GPUs (originally designed for gaming) turned out to excel at the linear algebra operations needed for neural nets, enabling a 5-10× speedup in training. AlexNet trained on two Nvidia GTX 580s – something not possible on CPUs alone in any reasonable time.</w:t>
      </w:r>
    </w:p>
    <w:p>
      <w:pPr>
        <w:pStyle w:val="BodyText"/>
      </w:pPr>
      <w:r>
        <w:t xml:space="preserve">The AlexNet moment is considered the beginning of the current deep learning era, as it convinced many previously unconvinced experts. Within a year, almost every top vision lab was replicating or extending these results. In 2013 and 2014, ImageNet competition entries were all CNNs, each pushing deeper architectures (Oxford’s VGG network in 2014 had 19 layers</w:t>
      </w:r>
      <w:hyperlink r:id="rId47">
        <w:r>
          <w:rPr>
            <w:rStyle w:val="Hyperlink"/>
          </w:rPr>
          <w:t xml:space="preserve">[31]</w:t>
        </w:r>
      </w:hyperlink>
      <w:r>
        <w:t xml:space="preserve">, Microsoft’s ResNet in 2015 had 152 layers</w:t>
      </w:r>
      <w:hyperlink r:id="rId71">
        <w:r>
          <w:rPr>
            <w:rStyle w:val="Hyperlink"/>
          </w:rPr>
          <w:t xml:space="preserve">[54]</w:t>
        </w:r>
      </w:hyperlink>
      <w:r>
        <w:t xml:space="preserve">). They also introduced innovations like</w:t>
      </w:r>
      <w:r>
        <w:t xml:space="preserve"> </w:t>
      </w:r>
      <w:r>
        <w:rPr>
          <w:b/>
          <w:bCs/>
        </w:rPr>
        <w:t xml:space="preserve">batch normalization</w:t>
      </w:r>
      <w:r>
        <w:t xml:space="preserve"> </w:t>
      </w:r>
      <w:r>
        <w:t xml:space="preserve">(Ioffe &amp; Szegedy, 2015) to stabilize training by normalizing layer inputs, and</w:t>
      </w:r>
      <w:r>
        <w:t xml:space="preserve"> </w:t>
      </w:r>
      <w:r>
        <w:rPr>
          <w:b/>
          <w:bCs/>
        </w:rPr>
        <w:t xml:space="preserve">ResNet’s skip connections</w:t>
      </w:r>
      <w:r>
        <w:t xml:space="preserve"> </w:t>
      </w:r>
      <w:r>
        <w:t xml:space="preserve">which tackled the degradation problem by allowing gradients to flow directly through identity shortcuts</w:t>
      </w:r>
      <w:hyperlink r:id="rId71">
        <w:r>
          <w:rPr>
            <w:rStyle w:val="Hyperlink"/>
          </w:rPr>
          <w:t xml:space="preserve">[54]</w:t>
        </w:r>
      </w:hyperlink>
      <w:hyperlink r:id="rId48">
        <w:r>
          <w:rPr>
            <w:rStyle w:val="Hyperlink"/>
          </w:rPr>
          <w:t xml:space="preserve">[32]</w:t>
        </w:r>
      </w:hyperlink>
      <w:r>
        <w:t xml:space="preserve">. By 2015, the ImageNet error was driven below 4%, surpassing human-level accuracy on that benchmark. The vision community fully embraced deep learning, applying CNNs to detection, segmentation, and more. Even areas like medical imaging and remote sensing saw CNNs outperform long-standing techniques.</w:t>
      </w:r>
    </w:p>
    <w:p>
      <w:pPr>
        <w:pStyle w:val="BodyText"/>
      </w:pPr>
      <w:r>
        <w:t xml:space="preserve">Meanwhile,</w:t>
      </w:r>
      <w:r>
        <w:t xml:space="preserve"> </w:t>
      </w:r>
      <w:r>
        <w:rPr>
          <w:b/>
          <w:bCs/>
        </w:rPr>
        <w:t xml:space="preserve">speech recognition</w:t>
      </w:r>
      <w:r>
        <w:t xml:space="preserve"> </w:t>
      </w:r>
      <w:r>
        <w:t xml:space="preserve">underwent its own deep learning revolution around 2010–2012. Decades of research had used Gaussian Mixture Models (GMMs) with HMMs for speech. In 2010–2011, labs at Microsoft and Google (some in collaboration with Hinton) showed that replacing GMMs with deep neural networks for acoustic modeling cut error rates substantially</w:t>
      </w:r>
      <w:hyperlink r:id="rId45">
        <w:r>
          <w:rPr>
            <w:rStyle w:val="Hyperlink"/>
          </w:rPr>
          <w:t xml:space="preserve">[29]</w:t>
        </w:r>
      </w:hyperlink>
      <w:r>
        <w:t xml:space="preserve">. Hinton et al.’s 2012 paper in</w:t>
      </w:r>
      <w:r>
        <w:t xml:space="preserve"> </w:t>
      </w:r>
      <w:r>
        <w:rPr>
          <w:i/>
          <w:iCs/>
        </w:rPr>
        <w:t xml:space="preserve">IEEE Signal Processing Magazine</w:t>
      </w:r>
      <w:r>
        <w:t xml:space="preserve"> </w:t>
      </w:r>
      <w:r>
        <w:t xml:space="preserve">documented a breakthrough: using a DBN-pretrained deep neural net for phoneme recognition halved the error rate compared to a GMM on a standard benchmark</w:t>
      </w:r>
      <w:hyperlink r:id="rId45">
        <w:r>
          <w:rPr>
            <w:rStyle w:val="Hyperlink"/>
          </w:rPr>
          <w:t xml:space="preserve">[29]</w:t>
        </w:r>
      </w:hyperlink>
      <w:r>
        <w:t xml:space="preserve">. By 2013, all major speech groups (IBM, Microsoft, Google, Baidu) had switched to deep neural acoustic models. This led to the striking improvements in voice assistants (like the reduced error rate in dictation on smartphones</w:t>
      </w:r>
      <w:hyperlink r:id="rId45">
        <w:r>
          <w:rPr>
            <w:rStyle w:val="Hyperlink"/>
          </w:rPr>
          <w:t xml:space="preserve">[29]</w:t>
        </w:r>
      </w:hyperlink>
      <w:r>
        <w:t xml:space="preserve">). Later, recurrent networks (especially LSTMs) were combined with these acoustic models to further improve sequence modeling in speech.</w:t>
      </w:r>
    </w:p>
    <w:p>
      <w:pPr>
        <w:pStyle w:val="BodyText"/>
      </w:pPr>
      <w:r>
        <w:rPr>
          <w:b/>
          <w:bCs/>
        </w:rPr>
        <w:t xml:space="preserve">Natural Language Processing (NLP)</w:t>
      </w:r>
      <w:r>
        <w:t xml:space="preserve"> </w:t>
      </w:r>
      <w:r>
        <w:t xml:space="preserve">also saw deep learning breakthroughs, albeit a bit later than vision and speech. A key development was the concept of</w:t>
      </w:r>
      <w:r>
        <w:t xml:space="preserve"> </w:t>
      </w:r>
      <w:r>
        <w:rPr>
          <w:b/>
          <w:bCs/>
        </w:rPr>
        <w:t xml:space="preserve">word embeddings</w:t>
      </w:r>
      <w:r>
        <w:t xml:space="preserve"> </w:t>
      </w:r>
      <w:r>
        <w:t xml:space="preserve">(Mikolov’s Word2Vec in 2013), which used shallow neural networks to learn vector representations of words that capture semantic relations. These embeddings became building blocks for many NLP tasks. Then in 2014 came the</w:t>
      </w:r>
      <w:r>
        <w:t xml:space="preserve"> </w:t>
      </w:r>
      <w:r>
        <w:rPr>
          <w:b/>
          <w:bCs/>
        </w:rPr>
        <w:t xml:space="preserve">sequence-to-sequence (seq2seq)</w:t>
      </w:r>
      <w:r>
        <w:t xml:space="preserve"> </w:t>
      </w:r>
      <w:r>
        <w:t xml:space="preserve">model for machine translation, introduced by Sutskever, Vinyals, and Le at Google</w:t>
      </w:r>
      <w:hyperlink r:id="rId70">
        <w:r>
          <w:rPr>
            <w:rStyle w:val="Hyperlink"/>
          </w:rPr>
          <w:t xml:space="preserve">[53]</w:t>
        </w:r>
      </w:hyperlink>
      <w:hyperlink r:id="rId47">
        <w:r>
          <w:rPr>
            <w:rStyle w:val="Hyperlink"/>
          </w:rPr>
          <w:t xml:space="preserve">[31]</w:t>
        </w:r>
      </w:hyperlink>
      <w:r>
        <w:t xml:space="preserve">. This used two LSTM networks: one to encode the source sentence and another to decode to the target sentence. While initially the translations were not better than phrase-based systems, they improved rapidly. A crucial addition was</w:t>
      </w:r>
      <w:r>
        <w:t xml:space="preserve"> </w:t>
      </w:r>
      <w:r>
        <w:rPr>
          <w:b/>
          <w:bCs/>
        </w:rPr>
        <w:t xml:space="preserve">Bahdanau et al.’s attention mechanism (2015)</w:t>
      </w:r>
      <w:r>
        <w:t xml:space="preserve">, which allowed the decoder to “attend” to specific parts of the source sentence during translation rather than compressing all information into a single vector</w:t>
      </w:r>
      <w:hyperlink r:id="rId110">
        <w:r>
          <w:rPr>
            <w:rStyle w:val="Hyperlink"/>
          </w:rPr>
          <w:t xml:space="preserve">[93]</w:t>
        </w:r>
      </w:hyperlink>
      <w:hyperlink r:id="rId111">
        <w:r>
          <w:rPr>
            <w:rStyle w:val="Hyperlink"/>
          </w:rPr>
          <w:t xml:space="preserve">[94]</w:t>
        </w:r>
      </w:hyperlink>
      <w:r>
        <w:t xml:space="preserve">. Attention greatly improved translation quality and training efficiency for long sentences. It was also a conceptual breakthrough, showing that neural nets can learn to perform a form of “differentiable lookup” – this concept later generalizes to many tasks and culminates in the Transformer architecture.</w:t>
      </w:r>
    </w:p>
    <w:p>
      <w:pPr>
        <w:pStyle w:val="BodyText"/>
      </w:pPr>
      <w:r>
        <w:t xml:space="preserve">Generative models advanced beyond GANs as well. By 2015,</w:t>
      </w:r>
      <w:r>
        <w:t xml:space="preserve"> </w:t>
      </w:r>
      <w:r>
        <w:rPr>
          <w:b/>
          <w:bCs/>
        </w:rPr>
        <w:t xml:space="preserve">variational autoencoders (VAEs)</w:t>
      </w:r>
      <w:r>
        <w:t xml:space="preserve"> </w:t>
      </w:r>
      <w:r>
        <w:t xml:space="preserve">(Kingma &amp; Welling, 2013) and</w:t>
      </w:r>
      <w:r>
        <w:t xml:space="preserve"> </w:t>
      </w:r>
      <w:r>
        <w:rPr>
          <w:b/>
          <w:bCs/>
        </w:rPr>
        <w:t xml:space="preserve">Generative Adversarial Networks (GANs)</w:t>
      </w:r>
      <w:hyperlink r:id="rId46">
        <w:r>
          <w:rPr>
            <w:rStyle w:val="Hyperlink"/>
          </w:rPr>
          <w:t xml:space="preserve">[30]</w:t>
        </w:r>
      </w:hyperlink>
      <w:r>
        <w:t xml:space="preserve"> </w:t>
      </w:r>
      <w:r>
        <w:t xml:space="preserve">were two hot approaches for generative modeling. Ian Goodfellow’s GAN concept (2014) spurred enormous work; by 2017, improved variants like DCGAN, WGAN, etc., were generating much more realistic images than prior methods. GANs also brought to public consciousness the idea of</w:t>
      </w:r>
      <w:r>
        <w:t xml:space="preserve"> </w:t>
      </w:r>
      <w:r>
        <w:rPr>
          <w:b/>
          <w:bCs/>
        </w:rPr>
        <w:t xml:space="preserve">“deepfakes”</w:t>
      </w:r>
      <w:r>
        <w:t xml:space="preserve"> </w:t>
      </w:r>
      <w:r>
        <w:t xml:space="preserve">– highly realistic synthetic media – raising early concerns about AI’s societal impact in misinformation</w:t>
      </w:r>
      <w:hyperlink r:id="rId46">
        <w:r>
          <w:rPr>
            <w:rStyle w:val="Hyperlink"/>
          </w:rPr>
          <w:t xml:space="preserve">[30]</w:t>
        </w:r>
      </w:hyperlink>
      <w:hyperlink r:id="rId112">
        <w:r>
          <w:rPr>
            <w:rStyle w:val="Hyperlink"/>
          </w:rPr>
          <w:t xml:space="preserve">[95]</w:t>
        </w:r>
      </w:hyperlink>
      <w:r>
        <w:t xml:space="preserve">.</w:t>
      </w:r>
    </w:p>
    <w:p>
      <w:pPr>
        <w:pStyle w:val="BodyText"/>
      </w:pPr>
      <w:r>
        <w:t xml:space="preserve">Another domain deeply impacted was</w:t>
      </w:r>
      <w:r>
        <w:t xml:space="preserve"> </w:t>
      </w:r>
      <w:r>
        <w:rPr>
          <w:b/>
          <w:bCs/>
        </w:rPr>
        <w:t xml:space="preserve">Reinforcement Learning (RL)</w:t>
      </w:r>
      <w:r>
        <w:t xml:space="preserve">, particularly with the advent of</w:t>
      </w:r>
      <w:r>
        <w:t xml:space="preserve"> </w:t>
      </w:r>
      <w:r>
        <w:rPr>
          <w:b/>
          <w:bCs/>
        </w:rPr>
        <w:t xml:space="preserve">Deep Q-Networks (DQN)</w:t>
      </w:r>
      <w:r>
        <w:t xml:space="preserve"> </w:t>
      </w:r>
      <w:r>
        <w:t xml:space="preserve">by DeepMind in 2013. DQN combined Q-learning (an RL algorithm) with a CNN that took raw pixel inputs from Atari games, and learned to play many games at superhuman level</w:t>
      </w:r>
      <w:hyperlink r:id="rId113">
        <w:r>
          <w:rPr>
            <w:rStyle w:val="Hyperlink"/>
          </w:rPr>
          <w:t xml:space="preserve">[96]</w:t>
        </w:r>
      </w:hyperlink>
      <w:r>
        <w:t xml:space="preserve">. This work, published in 2015 in</w:t>
      </w:r>
      <w:r>
        <w:t xml:space="preserve"> </w:t>
      </w:r>
      <w:r>
        <w:rPr>
          <w:i/>
          <w:iCs/>
        </w:rPr>
        <w:t xml:space="preserve">Nature</w:t>
      </w:r>
      <w:r>
        <w:t xml:space="preserve">, showed that deep learning could handle the perception problem in RL, removing the need for manual feature engineering in an end-to-end manner. The pinnacle was DeepMind’s</w:t>
      </w:r>
      <w:r>
        <w:t xml:space="preserve"> </w:t>
      </w:r>
      <w:r>
        <w:rPr>
          <w:b/>
          <w:bCs/>
        </w:rPr>
        <w:t xml:space="preserve">AlphaGo</w:t>
      </w:r>
      <w:r>
        <w:t xml:space="preserve"> </w:t>
      </w:r>
      <w:r>
        <w:t xml:space="preserve">in 2016 – which used deep CNNs both as value networks and policy networks to master the game of Go, a feat that made headlines worldwide</w:t>
      </w:r>
      <w:hyperlink r:id="rId49">
        <w:r>
          <w:rPr>
            <w:rStyle w:val="Hyperlink"/>
          </w:rPr>
          <w:t xml:space="preserve">[33]</w:t>
        </w:r>
      </w:hyperlink>
      <w:r>
        <w:t xml:space="preserve">. AlphaGo (and its successors AlphaGo Zero and AlphaZero) demonstrated that deep neural nets plus RL could achieve what was once thought unattainable in AI: strategic planning in extremely complex domains.</w:t>
      </w:r>
    </w:p>
    <w:p>
      <w:pPr>
        <w:pStyle w:val="BodyText"/>
      </w:pPr>
      <w:r>
        <w:t xml:space="preserve">Throughout 2006–2015, an interesting synergy developed between academia and industry. Tech giants like Google, Microsoft, Facebook, and Baidu invested heavily in deep learning after 2012. They hired Hinton, Ng, LeCun, Bengio and their students, set up</w:t>
      </w:r>
      <w:r>
        <w:t xml:space="preserve"> </w:t>
      </w:r>
      <w:r>
        <w:rPr>
          <w:b/>
          <w:bCs/>
        </w:rPr>
        <w:t xml:space="preserve">AI research labs</w:t>
      </w:r>
      <w:r>
        <w:t xml:space="preserve"> </w:t>
      </w:r>
      <w:r>
        <w:t xml:space="preserve">and poured resources (e.g., building GPU clusters or later TPU hardware) into advancing the field. This accelerated progress—imagine going from training on a single GPU in 2012 to specialized clusters by 2015. It also led to the development of better tools: frameworks like</w:t>
      </w:r>
      <w:r>
        <w:t xml:space="preserve"> </w:t>
      </w:r>
      <w:r>
        <w:rPr>
          <w:b/>
          <w:bCs/>
        </w:rPr>
        <w:t xml:space="preserve">Caffe (2013)</w:t>
      </w:r>
      <w:r>
        <w:t xml:space="preserve">,</w:t>
      </w:r>
      <w:r>
        <w:t xml:space="preserve"> </w:t>
      </w:r>
      <w:r>
        <w:rPr>
          <w:b/>
          <w:bCs/>
        </w:rPr>
        <w:t xml:space="preserve">Keras (2015)</w:t>
      </w:r>
      <w:r>
        <w:t xml:space="preserve">,</w:t>
      </w:r>
      <w:r>
        <w:t xml:space="preserve"> </w:t>
      </w:r>
      <w:r>
        <w:rPr>
          <w:b/>
          <w:bCs/>
        </w:rPr>
        <w:t xml:space="preserve">TensorFlow (late 2015)</w:t>
      </w:r>
      <w:r>
        <w:t xml:space="preserve"> </w:t>
      </w:r>
      <w:r>
        <w:t xml:space="preserve">made designing and training deep nets easier and accessible to more practitioners.</w:t>
      </w:r>
    </w:p>
    <w:p>
      <w:pPr>
        <w:pStyle w:val="BodyText"/>
      </w:pPr>
      <w:r>
        <w:t xml:space="preserve">By 2015,</w:t>
      </w:r>
      <w:r>
        <w:t xml:space="preserve"> </w:t>
      </w:r>
      <w:r>
        <w:rPr>
          <w:i/>
          <w:iCs/>
        </w:rPr>
        <w:t xml:space="preserve">deep learning had taken over AI.</w:t>
      </w:r>
      <w:r>
        <w:t xml:space="preserve"> </w:t>
      </w:r>
      <w:r>
        <w:t xml:space="preserve">The top results in speech, vision, and language were all achieved by neural networks, often with substantial margins</w:t>
      </w:r>
      <w:hyperlink r:id="rId44">
        <w:r>
          <w:rPr>
            <w:rStyle w:val="Hyperlink"/>
          </w:rPr>
          <w:t xml:space="preserve">[28]</w:t>
        </w:r>
      </w:hyperlink>
      <w:r>
        <w:t xml:space="preserve">. The word “deep” became an industry buzzword. A telling sign was the renaming of the NIPS conference in 2016 to add “Learning” explicitly (becoming NeurIPS – Neural Information Processing Systems – but the content was dominantly deep learning by then anyway). Another sign: traditional “AI” conferences (like IJCAI) saw fewer pure logic papers and more neural network papers. Essentially, the success of deep learning in pattern recognition tasks created a paradigm shift across AI disciplines.</w:t>
      </w:r>
    </w:p>
    <w:p>
      <w:pPr>
        <w:pStyle w:val="BodyText"/>
      </w:pPr>
      <w:r>
        <w:t xml:space="preserve">However, the era was not without challenges. Training deep nets was computationally expensive and energy-hungry. Models were mostly black boxes, raising concerns about interpretability. Researchers began noticing</w:t>
      </w:r>
      <w:r>
        <w:t xml:space="preserve"> </w:t>
      </w:r>
      <w:r>
        <w:rPr>
          <w:b/>
          <w:bCs/>
        </w:rPr>
        <w:t xml:space="preserve">adversarial examples</w:t>
      </w:r>
      <w:r>
        <w:t xml:space="preserve"> </w:t>
      </w:r>
      <w:r>
        <w:t xml:space="preserve">– imperceptible perturbations to inputs that cause networks to err dramatically (Goodfellow et al., 2014 showed this in CNNs) – highlighting that these powerful models can have unintuitive failure modes. Overfitting large models was mitigated by things like dropout and huge data, but</w:t>
      </w:r>
      <w:r>
        <w:t xml:space="preserve"> </w:t>
      </w:r>
      <w:r>
        <w:rPr>
          <w:b/>
          <w:bCs/>
        </w:rPr>
        <w:t xml:space="preserve">generalization theory</w:t>
      </w:r>
      <w:r>
        <w:t xml:space="preserve"> </w:t>
      </w:r>
      <w:r>
        <w:t xml:space="preserve">lagged behind practice – why these huge networks generalize as well as they do became an open question (explored later with ideas like the information bottleneck, etc.). Nonetheless, the momentum of empirical success carried forward.</w:t>
      </w:r>
    </w:p>
    <w:p>
      <w:pPr>
        <w:pStyle w:val="BodyText"/>
      </w:pPr>
      <w:r>
        <w:t xml:space="preserve">To summarize this era: deep learning went from a promising idea to a proven, state-of-the-art approach across AI, driven by algorithmic innovations (pre-training, ReLU, dropout, attention), significantly larger datasets, and the leveraging of specialized hardware (GPUs). It turned neural networks – once considered finicky toys – into industrial-grade engines powering products like speech assistants, image search, machine translation, and more. It was a period of</w:t>
      </w:r>
      <w:r>
        <w:t xml:space="preserve"> </w:t>
      </w:r>
      <w:r>
        <w:rPr>
          <w:i/>
          <w:iCs/>
        </w:rPr>
        <w:t xml:space="preserve">rediscovery</w:t>
      </w:r>
      <w:r>
        <w:t xml:space="preserve"> </w:t>
      </w:r>
      <w:r>
        <w:t xml:space="preserve">(dusting off older ideas like CNNs, RNNs, dropout-like techniques) and</w:t>
      </w:r>
      <w:r>
        <w:t xml:space="preserve"> </w:t>
      </w:r>
      <w:r>
        <w:rPr>
          <w:i/>
          <w:iCs/>
        </w:rPr>
        <w:t xml:space="preserve">discovery</w:t>
      </w:r>
      <w:r>
        <w:t xml:space="preserve"> </w:t>
      </w:r>
      <w:r>
        <w:t xml:space="preserve">(coming up with new architectures like GANs and attention). By 2015, a new generation of AI researchers had arrived that hardly questioned whether neural nets should be used; the question became</w:t>
      </w:r>
      <w:r>
        <w:t xml:space="preserve"> </w:t>
      </w:r>
      <w:r>
        <w:rPr>
          <w:b/>
          <w:bCs/>
        </w:rPr>
        <w:t xml:space="preserve">how best to design and train them</w:t>
      </w:r>
      <w:r>
        <w:t xml:space="preserve"> </w:t>
      </w:r>
      <w:r>
        <w:t xml:space="preserve">for each problem. The stage was set for the next phase, where scaling these models and addressing their broader implications became the focus.</w:t>
      </w:r>
    </w:p>
    <w:bookmarkEnd w:id="114"/>
    <w:bookmarkStart w:id="116" w:name="X5970b4634eaf64ef3ff90c07002fd20c91a263a"/>
    <w:p>
      <w:pPr>
        <w:pStyle w:val="Heading3"/>
      </w:pPr>
      <w:r>
        <w:t xml:space="preserve">Scaling Era (2016–2026): Foundation Models, Unreasonable Effectiveness of Scale, and New Frontiers</w:t>
      </w:r>
    </w:p>
    <w:p>
      <w:pPr>
        <w:pStyle w:val="FirstParagraph"/>
      </w:pPr>
      <w:r>
        <w:t xml:space="preserve">Around 2016, the deep learning revolution entered a new phase. If 2012–2015 was about proving the efficacy of deep neural networks on perceptual tasks, 2016–2026 has been about</w:t>
      </w:r>
      <w:r>
        <w:t xml:space="preserve"> </w:t>
      </w:r>
      <w:r>
        <w:rPr>
          <w:b/>
          <w:bCs/>
        </w:rPr>
        <w:t xml:space="preserve">scaling up</w:t>
      </w:r>
      <w:r>
        <w:t xml:space="preserve">, generalizing to new modalities, and grappling with the consequences of deploying these powerful models widely. This era is defined by the emergence of</w:t>
      </w:r>
      <w:r>
        <w:t xml:space="preserve"> </w:t>
      </w:r>
      <w:r>
        <w:rPr>
          <w:b/>
          <w:bCs/>
        </w:rPr>
        <w:t xml:space="preserve">foundation models</w:t>
      </w:r>
      <w:r>
        <w:t xml:space="preserve"> </w:t>
      </w:r>
      <w:r>
        <w:t xml:space="preserve">(massive models trained on broad data, adaptable to many tasks) and a continual trend of “bigger is better” – more data, more layers, more parameters – yielding surprising new capabilities</w:t>
      </w:r>
      <w:hyperlink r:id="rId74">
        <w:r>
          <w:rPr>
            <w:rStyle w:val="Hyperlink"/>
          </w:rPr>
          <w:t xml:space="preserve">[57]</w:t>
        </w:r>
      </w:hyperlink>
      <w:hyperlink r:id="rId50">
        <w:r>
          <w:rPr>
            <w:rStyle w:val="Hyperlink"/>
          </w:rPr>
          <w:t xml:space="preserve">[34]</w:t>
        </w:r>
      </w:hyperlink>
      <w:r>
        <w:t xml:space="preserve">. It’s also an era where the societal impact and risks of AI have come to the forefront, as AI systems move from the lab into everyday life.</w:t>
      </w:r>
    </w:p>
    <w:p>
      <w:pPr>
        <w:pStyle w:val="BodyText"/>
      </w:pPr>
      <w:r>
        <w:t xml:space="preserve">A landmark event was the introduction of the</w:t>
      </w:r>
      <w:r>
        <w:t xml:space="preserve"> </w:t>
      </w:r>
      <w:r>
        <w:rPr>
          <w:b/>
          <w:bCs/>
        </w:rPr>
        <w:t xml:space="preserve">Transformer architecture</w:t>
      </w:r>
      <w:r>
        <w:t xml:space="preserve"> </w:t>
      </w:r>
      <w:r>
        <w:t xml:space="preserve">in 2017 (Vaswani et al.’s “Attention Is All You Need”)</w:t>
      </w:r>
      <w:hyperlink r:id="rId50">
        <w:r>
          <w:rPr>
            <w:rStyle w:val="Hyperlink"/>
          </w:rPr>
          <w:t xml:space="preserve">[34]</w:t>
        </w:r>
      </w:hyperlink>
      <w:hyperlink r:id="rId51">
        <w:r>
          <w:rPr>
            <w:rStyle w:val="Hyperlink"/>
          </w:rPr>
          <w:t xml:space="preserve">[35]</w:t>
        </w:r>
      </w:hyperlink>
      <w:r>
        <w:t xml:space="preserve">. Transformers radically altered how we approach sequence data. Unlike RNNs, transformers process sequences</w:t>
      </w:r>
      <w:r>
        <w:t xml:space="preserve"> </w:t>
      </w:r>
      <w:r>
        <w:rPr>
          <w:i/>
          <w:iCs/>
        </w:rPr>
        <w:t xml:space="preserve">in parallel</w:t>
      </w:r>
      <w:r>
        <w:t xml:space="preserve">, using positional encoding plus a mechanism of self-attention to capture relationships between any two positions in the sequence. This design is highly scalable: with enough computational resources, one can train transformers on unprecedented amounts of text (or other sequential data). Initially applied to translation, transformers quickly proved to be a universal architecture beyond language – they’ve been used in vision (Vision Transformers), audio, multimodal tasks, and more</w:t>
      </w:r>
      <w:hyperlink r:id="rId50">
        <w:r>
          <w:rPr>
            <w:rStyle w:val="Hyperlink"/>
          </w:rPr>
          <w:t xml:space="preserve">[34]</w:t>
        </w:r>
      </w:hyperlink>
      <w:r>
        <w:t xml:space="preserve">. One reason is that self-attention is a flexible pattern-recognition module that doesn’t assume much structure and can approximate many other computations if given enough capacity.</w:t>
      </w:r>
    </w:p>
    <w:p>
      <w:pPr>
        <w:pStyle w:val="BodyText"/>
      </w:pPr>
      <w:r>
        <w:t xml:space="preserve">Building on transformers, the concept of</w:t>
      </w:r>
      <w:r>
        <w:t xml:space="preserve"> </w:t>
      </w:r>
      <w:r>
        <w:rPr>
          <w:b/>
          <w:bCs/>
        </w:rPr>
        <w:t xml:space="preserve">large language models (LLMs)</w:t>
      </w:r>
      <w:r>
        <w:t xml:space="preserve"> </w:t>
      </w:r>
      <w:r>
        <w:t xml:space="preserve">came into being. In 2018, OpenAI’s</w:t>
      </w:r>
      <w:r>
        <w:t xml:space="preserve"> </w:t>
      </w:r>
      <w:r>
        <w:rPr>
          <w:b/>
          <w:bCs/>
        </w:rPr>
        <w:t xml:space="preserve">GPT-1</w:t>
      </w:r>
      <w:r>
        <w:t xml:space="preserve"> </w:t>
      </w:r>
      <w:r>
        <w:t xml:space="preserve">showed that a language model (trained to predict next words) could, after fine-tuning, perform well on specific NLP tasks – hinting at the utility of transfer learning from language models. In 2019,</w:t>
      </w:r>
      <w:r>
        <w:t xml:space="preserve"> </w:t>
      </w:r>
      <w:r>
        <w:rPr>
          <w:b/>
          <w:bCs/>
        </w:rPr>
        <w:t xml:space="preserve">GPT-2</w:t>
      </w:r>
      <w:r>
        <w:t xml:space="preserve"> </w:t>
      </w:r>
      <w:r>
        <w:t xml:space="preserve">demonstrated astonishingly coherent text generation and was seen as potentially dangerous (OpenAI initially withheld the full model over misuse fears</w:t>
      </w:r>
      <w:hyperlink r:id="rId72">
        <w:r>
          <w:rPr>
            <w:rStyle w:val="Hyperlink"/>
          </w:rPr>
          <w:t xml:space="preserve">[55]</w:t>
        </w:r>
      </w:hyperlink>
      <w:hyperlink r:id="rId73">
        <w:r>
          <w:rPr>
            <w:rStyle w:val="Hyperlink"/>
          </w:rPr>
          <w:t xml:space="preserve">[56]</w:t>
        </w:r>
      </w:hyperlink>
      <w:r>
        <w:t xml:space="preserve">). But the real shock came in 2020 with</w:t>
      </w:r>
      <w:r>
        <w:t xml:space="preserve"> </w:t>
      </w:r>
      <w:r>
        <w:rPr>
          <w:b/>
          <w:bCs/>
        </w:rPr>
        <w:t xml:space="preserve">GPT-3</w:t>
      </w:r>
      <w:r>
        <w:t xml:space="preserve">, a 175-billion parameter model</w:t>
      </w:r>
      <w:hyperlink r:id="rId50">
        <w:r>
          <w:rPr>
            <w:rStyle w:val="Hyperlink"/>
          </w:rPr>
          <w:t xml:space="preserve">[34]</w:t>
        </w:r>
      </w:hyperlink>
      <w:r>
        <w:t xml:space="preserve">. GPT-3 was capable of few-shot learning: given only a prompt and a few examples, it could perform tasks it was never explicitly trained on – like writing code, translating, or answering trivia – all through natural language prompts. This emergent ability was largely due to sheer scale: GPT-3 was trained on almost all of the internet (Common Crawl, Wikipedia, books) and was two orders of magnitude larger than GPT-2. Its capabilities surprised even its creators in breadth and fluency. GPT-3 signaled that</w:t>
      </w:r>
      <w:r>
        <w:t xml:space="preserve"> </w:t>
      </w:r>
      <w:r>
        <w:rPr>
          <w:b/>
          <w:bCs/>
        </w:rPr>
        <w:t xml:space="preserve">scaling laws</w:t>
      </w:r>
      <w:r>
        <w:t xml:space="preserve"> </w:t>
      </w:r>
      <w:r>
        <w:t xml:space="preserve">held: as you increase model parameters, training data, and compute in tandem, performance improves in a smooth, predictable way on many tasks</w:t>
      </w:r>
      <w:hyperlink r:id="rId74">
        <w:r>
          <w:rPr>
            <w:rStyle w:val="Hyperlink"/>
          </w:rPr>
          <w:t xml:space="preserve">[57]</w:t>
        </w:r>
      </w:hyperlink>
      <w:r>
        <w:t xml:space="preserve">. This encouraged a virtuous (or vicious) cycle of scaling – if bigger is better, then</w:t>
      </w:r>
      <w:r>
        <w:t xml:space="preserve"> </w:t>
      </w:r>
      <w:r>
        <w:rPr>
          <w:i/>
          <w:iCs/>
        </w:rPr>
        <w:t xml:space="preserve">let’s go bigger</w:t>
      </w:r>
      <w:r>
        <w:t xml:space="preserve">.</w:t>
      </w:r>
    </w:p>
    <w:p>
      <w:pPr>
        <w:pStyle w:val="BodyText"/>
      </w:pPr>
      <w:r>
        <w:t xml:space="preserve">Indeed, the years after saw numerous organizations building ever-larger models, often transformers: Google’s</w:t>
      </w:r>
      <w:r>
        <w:t xml:space="preserve"> </w:t>
      </w:r>
      <w:r>
        <w:rPr>
          <w:b/>
          <w:bCs/>
        </w:rPr>
        <w:t xml:space="preserve">PaLM</w:t>
      </w:r>
      <w:r>
        <w:t xml:space="preserve"> </w:t>
      </w:r>
      <w:r>
        <w:t xml:space="preserve">(540B params, 2022), DeepMind’s</w:t>
      </w:r>
      <w:r>
        <w:t xml:space="preserve"> </w:t>
      </w:r>
      <w:r>
        <w:rPr>
          <w:b/>
          <w:bCs/>
        </w:rPr>
        <w:t xml:space="preserve">Gopher</w:t>
      </w:r>
      <w:r>
        <w:t xml:space="preserve"> </w:t>
      </w:r>
      <w:r>
        <w:t xml:space="preserve">(280B, 2021) and</w:t>
      </w:r>
      <w:r>
        <w:t xml:space="preserve"> </w:t>
      </w:r>
      <w:r>
        <w:rPr>
          <w:b/>
          <w:bCs/>
        </w:rPr>
        <w:t xml:space="preserve">Chinchilla</w:t>
      </w:r>
      <w:r>
        <w:t xml:space="preserve"> </w:t>
      </w:r>
      <w:r>
        <w:t xml:space="preserve">(which argued for scaling data as well as parameters optimally), Meta’s LLaMA series (up to 70B, 2023, notable for being open to researchers). These models, along with OpenAI’s releases, are collectively known as</w:t>
      </w:r>
      <w:r>
        <w:t xml:space="preserve"> </w:t>
      </w:r>
      <w:r>
        <w:rPr>
          <w:b/>
          <w:bCs/>
        </w:rPr>
        <w:t xml:space="preserve">foundation models</w:t>
      </w:r>
      <w:r>
        <w:t xml:space="preserve"> </w:t>
      </w:r>
      <w:r>
        <w:t xml:space="preserve">– models so large and trained on such broad data (e.g., entire web crawls) that they contain a wealth of world knowledge and linguistic skill out-of-the-box</w:t>
      </w:r>
      <w:hyperlink r:id="rId50">
        <w:r>
          <w:rPr>
            <w:rStyle w:val="Hyperlink"/>
          </w:rPr>
          <w:t xml:space="preserve">[34]</w:t>
        </w:r>
      </w:hyperlink>
      <w:hyperlink r:id="rId75">
        <w:r>
          <w:rPr>
            <w:rStyle w:val="Hyperlink"/>
          </w:rPr>
          <w:t xml:space="preserve">[58]</w:t>
        </w:r>
      </w:hyperlink>
      <w:r>
        <w:t xml:space="preserve">. They can be</w:t>
      </w:r>
      <w:r>
        <w:t xml:space="preserve"> </w:t>
      </w:r>
      <w:r>
        <w:rPr>
          <w:i/>
          <w:iCs/>
        </w:rPr>
        <w:t xml:space="preserve">fine-tuned</w:t>
      </w:r>
      <w:r>
        <w:t xml:space="preserve"> </w:t>
      </w:r>
      <w:r>
        <w:t xml:space="preserve">or</w:t>
      </w:r>
      <w:r>
        <w:t xml:space="preserve"> </w:t>
      </w:r>
      <w:r>
        <w:rPr>
          <w:i/>
          <w:iCs/>
        </w:rPr>
        <w:t xml:space="preserve">prompted</w:t>
      </w:r>
      <w:r>
        <w:t xml:space="preserve"> </w:t>
      </w:r>
      <w:r>
        <w:t xml:space="preserve">to adapt to myriad downstream tasks, from chatbot dialogue to writing code to summarizing documents. This is a fundamentally different paradigm from earlier AI: instead of training a new model for each task, you train one giant model once and then reuse it for many purposes. This has huge implications for efficiency (shared compute) and also for centralization of AI capabilities (fewer but more powerful models deployed via APIs, etc.).</w:t>
      </w:r>
    </w:p>
    <w:p>
      <w:pPr>
        <w:pStyle w:val="BodyText"/>
      </w:pPr>
      <w:r>
        <w:t xml:space="preserve">One of the pivotal techniques enabling these models to be practically useful is</w:t>
      </w:r>
      <w:r>
        <w:t xml:space="preserve"> </w:t>
      </w:r>
      <w:r>
        <w:rPr>
          <w:b/>
          <w:bCs/>
        </w:rPr>
        <w:t xml:space="preserve">instruction tuning</w:t>
      </w:r>
      <w:r>
        <w:t xml:space="preserve"> </w:t>
      </w:r>
      <w:r>
        <w:t xml:space="preserve">and</w:t>
      </w:r>
      <w:r>
        <w:t xml:space="preserve"> </w:t>
      </w:r>
      <w:r>
        <w:rPr>
          <w:b/>
          <w:bCs/>
        </w:rPr>
        <w:t xml:space="preserve">alignment training</w:t>
      </w:r>
      <w:r>
        <w:t xml:space="preserve">. Large language models, when trained only on predicting internet text, can be useful but often produce undesired outputs (toxic language, falsehoods, etc.) or simply aren’t aligned with user intent. Around 2021–2022, methods like</w:t>
      </w:r>
      <w:r>
        <w:t xml:space="preserve"> </w:t>
      </w:r>
      <w:r>
        <w:rPr>
          <w:b/>
          <w:bCs/>
        </w:rPr>
        <w:t xml:space="preserve">Reinforcement Learning from Human Feedback (RLHF)</w:t>
      </w:r>
      <w:r>
        <w:t xml:space="preserve"> </w:t>
      </w:r>
      <w:r>
        <w:t xml:space="preserve">were developed to fine-tune models to be more helpful and safe</w:t>
      </w:r>
      <w:hyperlink r:id="rId49">
        <w:r>
          <w:rPr>
            <w:rStyle w:val="Hyperlink"/>
          </w:rPr>
          <w:t xml:space="preserve">[33]</w:t>
        </w:r>
      </w:hyperlink>
      <w:hyperlink r:id="rId115">
        <w:r>
          <w:rPr>
            <w:rStyle w:val="Hyperlink"/>
          </w:rPr>
          <w:t xml:space="preserve">[97]</w:t>
        </w:r>
      </w:hyperlink>
      <w:r>
        <w:t xml:space="preserve">. In RLHF, humans provide feedback on model outputs (say rank them from best to worst, or flag undesirable ones), and a reward model is trained to emulate human preferences; the language model is then optimized (via policy gradient methods) to increase that reward. OpenAI’s</w:t>
      </w:r>
      <w:r>
        <w:t xml:space="preserve"> </w:t>
      </w:r>
      <w:r>
        <w:rPr>
          <w:b/>
          <w:bCs/>
        </w:rPr>
        <w:t xml:space="preserve">InstructGPT</w:t>
      </w:r>
      <w:r>
        <w:t xml:space="preserve"> </w:t>
      </w:r>
      <w:r>
        <w:t xml:space="preserve">(early 2022) was a GPT-3 fine-tuned with RLHF to follow instructions well, and this approach culminated in</w:t>
      </w:r>
      <w:r>
        <w:t xml:space="preserve"> </w:t>
      </w:r>
      <w:r>
        <w:rPr>
          <w:b/>
          <w:bCs/>
        </w:rPr>
        <w:t xml:space="preserve">ChatGPT</w:t>
      </w:r>
      <w:r>
        <w:t xml:space="preserve"> </w:t>
      </w:r>
      <w:r>
        <w:t xml:space="preserve">(Nov 2022) which showed how conversational an aligned LLM can be. ChatGPT became a global phenomenon, reaching 100 million users in two months. It could explain code, write essays, tutor students – essentially serve as a general knowledge assistant. Its success demonstrated that with alignment and instruction tuning, LLMs can be user-friendly and massively adopted.</w:t>
      </w:r>
    </w:p>
    <w:p>
      <w:pPr>
        <w:pStyle w:val="BodyText"/>
      </w:pPr>
      <w:r>
        <w:t xml:space="preserve">Beyond language, the</w:t>
      </w:r>
      <w:r>
        <w:t xml:space="preserve"> </w:t>
      </w:r>
      <w:r>
        <w:rPr>
          <w:b/>
          <w:bCs/>
        </w:rPr>
        <w:t xml:space="preserve">multimodal</w:t>
      </w:r>
      <w:r>
        <w:t xml:space="preserve"> </w:t>
      </w:r>
      <w:r>
        <w:t xml:space="preserve">frontier opened up. Models like</w:t>
      </w:r>
      <w:r>
        <w:t xml:space="preserve"> </w:t>
      </w:r>
      <w:r>
        <w:rPr>
          <w:b/>
          <w:bCs/>
        </w:rPr>
        <w:t xml:space="preserve">CLIP</w:t>
      </w:r>
      <w:r>
        <w:t xml:space="preserve"> </w:t>
      </w:r>
      <w:r>
        <w:t xml:space="preserve">(2021) learned a joint vision-language embedding space by matching images with their captions</w:t>
      </w:r>
      <w:hyperlink r:id="rId50">
        <w:r>
          <w:rPr>
            <w:rStyle w:val="Hyperlink"/>
          </w:rPr>
          <w:t xml:space="preserve">[34]</w:t>
        </w:r>
      </w:hyperlink>
      <w:r>
        <w:t xml:space="preserve">. This could identify what images represent in plain English, enabling zero-shot image classification.</w:t>
      </w:r>
      <w:r>
        <w:t xml:space="preserve"> </w:t>
      </w:r>
      <w:r>
        <w:rPr>
          <w:b/>
          <w:bCs/>
        </w:rPr>
        <w:t xml:space="preserve">DALL·E 2</w:t>
      </w:r>
      <w:r>
        <w:t xml:space="preserve"> </w:t>
      </w:r>
      <w:r>
        <w:t xml:space="preserve">and</w:t>
      </w:r>
      <w:r>
        <w:t xml:space="preserve"> </w:t>
      </w:r>
      <w:r>
        <w:rPr>
          <w:b/>
          <w:bCs/>
        </w:rPr>
        <w:t xml:space="preserve">Stable Diffusion</w:t>
      </w:r>
      <w:r>
        <w:t xml:space="preserve"> </w:t>
      </w:r>
      <w:r>
        <w:t xml:space="preserve">(2022) married transformers and diffusion models to text-to-image generation, allowing users to create detailed artwork from text prompts</w:t>
      </w:r>
      <w:hyperlink r:id="rId50">
        <w:r>
          <w:rPr>
            <w:rStyle w:val="Hyperlink"/>
          </w:rPr>
          <w:t xml:space="preserve">[34]</w:t>
        </w:r>
      </w:hyperlink>
      <w:hyperlink r:id="rId75">
        <w:r>
          <w:rPr>
            <w:rStyle w:val="Hyperlink"/>
          </w:rPr>
          <w:t xml:space="preserve">[58]</w:t>
        </w:r>
      </w:hyperlink>
      <w:r>
        <w:t xml:space="preserve">. These multimodal models – able to process and produce text, images, and even audio – hint at future AI that can seamlessly understand and generate across various data types, more like how humans operate with multiple senses and modalities combined.</w:t>
      </w:r>
    </w:p>
    <w:p>
      <w:pPr>
        <w:pStyle w:val="BodyText"/>
      </w:pPr>
      <w:r>
        <w:t xml:space="preserve">As models scaled, so did challenges in</w:t>
      </w:r>
      <w:r>
        <w:t xml:space="preserve"> </w:t>
      </w:r>
      <w:r>
        <w:rPr>
          <w:b/>
          <w:bCs/>
        </w:rPr>
        <w:t xml:space="preserve">evaluation and safety</w:t>
      </w:r>
      <w:r>
        <w:t xml:space="preserve">. It became evident around 2021 that these giant models, while powerful, are also</w:t>
      </w:r>
      <w:r>
        <w:t xml:space="preserve"> </w:t>
      </w:r>
      <w:r>
        <w:rPr>
          <w:b/>
          <w:bCs/>
        </w:rPr>
        <w:t xml:space="preserve">unpredictable</w:t>
      </w:r>
      <w:r>
        <w:t xml:space="preserve"> </w:t>
      </w:r>
      <w:r>
        <w:t xml:space="preserve">and</w:t>
      </w:r>
      <w:r>
        <w:t xml:space="preserve"> </w:t>
      </w:r>
      <w:r>
        <w:rPr>
          <w:b/>
          <w:bCs/>
        </w:rPr>
        <w:t xml:space="preserve">opaque</w:t>
      </w:r>
      <w:r>
        <w:t xml:space="preserve">. They can</w:t>
      </w:r>
      <w:r>
        <w:t xml:space="preserve"> </w:t>
      </w:r>
      <w:r>
        <w:rPr>
          <w:i/>
          <w:iCs/>
        </w:rPr>
        <w:t xml:space="preserve">hallucinate</w:t>
      </w:r>
      <w:r>
        <w:t xml:space="preserve"> </w:t>
      </w:r>
      <w:r>
        <w:t xml:space="preserve">– producing confident-sounding but false statements. They can exhibit biases present in training data or even amplify them.</w:t>
      </w:r>
      <w:r>
        <w:t xml:space="preserve"> </w:t>
      </w:r>
      <w:r>
        <w:rPr>
          <w:b/>
          <w:bCs/>
        </w:rPr>
        <w:t xml:space="preserve">Adversarial robustness</w:t>
      </w:r>
      <w:r>
        <w:t xml:space="preserve"> </w:t>
      </w:r>
      <w:r>
        <w:t xml:space="preserve">remains an issue; even LLMs can be tricked with cleverly designed prompts (e.g., prompt injections that bypass their guardrails). The deployment of models like ChatGPT and Bing’s chatbot (which had a well-publicized episode of bizarre outputs in early 2023) raised what one might call “evaluation crises” – traditional benchmarks couldn’t fully capture these models’ failure modes or risks, and new testing regimes (red-teaming, qualitative analysis, user feedback loops) had to be developed. We also saw</w:t>
      </w:r>
      <w:r>
        <w:t xml:space="preserve"> </w:t>
      </w:r>
      <w:r>
        <w:rPr>
          <w:b/>
          <w:bCs/>
        </w:rPr>
        <w:t xml:space="preserve">misuse</w:t>
      </w:r>
      <w:r>
        <w:t xml:space="preserve"> </w:t>
      </w:r>
      <w:r>
        <w:t xml:space="preserve">concerns: deepfakes causing disinformation, LLMs potentially generating malicious code or spam at scale. Part of this era, therefore, has been defined by the AI community’s efforts to put</w:t>
      </w:r>
      <w:r>
        <w:t xml:space="preserve"> </w:t>
      </w:r>
      <w:r>
        <w:rPr>
          <w:b/>
          <w:bCs/>
        </w:rPr>
        <w:t xml:space="preserve">guardrails</w:t>
      </w:r>
      <w:r>
        <w:t xml:space="preserve"> </w:t>
      </w:r>
      <w:r>
        <w:t xml:space="preserve">on powerful models. Techniques like</w:t>
      </w:r>
      <w:r>
        <w:t xml:space="preserve"> </w:t>
      </w:r>
      <w:r>
        <w:rPr>
          <w:b/>
          <w:bCs/>
        </w:rPr>
        <w:t xml:space="preserve">filtered datasets, model fine-tuning on safety instructions, refusal training</w:t>
      </w:r>
      <w:r>
        <w:t xml:space="preserve"> </w:t>
      </w:r>
      <w:r>
        <w:t xml:space="preserve">(teaching models to say no to certain requests) were implemented. Yet each new model release (e.g., GPT-4 in 2023) came with not just excitement but also extensive reports on limitations and potential harms.</w:t>
      </w:r>
    </w:p>
    <w:p>
      <w:pPr>
        <w:pStyle w:val="BodyText"/>
      </w:pPr>
      <w:r>
        <w:t xml:space="preserve">This era has also been marked by an unprecedented level of</w:t>
      </w:r>
      <w:r>
        <w:t xml:space="preserve"> </w:t>
      </w:r>
      <w:r>
        <w:rPr>
          <w:b/>
          <w:bCs/>
        </w:rPr>
        <w:t xml:space="preserve">public and regulatory attention</w:t>
      </w:r>
      <w:r>
        <w:t xml:space="preserve"> </w:t>
      </w:r>
      <w:r>
        <w:t xml:space="preserve">on AI. For decades, AI was mostly a tech community interest; suddenly in the 2020s, AI – specifically deep learning models – became a mainstream topic. In 2023, the CEO of OpenAI testified to the US Congress; the EU solidified the</w:t>
      </w:r>
      <w:r>
        <w:t xml:space="preserve"> </w:t>
      </w:r>
      <w:r>
        <w:rPr>
          <w:b/>
          <w:bCs/>
        </w:rPr>
        <w:t xml:space="preserve">AI Act</w:t>
      </w:r>
      <w:r>
        <w:t xml:space="preserve"> </w:t>
      </w:r>
      <w:r>
        <w:t xml:space="preserve">to regulate AI systems (with specific provisions for foundation models)</w:t>
      </w:r>
      <w:hyperlink r:id="rId53">
        <w:r>
          <w:rPr>
            <w:rStyle w:val="Hyperlink"/>
          </w:rPr>
          <w:t xml:space="preserve">[59]</w:t>
        </w:r>
      </w:hyperlink>
      <w:hyperlink r:id="rId54">
        <w:r>
          <w:rPr>
            <w:rStyle w:val="Hyperlink"/>
          </w:rPr>
          <w:t xml:space="preserve">[98]</w:t>
        </w:r>
      </w:hyperlink>
      <w:r>
        <w:t xml:space="preserve">. Talk of AI’s existential risk moved from fringe blogs to front-page news. Notably, in 2023 over a thousand tech figures signed an open letter calling for a pause on training AI systems more powerful than GPT-4, citing safety concerns</w:t>
      </w:r>
      <w:hyperlink r:id="rId52">
        <w:r>
          <w:rPr>
            <w:rStyle w:val="Hyperlink"/>
          </w:rPr>
          <w:t xml:space="preserve">[36]</w:t>
        </w:r>
      </w:hyperlink>
      <w:r>
        <w:t xml:space="preserve">. AI alignment, fairness, transparency, and governance emerged as subfields of equal importance to purely technical advances.</w:t>
      </w:r>
    </w:p>
    <w:p>
      <w:pPr>
        <w:pStyle w:val="BodyText"/>
      </w:pPr>
      <w:r>
        <w:t xml:space="preserve">On the research side, a few other cross-cutting innovations in this era include:</w:t>
      </w:r>
      <w:r>
        <w:t xml:space="preserve"> </w:t>
      </w:r>
      <w:r>
        <w:rPr>
          <w:b/>
          <w:bCs/>
        </w:rPr>
        <w:t xml:space="preserve">self-supervised learning</w:t>
      </w:r>
      <w:r>
        <w:t xml:space="preserve"> </w:t>
      </w:r>
      <w:r>
        <w:t xml:space="preserve">(SSL) becoming the norm for utilizing unlabeled data – not just in text but in vision (Vision Transformers pre-trained with methods like MAE (Masked Autoencoders) or contrastive learning achieve top results).</w:t>
      </w:r>
      <w:r>
        <w:t xml:space="preserve"> </w:t>
      </w:r>
      <w:r>
        <w:rPr>
          <w:b/>
          <w:bCs/>
        </w:rPr>
        <w:t xml:space="preserve">Neural architecture search (NAS)</w:t>
      </w:r>
      <w:r>
        <w:t xml:space="preserve"> </w:t>
      </w:r>
      <w:r>
        <w:t xml:space="preserve">saw use to automate design of network topologies (though interestingly, the Transformer architecture has remained a workhorse, with improvements mostly in scaling and minor tweaks rather than fundamentally different forms). The concept of</w:t>
      </w:r>
      <w:r>
        <w:t xml:space="preserve"> </w:t>
      </w:r>
      <w:r>
        <w:rPr>
          <w:b/>
          <w:bCs/>
        </w:rPr>
        <w:t xml:space="preserve">scaling laws</w:t>
      </w:r>
      <w:r>
        <w:t xml:space="preserve"> </w:t>
      </w:r>
      <w:r>
        <w:t xml:space="preserve">(Kaplan et al., 2020) taught researchers how to choose model size relative to dataset size for optimal performance</w:t>
      </w:r>
      <w:hyperlink r:id="rId74">
        <w:r>
          <w:rPr>
            <w:rStyle w:val="Hyperlink"/>
          </w:rPr>
          <w:t xml:space="preserve">[57]</w:t>
        </w:r>
      </w:hyperlink>
      <w:r>
        <w:t xml:space="preserve"> </w:t>
      </w:r>
      <w:r>
        <w:t xml:space="preserve">– e.g., it revealed GPT-3 was probably under-trained given its size, leading to models like DeepMind’s Chinchilla which reduced size but increased training data for efficiency. There’s also been exploration of alternatives to massive end-to-end models: e.g.,</w:t>
      </w:r>
      <w:r>
        <w:t xml:space="preserve"> </w:t>
      </w:r>
      <w:r>
        <w:rPr>
          <w:b/>
          <w:bCs/>
        </w:rPr>
        <w:t xml:space="preserve">Mixture-of-Experts</w:t>
      </w:r>
      <w:r>
        <w:t xml:space="preserve"> </w:t>
      </w:r>
      <w:r>
        <w:t xml:space="preserve">models where a very large model is sparsely activated, to reduce computation (Google’s GLaM, etc.); and</w:t>
      </w:r>
      <w:r>
        <w:t xml:space="preserve"> </w:t>
      </w:r>
      <w:r>
        <w:rPr>
          <w:b/>
          <w:bCs/>
        </w:rPr>
        <w:t xml:space="preserve">retrieval-augmented generation</w:t>
      </w:r>
      <w:r>
        <w:t xml:space="preserve"> </w:t>
      </w:r>
      <w:r>
        <w:t xml:space="preserve">(RAG) where models access external knowledge bases for factual accuracy instead of relying purely on parametric memory.</w:t>
      </w:r>
    </w:p>
    <w:p>
      <w:pPr>
        <w:pStyle w:val="BodyText"/>
      </w:pPr>
      <w:r>
        <w:t xml:space="preserve">Hardware in the scaling era has continued to evolve:</w:t>
      </w:r>
      <w:r>
        <w:t xml:space="preserve"> </w:t>
      </w:r>
      <w:r>
        <w:rPr>
          <w:b/>
          <w:bCs/>
        </w:rPr>
        <w:t xml:space="preserve">Nvidia’s GPUs</w:t>
      </w:r>
      <w:r>
        <w:t xml:space="preserve"> </w:t>
      </w:r>
      <w:r>
        <w:t xml:space="preserve">grew more specialized for deep learning (with Tensor Cores),</w:t>
      </w:r>
      <w:r>
        <w:t xml:space="preserve"> </w:t>
      </w:r>
      <w:r>
        <w:rPr>
          <w:b/>
          <w:bCs/>
        </w:rPr>
        <w:t xml:space="preserve">Google’s TPUs</w:t>
      </w:r>
      <w:r>
        <w:t xml:space="preserve"> </w:t>
      </w:r>
      <w:r>
        <w:t xml:space="preserve">(Tensor Processing Units) became widely used in large model training at Google and research collaborations (starting with TPU v2 in 2017 up to TPU v4 in 2023). Other companies like Graphcore, Cerebras, and Huawei produced AI accelerators.</w:t>
      </w:r>
      <w:r>
        <w:t xml:space="preserve"> </w:t>
      </w:r>
      <w:r>
        <w:rPr>
          <w:b/>
          <w:bCs/>
        </w:rPr>
        <w:t xml:space="preserve">Distributed training</w:t>
      </w:r>
      <w:r>
        <w:t xml:space="preserve"> </w:t>
      </w:r>
      <w:r>
        <w:t xml:space="preserve">techniques matured, enabling models with hundreds of billions of parameters to be trained across thousands of chips in parallel. For example, Microsoft built an Azure supercomputer for OpenAI with tens of thousands of GPUs to train GPT-4. These engineering feats –</w:t>
      </w:r>
      <w:r>
        <w:t xml:space="preserve"> </w:t>
      </w:r>
      <w:r>
        <w:rPr>
          <w:i/>
          <w:iCs/>
        </w:rPr>
        <w:t xml:space="preserve">scaling infrastructure</w:t>
      </w:r>
      <w:r>
        <w:t xml:space="preserve"> </w:t>
      </w:r>
      <w:r>
        <w:t xml:space="preserve">as much as scaling algorithms – have been a key enabler of this era’s breakthroughs.</w:t>
      </w:r>
    </w:p>
    <w:p>
      <w:pPr>
        <w:pStyle w:val="BodyText"/>
      </w:pPr>
      <w:r>
        <w:t xml:space="preserve">Another hallmark of the last few years is the convergence of research communities.</w:t>
      </w:r>
      <w:r>
        <w:t xml:space="preserve"> </w:t>
      </w:r>
      <w:r>
        <w:rPr>
          <w:i/>
          <w:iCs/>
        </w:rPr>
        <w:t xml:space="preserve">Computer vision</w:t>
      </w:r>
      <w:r>
        <w:t xml:space="preserve">,</w:t>
      </w:r>
      <w:r>
        <w:t xml:space="preserve"> </w:t>
      </w:r>
      <w:r>
        <w:rPr>
          <w:i/>
          <w:iCs/>
        </w:rPr>
        <w:t xml:space="preserve">speech</w:t>
      </w:r>
      <w:r>
        <w:t xml:space="preserve">, and</w:t>
      </w:r>
      <w:r>
        <w:t xml:space="preserve"> </w:t>
      </w:r>
      <w:r>
        <w:rPr>
          <w:i/>
          <w:iCs/>
        </w:rPr>
        <w:t xml:space="preserve">NLP</w:t>
      </w:r>
      <w:r>
        <w:t xml:space="preserve"> </w:t>
      </w:r>
      <w:r>
        <w:t xml:space="preserve">used to be distinct; now they all largely share the same toolkit (transformers, self-supervised pre-training, fine-tuning). Multi-modal research that combines these (like image captioning, visual question answering, text-to-video, etc.) is thriving, using unified architectures or two-tower models with cross-attention.</w:t>
      </w:r>
    </w:p>
    <w:p>
      <w:pPr>
        <w:pStyle w:val="BodyText"/>
      </w:pPr>
      <w:r>
        <w:t xml:space="preserve">By January 2026,</w:t>
      </w:r>
      <w:r>
        <w:t xml:space="preserve"> </w:t>
      </w:r>
      <w:r>
        <w:rPr>
          <w:b/>
          <w:bCs/>
        </w:rPr>
        <w:t xml:space="preserve">AI systems built on neural networks are everywhere</w:t>
      </w:r>
      <w:r>
        <w:t xml:space="preserve"> </w:t>
      </w:r>
      <w:r>
        <w:t xml:space="preserve">in daily life: from personalized news feeds and content recommendation (powered by deep user-behavior models) to customer service chatbots, to coding assistants embedded in software development environments (e.g., GitHub’s Copilot using an OpenAI Codex model). Cars are closer to autonomous driving (though full Level 5 autonomy remains unsolved, partly due to the long-tail safety challenges). In healthcare, deep learning aids in radiology and drug discovery (AlphaFold’s 2020 breakthrough on protein folding, using neural networks, revolutionized structural biology). Education is experimenting with AI tutors (with caution needed to ensure accuracy). Creativity has been democratized through AI: anyone can generate images, music, or videos via neural generative models, raising debates about intellectual property and the nature of art.</w:t>
      </w:r>
    </w:p>
    <w:p>
      <w:pPr>
        <w:pStyle w:val="BodyText"/>
      </w:pPr>
      <w:r>
        <w:t xml:space="preserve">Yet alongside these advancements,</w:t>
      </w:r>
      <w:r>
        <w:t xml:space="preserve"> </w:t>
      </w:r>
      <w:r>
        <w:rPr>
          <w:b/>
          <w:bCs/>
        </w:rPr>
        <w:t xml:space="preserve">concerns and open problems</w:t>
      </w:r>
      <w:r>
        <w:t xml:space="preserve"> </w:t>
      </w:r>
      <w:r>
        <w:t xml:space="preserve">loom. One ongoing issue is</w:t>
      </w:r>
      <w:r>
        <w:t xml:space="preserve"> </w:t>
      </w:r>
      <w:r>
        <w:rPr>
          <w:b/>
          <w:bCs/>
        </w:rPr>
        <w:t xml:space="preserve">reliability</w:t>
      </w:r>
      <w:r>
        <w:t xml:space="preserve">: neural networks can fail in unpredictable ways, and making them robust remains an active area (e.g., research on adversarial training, uncertainty quantification, calibration of model confidence).</w:t>
      </w:r>
      <w:r>
        <w:t xml:space="preserve"> </w:t>
      </w:r>
      <w:r>
        <w:rPr>
          <w:b/>
          <w:bCs/>
        </w:rPr>
        <w:t xml:space="preserve">Interpretability</w:t>
      </w:r>
      <w:r>
        <w:t xml:space="preserve"> </w:t>
      </w:r>
      <w:r>
        <w:t xml:space="preserve">of these giant models – understanding what internal neurons or attention heads represent – is still in its infancy, though techniques like feature visualization and causal probes are used.</w:t>
      </w:r>
      <w:r>
        <w:t xml:space="preserve"> </w:t>
      </w:r>
      <w:r>
        <w:rPr>
          <w:b/>
          <w:bCs/>
        </w:rPr>
        <w:t xml:space="preserve">Bias and fairness</w:t>
      </w:r>
      <w:r>
        <w:t xml:space="preserve"> </w:t>
      </w:r>
      <w:r>
        <w:t xml:space="preserve">remain problematic, as models trained on internet data reflect and sometimes amplify societal biases; efforts to mitigate this through data filtering or fine-tuning only partially succeed.</w:t>
      </w:r>
    </w:p>
    <w:p>
      <w:pPr>
        <w:pStyle w:val="BodyText"/>
      </w:pPr>
      <w:r>
        <w:t xml:space="preserve">The notion of</w:t>
      </w:r>
      <w:r>
        <w:t xml:space="preserve"> </w:t>
      </w:r>
      <w:r>
        <w:rPr>
          <w:b/>
          <w:bCs/>
        </w:rPr>
        <w:t xml:space="preserve">alignment</w:t>
      </w:r>
      <w:r>
        <w:t xml:space="preserve"> </w:t>
      </w:r>
      <w:r>
        <w:t xml:space="preserve">has broadened: not only aligning AI with immediate human instructions (like not producing disallowed content) but with human values and intentions long-term. This shades into the realm of</w:t>
      </w:r>
      <w:r>
        <w:t xml:space="preserve"> </w:t>
      </w:r>
      <w:r>
        <w:rPr>
          <w:b/>
          <w:bCs/>
        </w:rPr>
        <w:t xml:space="preserve">AI safety</w:t>
      </w:r>
      <w:r>
        <w:t xml:space="preserve"> </w:t>
      </w:r>
      <w:r>
        <w:t xml:space="preserve">and even existential risk: with talk of potential future AI systems far surpassing human capabilities, some argue we need fundamental new safety mechanisms (e.g.,</w:t>
      </w:r>
      <w:r>
        <w:t xml:space="preserve"> </w:t>
      </w:r>
      <w:r>
        <w:rPr>
          <w:i/>
          <w:iCs/>
        </w:rPr>
        <w:t xml:space="preserve">circuit breakers</w:t>
      </w:r>
      <w:r>
        <w:t xml:space="preserve">,</w:t>
      </w:r>
      <w:r>
        <w:t xml:space="preserve"> </w:t>
      </w:r>
      <w:r>
        <w:rPr>
          <w:i/>
          <w:iCs/>
        </w:rPr>
        <w:t xml:space="preserve">monitoring AIs</w:t>
      </w:r>
      <w:r>
        <w:t xml:space="preserve">,</w:t>
      </w:r>
      <w:r>
        <w:t xml:space="preserve"> </w:t>
      </w:r>
      <w:r>
        <w:rPr>
          <w:i/>
          <w:iCs/>
        </w:rPr>
        <w:t xml:space="preserve">evaluation suites that can detect power-seeking behavior</w:t>
      </w:r>
      <w:r>
        <w:t xml:space="preserve">, etc.). While such scenarios remain speculative, the fact that they are debated at high levels underscores how far neural networks (and AI by extension) have come – from laboratory curiosities to powerful artifacts that could alter economies and societal structures.</w:t>
      </w:r>
    </w:p>
    <w:p>
      <w:pPr>
        <w:pStyle w:val="BodyText"/>
      </w:pPr>
      <w:r>
        <w:t xml:space="preserve">In many ways, the scaling era has been a quest to test the limits of</w:t>
      </w:r>
      <w:r>
        <w:t xml:space="preserve"> </w:t>
      </w:r>
      <w:r>
        <w:rPr>
          <w:b/>
          <w:bCs/>
        </w:rPr>
        <w:t xml:space="preserve">“more data, more compute, simple algorithm”</w:t>
      </w:r>
      <w:r>
        <w:t xml:space="preserve"> </w:t>
      </w:r>
      <w:r>
        <w:t xml:space="preserve">and see how far it goes. Amazingly, it has gone further than many imagined. But it’s also revealed the</w:t>
      </w:r>
      <w:r>
        <w:t xml:space="preserve"> </w:t>
      </w:r>
      <w:r>
        <w:rPr>
          <w:b/>
          <w:bCs/>
        </w:rPr>
        <w:t xml:space="preserve">limits of scale-alone</w:t>
      </w:r>
      <w:r>
        <w:t xml:space="preserve">: certain reasoning tasks or aspects of human-level cognition might not yield to brute-force scaling with current techniques. This recognition is driving new research into hybrid systems (combining neural nets with symbol manipulation or external tools like databases), or into</w:t>
      </w:r>
      <w:r>
        <w:t xml:space="preserve"> </w:t>
      </w:r>
      <w:r>
        <w:rPr>
          <w:i/>
          <w:iCs/>
        </w:rPr>
        <w:t xml:space="preserve">more efficient learning</w:t>
      </w:r>
      <w:r>
        <w:t xml:space="preserve"> </w:t>
      </w:r>
      <w:r>
        <w:t xml:space="preserve">(like one-shot learning abilities, continual learning without catastrophic forgetting, etc.).</w:t>
      </w:r>
    </w:p>
    <w:p>
      <w:pPr>
        <w:pStyle w:val="BodyText"/>
      </w:pPr>
      <w:r>
        <w:t xml:space="preserve">To sum up the scaling era: it has been characterized by</w:t>
      </w:r>
      <w:r>
        <w:t xml:space="preserve"> </w:t>
      </w:r>
      <w:r>
        <w:rPr>
          <w:b/>
          <w:bCs/>
        </w:rPr>
        <w:t xml:space="preserve">transformers, scale, and societal impact</w:t>
      </w:r>
      <w:r>
        <w:t xml:space="preserve">. Neural networks became not just a tool for specific tasks but a</w:t>
      </w:r>
      <w:r>
        <w:t xml:space="preserve"> </w:t>
      </w:r>
      <w:r>
        <w:rPr>
          <w:b/>
          <w:bCs/>
        </w:rPr>
        <w:t xml:space="preserve">universal function approximator</w:t>
      </w:r>
      <w:r>
        <w:t xml:space="preserve"> </w:t>
      </w:r>
      <w:r>
        <w:t xml:space="preserve">fueling</w:t>
      </w:r>
      <w:r>
        <w:t xml:space="preserve"> </w:t>
      </w:r>
      <w:r>
        <w:rPr>
          <w:i/>
          <w:iCs/>
        </w:rPr>
        <w:t xml:space="preserve">foundation models</w:t>
      </w:r>
      <w:r>
        <w:t xml:space="preserve"> </w:t>
      </w:r>
      <w:r>
        <w:t xml:space="preserve">that undergird a wide range of applications</w:t>
      </w:r>
      <w:hyperlink r:id="rId50">
        <w:r>
          <w:rPr>
            <w:rStyle w:val="Hyperlink"/>
          </w:rPr>
          <w:t xml:space="preserve">[34]</w:t>
        </w:r>
      </w:hyperlink>
      <w:r>
        <w:t xml:space="preserve">. We’ve seen an unprecedented broad deployment of AI, prompting equally unprecedented scrutiny. As we stand in 2026, neural networks have arguably fulfilled the original connectionist dream more than anyone in the 1940s could have imagined: they are running in our pocket devices, conversing with us, creating new content, and even helping scientists solve grand challenges. The journey has also taught us humility: each leap reveals new challenges – technical (like alignment, robustness) and societal (like ethical use, economic disruption). The coming years will likely involve as much focus on</w:t>
      </w:r>
      <w:r>
        <w:t xml:space="preserve"> </w:t>
      </w:r>
      <w:r>
        <w:rPr>
          <w:b/>
          <w:bCs/>
        </w:rPr>
        <w:t xml:space="preserve">how</w:t>
      </w:r>
      <w:r>
        <w:t xml:space="preserve"> </w:t>
      </w:r>
      <w:r>
        <w:t xml:space="preserve">we use these powerful networks responsibly as on making them even more powerful. The history so far suggests a dialectic: periods of rapid progress raise new questions which the next era must answer, all built on the foundation laid by those early neuron models and learning rules from so many decades ago.</w:t>
      </w:r>
    </w:p>
    <w:bookmarkEnd w:id="116"/>
    <w:bookmarkEnd w:id="117"/>
    <w:bookmarkStart w:id="140" w:name="cross-cutting-themes"/>
    <w:p>
      <w:pPr>
        <w:pStyle w:val="Heading2"/>
      </w:pPr>
      <w:r>
        <w:t xml:space="preserve">Cross-Cutting Themes</w:t>
      </w:r>
    </w:p>
    <w:p>
      <w:pPr>
        <w:pStyle w:val="FirstParagraph"/>
      </w:pPr>
      <w:r>
        <w:t xml:space="preserve">While the history above is organized by eras, several</w:t>
      </w:r>
      <w:r>
        <w:t xml:space="preserve"> </w:t>
      </w:r>
      <w:r>
        <w:rPr>
          <w:b/>
          <w:bCs/>
        </w:rPr>
        <w:t xml:space="preserve">cross-cutting themes</w:t>
      </w:r>
      <w:r>
        <w:t xml:space="preserve"> </w:t>
      </w:r>
      <w:r>
        <w:t xml:space="preserve">have driven progress throughout multiple eras of neural network development. These themes include the interplay of hardware advances, the role of data resources and benchmarks, the evolution of software tools, improvements in optimization algorithms, shifts in research culture, and considerations of societal impact and ethics. Each theme has significantly influenced</w:t>
      </w:r>
      <w:r>
        <w:t xml:space="preserve"> </w:t>
      </w:r>
      <w:r>
        <w:rPr>
          <w:i/>
          <w:iCs/>
        </w:rPr>
        <w:t xml:space="preserve">how</w:t>
      </w:r>
      <w:r>
        <w:t xml:space="preserve"> </w:t>
      </w:r>
      <w:r>
        <w:t xml:space="preserve">neural networks are built, evaluated, and employed. Below, we examine each in turn:</w:t>
      </w:r>
    </w:p>
    <w:bookmarkStart w:id="121" w:name="Xb9230b6c53daac88ecf4e1f81b2d3655073dc25"/>
    <w:p>
      <w:pPr>
        <w:pStyle w:val="Heading3"/>
      </w:pPr>
      <w:r>
        <w:t xml:space="preserve">Hardware Evolution: From Vacuum Tubes to TPUs</w:t>
      </w:r>
    </w:p>
    <w:p>
      <w:pPr>
        <w:pStyle w:val="FirstParagraph"/>
      </w:pPr>
      <w:r>
        <w:t xml:space="preserve">The trajectory of neural networks is tightly coupled with the</w:t>
      </w:r>
      <w:r>
        <w:t xml:space="preserve"> </w:t>
      </w:r>
      <w:r>
        <w:rPr>
          <w:b/>
          <w:bCs/>
        </w:rPr>
        <w:t xml:space="preserve">available computing hardware</w:t>
      </w:r>
      <w:r>
        <w:t xml:space="preserve">. In the 1940s–60s, researchers like McCulloch and Pitts worked with</w:t>
      </w:r>
      <w:r>
        <w:t xml:space="preserve"> </w:t>
      </w:r>
      <w:r>
        <w:rPr>
          <w:i/>
          <w:iCs/>
        </w:rPr>
        <w:t xml:space="preserve">theoretical models</w:t>
      </w:r>
      <w:r>
        <w:t xml:space="preserve">, as no digital computer was powerful enough to simulate large neural nets. Early implementations used analog circuits – e.g., Rosenblatt’s Mark I Perceptron had motors and potentiometers to represent weights</w:t>
      </w:r>
      <w:hyperlink r:id="rId84">
        <w:r>
          <w:rPr>
            <w:rStyle w:val="Hyperlink"/>
          </w:rPr>
          <w:t xml:space="preserve">[99]</w:t>
        </w:r>
      </w:hyperlink>
      <w:r>
        <w:t xml:space="preserve"> </w:t>
      </w:r>
      <w:r>
        <w:t xml:space="preserve">– and Minsky’s 1951 SNARC employed vacuum tubes and analog capacitors to simulate neurons. These bespoke analog machines were limited in scale (tens of neurons) and precision. As digital computers matured (late 1960s onward), neural network simulations migrated to general-purpose hardware, but they were computationally expensive. A single training run could take hours or days on 1970s mainframes for even a few hundred weights, which contributed to slow progress and the perception that neural nets were impractical then</w:t>
      </w:r>
      <w:hyperlink r:id="rId118">
        <w:r>
          <w:rPr>
            <w:rStyle w:val="Hyperlink"/>
          </w:rPr>
          <w:t xml:space="preserve">[100]</w:t>
        </w:r>
      </w:hyperlink>
      <w:hyperlink r:id="rId118">
        <w:r>
          <w:rPr>
            <w:rStyle w:val="Hyperlink"/>
          </w:rPr>
          <w:t xml:space="preserve">[101]</w:t>
        </w:r>
      </w:hyperlink>
      <w:r>
        <w:t xml:space="preserve">.</w:t>
      </w:r>
    </w:p>
    <w:p>
      <w:pPr>
        <w:pStyle w:val="BodyText"/>
      </w:pPr>
      <w:r>
        <w:t xml:space="preserve">The 1980s saw specialized efforts: for example, the</w:t>
      </w:r>
      <w:r>
        <w:t xml:space="preserve"> </w:t>
      </w:r>
      <w:r>
        <w:rPr>
          <w:b/>
          <w:bCs/>
        </w:rPr>
        <w:t xml:space="preserve">Neurocomputer</w:t>
      </w:r>
      <w:r>
        <w:t xml:space="preserve"> </w:t>
      </w:r>
      <w:r>
        <w:t xml:space="preserve">project in Japan and others attempted to build digital</w:t>
      </w:r>
      <w:r>
        <w:t xml:space="preserve"> </w:t>
      </w:r>
      <w:r>
        <w:rPr>
          <w:i/>
          <w:iCs/>
        </w:rPr>
        <w:t xml:space="preserve">neural network accelerators</w:t>
      </w:r>
      <w:r>
        <w:t xml:space="preserve"> </w:t>
      </w:r>
      <w:r>
        <w:t xml:space="preserve">using early parallel processors.</w:t>
      </w:r>
      <w:r>
        <w:t xml:space="preserve"> </w:t>
      </w:r>
      <w:r>
        <w:rPr>
          <w:b/>
          <w:bCs/>
        </w:rPr>
        <w:t xml:space="preserve">Analog VLSI</w:t>
      </w:r>
      <w:r>
        <w:t xml:space="preserve"> </w:t>
      </w:r>
      <w:r>
        <w:t xml:space="preserve">also emerged (Carver Mead’s work) trying to directly emulate neuron behavior on silicon. Some analog neural chips demonstrated orders-of-magnitude speedups for tasks like character recognition, but they suffered from noise, inflexibility, and were hard to scale in precision and size</w:t>
      </w:r>
      <w:hyperlink r:id="rId119">
        <w:r>
          <w:rPr>
            <w:rStyle w:val="Hyperlink"/>
          </w:rPr>
          <w:t xml:space="preserve">[102]</w:t>
        </w:r>
      </w:hyperlink>
      <w:hyperlink r:id="rId120">
        <w:r>
          <w:rPr>
            <w:rStyle w:val="Hyperlink"/>
          </w:rPr>
          <w:t xml:space="preserve">[103]</w:t>
        </w:r>
      </w:hyperlink>
      <w:r>
        <w:t xml:space="preserve">. In practice, most researchers still ran experiments on general-purpose CPUs, aided occasionally by vectorized instructions in supercomputers for larger networks.</w:t>
      </w:r>
    </w:p>
    <w:p>
      <w:pPr>
        <w:pStyle w:val="BodyText"/>
      </w:pPr>
      <w:r>
        <w:t xml:space="preserve">A turning point was the use of</w:t>
      </w:r>
      <w:r>
        <w:t xml:space="preserve"> </w:t>
      </w:r>
      <w:r>
        <w:rPr>
          <w:b/>
          <w:bCs/>
        </w:rPr>
        <w:t xml:space="preserve">Graphics Processing Units (GPUs)</w:t>
      </w:r>
      <w:r>
        <w:t xml:space="preserve"> </w:t>
      </w:r>
      <w:r>
        <w:t xml:space="preserve">for neural network computation. GPUs, designed for parallel math in graphics, turned out to be extremely well-suited for the linear algebra (matrix-matrix multiplications, etc.) at the heart of neural nets. In 2004–2005, a few groups wrote GPU implementations for small networks, but it wasn’t until around 2009 that GPUs made a big difference. A milestone was when researchers at Stanford (Ng’s group) showed a 100-million weight DBN trained on GPUs – something infeasible on CPUs – achieving 70x speedup</w:t>
      </w:r>
      <w:hyperlink r:id="rId43">
        <w:r>
          <w:rPr>
            <w:rStyle w:val="Hyperlink"/>
          </w:rPr>
          <w:t xml:space="preserve">[27]</w:t>
        </w:r>
      </w:hyperlink>
      <w:r>
        <w:t xml:space="preserve">. By 2011, Dan Cireșan et al. used an NVIDIA GTX 580 GPU to train deep CNNs that won pattern recognition contests</w:t>
      </w:r>
      <w:hyperlink r:id="rId37">
        <w:r>
          <w:rPr>
            <w:rStyle w:val="Hyperlink"/>
          </w:rPr>
          <w:t xml:space="preserve">[21]</w:t>
        </w:r>
      </w:hyperlink>
      <w:hyperlink r:id="rId69">
        <w:r>
          <w:rPr>
            <w:rStyle w:val="Hyperlink"/>
          </w:rPr>
          <w:t xml:space="preserve">[52]</w:t>
        </w:r>
      </w:hyperlink>
      <w:r>
        <w:t xml:space="preserve">. This success with GPUs was instrumental in AlexNet’s ability to crunch ImageNet in 2012</w:t>
      </w:r>
      <w:hyperlink r:id="rId38">
        <w:r>
          <w:rPr>
            <w:rStyle w:val="Hyperlink"/>
          </w:rPr>
          <w:t xml:space="preserve">[22]</w:t>
        </w:r>
      </w:hyperlink>
      <w:r>
        <w:t xml:space="preserve">. Essentially, GPUs</w:t>
      </w:r>
      <w:r>
        <w:t xml:space="preserve"> </w:t>
      </w:r>
      <w:r>
        <w:rPr>
          <w:b/>
          <w:bCs/>
        </w:rPr>
        <w:t xml:space="preserve">rescued neural networks from the hardware rut</w:t>
      </w:r>
      <w:r>
        <w:t xml:space="preserve">, making it possible to explore bigger models and bigger data in reasonable time, which in turn accelerated algorithmic discovery.</w:t>
      </w:r>
    </w:p>
    <w:p>
      <w:pPr>
        <w:pStyle w:val="BodyText"/>
      </w:pPr>
      <w:r>
        <w:t xml:space="preserve">Seeing this, hardware providers started optimizing specifically for AI. NVIDIA added</w:t>
      </w:r>
      <w:r>
        <w:t xml:space="preserve"> </w:t>
      </w:r>
      <w:r>
        <w:rPr>
          <w:i/>
          <w:iCs/>
        </w:rPr>
        <w:t xml:space="preserve">Tensor Cores</w:t>
      </w:r>
      <w:r>
        <w:t xml:space="preserve"> </w:t>
      </w:r>
      <w:r>
        <w:t xml:space="preserve">(matrix-math units) in its GPUs around 2017 to drastically speed up deep learning operations at reduced precision (FP16, INT8). Google went a step further, designing the</w:t>
      </w:r>
      <w:r>
        <w:t xml:space="preserve"> </w:t>
      </w:r>
      <w:r>
        <w:rPr>
          <w:b/>
          <w:bCs/>
        </w:rPr>
        <w:t xml:space="preserve">Tensor Processing Unit (TPU)</w:t>
      </w:r>
      <w:r>
        <w:t xml:space="preserve"> </w:t>
      </w:r>
      <w:r>
        <w:t xml:space="preserve">– an ASIC (Application-Specific Integrated Circuit) tuned for neural net workloads – first deployed in 2015 for internal use, then released to researchers on Google Cloud by 2017. TPUs offered high throughput on matrix multiplies with efficient memory bandwidth, enabling training of models like ResNet-50 in hours instead of days. Other companies like Intel (with Nervana chips), Graphcore (IPU), and Cerebras (which built a wafer-scale engine with hundreds of thousands of cores) joined the race to provide</w:t>
      </w:r>
      <w:r>
        <w:t xml:space="preserve"> </w:t>
      </w:r>
      <w:r>
        <w:rPr>
          <w:b/>
          <w:bCs/>
        </w:rPr>
        <w:t xml:space="preserve">AI accelerators</w:t>
      </w:r>
      <w:r>
        <w:t xml:space="preserve">. These specialized chips often focus on lower numerical precision (since neural nets can tolerate some approximation), high parallelism, and fast memory access to handle the</w:t>
      </w:r>
      <w:r>
        <w:t xml:space="preserve"> </w:t>
      </w:r>
      <w:r>
        <w:rPr>
          <w:i/>
          <w:iCs/>
        </w:rPr>
        <w:t xml:space="preserve">“memory and IO bottleneck”</w:t>
      </w:r>
      <w:r>
        <w:t xml:space="preserve"> </w:t>
      </w:r>
      <w:r>
        <w:t xml:space="preserve">challenge – i.e., ensuring data can be fed to compute units fast enough. Indeed, as hardware progressed, often the</w:t>
      </w:r>
      <w:r>
        <w:t xml:space="preserve"> </w:t>
      </w:r>
      <w:r>
        <w:rPr>
          <w:i/>
          <w:iCs/>
        </w:rPr>
        <w:t xml:space="preserve">memory bandwidth</w:t>
      </w:r>
      <w:r>
        <w:t xml:space="preserve"> </w:t>
      </w:r>
      <w:r>
        <w:t xml:space="preserve">rather than raw flops became the limiting factor, because these networks churn through enormous amounts of data.</w:t>
      </w:r>
    </w:p>
    <w:p>
      <w:pPr>
        <w:pStyle w:val="BodyText"/>
      </w:pPr>
      <w:r>
        <w:t xml:space="preserve">From a</w:t>
      </w:r>
      <w:r>
        <w:t xml:space="preserve"> </w:t>
      </w:r>
      <w:r>
        <w:rPr>
          <w:b/>
          <w:bCs/>
        </w:rPr>
        <w:t xml:space="preserve">clusters and infrastructure</w:t>
      </w:r>
      <w:r>
        <w:t xml:space="preserve"> </w:t>
      </w:r>
      <w:r>
        <w:t xml:space="preserve">perspective, neural network training moved to distributed computing. Initially, data-parallel training (splitting batches across GPUs or machines) and then model-parallel training (splitting the network itself) became common to handle models with billions of parameters and datasets of unprecedented size. For example, OpenAI’s GPT-3 was trained on a supercomputer with 10,000+ GPUs working in concert. Techniques like</w:t>
      </w:r>
      <w:r>
        <w:t xml:space="preserve"> </w:t>
      </w:r>
      <w:r>
        <w:rPr>
          <w:i/>
          <w:iCs/>
        </w:rPr>
        <w:t xml:space="preserve">All-Reduce</w:t>
      </w:r>
      <w:r>
        <w:t xml:space="preserve"> </w:t>
      </w:r>
      <w:r>
        <w:t xml:space="preserve">for gradient aggregation and sharded memory for giant models (ZeRO, etc.) were developed to make efficient use of multi-node clusters.</w:t>
      </w:r>
    </w:p>
    <w:p>
      <w:pPr>
        <w:pStyle w:val="BodyText"/>
      </w:pPr>
      <w:r>
        <w:t xml:space="preserve">Hardware advances continue to be pivotal: for instance,</w:t>
      </w:r>
      <w:r>
        <w:t xml:space="preserve"> </w:t>
      </w:r>
      <w:r>
        <w:rPr>
          <w:b/>
          <w:bCs/>
        </w:rPr>
        <w:t xml:space="preserve">HBM (High Bandwidth Memory)</w:t>
      </w:r>
      <w:r>
        <w:t xml:space="preserve"> </w:t>
      </w:r>
      <w:r>
        <w:t xml:space="preserve">on GPUs and TPUs offers much higher memory transfer rates, alleviating bottlenecks.</w:t>
      </w:r>
      <w:r>
        <w:t xml:space="preserve"> </w:t>
      </w:r>
      <w:r>
        <w:rPr>
          <w:b/>
          <w:bCs/>
        </w:rPr>
        <w:t xml:space="preserve">NVLink</w:t>
      </w:r>
      <w:r>
        <w:t xml:space="preserve"> </w:t>
      </w:r>
      <w:r>
        <w:t xml:space="preserve">and similar high-speed interconnects allow faster GPU-to-GPU communication than standard PCIe, important for scaling across many GPUs. Even exotic ideas like</w:t>
      </w:r>
      <w:r>
        <w:t xml:space="preserve"> </w:t>
      </w:r>
      <w:r>
        <w:rPr>
          <w:b/>
          <w:bCs/>
        </w:rPr>
        <w:t xml:space="preserve">optical computing</w:t>
      </w:r>
      <w:r>
        <w:t xml:space="preserve"> </w:t>
      </w:r>
      <w:r>
        <w:t xml:space="preserve">for neural nets, or</w:t>
      </w:r>
      <w:r>
        <w:t xml:space="preserve"> </w:t>
      </w:r>
      <w:r>
        <w:rPr>
          <w:b/>
          <w:bCs/>
        </w:rPr>
        <w:t xml:space="preserve">analog in-memory computation</w:t>
      </w:r>
      <w:r>
        <w:t xml:space="preserve"> </w:t>
      </w:r>
      <w:r>
        <w:t xml:space="preserve">(performing matrix ops in analog using crossbar arrays to reduce data movement) are being researched, echoing those initial analog neural dreams but with modern nanotech.</w:t>
      </w:r>
    </w:p>
    <w:p>
      <w:pPr>
        <w:pStyle w:val="BodyText"/>
      </w:pPr>
      <w:r>
        <w:t xml:space="preserve">In summary, each generation of hardware has expanded what’s feasible with neural networks. The quest for hardware is fundamentally about</w:t>
      </w:r>
      <w:r>
        <w:t xml:space="preserve"> </w:t>
      </w:r>
      <w:r>
        <w:rPr>
          <w:i/>
          <w:iCs/>
        </w:rPr>
        <w:t xml:space="preserve">speed</w:t>
      </w:r>
      <w:r>
        <w:t xml:space="preserve"> </w:t>
      </w:r>
      <w:r>
        <w:t xml:space="preserve">(to iterate faster and train bigger models) and</w:t>
      </w:r>
      <w:r>
        <w:t xml:space="preserve"> </w:t>
      </w:r>
      <w:r>
        <w:rPr>
          <w:i/>
          <w:iCs/>
        </w:rPr>
        <w:t xml:space="preserve">scale</w:t>
      </w:r>
      <w:r>
        <w:t xml:space="preserve"> </w:t>
      </w:r>
      <w:r>
        <w:t xml:space="preserve">(to fit more neurons and more data). As we moved from relays and tubes to silicon CPUs, then to GPUs and custom accelerators, neural networks have grown from tens of units to hundreds of billions – roughly tracking Moore’s Law and then some, thanks to specialized designs. Looking ahead, continued progress in hardware (like</w:t>
      </w:r>
      <w:r>
        <w:t xml:space="preserve"> </w:t>
      </w:r>
      <w:r>
        <w:rPr>
          <w:b/>
          <w:bCs/>
        </w:rPr>
        <w:t xml:space="preserve">4nm and 3nm process nodes, 3D chip stacking</w:t>
      </w:r>
      <w:r>
        <w:t xml:space="preserve">, or quantum computing in the distant future) will further push neural networks into regimes that currently seem unreachable, such as perhaps real-time learning on edge devices or training truly brain-scale models. However, we also face physical limits (power consumption, cooling, chip yields), which is why algorithmic efficiency improvements are equally crucial.</w:t>
      </w:r>
    </w:p>
    <w:bookmarkEnd w:id="121"/>
    <w:bookmarkStart w:id="125" w:name="X572238cdd75b358d329eccc20e3b39ff8aacb2c"/>
    <w:p>
      <w:pPr>
        <w:pStyle w:val="Heading3"/>
      </w:pPr>
      <w:r>
        <w:t xml:space="preserve">Data and Benchmarks: The Fuel and Tests of Progress</w:t>
      </w:r>
    </w:p>
    <w:p>
      <w:pPr>
        <w:pStyle w:val="FirstParagraph"/>
      </w:pPr>
      <w:r>
        <w:t xml:space="preserve">Neural networks are notoriously data-hungry. Their rise has been intertwined with the availability of large</w:t>
      </w:r>
      <w:r>
        <w:t xml:space="preserve"> </w:t>
      </w:r>
      <w:r>
        <w:rPr>
          <w:b/>
          <w:bCs/>
        </w:rPr>
        <w:t xml:space="preserve">datasets</w:t>
      </w:r>
      <w:r>
        <w:t xml:space="preserve"> </w:t>
      </w:r>
      <w:r>
        <w:t xml:space="preserve">and the creation of</w:t>
      </w:r>
      <w:r>
        <w:t xml:space="preserve"> </w:t>
      </w:r>
      <w:r>
        <w:rPr>
          <w:b/>
          <w:bCs/>
        </w:rPr>
        <w:t xml:space="preserve">benchmark challenges</w:t>
      </w:r>
      <w:r>
        <w:t xml:space="preserve"> </w:t>
      </w:r>
      <w:r>
        <w:t xml:space="preserve">that catalyze progress. Early on, in the perceptron days, datasets were extremely limited – Rosenblatt used simple shapes on a 5x5 retina for Mark I</w:t>
      </w:r>
      <w:hyperlink r:id="rId122">
        <w:r>
          <w:rPr>
            <w:rStyle w:val="Hyperlink"/>
          </w:rPr>
          <w:t xml:space="preserve">[104]</w:t>
        </w:r>
      </w:hyperlink>
      <w:r>
        <w:t xml:space="preserve">. Not until the 1980s did researchers start building standardized datasets. One of the first widely used was the</w:t>
      </w:r>
      <w:r>
        <w:t xml:space="preserve"> </w:t>
      </w:r>
      <w:r>
        <w:rPr>
          <w:b/>
          <w:bCs/>
        </w:rPr>
        <w:t xml:space="preserve">SONAR dataset</w:t>
      </w:r>
      <w:r>
        <w:t xml:space="preserve"> </w:t>
      </w:r>
      <w:r>
        <w:t xml:space="preserve">(1988) for a Mines vs. Rocks classification (used in Gorman &amp; Sejnowski’s work). But arguably the most famous early ML dataset is</w:t>
      </w:r>
      <w:r>
        <w:t xml:space="preserve"> </w:t>
      </w:r>
      <w:r>
        <w:rPr>
          <w:b/>
          <w:bCs/>
        </w:rPr>
        <w:t xml:space="preserve">MNIST</w:t>
      </w:r>
      <w:r>
        <w:t xml:space="preserve"> </w:t>
      </w:r>
      <w:r>
        <w:t xml:space="preserve">(1998) – a collection of 60,000 handwritten digit images derived from U.S. postal data</w:t>
      </w:r>
      <w:hyperlink r:id="rId33">
        <w:r>
          <w:rPr>
            <w:rStyle w:val="Hyperlink"/>
          </w:rPr>
          <w:t xml:space="preserve">[17]</w:t>
        </w:r>
      </w:hyperlink>
      <w:hyperlink r:id="rId123">
        <w:r>
          <w:rPr>
            <w:rStyle w:val="Hyperlink"/>
          </w:rPr>
          <w:t xml:space="preserve">[105]</w:t>
        </w:r>
      </w:hyperlink>
      <w:r>
        <w:t xml:space="preserve">. Yann LeCun’s release of MNIST and a corresponding benchmark (with LeNet-5 achieving around 0.9% error) gave the community a common ground to compare models. MNIST was small by later standards (pixels 28x28 grayscale), but it was immensely influential as a training ground for generative models, new classifiers, etc., for over 15 years.</w:t>
      </w:r>
    </w:p>
    <w:p>
      <w:pPr>
        <w:pStyle w:val="BodyText"/>
      </w:pPr>
      <w:r>
        <w:t xml:space="preserve">In the 1990s, the</w:t>
      </w:r>
      <w:r>
        <w:t xml:space="preserve"> </w:t>
      </w:r>
      <w:r>
        <w:rPr>
          <w:b/>
          <w:bCs/>
        </w:rPr>
        <w:t xml:space="preserve">UCI Machine Learning Repository</w:t>
      </w:r>
      <w:r>
        <w:t xml:space="preserve"> </w:t>
      </w:r>
      <w:r>
        <w:t xml:space="preserve">became a go-to source for datasets – these were often small tabular datasets for classification or regression (like the Iris dataset, or medical diagnostics). Neural nets competed with other methods on UCI datasets, but their appetite for data often wasn’t met by those sizes, which contributed to their overshadowing by methods that could squeeze more from limited data.</w:t>
      </w:r>
    </w:p>
    <w:p>
      <w:pPr>
        <w:pStyle w:val="BodyText"/>
      </w:pPr>
      <w:r>
        <w:t xml:space="preserve">As data storage and collection grew easier in the 2000s,</w:t>
      </w:r>
      <w:r>
        <w:t xml:space="preserve"> </w:t>
      </w:r>
      <w:r>
        <w:rPr>
          <w:b/>
          <w:bCs/>
        </w:rPr>
        <w:t xml:space="preserve">larger datasets</w:t>
      </w:r>
      <w:r>
        <w:t xml:space="preserve"> </w:t>
      </w:r>
      <w:r>
        <w:t xml:space="preserve">emerged: for vision, beyond MNIST, came</w:t>
      </w:r>
      <w:r>
        <w:t xml:space="preserve"> </w:t>
      </w:r>
      <w:r>
        <w:rPr>
          <w:b/>
          <w:bCs/>
        </w:rPr>
        <w:t xml:space="preserve">CIFAR-10 and CIFAR-100</w:t>
      </w:r>
      <w:r>
        <w:t xml:space="preserve"> </w:t>
      </w:r>
      <w:r>
        <w:t xml:space="preserve">(tiny 32x32 color images, 2009) that were harder classification tasks; then</w:t>
      </w:r>
      <w:r>
        <w:t xml:space="preserve"> </w:t>
      </w:r>
      <w:r>
        <w:rPr>
          <w:b/>
          <w:bCs/>
        </w:rPr>
        <w:t xml:space="preserve">ImageNet</w:t>
      </w:r>
      <w:r>
        <w:t xml:space="preserve"> </w:t>
      </w:r>
      <w:r>
        <w:t xml:space="preserve">in 2009 which was a quantum leap – approx. 1.3 million high-res images across 1000 categories</w:t>
      </w:r>
      <w:hyperlink r:id="rId38">
        <w:r>
          <w:rPr>
            <w:rStyle w:val="Hyperlink"/>
          </w:rPr>
          <w:t xml:space="preserve">[22]</w:t>
        </w:r>
      </w:hyperlink>
      <w:r>
        <w:t xml:space="preserve">. ImageNet was assembled by scraping the web (using WordNet synsets for concepts) and crowdsourcing labels via Amazon Mechanical Turk. Critically, ImageNet’s scale and diversity made it a suitable training ground for deep models that could generalize broadly, and its annual</w:t>
      </w:r>
      <w:r>
        <w:t xml:space="preserve"> </w:t>
      </w:r>
      <w:r>
        <w:rPr>
          <w:b/>
          <w:bCs/>
        </w:rPr>
        <w:t xml:space="preserve">ILSVRC competition</w:t>
      </w:r>
      <w:r>
        <w:t xml:space="preserve"> </w:t>
      </w:r>
      <w:r>
        <w:t xml:space="preserve">(2010–2017) became a high-profile benchmark that drove model development</w:t>
      </w:r>
      <w:hyperlink r:id="rId38">
        <w:r>
          <w:rPr>
            <w:rStyle w:val="Hyperlink"/>
          </w:rPr>
          <w:t xml:space="preserve">[22]</w:t>
        </w:r>
      </w:hyperlink>
      <w:r>
        <w:t xml:space="preserve">. The dramatic effect of AlexNet in 2012 on this benchmark was arguably possible only because ImageNet could train such a large model without severe overfitting – a smaller dataset may not have sufficed</w:t>
      </w:r>
      <w:hyperlink r:id="rId44">
        <w:r>
          <w:rPr>
            <w:rStyle w:val="Hyperlink"/>
          </w:rPr>
          <w:t xml:space="preserve">[28]</w:t>
        </w:r>
      </w:hyperlink>
      <w:r>
        <w:t xml:space="preserve">. After 2012, ImageNet accuracy became a barometer for vision progress (e.g., models like VGG, GoogLeNet, ResNet all touted their winning accuracy). By around 2015, some claimed ImageNet was “solved” at human-level, prompting new harder benchmarks like</w:t>
      </w:r>
      <w:r>
        <w:t xml:space="preserve"> </w:t>
      </w:r>
      <w:r>
        <w:rPr>
          <w:b/>
          <w:bCs/>
        </w:rPr>
        <w:t xml:space="preserve">ImageNet-v2</w:t>
      </w:r>
      <w:r>
        <w:t xml:space="preserve"> </w:t>
      </w:r>
      <w:r>
        <w:t xml:space="preserve">(a re-drawn test set),</w:t>
      </w:r>
      <w:r>
        <w:t xml:space="preserve"> </w:t>
      </w:r>
      <w:r>
        <w:rPr>
          <w:b/>
          <w:bCs/>
        </w:rPr>
        <w:t xml:space="preserve">Object detection challenges (Pascal VOC, MS COCO)</w:t>
      </w:r>
      <w:r>
        <w:t xml:space="preserve">, etc.</w:t>
      </w:r>
    </w:p>
    <w:p>
      <w:pPr>
        <w:pStyle w:val="BodyText"/>
      </w:pPr>
      <w:r>
        <w:t xml:space="preserve">In NLP, data was also key:</w:t>
      </w:r>
      <w:r>
        <w:t xml:space="preserve"> </w:t>
      </w:r>
      <w:r>
        <w:rPr>
          <w:b/>
          <w:bCs/>
        </w:rPr>
        <w:t xml:space="preserve">text corpora</w:t>
      </w:r>
      <w:r>
        <w:t xml:space="preserve"> </w:t>
      </w:r>
      <w:r>
        <w:t xml:space="preserve">like the Penn Treebank, large news archives, Wikipedia, and later Common Crawl provided billions of words to train embeddings and language models. Challenges such as</w:t>
      </w:r>
      <w:r>
        <w:t xml:space="preserve"> </w:t>
      </w:r>
      <w:r>
        <w:rPr>
          <w:b/>
          <w:bCs/>
        </w:rPr>
        <w:t xml:space="preserve">GLUE (General Language Understanding Evaluation, 2018)</w:t>
      </w:r>
      <w:r>
        <w:t xml:space="preserve"> </w:t>
      </w:r>
      <w:r>
        <w:t xml:space="preserve">aggregated multiple NLP tasks (sentiment, entailment, question answering, etc.) into a benchmark suite. When BERT (2018) and subsequent models started to approach or exceed human performance on GLUE, a more difficult</w:t>
      </w:r>
      <w:r>
        <w:t xml:space="preserve"> </w:t>
      </w:r>
      <w:r>
        <w:rPr>
          <w:b/>
          <w:bCs/>
        </w:rPr>
        <w:t xml:space="preserve">SuperGLUE</w:t>
      </w:r>
      <w:r>
        <w:t xml:space="preserve"> </w:t>
      </w:r>
      <w:r>
        <w:t xml:space="preserve">was introduced. These benchmarks spurred the move from task-specific small datasets to</w:t>
      </w:r>
      <w:r>
        <w:t xml:space="preserve"> </w:t>
      </w:r>
      <w:r>
        <w:rPr>
          <w:i/>
          <w:iCs/>
        </w:rPr>
        <w:t xml:space="preserve">pretraining on massive unlabeled corpora and then fine-tuning</w:t>
      </w:r>
      <w:r>
        <w:t xml:space="preserve">, which became standard with models like BERT</w:t>
      </w:r>
      <w:hyperlink r:id="rId50">
        <w:r>
          <w:rPr>
            <w:rStyle w:val="Hyperlink"/>
          </w:rPr>
          <w:t xml:space="preserve">[34]</w:t>
        </w:r>
      </w:hyperlink>
      <w:r>
        <w:t xml:space="preserve">.</w:t>
      </w:r>
    </w:p>
    <w:p>
      <w:pPr>
        <w:pStyle w:val="BodyText"/>
      </w:pPr>
      <w:r>
        <w:rPr>
          <w:b/>
          <w:bCs/>
        </w:rPr>
        <w:t xml:space="preserve">Reinforcement learning</w:t>
      </w:r>
      <w:r>
        <w:t xml:space="preserve"> </w:t>
      </w:r>
      <w:r>
        <w:t xml:space="preserve">benefitted from benchmark environments like</w:t>
      </w:r>
      <w:r>
        <w:t xml:space="preserve"> </w:t>
      </w:r>
      <w:r>
        <w:rPr>
          <w:b/>
          <w:bCs/>
        </w:rPr>
        <w:t xml:space="preserve">Atari games</w:t>
      </w:r>
      <w:r>
        <w:t xml:space="preserve"> </w:t>
      </w:r>
      <w:r>
        <w:t xml:space="preserve">(the Arcade Learning Environment provided a suite of dozens of games) which allowed consistent evaluation of general game-playing agents. The performance jumps from DQN onward could be tracked as they went from human-level on few games to human-level on all games and beyond. Similarly,</w:t>
      </w:r>
      <w:r>
        <w:t xml:space="preserve"> </w:t>
      </w:r>
      <w:r>
        <w:rPr>
          <w:b/>
          <w:bCs/>
        </w:rPr>
        <w:t xml:space="preserve">board game milestones</w:t>
      </w:r>
      <w:r>
        <w:t xml:space="preserve"> </w:t>
      </w:r>
      <w:r>
        <w:t xml:space="preserve">(Chess, Go) served as headline benchmarks for planning and RL approaches (AlphaGo’s match with Sedol</w:t>
      </w:r>
      <w:hyperlink r:id="rId49">
        <w:r>
          <w:rPr>
            <w:rStyle w:val="Hyperlink"/>
          </w:rPr>
          <w:t xml:space="preserve">[33]</w:t>
        </w:r>
      </w:hyperlink>
      <w:r>
        <w:t xml:space="preserve"> </w:t>
      </w:r>
      <w:r>
        <w:t xml:space="preserve">served as a culminating “benchmark win” in a way).</w:t>
      </w:r>
    </w:p>
    <w:p>
      <w:pPr>
        <w:pStyle w:val="BodyText"/>
      </w:pPr>
      <w:r>
        <w:t xml:space="preserve">Benchmark datasets have not only measured progress but also</w:t>
      </w:r>
      <w:r>
        <w:t xml:space="preserve"> </w:t>
      </w:r>
      <w:r>
        <w:rPr>
          <w:i/>
          <w:iCs/>
        </w:rPr>
        <w:t xml:space="preserve">drove it</w:t>
      </w:r>
      <w:r>
        <w:t xml:space="preserve">: researchers focus efforts on improving on benchmarks, which can bias research but also creates useful competition. For instance,</w:t>
      </w:r>
      <w:r>
        <w:t xml:space="preserve"> </w:t>
      </w:r>
      <w:r>
        <w:rPr>
          <w:b/>
          <w:bCs/>
        </w:rPr>
        <w:t xml:space="preserve">Kaggle competitions</w:t>
      </w:r>
      <w:r>
        <w:t xml:space="preserve"> </w:t>
      </w:r>
      <w:r>
        <w:t xml:space="preserve">(founded 2010) offered real-world data contests; in the early 2010s, few were won by neural nets, but by late 2010s, deep learning dominated many Kaggle vision/NLP competitions, reflecting the method’s ascendancy.</w:t>
      </w:r>
    </w:p>
    <w:p>
      <w:pPr>
        <w:pStyle w:val="BodyText"/>
      </w:pPr>
      <w:r>
        <w:t xml:space="preserve">Beyond supervised data, the era of</w:t>
      </w:r>
      <w:r>
        <w:t xml:space="preserve"> </w:t>
      </w:r>
      <w:r>
        <w:rPr>
          <w:b/>
          <w:bCs/>
        </w:rPr>
        <w:t xml:space="preserve">self-supervised learning</w:t>
      </w:r>
      <w:r>
        <w:t xml:space="preserve"> </w:t>
      </w:r>
      <w:r>
        <w:t xml:space="preserve">is defined by using vast</w:t>
      </w:r>
      <w:r>
        <w:t xml:space="preserve"> </w:t>
      </w:r>
      <w:r>
        <w:rPr>
          <w:b/>
          <w:bCs/>
        </w:rPr>
        <w:t xml:space="preserve">unlabeled data</w:t>
      </w:r>
      <w:r>
        <w:t xml:space="preserve"> </w:t>
      </w:r>
      <w:r>
        <w:t xml:space="preserve">with pretext tasks. For example, the</w:t>
      </w:r>
      <w:r>
        <w:t xml:space="preserve"> </w:t>
      </w:r>
      <w:r>
        <w:rPr>
          <w:b/>
          <w:bCs/>
        </w:rPr>
        <w:t xml:space="preserve">JFT-300M</w:t>
      </w:r>
      <w:r>
        <w:t xml:space="preserve"> </w:t>
      </w:r>
      <w:r>
        <w:t xml:space="preserve">dataset (Google’s internal collection of 300 million labeled images) was used to pretrain Vision Transformers. In NLP,</w:t>
      </w:r>
      <w:r>
        <w:t xml:space="preserve"> </w:t>
      </w:r>
      <w:r>
        <w:rPr>
          <w:b/>
          <w:bCs/>
        </w:rPr>
        <w:t xml:space="preserve">Common Crawl</w:t>
      </w:r>
      <w:r>
        <w:t xml:space="preserve"> </w:t>
      </w:r>
      <w:r>
        <w:t xml:space="preserve">(multi-billion token web scrape) is a standard base for LLM training. The availability of such web-scale data (albeit noisy) is a unique advantage modern neural networks have that earlier decades didn’t.</w:t>
      </w:r>
    </w:p>
    <w:p>
      <w:pPr>
        <w:pStyle w:val="BodyText"/>
      </w:pPr>
      <w:r>
        <w:t xml:space="preserve">One cannot ignore the</w:t>
      </w:r>
      <w:r>
        <w:t xml:space="preserve"> </w:t>
      </w:r>
      <w:r>
        <w:rPr>
          <w:i/>
          <w:iCs/>
        </w:rPr>
        <w:t xml:space="preserve">quality</w:t>
      </w:r>
      <w:r>
        <w:t xml:space="preserve"> </w:t>
      </w:r>
      <w:r>
        <w:t xml:space="preserve">of data as well – biases in datasets have led to biased models. The discovery in 2018 that commercial face recognition APIs had much higher error rates for darker-skinned individuals</w:t>
      </w:r>
      <w:hyperlink r:id="rId53">
        <w:r>
          <w:rPr>
            <w:rStyle w:val="Hyperlink"/>
          </w:rPr>
          <w:t xml:space="preserve">[59]</w:t>
        </w:r>
      </w:hyperlink>
      <w:hyperlink r:id="rId124">
        <w:r>
          <w:rPr>
            <w:rStyle w:val="Hyperlink"/>
          </w:rPr>
          <w:t xml:space="preserve">[106]</w:t>
        </w:r>
      </w:hyperlink>
      <w:r>
        <w:t xml:space="preserve"> </w:t>
      </w:r>
      <w:r>
        <w:t xml:space="preserve">traced partly to imbalanced training data. This has led to efforts in curating more balanced datasets (like</w:t>
      </w:r>
      <w:r>
        <w:t xml:space="preserve"> </w:t>
      </w:r>
      <w:r>
        <w:rPr>
          <w:i/>
          <w:iCs/>
        </w:rPr>
        <w:t xml:space="preserve">Balanced Faces in the Wild</w:t>
      </w:r>
      <w:r>
        <w:t xml:space="preserve">) and benchmarks for fairness.</w:t>
      </w:r>
    </w:p>
    <w:p>
      <w:pPr>
        <w:pStyle w:val="BodyText"/>
      </w:pPr>
      <w:r>
        <w:rPr>
          <w:b/>
          <w:bCs/>
        </w:rPr>
        <w:t xml:space="preserve">Benchmark saturation</w:t>
      </w:r>
      <w:r>
        <w:t xml:space="preserve"> </w:t>
      </w:r>
      <w:r>
        <w:t xml:space="preserve">is an interesting phenomenon: once a benchmark is “solved” (e.g., models surpass human performance or saturate the metric), the community often moves to new tasks or increases the difficulty. This was seen with MNIST (which is now too easy for modern conv nets to be interesting), with ImageNet (where attention is now more on object detection, segmentation, or zero-shot), and increasingly with GLUE/SQuAD for NLP (new benchmarks like</w:t>
      </w:r>
      <w:r>
        <w:t xml:space="preserve"> </w:t>
      </w:r>
      <w:r>
        <w:rPr>
          <w:i/>
          <w:iCs/>
        </w:rPr>
        <w:t xml:space="preserve">MMLU</w:t>
      </w:r>
      <w:r>
        <w:t xml:space="preserve">, a massive multitask language understanding test, and</w:t>
      </w:r>
      <w:r>
        <w:t xml:space="preserve"> </w:t>
      </w:r>
      <w:r>
        <w:rPr>
          <w:i/>
          <w:iCs/>
        </w:rPr>
        <w:t xml:space="preserve">Big-Bench</w:t>
      </w:r>
      <w:r>
        <w:t xml:space="preserve"> </w:t>
      </w:r>
      <w:r>
        <w:t xml:space="preserve">for LLMs have emerged to test the limits of the largest models). The dynamic is akin to athletic records – as models get better, we create tougher tests to differentiate them.</w:t>
      </w:r>
    </w:p>
    <w:p>
      <w:pPr>
        <w:pStyle w:val="BodyText"/>
      </w:pPr>
      <w:r>
        <w:t xml:space="preserve">One extremely influential type of data in recent years is</w:t>
      </w:r>
      <w:r>
        <w:t xml:space="preserve"> </w:t>
      </w:r>
      <w:r>
        <w:rPr>
          <w:b/>
          <w:bCs/>
        </w:rPr>
        <w:t xml:space="preserve">synthetic data</w:t>
      </w:r>
      <w:r>
        <w:t xml:space="preserve"> </w:t>
      </w:r>
      <w:r>
        <w:rPr>
          <w:i/>
          <w:iCs/>
        </w:rPr>
        <w:t xml:space="preserve">generated</w:t>
      </w:r>
      <w:r>
        <w:t xml:space="preserve"> </w:t>
      </w:r>
      <w:r>
        <w:t xml:space="preserve">by neural nets themselves. For instance,</w:t>
      </w:r>
      <w:r>
        <w:t xml:space="preserve"> </w:t>
      </w:r>
      <w:r>
        <w:rPr>
          <w:b/>
          <w:bCs/>
        </w:rPr>
        <w:t xml:space="preserve">data augmentation</w:t>
      </w:r>
      <w:r>
        <w:t xml:space="preserve"> </w:t>
      </w:r>
      <w:r>
        <w:t xml:space="preserve">(randomly transforming inputs) has been used since the 90s (on images, flips/rotations etc.), but now approaches like</w:t>
      </w:r>
      <w:r>
        <w:t xml:space="preserve"> </w:t>
      </w:r>
      <w:r>
        <w:rPr>
          <w:b/>
          <w:bCs/>
        </w:rPr>
        <w:t xml:space="preserve">generative modeling</w:t>
      </w:r>
      <w:r>
        <w:t xml:space="preserve"> </w:t>
      </w:r>
      <w:r>
        <w:t xml:space="preserve">can produce new samples to augment training. Also, unsupervised pretraining essentially creates supervisory signals from raw data (like masked token prediction in BERT or next sentence prediction), effectively manufacturing training labels from context.</w:t>
      </w:r>
    </w:p>
    <w:p>
      <w:pPr>
        <w:pStyle w:val="BodyText"/>
      </w:pPr>
      <w:r>
        <w:t xml:space="preserve">In summary,</w:t>
      </w:r>
      <w:r>
        <w:t xml:space="preserve"> </w:t>
      </w:r>
      <w:r>
        <w:rPr>
          <w:i/>
          <w:iCs/>
        </w:rPr>
        <w:t xml:space="preserve">data is the food of neural networks</w:t>
      </w:r>
      <w:r>
        <w:t xml:space="preserve">, and as the proverb goes, “you are what you eat” – the capabilities and flaws of neural nets often trace to their training data. The progressive assembly of larger, more diverse datasets has been crucial for unleashing neural nets’ potential. Likewise,</w:t>
      </w:r>
      <w:r>
        <w:t xml:space="preserve"> </w:t>
      </w:r>
      <w:r>
        <w:rPr>
          <w:b/>
          <w:bCs/>
        </w:rPr>
        <w:t xml:space="preserve">benchmark challenges</w:t>
      </w:r>
      <w:r>
        <w:t xml:space="preserve"> </w:t>
      </w:r>
      <w:r>
        <w:t xml:space="preserve">have provided objective measures and incentives that steered research (sometimes criticized as promoting leaderboard-chasing, but undeniably focusing efforts). The current paradigm acknowledges that having</w:t>
      </w:r>
      <w:r>
        <w:t xml:space="preserve"> </w:t>
      </w:r>
      <w:r>
        <w:rPr>
          <w:b/>
          <w:bCs/>
        </w:rPr>
        <w:t xml:space="preserve">enough high-quality data</w:t>
      </w:r>
      <w:r>
        <w:t xml:space="preserve"> </w:t>
      </w:r>
      <w:r>
        <w:t xml:space="preserve">can sometimes compensate for algorithmic limitations – a dramatic example being how GPT-3, with sheer volume of text, learned to spell or do arithmetic to some extent despite no explicit algorithm for it, purely by ingesting massive examples of language use.</w:t>
      </w:r>
    </w:p>
    <w:bookmarkEnd w:id="125"/>
    <w:bookmarkStart w:id="132" w:name="Xd722deb528e3f43f6e4ba63ddffb43b973e39ec"/>
    <w:p>
      <w:pPr>
        <w:pStyle w:val="Heading3"/>
      </w:pPr>
      <w:r>
        <w:t xml:space="preserve">Software Frameworks: From DIY Code to Deep Learning Ecosystems</w:t>
      </w:r>
    </w:p>
    <w:p>
      <w:pPr>
        <w:pStyle w:val="FirstParagraph"/>
      </w:pPr>
      <w:r>
        <w:t xml:space="preserve">In the earliest days, implementing a neural network meant writing custom code (often in low-level languages like Fortran or C) for each experiment. There were no specialized libraries; researchers had to manually derive gradients for their models and be mindful of numerical stability and efficiency.</w:t>
      </w:r>
      <w:r>
        <w:t xml:space="preserve"> </w:t>
      </w:r>
      <w:r>
        <w:rPr>
          <w:i/>
          <w:iCs/>
        </w:rPr>
        <w:t xml:space="preserve">The PDP Group</w:t>
      </w:r>
      <w:r>
        <w:t xml:space="preserve"> </w:t>
      </w:r>
      <w:r>
        <w:t xml:space="preserve">in the 1980s distributed listings of neural network code (in languages like Pascal) with the PDP books, which peers could use as a starting point.</w:t>
      </w:r>
    </w:p>
    <w:p>
      <w:pPr>
        <w:pStyle w:val="BodyText"/>
      </w:pPr>
      <w:r>
        <w:t xml:space="preserve">Over time, as neural networks gained popularity, the community started developing</w:t>
      </w:r>
      <w:r>
        <w:t xml:space="preserve"> </w:t>
      </w:r>
      <w:r>
        <w:rPr>
          <w:b/>
          <w:bCs/>
        </w:rPr>
        <w:t xml:space="preserve">software libraries</w:t>
      </w:r>
      <w:r>
        <w:t xml:space="preserve"> </w:t>
      </w:r>
      <w:r>
        <w:t xml:space="preserve">to abstract some of the heavy lifting. A milestone was</w:t>
      </w:r>
      <w:r>
        <w:t xml:space="preserve"> </w:t>
      </w:r>
      <w:r>
        <w:rPr>
          <w:b/>
          <w:bCs/>
        </w:rPr>
        <w:t xml:space="preserve">MATLAB’s Neural Network Toolbox</w:t>
      </w:r>
      <w:r>
        <w:t xml:space="preserve"> </w:t>
      </w:r>
      <w:r>
        <w:t xml:space="preserve">(first released in the early 1990s), which provided functions to create multi-layer perceptrons, train them with backprop, etc. This made neural nets accessible to many engineering students who were already using MATLAB for other tasks. However, MATLAB (and similar proprietary tools) had limitations in speed for large networks.</w:t>
      </w:r>
    </w:p>
    <w:p>
      <w:pPr>
        <w:pStyle w:val="BodyText"/>
      </w:pPr>
      <w:r>
        <w:t xml:space="preserve">The 2000s saw academic projects like</w:t>
      </w:r>
      <w:r>
        <w:t xml:space="preserve"> </w:t>
      </w:r>
      <w:r>
        <w:rPr>
          <w:b/>
          <w:bCs/>
        </w:rPr>
        <w:t xml:space="preserve">SNNS (Stuttgart Neural Network Simulator)</w:t>
      </w:r>
      <w:r>
        <w:t xml:space="preserve"> </w:t>
      </w:r>
      <w:r>
        <w:t xml:space="preserve">and later</w:t>
      </w:r>
      <w:r>
        <w:t xml:space="preserve"> </w:t>
      </w:r>
      <w:r>
        <w:rPr>
          <w:b/>
          <w:bCs/>
        </w:rPr>
        <w:t xml:space="preserve">Theano</w:t>
      </w:r>
      <w:r>
        <w:t xml:space="preserve"> </w:t>
      </w:r>
      <w:r>
        <w:t xml:space="preserve">(from Université de Montréal, initial release 2007)</w:t>
      </w:r>
      <w:hyperlink r:id="rId126">
        <w:r>
          <w:rPr>
            <w:rStyle w:val="Hyperlink"/>
          </w:rPr>
          <w:t xml:space="preserve">[107]</w:t>
        </w:r>
      </w:hyperlink>
      <w:hyperlink r:id="rId127">
        <w:r>
          <w:rPr>
            <w:rStyle w:val="Hyperlink"/>
          </w:rPr>
          <w:t xml:space="preserve">[108]</w:t>
        </w:r>
      </w:hyperlink>
      <w:r>
        <w:t xml:space="preserve">.</w:t>
      </w:r>
      <w:r>
        <w:t xml:space="preserve"> </w:t>
      </w:r>
      <w:r>
        <w:rPr>
          <w:b/>
          <w:bCs/>
        </w:rPr>
        <w:t xml:space="preserve">Theano</w:t>
      </w:r>
      <w:r>
        <w:t xml:space="preserve"> </w:t>
      </w:r>
      <w:r>
        <w:t xml:space="preserve">was a landmark: it introduced the paradigm of defining a computational graph in Python and then compiling it (using C++/CUDA) for efficient execution. Importantly, Theano could automatically compute gradients (autodiff) and leverage GPUs. This was the conceptual precursor to almost all modern deep learning frameworks. Theano enabled researchers like Bengio’s group to implement new ideas rapidly without coding everything from scratch in C. It is often cited that the success of Montreal’s lab and others was partly due to the productivity gain from using Theano when others were still writing raw C/CUDA.</w:t>
      </w:r>
    </w:p>
    <w:p>
      <w:pPr>
        <w:pStyle w:val="BodyText"/>
      </w:pPr>
      <w:r>
        <w:t xml:space="preserve">Around 2011,</w:t>
      </w:r>
      <w:r>
        <w:t xml:space="preserve"> </w:t>
      </w:r>
      <w:r>
        <w:rPr>
          <w:b/>
          <w:bCs/>
        </w:rPr>
        <w:t xml:space="preserve">Torch7</w:t>
      </w:r>
      <w:r>
        <w:t xml:space="preserve"> </w:t>
      </w:r>
      <w:r>
        <w:t xml:space="preserve">(not to be confused with PyTorch) was developed by Ronan Collobert, Clement Farabet and others</w:t>
      </w:r>
      <w:hyperlink r:id="rId126">
        <w:r>
          <w:rPr>
            <w:rStyle w:val="Hyperlink"/>
          </w:rPr>
          <w:t xml:space="preserve">[107]</w:t>
        </w:r>
      </w:hyperlink>
      <w:hyperlink r:id="rId128">
        <w:r>
          <w:rPr>
            <w:rStyle w:val="Hyperlink"/>
          </w:rPr>
          <w:t xml:space="preserve">[109]</w:t>
        </w:r>
      </w:hyperlink>
      <w:r>
        <w:t xml:space="preserve">. Torch was in Lua and provided optimized routines for neural networks with GPU support. Many early deep learning researchers (especially in Facebook’s AI group and NYU) used Torch. Yann LeCun’s lab adopted it for convolutional nets. Torch had a fast C backend and was quite flexible, though Lua was a niche language that not all were fond of.</w:t>
      </w:r>
    </w:p>
    <w:p>
      <w:pPr>
        <w:pStyle w:val="BodyText"/>
      </w:pPr>
      <w:r>
        <w:t xml:space="preserve">Then came</w:t>
      </w:r>
      <w:r>
        <w:t xml:space="preserve"> </w:t>
      </w:r>
      <w:r>
        <w:rPr>
          <w:b/>
          <w:bCs/>
        </w:rPr>
        <w:t xml:space="preserve">Caffe</w:t>
      </w:r>
      <w:r>
        <w:t xml:space="preserve"> </w:t>
      </w:r>
      <w:r>
        <w:t xml:space="preserve">(2013), developed by Yangqing Jia during his PhD at UC Berkeley. Caffe was a C++ library with a Python interface, focused on vision (Convolutional Architecture for Fast Feature Embedding). It became very popular in computer vision labs because it had out-of-the-box implementations of ImageNet-winning models (AlexNet, etc.) and a straightforward way to define new models via configuration files. Caffe was optimized and could train CNNs like AlexNet significantly faster than earlier solutions. It helped spread deep learning, as one could get state-of-the-art results by simply using the library without understanding all underlying code.</w:t>
      </w:r>
    </w:p>
    <w:p>
      <w:pPr>
        <w:pStyle w:val="BodyText"/>
      </w:pPr>
      <w:r>
        <w:t xml:space="preserve">However, perhaps the most influential developments were</w:t>
      </w:r>
      <w:r>
        <w:t xml:space="preserve"> </w:t>
      </w:r>
      <w:r>
        <w:rPr>
          <w:b/>
          <w:bCs/>
        </w:rPr>
        <w:t xml:space="preserve">TensorFlow</w:t>
      </w:r>
      <w:r>
        <w:t xml:space="preserve"> </w:t>
      </w:r>
      <w:r>
        <w:t xml:space="preserve">and</w:t>
      </w:r>
      <w:r>
        <w:t xml:space="preserve"> </w:t>
      </w:r>
      <w:r>
        <w:rPr>
          <w:b/>
          <w:bCs/>
        </w:rPr>
        <w:t xml:space="preserve">PyTorch</w:t>
      </w:r>
      <w:r>
        <w:t xml:space="preserve">.</w:t>
      </w:r>
      <w:r>
        <w:t xml:space="preserve"> </w:t>
      </w:r>
      <w:r>
        <w:rPr>
          <w:b/>
          <w:bCs/>
        </w:rPr>
        <w:t xml:space="preserve">TensorFlow</w:t>
      </w:r>
      <w:r>
        <w:t xml:space="preserve"> </w:t>
      </w:r>
      <w:r>
        <w:t xml:space="preserve">was released by Google in late 2015, essentially as a more production-ready successor to Theano (some of its creators had worked on Theano). It used static graphs and had strong support for distributed training. Google’s decision to open-source it (with much fanfare) meant a giant corporation was now backing a deep learning framework, which appealed to enterprise users. TensorFlow quickly gained a huge user base and a rich ecosystem of tools (TensorBoard for visualization, TF-Slim, Keras integration, etc.)</w:t>
      </w:r>
      <w:hyperlink r:id="rId129">
        <w:r>
          <w:rPr>
            <w:rStyle w:val="Hyperlink"/>
          </w:rPr>
          <w:t xml:space="preserve">[110]</w:t>
        </w:r>
      </w:hyperlink>
      <w:hyperlink r:id="rId129">
        <w:r>
          <w:rPr>
            <w:rStyle w:val="Hyperlink"/>
          </w:rPr>
          <w:t xml:space="preserve">[111]</w:t>
        </w:r>
      </w:hyperlink>
      <w:r>
        <w:t xml:space="preserve">.</w:t>
      </w:r>
    </w:p>
    <w:p>
      <w:pPr>
        <w:pStyle w:val="BodyText"/>
      </w:pPr>
      <w:r>
        <w:rPr>
          <w:b/>
          <w:bCs/>
        </w:rPr>
        <w:t xml:space="preserve">PyTorch</w:t>
      </w:r>
      <w:r>
        <w:t xml:space="preserve">, released by Facebook in 2017, took a different approach: it used</w:t>
      </w:r>
      <w:r>
        <w:t xml:space="preserve"> </w:t>
      </w:r>
      <w:r>
        <w:rPr>
          <w:b/>
          <w:bCs/>
        </w:rPr>
        <w:t xml:space="preserve">dynamic computation graphs</w:t>
      </w:r>
      <w:r>
        <w:t xml:space="preserve">, meaning one could write and debug network code like normal Python (eager execution), which was more intuitive for many researchers. PyTorch was essentially the Python-ization of the ideas from Lua Torch, combined with inspiration from Chainer (another dynamic graph library from Japan). Its flexibility (you could use standard Python control flow, etc.) and a very pythonic API made it a favorite in research settings where experimentation speed was key. By 2019, PyTorch overtook TensorFlow in popularity among researchers (evidenced by conference papers’ code, etc.), though TensorFlow remained common in production deployments.</w:t>
      </w:r>
    </w:p>
    <w:p>
      <w:pPr>
        <w:pStyle w:val="BodyText"/>
      </w:pPr>
      <w:r>
        <w:t xml:space="preserve">These frameworks dramatically lowered the barrier to entry. A student can now implement a complex network in a few lines of code and rely on the library for gradient computation and GPU acceleration. This democratization cannot be overstated: it allowed a far larger community (including those not expert in low-level programming) to contribute ideas. Moreover, open-source model zoos (collections of pre-trained models) in these frameworks let users build on existing work (e.g., load a pre-trained ResNet on ImageNet in one line).</w:t>
      </w:r>
    </w:p>
    <w:p>
      <w:pPr>
        <w:pStyle w:val="BodyText"/>
      </w:pPr>
      <w:r>
        <w:t xml:space="preserve">Another notable software trend is the integration of neural nets into</w:t>
      </w:r>
      <w:r>
        <w:t xml:space="preserve"> </w:t>
      </w:r>
      <w:r>
        <w:rPr>
          <w:b/>
          <w:bCs/>
        </w:rPr>
        <w:t xml:space="preserve">larger software stacks</w:t>
      </w:r>
      <w:r>
        <w:t xml:space="preserve">. Many deep learning frameworks now support</w:t>
      </w:r>
      <w:r>
        <w:t xml:space="preserve"> </w:t>
      </w:r>
      <w:r>
        <w:rPr>
          <w:b/>
          <w:bCs/>
        </w:rPr>
        <w:t xml:space="preserve">ONNX (Open Neural Network Exchange)</w:t>
      </w:r>
      <w:r>
        <w:t xml:space="preserve"> </w:t>
      </w:r>
      <w:r>
        <w:t xml:space="preserve">format, enabling models to be ported between frameworks or to optimized run-times for deployment (like ONNX Runtime, TensorRT for NVIDIA GPUs, etc.). This is crucial for deploying trained models in applications (mobile apps, cloud services) without carrying the overhead of the training framework.</w:t>
      </w:r>
    </w:p>
    <w:p>
      <w:pPr>
        <w:pStyle w:val="BodyText"/>
      </w:pPr>
      <w:r>
        <w:t xml:space="preserve">We’ve also seen the emergence of</w:t>
      </w:r>
      <w:r>
        <w:t xml:space="preserve"> </w:t>
      </w:r>
      <w:r>
        <w:rPr>
          <w:b/>
          <w:bCs/>
        </w:rPr>
        <w:t xml:space="preserve">higher-level APIs</w:t>
      </w:r>
      <w:r>
        <w:t xml:space="preserve"> </w:t>
      </w:r>
      <w:r>
        <w:t xml:space="preserve">like</w:t>
      </w:r>
      <w:r>
        <w:t xml:space="preserve"> </w:t>
      </w:r>
      <w:r>
        <w:rPr>
          <w:b/>
          <w:bCs/>
        </w:rPr>
        <w:t xml:space="preserve">Keras</w:t>
      </w:r>
      <w:r>
        <w:t xml:space="preserve"> </w:t>
      </w:r>
      <w:r>
        <w:t xml:space="preserve">(by François Chollet, 2015) which provided a user-friendly interface to define models without deep knowledge of backend. Keras was integrated with TensorFlow, making it easier for beginners to start with neural nets (e.g., Keras’</w:t>
      </w:r>
      <w:r>
        <w:t xml:space="preserve"> </w:t>
      </w:r>
      <w:r>
        <w:rPr>
          <w:rStyle w:val="VerbatimChar"/>
        </w:rPr>
        <w:t xml:space="preserve">.fit()</w:t>
      </w:r>
      <w:r>
        <w:t xml:space="preserve"> </w:t>
      </w:r>
      <w:r>
        <w:t xml:space="preserve">function for training). Similarly,</w:t>
      </w:r>
      <w:r>
        <w:t xml:space="preserve"> </w:t>
      </w:r>
      <w:r>
        <w:rPr>
          <w:b/>
          <w:bCs/>
        </w:rPr>
        <w:t xml:space="preserve">fastai</w:t>
      </w:r>
      <w:r>
        <w:t xml:space="preserve"> </w:t>
      </w:r>
      <w:r>
        <w:t xml:space="preserve">built on PyTorch offered high-level abstractions targeting rapid prototyping and teaching.</w:t>
      </w:r>
    </w:p>
    <w:p>
      <w:pPr>
        <w:pStyle w:val="BodyText"/>
      </w:pPr>
      <w:r>
        <w:t xml:space="preserve">Another evolving aspect is support for</w:t>
      </w:r>
      <w:r>
        <w:t xml:space="preserve"> </w:t>
      </w:r>
      <w:r>
        <w:rPr>
          <w:b/>
          <w:bCs/>
        </w:rPr>
        <w:t xml:space="preserve">distributed and large-scale training</w:t>
      </w:r>
      <w:r>
        <w:t xml:space="preserve">. Frameworks now routinely incorporate distributed data parallel training (using libraries like Horovod or native in PyTorch’s DistributedDataParallel). They also handle</w:t>
      </w:r>
      <w:r>
        <w:t xml:space="preserve"> </w:t>
      </w:r>
      <w:r>
        <w:rPr>
          <w:i/>
          <w:iCs/>
        </w:rPr>
        <w:t xml:space="preserve">mixed precision</w:t>
      </w:r>
      <w:r>
        <w:t xml:space="preserve"> </w:t>
      </w:r>
      <w:r>
        <w:t xml:space="preserve">training (automatically using lower precision floats to speed up compute and reduce memory) which has become standard to speed up training on modern hardware without sacrificing much accuracy.</w:t>
      </w:r>
    </w:p>
    <w:p>
      <w:pPr>
        <w:pStyle w:val="BodyText"/>
      </w:pPr>
      <w:r>
        <w:t xml:space="preserve">Lastly, the</w:t>
      </w:r>
      <w:r>
        <w:t xml:space="preserve"> </w:t>
      </w:r>
      <w:r>
        <w:rPr>
          <w:i/>
          <w:iCs/>
        </w:rPr>
        <w:t xml:space="preserve">reproducibility and community sharing</w:t>
      </w:r>
      <w:r>
        <w:t xml:space="preserve"> </w:t>
      </w:r>
      <w:r>
        <w:t xml:space="preserve">improved vastly due to frameworks. It’s become common for authors to release their model code and weights in PyTorch or TensorFlow on GitHub, allowing others to reproduce or fine-tune results easily</w:t>
      </w:r>
      <w:hyperlink r:id="rId130">
        <w:r>
          <w:rPr>
            <w:rStyle w:val="Hyperlink"/>
          </w:rPr>
          <w:t xml:space="preserve">[112]</w:t>
        </w:r>
      </w:hyperlink>
      <w:hyperlink r:id="rId131">
        <w:r>
          <w:rPr>
            <w:rStyle w:val="Hyperlink"/>
          </w:rPr>
          <w:t xml:space="preserve">[113]</w:t>
        </w:r>
      </w:hyperlink>
      <w:r>
        <w:t xml:space="preserve">. This open-source culture accelerated progress (e.g., the rapid adoption of BERT in NLP was facilitated by an open TensorFlow code release, and later a PyTorch port by huggingface).</w:t>
      </w:r>
    </w:p>
    <w:p>
      <w:pPr>
        <w:pStyle w:val="BodyText"/>
      </w:pPr>
      <w:r>
        <w:t xml:space="preserve">In conclusion, the evolution from everyone writing custom code to a rich ecosystem of deep learning software has been a force multiplier for the field. It abstracted away repetitive work (gradient coding, GPU memory management), standardized best practices, and created communities around frameworks where knowledge is shared. One could argue that without these frameworks, the explosion of deep learning research in the mid-2010s would not have been as fast or as inclusive, because only a smaller set of experts could have managed the complexity. Going forward, frameworks continue to evolve (e.g.,</w:t>
      </w:r>
      <w:r>
        <w:t xml:space="preserve"> </w:t>
      </w:r>
      <w:r>
        <w:rPr>
          <w:b/>
          <w:bCs/>
        </w:rPr>
        <w:t xml:space="preserve">JAX</w:t>
      </w:r>
      <w:r>
        <w:t xml:space="preserve"> </w:t>
      </w:r>
      <w:r>
        <w:t xml:space="preserve">from Google brings composable function transformations for autodiff, potentially the next leap for researchers who need even more flexibility; also, there’s a trend toward unifying frameworks or making them interoperable via standards like ONNX). Ultimately, the software is what turns theoretical ideas into practical experiments and products, thus it is a critical enabler in neural network history.</w:t>
      </w:r>
    </w:p>
    <w:bookmarkEnd w:id="132"/>
    <w:bookmarkStart w:id="134" w:name="X767da4e459f558cd4e33990d0d965a36177aa76"/>
    <w:p>
      <w:pPr>
        <w:pStyle w:val="Heading3"/>
      </w:pPr>
      <w:r>
        <w:t xml:space="preserve">Optimization Techniques: Tuning the Training of Neural Networks</w:t>
      </w:r>
    </w:p>
    <w:p>
      <w:pPr>
        <w:pStyle w:val="FirstParagraph"/>
      </w:pPr>
      <w:r>
        <w:t xml:space="preserve">At the heart of neural network training is an optimization problem: finding weight parameters that minimize a loss function on training data. The history of neural networks is tightly linked to improvements in</w:t>
      </w:r>
      <w:r>
        <w:t xml:space="preserve"> </w:t>
      </w:r>
      <w:r>
        <w:rPr>
          <w:b/>
          <w:bCs/>
        </w:rPr>
        <w:t xml:space="preserve">optimization algorithms</w:t>
      </w:r>
      <w:r>
        <w:t xml:space="preserve"> </w:t>
      </w:r>
      <w:r>
        <w:t xml:space="preserve">and related techniques that have made training faster, more stable, and more effective. Over the decades, the community has transitioned from naive gradient descent to sophisticated optimizers and tricks that ensure deep networks converge to useful solutions.</w:t>
      </w:r>
    </w:p>
    <w:p>
      <w:pPr>
        <w:pStyle w:val="BodyText"/>
      </w:pPr>
      <w:r>
        <w:t xml:space="preserve">In the perceptron era,</w:t>
      </w:r>
      <w:r>
        <w:t xml:space="preserve"> </w:t>
      </w:r>
      <w:r>
        <w:rPr>
          <w:b/>
          <w:bCs/>
        </w:rPr>
        <w:t xml:space="preserve">stochastic gradient descent (SGD)</w:t>
      </w:r>
      <w:r>
        <w:t xml:space="preserve"> </w:t>
      </w:r>
      <w:r>
        <w:t xml:space="preserve">in its simplest form was already present (the perceptron learning rule is essentially SGD for a linear threshold model). Widrow’s LMS rule (1960) was a form of gradient descent on a mean squared error cost</w:t>
      </w:r>
      <w:hyperlink r:id="rId59">
        <w:r>
          <w:rPr>
            <w:rStyle w:val="Hyperlink"/>
          </w:rPr>
          <w:t xml:space="preserve">[42]</w:t>
        </w:r>
      </w:hyperlink>
      <w:r>
        <w:t xml:space="preserve">. Backpropagation in the 1980s relied on SGD as well, typically with a manually tuned fixed learning rate and sometimes a</w:t>
      </w:r>
      <w:r>
        <w:t xml:space="preserve"> </w:t>
      </w:r>
      <w:r>
        <w:rPr>
          <w:b/>
          <w:bCs/>
        </w:rPr>
        <w:t xml:space="preserve">momentum</w:t>
      </w:r>
      <w:r>
        <w:t xml:space="preserve"> </w:t>
      </w:r>
      <w:r>
        <w:t xml:space="preserve">term</w:t>
      </w:r>
      <w:hyperlink r:id="rId66">
        <w:r>
          <w:rPr>
            <w:rStyle w:val="Hyperlink"/>
          </w:rPr>
          <w:t xml:space="preserve">[49]</w:t>
        </w:r>
      </w:hyperlink>
      <w:hyperlink r:id="rId103">
        <w:r>
          <w:rPr>
            <w:rStyle w:val="Hyperlink"/>
          </w:rPr>
          <w:t xml:space="preserve">[86]</w:t>
        </w:r>
      </w:hyperlink>
      <w:r>
        <w:t xml:space="preserve">. Momentum, introduced by Polyak in 1964 in a different context and applied to neural nets by Rumelhart et al., helps accelerate progress along shallow directions in weight space by smoothing the oscillations – effectively it remembers the past gradient and combines it with the current gradient. This became a standard practice: by the 1990s, using momentum (typically 0.9) was common to speed up convergence.</w:t>
      </w:r>
    </w:p>
    <w:p>
      <w:pPr>
        <w:pStyle w:val="BodyText"/>
      </w:pPr>
      <w:r>
        <w:t xml:space="preserve">However, early networks were small enough that these simple methods sufficed. As networks grew deeper and tasks more complex, new challenges emerged:</w:t>
      </w:r>
      <w:r>
        <w:t xml:space="preserve"> </w:t>
      </w:r>
      <w:r>
        <w:rPr>
          <w:b/>
          <w:bCs/>
        </w:rPr>
        <w:t xml:space="preserve">vanishing/exploding gradients</w:t>
      </w:r>
      <w:r>
        <w:t xml:space="preserve"> </w:t>
      </w:r>
      <w:r>
        <w:t xml:space="preserve">(identified in 1991) meant that lower layers in deep nets learned very slowly or not at all. This was partly addressed by architectural changes (like LSTM’s gating, or ReLUs reducing saturation), but also by strategies like careful</w:t>
      </w:r>
      <w:r>
        <w:t xml:space="preserve"> </w:t>
      </w:r>
      <w:r>
        <w:rPr>
          <w:b/>
          <w:bCs/>
        </w:rPr>
        <w:t xml:space="preserve">weight initialization</w:t>
      </w:r>
      <w:r>
        <w:t xml:space="preserve">. Historically, many used random weights with small Gaussian distributions; later, theoretical work derived better initializations:</w:t>
      </w:r>
      <w:r>
        <w:t xml:space="preserve"> </w:t>
      </w:r>
      <w:r>
        <w:rPr>
          <w:i/>
          <w:iCs/>
        </w:rPr>
        <w:t xml:space="preserve">Glorot (Xavier) initialization</w:t>
      </w:r>
      <w:r>
        <w:t xml:space="preserve"> </w:t>
      </w:r>
      <w:r>
        <w:t xml:space="preserve">in 2010 (set variance of weights ∼2/(in+out))</w:t>
      </w:r>
      <w:hyperlink r:id="rId42">
        <w:r>
          <w:rPr>
            <w:rStyle w:val="Hyperlink"/>
          </w:rPr>
          <w:t xml:space="preserve">[26]</w:t>
        </w:r>
      </w:hyperlink>
      <w:r>
        <w:t xml:space="preserve"> </w:t>
      </w:r>
      <w:r>
        <w:t xml:space="preserve">and</w:t>
      </w:r>
      <w:r>
        <w:t xml:space="preserve"> </w:t>
      </w:r>
      <w:r>
        <w:rPr>
          <w:i/>
          <w:iCs/>
        </w:rPr>
        <w:t xml:space="preserve">He initialization</w:t>
      </w:r>
      <w:r>
        <w:t xml:space="preserve"> </w:t>
      </w:r>
      <w:r>
        <w:t xml:space="preserve">in 2015 for ReLUs (variance ∼2/in) are now defaults. Good initialization prevents signals from diminishing or blowing up as they propagate, making optimization easier from the first step.</w:t>
      </w:r>
    </w:p>
    <w:p>
      <w:pPr>
        <w:pStyle w:val="BodyText"/>
      </w:pPr>
      <w:r>
        <w:rPr>
          <w:b/>
          <w:bCs/>
        </w:rPr>
        <w:t xml:space="preserve">Learning rate scheduling</w:t>
      </w:r>
      <w:r>
        <w:t xml:space="preserve"> </w:t>
      </w:r>
      <w:r>
        <w:t xml:space="preserve">is another crucial technique. Keeping a constant learning rate can lead to oscillation or failure to converge; but too low wastes time. Early on, simple schedules like step decay (reduce learning rate by some factor every N epochs) were used. Over time, more elaborate schedules proved effective:</w:t>
      </w:r>
      <w:r>
        <w:t xml:space="preserve"> </w:t>
      </w:r>
      <w:r>
        <w:rPr>
          <w:b/>
          <w:bCs/>
        </w:rPr>
        <w:t xml:space="preserve">exponential decay</w:t>
      </w:r>
      <w:r>
        <w:t xml:space="preserve">,</w:t>
      </w:r>
      <w:r>
        <w:t xml:space="preserve"> </w:t>
      </w:r>
      <w:r>
        <w:rPr>
          <w:b/>
          <w:bCs/>
        </w:rPr>
        <w:t xml:space="preserve">1/t annealing</w:t>
      </w:r>
      <w:r>
        <w:t xml:space="preserve">, and later</w:t>
      </w:r>
      <w:r>
        <w:t xml:space="preserve"> </w:t>
      </w:r>
      <w:r>
        <w:rPr>
          <w:b/>
          <w:bCs/>
        </w:rPr>
        <w:t xml:space="preserve">cyclical learning rates</w:t>
      </w:r>
      <w:r>
        <w:t xml:space="preserve"> </w:t>
      </w:r>
      <w:r>
        <w:t xml:space="preserve">(Leslie Smith, 2017) where the learning rate is varied periodically, surprisingly often leading to finding better minima.</w:t>
      </w:r>
      <w:r>
        <w:t xml:space="preserve"> </w:t>
      </w:r>
      <w:r>
        <w:rPr>
          <w:b/>
          <w:bCs/>
        </w:rPr>
        <w:t xml:space="preserve">Cosine annealing</w:t>
      </w:r>
      <w:r>
        <w:t xml:space="preserve"> </w:t>
      </w:r>
      <w:r>
        <w:t xml:space="preserve">and</w:t>
      </w:r>
      <w:r>
        <w:t xml:space="preserve"> </w:t>
      </w:r>
      <w:r>
        <w:rPr>
          <w:b/>
          <w:bCs/>
        </w:rPr>
        <w:t xml:space="preserve">warm restarts</w:t>
      </w:r>
      <w:r>
        <w:t xml:space="preserve"> </w:t>
      </w:r>
      <w:r>
        <w:t xml:space="preserve">(Loshchilov &amp; Hutter, 2017) also became popular, allowing the model to escape shallow minima by occasionally boosting learning rate. Today, most training regimens involve decaying the learning rate as convergence nears, often by factors of 10 at critical points observed on a validation curve.</w:t>
      </w:r>
    </w:p>
    <w:p>
      <w:pPr>
        <w:pStyle w:val="BodyText"/>
      </w:pPr>
      <w:r>
        <w:t xml:space="preserve">Perhaps the most influential advancement in optimizer algorithms was the development of</w:t>
      </w:r>
      <w:r>
        <w:t xml:space="preserve"> </w:t>
      </w:r>
      <w:r>
        <w:rPr>
          <w:b/>
          <w:bCs/>
        </w:rPr>
        <w:t xml:space="preserve">adaptive gradient methods</w:t>
      </w:r>
      <w:r>
        <w:t xml:space="preserve">. The first was</w:t>
      </w:r>
      <w:r>
        <w:t xml:space="preserve"> </w:t>
      </w:r>
      <w:r>
        <w:rPr>
          <w:b/>
          <w:bCs/>
        </w:rPr>
        <w:t xml:space="preserve">AdaGrad (2011)</w:t>
      </w:r>
      <w:r>
        <w:t xml:space="preserve">, which scales each parameter’s learning rate by the inverse of the sqrt of the sum of its past squared gradients, effectively giving frequently updated parameters smaller steps and rare ones larger steps. AdaGrad worked well for sparse data (like NLP tasks with large feature spaces). However, AdaGrad’s learning rate kept decaying, possibly too aggressively. This led to refinements:</w:t>
      </w:r>
      <w:r>
        <w:t xml:space="preserve"> </w:t>
      </w:r>
      <w:r>
        <w:rPr>
          <w:b/>
          <w:bCs/>
        </w:rPr>
        <w:t xml:space="preserve">RMSprop</w:t>
      </w:r>
      <w:r>
        <w:t xml:space="preserve"> </w:t>
      </w:r>
      <w:r>
        <w:t xml:space="preserve">(attributed to Hinton’s course lectures, 2012) which is like AdaGrad but with exponential moving average of squared gradients, preventing the learning rate from decaying too fast. And then came</w:t>
      </w:r>
      <w:r>
        <w:t xml:space="preserve"> </w:t>
      </w:r>
      <w:r>
        <w:rPr>
          <w:b/>
          <w:bCs/>
        </w:rPr>
        <w:t xml:space="preserve">Adam (Adaptive Moment Estimation, Kingma &amp; Ba 2014)</w:t>
      </w:r>
      <w:hyperlink r:id="rId133">
        <w:r>
          <w:rPr>
            <w:rStyle w:val="Hyperlink"/>
          </w:rPr>
          <w:t xml:space="preserve">[114]</w:t>
        </w:r>
      </w:hyperlink>
      <w:hyperlink r:id="rId133">
        <w:r>
          <w:rPr>
            <w:rStyle w:val="Hyperlink"/>
          </w:rPr>
          <w:t xml:space="preserve">[115]</w:t>
        </w:r>
      </w:hyperlink>
      <w:r>
        <w:t xml:space="preserve">, which combined RMSprop-like adaptive rescaling with momentum (by keeping an EMA of the gradient as well). Adam became extremely popular because it often worked “out of the box” with less tuning of learning rate, and handled noisy gradients well. By the late 2010s, Adam (and its variants like AdamW which corrects for weight decay handling) was the default in many applications, especially NLP (for instance, all BERT and GPT models use Adam with specific settings).</w:t>
      </w:r>
    </w:p>
    <w:p>
      <w:pPr>
        <w:pStyle w:val="BodyText"/>
      </w:pPr>
      <w:r>
        <w:t xml:space="preserve">Adaptive optimizers made training easier but there’s an interesting twist: in some cases, especially vision, plain SGD with momentum still yields better generalization than Adam if tuned well</w:t>
      </w:r>
      <w:hyperlink r:id="rId48">
        <w:r>
          <w:rPr>
            <w:rStyle w:val="Hyperlink"/>
          </w:rPr>
          <w:t xml:space="preserve">[32]</w:t>
        </w:r>
      </w:hyperlink>
      <w:r>
        <w:t xml:space="preserve">. This is an ongoing area of research—some argue that adaptive methods can converge to different minima that might not generalize as well. Techniques like switching from Adam to SGD mid-training have been tried.</w:t>
      </w:r>
    </w:p>
    <w:p>
      <w:pPr>
        <w:pStyle w:val="BodyText"/>
      </w:pPr>
      <w:r>
        <w:t xml:space="preserve">Another vital technique:</w:t>
      </w:r>
      <w:r>
        <w:t xml:space="preserve"> </w:t>
      </w:r>
      <w:r>
        <w:rPr>
          <w:b/>
          <w:bCs/>
        </w:rPr>
        <w:t xml:space="preserve">Batch Normalization (BatchNorm)</w:t>
      </w:r>
      <w:r>
        <w:t xml:space="preserve"> </w:t>
      </w:r>
      <w:r>
        <w:t xml:space="preserve">introduced by Ioffe &amp; Szegedy in 2015. BatchNorm normalizes layer inputs across a minibatch to have mean 0 and variance 1 (then scales and shifts by learned parameters)</w:t>
      </w:r>
      <w:hyperlink r:id="rId47">
        <w:r>
          <w:rPr>
            <w:rStyle w:val="Hyperlink"/>
          </w:rPr>
          <w:t xml:space="preserve">[31]</w:t>
        </w:r>
      </w:hyperlink>
      <w:r>
        <w:t xml:space="preserve">. This mitigates the problem of</w:t>
      </w:r>
      <w:r>
        <w:t xml:space="preserve"> </w:t>
      </w:r>
      <w:r>
        <w:rPr>
          <w:i/>
          <w:iCs/>
        </w:rPr>
        <w:t xml:space="preserve">internal covariate shift</w:t>
      </w:r>
      <w:r>
        <w:t xml:space="preserve">, stabilizing learning by keeping activation distributions more constant. BatchNorm allowed much higher learning rates and deeper networks without divergence, and it had a regularizing effect. It was key in enabling ResNets to train extremely deep networks (e.g., 100+ layers) successfully</w:t>
      </w:r>
      <w:hyperlink r:id="rId71">
        <w:r>
          <w:rPr>
            <w:rStyle w:val="Hyperlink"/>
          </w:rPr>
          <w:t xml:space="preserve">[54]</w:t>
        </w:r>
      </w:hyperlink>
      <w:r>
        <w:t xml:space="preserve">. Following BatchNorm, other normalization methods came:</w:t>
      </w:r>
      <w:r>
        <w:t xml:space="preserve"> </w:t>
      </w:r>
      <w:r>
        <w:rPr>
          <w:b/>
          <w:bCs/>
        </w:rPr>
        <w:t xml:space="preserve">LayerNorm</w:t>
      </w:r>
      <w:r>
        <w:t xml:space="preserve"> </w:t>
      </w:r>
      <w:r>
        <w:t xml:space="preserve">(2016, for RNNs and Transformers – normalizes across features instead of batch)</w:t>
      </w:r>
      <w:hyperlink r:id="rId50">
        <w:r>
          <w:rPr>
            <w:rStyle w:val="Hyperlink"/>
          </w:rPr>
          <w:t xml:space="preserve">[34]</w:t>
        </w:r>
      </w:hyperlink>
      <w:r>
        <w:t xml:space="preserve">,</w:t>
      </w:r>
      <w:r>
        <w:t xml:space="preserve"> </w:t>
      </w:r>
      <w:r>
        <w:rPr>
          <w:b/>
          <w:bCs/>
        </w:rPr>
        <w:t xml:space="preserve">InstanceNorm</w:t>
      </w:r>
      <w:r>
        <w:t xml:space="preserve"> </w:t>
      </w:r>
      <w:r>
        <w:t xml:space="preserve">(for style transfer),</w:t>
      </w:r>
      <w:r>
        <w:t xml:space="preserve"> </w:t>
      </w:r>
      <w:r>
        <w:rPr>
          <w:b/>
          <w:bCs/>
        </w:rPr>
        <w:t xml:space="preserve">GroupNorm</w:t>
      </w:r>
      <w:r>
        <w:t xml:space="preserve"> </w:t>
      </w:r>
      <w:r>
        <w:t xml:space="preserve">(2018, normalizing within groups of features, to avoid dependency on batch size which BatchNorm has). These normalization techniques broadly help with gradient flow and conditioning of the optimization problem.</w:t>
      </w:r>
    </w:p>
    <w:p>
      <w:pPr>
        <w:pStyle w:val="BodyText"/>
      </w:pPr>
      <w:r>
        <w:rPr>
          <w:b/>
          <w:bCs/>
        </w:rPr>
        <w:t xml:space="preserve">Regularization</w:t>
      </w:r>
      <w:r>
        <w:t xml:space="preserve"> </w:t>
      </w:r>
      <w:r>
        <w:t xml:space="preserve">to avoid overfitting is another pillar. We mentioned Dropout (2012)</w:t>
      </w:r>
      <w:hyperlink r:id="rId109">
        <w:r>
          <w:rPr>
            <w:rStyle w:val="Hyperlink"/>
          </w:rPr>
          <w:t xml:space="preserve">[92]</w:t>
        </w:r>
      </w:hyperlink>
      <w:r>
        <w:t xml:space="preserve"> </w:t>
      </w:r>
      <w:r>
        <w:t xml:space="preserve">which randomly zeros activations; there’s also</w:t>
      </w:r>
      <w:r>
        <w:t xml:space="preserve"> </w:t>
      </w:r>
      <w:r>
        <w:rPr>
          <w:b/>
          <w:bCs/>
        </w:rPr>
        <w:t xml:space="preserve">L1/L2 weight decay</w:t>
      </w:r>
      <w:r>
        <w:t xml:space="preserve"> </w:t>
      </w:r>
      <w:r>
        <w:t xml:space="preserve">(which dates back to 1980s, an implementation of penalizing large weights – weight decay effectively acts as ridge regression for neural nets). In fact, the original backprop code by Rumelhart included a weight decay term. Proper weight decay (especially in Adam, as AdamW) is critical to keep models from simply memorizing.</w:t>
      </w:r>
    </w:p>
    <w:p>
      <w:pPr>
        <w:pStyle w:val="BodyText"/>
      </w:pPr>
      <w:r>
        <w:rPr>
          <w:b/>
          <w:bCs/>
        </w:rPr>
        <w:t xml:space="preserve">Data augmentation</w:t>
      </w:r>
      <w:r>
        <w:t xml:space="preserve"> </w:t>
      </w:r>
      <w:r>
        <w:t xml:space="preserve">can be seen as regularization from another angle: it increases the effective training sample variety. For images, random crops, flips, color jitter; for text, synonym replacement or random masking; for audio, pitch shifts, etc. Augmentation reduces overfitting and often improves performance significantly (it was essential for AlexNet and virtually all subsequent vision models).</w:t>
      </w:r>
    </w:p>
    <w:p>
      <w:pPr>
        <w:pStyle w:val="BodyText"/>
      </w:pPr>
      <w:r>
        <w:t xml:space="preserve">Another aspect is</w:t>
      </w:r>
      <w:r>
        <w:t xml:space="preserve"> </w:t>
      </w:r>
      <w:r>
        <w:rPr>
          <w:b/>
          <w:bCs/>
        </w:rPr>
        <w:t xml:space="preserve">loss function design</w:t>
      </w:r>
      <w:r>
        <w:t xml:space="preserve">. While squared error was common early, classification tasks moved to</w:t>
      </w:r>
      <w:r>
        <w:t xml:space="preserve"> </w:t>
      </w:r>
      <w:r>
        <w:rPr>
          <w:b/>
          <w:bCs/>
        </w:rPr>
        <w:t xml:space="preserve">cross-entropy loss</w:t>
      </w:r>
      <w:r>
        <w:t xml:space="preserve"> </w:t>
      </w:r>
      <w:r>
        <w:t xml:space="preserve">(log likelihood), which is smoother for classification because it doesn’t saturate as badly as squared error on confident outputs. For GANs, different loss formulations (minimax vs non-saturating heuristic loss) were tried to stabilize training</w:t>
      </w:r>
      <w:hyperlink r:id="rId46">
        <w:r>
          <w:rPr>
            <w:rStyle w:val="Hyperlink"/>
          </w:rPr>
          <w:t xml:space="preserve">[30]</w:t>
        </w:r>
      </w:hyperlink>
      <w:r>
        <w:t xml:space="preserve">. In some tasks, careful shaping of the loss surface via techniques like</w:t>
      </w:r>
      <w:r>
        <w:t xml:space="preserve"> </w:t>
      </w:r>
      <w:r>
        <w:rPr>
          <w:b/>
          <w:bCs/>
        </w:rPr>
        <w:t xml:space="preserve">label smoothing</w:t>
      </w:r>
      <w:r>
        <w:t xml:space="preserve"> </w:t>
      </w:r>
      <w:r>
        <w:t xml:space="preserve">(penalizing over-confident outputs by using a softened label distribution) improved generalization.</w:t>
      </w:r>
    </w:p>
    <w:p>
      <w:pPr>
        <w:pStyle w:val="BodyText"/>
      </w:pPr>
      <w:r>
        <w:t xml:space="preserve">More recent optimization trends address the scale of models:</w:t>
      </w:r>
      <w:r>
        <w:t xml:space="preserve"> </w:t>
      </w:r>
      <w:r>
        <w:rPr>
          <w:b/>
          <w:bCs/>
        </w:rPr>
        <w:t xml:space="preserve">distributed optimization</w:t>
      </w:r>
      <w:r>
        <w:t xml:space="preserve"> </w:t>
      </w:r>
      <w:r>
        <w:t xml:space="preserve">(how to do SGD across many machines). Here algorithms like synchronous SGD with AllReduce (which is just SGD on aggregated gradients) or more complex schemes like gradient compression to reduce communication overhead have been important. Also,</w:t>
      </w:r>
      <w:r>
        <w:t xml:space="preserve"> </w:t>
      </w:r>
      <w:r>
        <w:rPr>
          <w:b/>
          <w:bCs/>
        </w:rPr>
        <w:t xml:space="preserve">second-order methods</w:t>
      </w:r>
      <w:r>
        <w:t xml:space="preserve"> </w:t>
      </w:r>
      <w:r>
        <w:t xml:space="preserve">like Hessian-Free optimization (attempted by Martens, 2010) or K-FAC (Kronecker-Factored Approximate Curvature, 2015) provide faster convergence theoretically by estimating curvature, but they haven’t widely replaced first-order methods due to implementation complexity and diminishing returns at very large scales.</w:t>
      </w:r>
    </w:p>
    <w:p>
      <w:pPr>
        <w:pStyle w:val="BodyText"/>
      </w:pPr>
      <w:r>
        <w:t xml:space="preserve">One emerging technique is</w:t>
      </w:r>
      <w:r>
        <w:t xml:space="preserve"> </w:t>
      </w:r>
      <w:r>
        <w:rPr>
          <w:b/>
          <w:bCs/>
        </w:rPr>
        <w:t xml:space="preserve">“learning to optimize”</w:t>
      </w:r>
      <w:r>
        <w:t xml:space="preserve"> </w:t>
      </w:r>
      <w:r>
        <w:t xml:space="preserve">– using neural nets to learn an optimizer that can outperform hand-designed ones on specific tasks. Also,</w:t>
      </w:r>
      <w:r>
        <w:t xml:space="preserve"> </w:t>
      </w:r>
      <w:r>
        <w:rPr>
          <w:b/>
          <w:bCs/>
        </w:rPr>
        <w:t xml:space="preserve">hyperparameter optimization</w:t>
      </w:r>
      <w:r>
        <w:t xml:space="preserve"> </w:t>
      </w:r>
      <w:r>
        <w:t xml:space="preserve">tools (like Bayesian optimization, Hyperband) automate tuning of learning rates, decay schedules, etc., which historically required manual or grid search efforts.</w:t>
      </w:r>
    </w:p>
    <w:p>
      <w:pPr>
        <w:pStyle w:val="BodyText"/>
      </w:pPr>
      <w:r>
        <w:t xml:space="preserve">To summarize, the progress in optimization techniques has been a game of addressing the challenges that arise as neural nets become deeper and models/datasets larger. In the 80s, just getting a multi-layer perceptron to converge was a win; by the 2010s, the focus was on speeding up convergence, handling 100+ layers, and not getting stuck in bad minima (which, interestingly, seems less an issue in very high dimensions – modern nets often have so many parameters that local minima are generally quite good and “flat” in terms of generalization, but that’s an ongoing theoretical discussion).</w:t>
      </w:r>
      <w:r>
        <w:t xml:space="preserve"> </w:t>
      </w:r>
      <w:r>
        <w:rPr>
          <w:b/>
          <w:bCs/>
        </w:rPr>
        <w:t xml:space="preserve">Better optimizers and training tricks</w:t>
      </w:r>
      <w:r>
        <w:t xml:space="preserve"> </w:t>
      </w:r>
      <w:r>
        <w:t xml:space="preserve">have directly enabled better performance – for example, training a Transformer to convergence simply wouldn’t be feasible without Adam and learning rate warmups &amp; decay schedules tuned as they are. Each time optimization improved, it unlocked new depths and scales for neural networks to explore, thereby expanding their capabilities.</w:t>
      </w:r>
    </w:p>
    <w:bookmarkEnd w:id="134"/>
    <w:bookmarkStart w:id="136" w:name="X840af407232f659fdeddc9115807c308c251a9d"/>
    <w:p>
      <w:pPr>
        <w:pStyle w:val="Heading3"/>
      </w:pPr>
      <w:r>
        <w:t xml:space="preserve">Research Culture: From Exclusive Clubs to Mass Collaboration</w:t>
      </w:r>
    </w:p>
    <w:p>
      <w:pPr>
        <w:pStyle w:val="FirstParagraph"/>
      </w:pPr>
      <w:r>
        <w:t xml:space="preserve">The cultural and methodological context in which neural network research has unfolded is as important as the technical advances. Over the decades, the</w:t>
      </w:r>
      <w:r>
        <w:t xml:space="preserve"> </w:t>
      </w:r>
      <w:r>
        <w:rPr>
          <w:b/>
          <w:bCs/>
        </w:rPr>
        <w:t xml:space="preserve">research culture</w:t>
      </w:r>
      <w:r>
        <w:t xml:space="preserve"> </w:t>
      </w:r>
      <w:r>
        <w:t xml:space="preserve">has shifted from isolated pockets to a large, open community, with evolving norms around sharing, rigor, and goals.</w:t>
      </w:r>
    </w:p>
    <w:p>
      <w:pPr>
        <w:pStyle w:val="BodyText"/>
      </w:pPr>
      <w:r>
        <w:t xml:space="preserve">In the early connectionist days (1950s–1970s), research was limited to a relatively small set of groups (e.g., Rosenblatt’s at Cornell, Widrow’s at Stanford, Amari in Japan, some Soviet institutes). Communication was slower (journals, conferences were not as frequent), and there was a divide between those pursuing connectionist ideas and the broader AI community. This period was marked by some</w:t>
      </w:r>
      <w:r>
        <w:t xml:space="preserve"> </w:t>
      </w:r>
      <w:r>
        <w:rPr>
          <w:b/>
          <w:bCs/>
        </w:rPr>
        <w:t xml:space="preserve">rivalry and skepticism</w:t>
      </w:r>
      <w:r>
        <w:t xml:space="preserve"> </w:t>
      </w:r>
      <w:r>
        <w:t xml:space="preserve">– for instance, the perceptron vs. symbolic AI debate, which had an almost ideological flavor (does intelligence emerge from distributed patterns or from symbolic manipulation?). The setback from Minsky’s critique left a lingering caution in the community; connectionists felt a bit like rebels swimming against the tide of mainstream AI in the 70s and early 80s.</w:t>
      </w:r>
    </w:p>
    <w:p>
      <w:pPr>
        <w:pStyle w:val="BodyText"/>
      </w:pPr>
      <w:r>
        <w:t xml:space="preserve">The</w:t>
      </w:r>
      <w:r>
        <w:t xml:space="preserve"> </w:t>
      </w:r>
      <w:r>
        <w:rPr>
          <w:b/>
          <w:bCs/>
        </w:rPr>
        <w:t xml:space="preserve">revival in the 1980s</w:t>
      </w:r>
      <w:r>
        <w:t xml:space="preserve"> </w:t>
      </w:r>
      <w:r>
        <w:t xml:space="preserve">brought a sense of community among connectionists. Events like the founding of NIPS (1987) gave a dedicated venue for neural network and statistical learning research, bridging fields (cognitive science, physics, computer science). There was a palpable excitement – a feeling of</w:t>
      </w:r>
      <w:r>
        <w:t xml:space="preserve"> </w:t>
      </w:r>
      <w:r>
        <w:rPr>
          <w:i/>
          <w:iCs/>
        </w:rPr>
        <w:t xml:space="preserve">we are resurrecting a revolution</w:t>
      </w:r>
      <w:r>
        <w:t xml:space="preserve">. Yet, methodological rigor wasn’t uniformly high by later standards; some early neural net papers would show a new architecture and a demo on perhaps a toy problem. Reproducibility wasn’t a big focus then – code and data were shared occasionally by request (often by mailing floppy disks or printouts), but not by default.</w:t>
      </w:r>
    </w:p>
    <w:p>
      <w:pPr>
        <w:pStyle w:val="BodyText"/>
      </w:pPr>
      <w:r>
        <w:t xml:space="preserve">In the 1990s, as neural nets got absorbed into the broader machine learning fold, the culture shifted to emphasize</w:t>
      </w:r>
      <w:r>
        <w:t xml:space="preserve"> </w:t>
      </w:r>
      <w:r>
        <w:rPr>
          <w:i/>
          <w:iCs/>
        </w:rPr>
        <w:t xml:space="preserve">theory</w:t>
      </w:r>
      <w:r>
        <w:t xml:space="preserve"> </w:t>
      </w:r>
      <w:r>
        <w:t xml:space="preserve">and</w:t>
      </w:r>
      <w:r>
        <w:t xml:space="preserve"> </w:t>
      </w:r>
      <w:r>
        <w:rPr>
          <w:i/>
          <w:iCs/>
        </w:rPr>
        <w:t xml:space="preserve">benchmark comparisons</w:t>
      </w:r>
      <w:r>
        <w:t xml:space="preserve">. The influence of</w:t>
      </w:r>
      <w:r>
        <w:t xml:space="preserve"> </w:t>
      </w:r>
      <w:r>
        <w:rPr>
          <w:b/>
          <w:bCs/>
        </w:rPr>
        <w:t xml:space="preserve">Vapnik’s statistical learning theory</w:t>
      </w:r>
      <w:r>
        <w:t xml:space="preserve"> </w:t>
      </w:r>
      <w:r>
        <w:t xml:space="preserve">and others pressed the community to understand generalization in principled ways (VC dimension of neural nets, etc.)</w:t>
      </w:r>
      <w:hyperlink r:id="rId28">
        <w:r>
          <w:rPr>
            <w:rStyle w:val="Hyperlink"/>
          </w:rPr>
          <w:t xml:space="preserve">[11]</w:t>
        </w:r>
      </w:hyperlink>
      <w:r>
        <w:t xml:space="preserve">, and to evaluate algorithms on common datasets (like UCI ones) to ensure fairness. It was also a time of</w:t>
      </w:r>
      <w:r>
        <w:t xml:space="preserve"> </w:t>
      </w:r>
      <w:r>
        <w:rPr>
          <w:i/>
          <w:iCs/>
        </w:rPr>
        <w:t xml:space="preserve">healthy competition</w:t>
      </w:r>
      <w:r>
        <w:t xml:space="preserve"> </w:t>
      </w:r>
      <w:r>
        <w:t xml:space="preserve">between methods – e.g., neural nets vs SVMs – which drove researchers to analyze</w:t>
      </w:r>
      <w:r>
        <w:t xml:space="preserve"> </w:t>
      </w:r>
      <w:r>
        <w:rPr>
          <w:i/>
          <w:iCs/>
        </w:rPr>
        <w:t xml:space="preserve">why</w:t>
      </w:r>
      <w:r>
        <w:t xml:space="preserve"> </w:t>
      </w:r>
      <w:r>
        <w:t xml:space="preserve">one might outperform the other and under what conditions, leading to insights about things like feature vs. end-to-end learning, curse of dimensionality, etc. The neural net folks had to address criticisms with evidence and gradually did (e.g., showing that multi-layer nets can approximate any function – the universal approximation theorem (Cybenko 1989) gave a theoretical reassurance, even though it didn’t guarantee learnability).</w:t>
      </w:r>
    </w:p>
    <w:p>
      <w:pPr>
        <w:pStyle w:val="BodyText"/>
      </w:pPr>
      <w:r>
        <w:rPr>
          <w:b/>
          <w:bCs/>
        </w:rPr>
        <w:t xml:space="preserve">Reproducibility and openness:</w:t>
      </w:r>
      <w:r>
        <w:t xml:space="preserve"> </w:t>
      </w:r>
      <w:r>
        <w:t xml:space="preserve">Up until the early 2000s, AI/ML research was fairly academic and not many shared code. But as the deep learning boom started, pioneers like Hinton, Bengio, LeCun strongly advocated open collaboration. When AlexNet succeeded in 2012, the model architecture was described in detail in the paper and the code was later made available (this was important for others to replicate and build on it). The later culture, especially after 2014, embraced</w:t>
      </w:r>
      <w:r>
        <w:t xml:space="preserve"> </w:t>
      </w:r>
      <w:r>
        <w:rPr>
          <w:b/>
          <w:bCs/>
        </w:rPr>
        <w:t xml:space="preserve">open-source</w:t>
      </w:r>
      <w:r>
        <w:t xml:space="preserve">: frameworks like Caffe, TensorFlow, PyTorch were all open, and so were many models (e.g., in 2015, word2vec’s code was released by Google; in 2016, OpenAI released Gym for RL, etc.). This openness accelerated progress but also raised</w:t>
      </w:r>
      <w:r>
        <w:t xml:space="preserve"> </w:t>
      </w:r>
      <w:r>
        <w:rPr>
          <w:i/>
          <w:iCs/>
        </w:rPr>
        <w:t xml:space="preserve">competitive stakes</w:t>
      </w:r>
      <w:r>
        <w:t xml:space="preserve">: if you don’t share, someone else will publish something similar and get the community adoption. It also meant that labs could reproduce each other’s breakthroughs quickly, sometimes leading to “AI</w:t>
      </w:r>
      <w:r>
        <w:t xml:space="preserve"> </w:t>
      </w:r>
      <w:r>
        <w:rPr>
          <w:b/>
          <w:bCs/>
        </w:rPr>
        <w:t xml:space="preserve">speedruns</w:t>
      </w:r>
      <w:r>
        <w:t xml:space="preserve">” where one group posts a result and within weeks others surpass it by building on the same code and data.</w:t>
      </w:r>
    </w:p>
    <w:p>
      <w:pPr>
        <w:pStyle w:val="BodyText"/>
      </w:pPr>
      <w:r>
        <w:rPr>
          <w:b/>
          <w:bCs/>
        </w:rPr>
        <w:t xml:space="preserve">Scaling laws &amp; mentality:</w:t>
      </w:r>
      <w:r>
        <w:t xml:space="preserve"> </w:t>
      </w:r>
      <w:r>
        <w:t xml:space="preserve">A notable cultural development is the shift to a “</w:t>
      </w:r>
      <w:r>
        <w:rPr>
          <w:b/>
          <w:bCs/>
        </w:rPr>
        <w:t xml:space="preserve">scaling mindset</w:t>
      </w:r>
      <w:r>
        <w:t xml:space="preserve">.” Earlier, designing clever architectures or training tricks on limited data was key. But in the late 2010s, especially with the influence of researchers at OpenAI and DeepMind, came the view that</w:t>
      </w:r>
      <w:r>
        <w:t xml:space="preserve"> </w:t>
      </w:r>
      <w:r>
        <w:rPr>
          <w:i/>
          <w:iCs/>
        </w:rPr>
        <w:t xml:space="preserve">simply scaling up models and data yields qualitatively new behaviors</w:t>
      </w:r>
      <w:hyperlink r:id="rId74">
        <w:r>
          <w:rPr>
            <w:rStyle w:val="Hyperlink"/>
          </w:rPr>
          <w:t xml:space="preserve">[57]</w:t>
        </w:r>
      </w:hyperlink>
      <w:r>
        <w:t xml:space="preserve">. This was encapsulated in Kaplan et al.’s 2020 paper showing power-law improvements with model size on language modeling. This created a research culture in some quarters focusing on</w:t>
      </w:r>
      <w:r>
        <w:t xml:space="preserve"> </w:t>
      </w:r>
      <w:r>
        <w:rPr>
          <w:i/>
          <w:iCs/>
        </w:rPr>
        <w:t xml:space="preserve">“bigger is different”</w:t>
      </w:r>
      <w:r>
        <w:t xml:space="preserve"> </w:t>
      </w:r>
      <w:r>
        <w:t xml:space="preserve">– essentially embracing brute-force scale as a legitimate research tool to see emergent phenomena. Critics of this approach pointed out the heavy resource usage and asked for more</w:t>
      </w:r>
      <w:r>
        <w:t xml:space="preserve"> </w:t>
      </w:r>
      <w:r>
        <w:rPr>
          <w:i/>
          <w:iCs/>
        </w:rPr>
        <w:t xml:space="preserve">“efficient AI”</w:t>
      </w:r>
      <w:r>
        <w:t xml:space="preserve">, but nonetheless, it’s a cultural rift: some prioritize scaling (and often work in industry labs with the compute to do it), while others prioritize</w:t>
      </w:r>
      <w:r>
        <w:t xml:space="preserve"> </w:t>
      </w:r>
      <w:r>
        <w:rPr>
          <w:i/>
          <w:iCs/>
        </w:rPr>
        <w:t xml:space="preserve">“compactness, data efficiency, and theory”</w:t>
      </w:r>
      <w:r>
        <w:t xml:space="preserve"> </w:t>
      </w:r>
      <w:r>
        <w:t xml:space="preserve">(often in academia or resource-constrained settings).</w:t>
      </w:r>
    </w:p>
    <w:p>
      <w:pPr>
        <w:pStyle w:val="BodyText"/>
      </w:pPr>
      <w:r>
        <w:rPr>
          <w:b/>
          <w:bCs/>
        </w:rPr>
        <w:t xml:space="preserve">Interdisciplinarity</w:t>
      </w:r>
      <w:r>
        <w:t xml:space="preserve">: Neural network research has drawn people from various fields – cognitive psychology (interested in modeling human cognition with PDP models), neuroscience (seeking to find parallels or use neural nets as conceptual tools), physics (Hopfield nets, Boltzmann machines, and statistical mechanics analogies), and traditional CS/AI. This has fostered a culture where cross-field dialogue is common. However, it also led to some divergence in goals – e.g., cognitive modelers cared about plausibility and interpretability (the 1980s connectionist models in psychology were often shallow networks aimed at explaining specific cognitive effects), whereas computer scientists cared about engineering performance. Over time, the engineering view largely took precedence in mainstream conferences (NIPS/ICML papers in the 2010s were mostly about performance improvements), but there's a renewed interest in interpreting networks (a bit of a loop back to asking what they tell us about intelligence, aligning with neuro/cog sci again, but now with far more complex models).</w:t>
      </w:r>
    </w:p>
    <w:p>
      <w:pPr>
        <w:pStyle w:val="BodyText"/>
      </w:pPr>
      <w:r>
        <w:rPr>
          <w:b/>
          <w:bCs/>
        </w:rPr>
        <w:t xml:space="preserve">Reproducibility crisis and response:</w:t>
      </w:r>
      <w:r>
        <w:t xml:space="preserve"> </w:t>
      </w:r>
      <w:r>
        <w:t xml:space="preserve">As deep learning matured, concerns about reproducibility surfaced – e.g., due to nondeterminism (floating-point, parallel threads, etc.), complex pipelines, and researchers sometimes only cherry-picking the best of many runs to report. By 2019, major conferences began requiring an explicit reproducibility checklist (reporting random seeds, compute used, etc.), and</w:t>
      </w:r>
      <w:r>
        <w:t xml:space="preserve"> </w:t>
      </w:r>
      <w:r>
        <w:rPr>
          <w:b/>
          <w:bCs/>
        </w:rPr>
        <w:t xml:space="preserve">ML reproducibility challenges</w:t>
      </w:r>
      <w:r>
        <w:t xml:space="preserve"> </w:t>
      </w:r>
      <w:r>
        <w:t xml:space="preserve">started to encourage authors to release code</w:t>
      </w:r>
      <w:hyperlink r:id="rId135">
        <w:r>
          <w:rPr>
            <w:rStyle w:val="Hyperlink"/>
          </w:rPr>
          <w:t xml:space="preserve">[116]</w:t>
        </w:r>
      </w:hyperlink>
      <w:hyperlink r:id="rId130">
        <w:r>
          <w:rPr>
            <w:rStyle w:val="Hyperlink"/>
          </w:rPr>
          <w:t xml:space="preserve">[112]</w:t>
        </w:r>
      </w:hyperlink>
      <w:r>
        <w:t xml:space="preserve">. The community also wrestled with issues of</w:t>
      </w:r>
      <w:r>
        <w:t xml:space="preserve"> </w:t>
      </w:r>
      <w:r>
        <w:rPr>
          <w:b/>
          <w:bCs/>
        </w:rPr>
        <w:t xml:space="preserve">peer review scaling</w:t>
      </w:r>
      <w:r>
        <w:t xml:space="preserve"> </w:t>
      </w:r>
      <w:r>
        <w:t xml:space="preserve">– conference submissions exploded (NeurIPS 2021 had ~10k submissions, unimaginable in earlier eras), so maintaining quality and fairness in reviews became harder. There’s an ongoing culture shift to more open review (some conferences experimenting with open reviews or post-review publishing, akin to arXiv + comments models).</w:t>
      </w:r>
    </w:p>
    <w:p>
      <w:pPr>
        <w:pStyle w:val="BodyText"/>
      </w:pPr>
      <w:r>
        <w:rPr>
          <w:b/>
          <w:bCs/>
        </w:rPr>
        <w:t xml:space="preserve">Open vs closed science tensions:</w:t>
      </w:r>
      <w:r>
        <w:t xml:space="preserve"> </w:t>
      </w:r>
      <w:r>
        <w:t xml:space="preserve">While many open-source things, we have seen a trend in the last few years of</w:t>
      </w:r>
      <w:r>
        <w:t xml:space="preserve"> </w:t>
      </w:r>
      <w:r>
        <w:rPr>
          <w:i/>
          <w:iCs/>
        </w:rPr>
        <w:t xml:space="preserve">closed models</w:t>
      </w:r>
      <w:r>
        <w:t xml:space="preserve"> </w:t>
      </w:r>
      <w:r>
        <w:t xml:space="preserve">especially by industry labs (e.g., OpenAI after GPT-2 became less open – GPT-3 and GPT-4 details and weights were not released; similarly, Google’s LaMDA and PaLM were mostly closed). This creates a cultural split: some argue that for safety or competitive edge, not everything should be open, while others (especially in academia or open collectives like EleutherAI) push for openness to democratize access and allow scrutiny. The use of</w:t>
      </w:r>
      <w:r>
        <w:t xml:space="preserve"> </w:t>
      </w:r>
      <w:r>
        <w:rPr>
          <w:i/>
          <w:iCs/>
        </w:rPr>
        <w:t xml:space="preserve">“open science”</w:t>
      </w:r>
      <w:r>
        <w:t xml:space="preserve"> </w:t>
      </w:r>
      <w:r>
        <w:t xml:space="preserve">was strong in early 2010s (with ImageNet, etc.), but commercialization pressures in 2020s tested that norm.</w:t>
      </w:r>
    </w:p>
    <w:p>
      <w:pPr>
        <w:pStyle w:val="BodyText"/>
      </w:pPr>
      <w:r>
        <w:rPr>
          <w:b/>
          <w:bCs/>
        </w:rPr>
        <w:t xml:space="preserve">Ethics and societal reflection:</w:t>
      </w:r>
      <w:r>
        <w:t xml:space="preserve"> </w:t>
      </w:r>
      <w:r>
        <w:t xml:space="preserve">The research culture around neural networks now routinely includes discussions of ethics – bias, fairness, environmental impact (training big nets consumes a lot of energy; one study in 2019 highlighted that a large transformer could emit as much carbon as a trans-American flight, raising eyebrows). Workshops on Fairness, Accountability, and Transparency (FAccT) and others have become prominent. There’s a notable change from the free-wheeling “just improve the metric” mindset to a more introspective stance:</w:t>
      </w:r>
      <w:r>
        <w:t xml:space="preserve"> </w:t>
      </w:r>
      <w:r>
        <w:rPr>
          <w:i/>
          <w:iCs/>
        </w:rPr>
        <w:t xml:space="preserve">should we do this, who does it benefit or harm?</w:t>
      </w:r>
      <w:r>
        <w:t xml:space="preserve"> </w:t>
      </w:r>
      <w:r>
        <w:t xml:space="preserve">The</w:t>
      </w:r>
      <w:r>
        <w:t xml:space="preserve"> </w:t>
      </w:r>
      <w:r>
        <w:rPr>
          <w:b/>
          <w:bCs/>
        </w:rPr>
        <w:t xml:space="preserve">Partnership on AI</w:t>
      </w:r>
      <w:r>
        <w:t xml:space="preserve"> </w:t>
      </w:r>
      <w:r>
        <w:t xml:space="preserve">(2016, an industry-academic consortium) and other initiatives reflect an attempt to ground research in societal context</w:t>
      </w:r>
      <w:hyperlink r:id="rId53">
        <w:r>
          <w:rPr>
            <w:rStyle w:val="Hyperlink"/>
          </w:rPr>
          <w:t xml:space="preserve">[59]</w:t>
        </w:r>
      </w:hyperlink>
      <w:hyperlink r:id="rId124">
        <w:r>
          <w:rPr>
            <w:rStyle w:val="Hyperlink"/>
          </w:rPr>
          <w:t xml:space="preserve">[106]</w:t>
        </w:r>
      </w:hyperlink>
      <w:r>
        <w:t xml:space="preserve">.</w:t>
      </w:r>
    </w:p>
    <w:p>
      <w:pPr>
        <w:pStyle w:val="BodyText"/>
      </w:pPr>
      <w:r>
        <w:rPr>
          <w:b/>
          <w:bCs/>
        </w:rPr>
        <w:t xml:space="preserve">Team science vs individual heroes:</w:t>
      </w:r>
      <w:r>
        <w:t xml:space="preserve"> </w:t>
      </w:r>
      <w:r>
        <w:t xml:space="preserve">Early neural net history often focuses on key figures (Rosenblatt, Minsky, Hopfield, etc.), but modern breakthroughs often come from large teams, often interdisciplinary (AlphaGo, GPT-3 – each is credited to dozens of authors and support staff). The culture in big labs is akin to</w:t>
      </w:r>
      <w:r>
        <w:t xml:space="preserve"> </w:t>
      </w:r>
      <w:r>
        <w:rPr>
          <w:i/>
          <w:iCs/>
        </w:rPr>
        <w:t xml:space="preserve">“industrial R&amp;D”</w:t>
      </w:r>
      <w:r>
        <w:t xml:space="preserve"> </w:t>
      </w:r>
      <w:r>
        <w:t xml:space="preserve">with scale and coordination. Yet, the field still encourages independent contributions – e.g., a single talented person can come up with a novel architecture or theory (like Capsule Networks by Hinton 2017; although those didn’t surpass CNNs, it was an example of an idea championed by a small group contrary to mainstream).</w:t>
      </w:r>
    </w:p>
    <w:p>
      <w:pPr>
        <w:pStyle w:val="BodyText"/>
      </w:pPr>
      <w:r>
        <w:t xml:space="preserve">Finally,</w:t>
      </w:r>
      <w:r>
        <w:t xml:space="preserve"> </w:t>
      </w:r>
      <w:r>
        <w:rPr>
          <w:b/>
          <w:bCs/>
        </w:rPr>
        <w:t xml:space="preserve">evaluation culture</w:t>
      </w:r>
      <w:r>
        <w:t xml:space="preserve">: The community has learned the hard way about pitfalls (e.g., models overfitting benchmarks via shortcuts). There is more emphasis now on</w:t>
      </w:r>
      <w:r>
        <w:t xml:space="preserve"> </w:t>
      </w:r>
      <w:r>
        <w:rPr>
          <w:i/>
          <w:iCs/>
        </w:rPr>
        <w:t xml:space="preserve">robust evaluation</w:t>
      </w:r>
      <w:r>
        <w:t xml:space="preserve"> </w:t>
      </w:r>
      <w:r>
        <w:t xml:space="preserve">– testing on multiple datasets, adversarial testing, and understanding what models truly learn (for example, discovering that Vision Transformers can be too sensitive to texture vs shape led to new datasets like ImageNet-Rendition or Stylized-ImageNet to test shape bias). This push is making evaluation a more nuanced practice beyond single-number metrics.</w:t>
      </w:r>
    </w:p>
    <w:p>
      <w:pPr>
        <w:pStyle w:val="BodyText"/>
      </w:pPr>
      <w:r>
        <w:t xml:space="preserve">In sum, the research culture around neural networks has evolved from a fringe, somewhat counter-mainstream group in the 60s/70s, to a vibrant, sometimes hype-driven community in the 80s, through a period of integration and increased rigor in the 90s, to the explosion of the 2010s with open collaboration and also new challenges of scale and impact. It’s an open question how it will evolve with the entrance of more governmental regulation and possibly slower pace if low-hanging fruit get picked. But historically, each cultural phase – be it collegial openness or competitive secrecy – has significantly shaped the trajectory of the science itself.</w:t>
      </w:r>
    </w:p>
    <w:bookmarkEnd w:id="136"/>
    <w:bookmarkStart w:id="139" w:name="Xbee941d049e291162664535a4770df4cd20bcf3"/>
    <w:p>
      <w:pPr>
        <w:pStyle w:val="Heading3"/>
      </w:pPr>
      <w:r>
        <w:t xml:space="preserve">Societal and Ethical Dimensions: Alignment, Safety, and the Real-World Impact</w:t>
      </w:r>
    </w:p>
    <w:p>
      <w:pPr>
        <w:pStyle w:val="FirstParagraph"/>
      </w:pPr>
      <w:r>
        <w:t xml:space="preserve">As neural networks have transitioned from academic curiosities to deployed technologies, their</w:t>
      </w:r>
      <w:r>
        <w:t xml:space="preserve"> </w:t>
      </w:r>
      <w:r>
        <w:rPr>
          <w:b/>
          <w:bCs/>
        </w:rPr>
        <w:t xml:space="preserve">societal and ethical implications</w:t>
      </w:r>
      <w:r>
        <w:t xml:space="preserve"> </w:t>
      </w:r>
      <w:r>
        <w:t xml:space="preserve">have come to the forefront. This includes concerns about aligning AI behavior with human values, ensuring safety and reliability in high-stakes uses, regulating applications to prevent harm, and understanding the broader limits of adoption due to economic or human factors.</w:t>
      </w:r>
    </w:p>
    <w:p>
      <w:pPr>
        <w:pStyle w:val="BodyText"/>
      </w:pPr>
      <w:r>
        <w:t xml:space="preserve">One major theme is</w:t>
      </w:r>
      <w:r>
        <w:t xml:space="preserve"> </w:t>
      </w:r>
      <w:r>
        <w:rPr>
          <w:b/>
          <w:bCs/>
        </w:rPr>
        <w:t xml:space="preserve">AI alignment</w:t>
      </w:r>
      <w:r>
        <w:t xml:space="preserve"> </w:t>
      </w:r>
      <w:r>
        <w:t xml:space="preserve">– how to ensure advanced AI systems do what their designers or users intend, and not inadvertently cause harm. This was a niche concern in early decades (when AI systems were far from human-level), but it gained prominence as systems like self-driving cars or language models exhibited unexpected behaviors. Alignment in practical terms can mean a range of things: from a chatbot not producing disallowed content (OpenAI’s efforts to align ChatGPT via RLHF</w:t>
      </w:r>
      <w:hyperlink r:id="rId49">
        <w:r>
          <w:rPr>
            <w:rStyle w:val="Hyperlink"/>
          </w:rPr>
          <w:t xml:space="preserve">[33]</w:t>
        </w:r>
      </w:hyperlink>
      <w:hyperlink r:id="rId115">
        <w:r>
          <w:rPr>
            <w:rStyle w:val="Hyperlink"/>
          </w:rPr>
          <w:t xml:space="preserve">[97]</w:t>
        </w:r>
      </w:hyperlink>
      <w:r>
        <w:t xml:space="preserve">) to the much broader long-term goal of making AI that robustly pursues human objectives and not its own proxy goals (a topic often discussed in context of hypothetical future superintelligent AI). Techniques like RLHF, as well as constraints baked into training (like fine-tuning on ethical guidelines), are direct responses to alignment concerns. For instance, after GPT-3 was found to sometimes generate biased or toxic text, developers implemented filters and improved training data – a process of iterative alignment.</w:t>
      </w:r>
    </w:p>
    <w:p>
      <w:pPr>
        <w:pStyle w:val="BodyText"/>
      </w:pPr>
      <w:r>
        <w:t xml:space="preserve">Closely related is</w:t>
      </w:r>
      <w:r>
        <w:t xml:space="preserve"> </w:t>
      </w:r>
      <w:r>
        <w:rPr>
          <w:b/>
          <w:bCs/>
        </w:rPr>
        <w:t xml:space="preserve">safety</w:t>
      </w:r>
      <w:r>
        <w:t xml:space="preserve">. One concrete aspect is avoiding</w:t>
      </w:r>
      <w:r>
        <w:t xml:space="preserve"> </w:t>
      </w:r>
      <w:r>
        <w:rPr>
          <w:b/>
          <w:bCs/>
        </w:rPr>
        <w:t xml:space="preserve">catastrophic failures</w:t>
      </w:r>
      <w:r>
        <w:t xml:space="preserve"> </w:t>
      </w:r>
      <w:r>
        <w:t xml:space="preserve">in physical systems: e.g., an autonomous vehicle misclassifying an obstacle could be deadly. This has led to standards like ISO 26262 in automotive, and extensive simulation testing for networks in control. Another aspect is</w:t>
      </w:r>
      <w:r>
        <w:t xml:space="preserve"> </w:t>
      </w:r>
      <w:r>
        <w:rPr>
          <w:b/>
          <w:bCs/>
        </w:rPr>
        <w:t xml:space="preserve">adversarial robustness</w:t>
      </w:r>
      <w:r>
        <w:t xml:space="preserve"> </w:t>
      </w:r>
      <w:r>
        <w:t xml:space="preserve">– ensuring that malicious actors can’t easily fool a neural net (like altering a stop sign with stickers to make a car’s vision system think it’s a speed limit sign</w:t>
      </w:r>
      <w:hyperlink r:id="rId137">
        <w:r>
          <w:rPr>
            <w:rStyle w:val="Hyperlink"/>
          </w:rPr>
          <w:t xml:space="preserve">[117]</w:t>
        </w:r>
      </w:hyperlink>
      <w:hyperlink r:id="rId138">
        <w:r>
          <w:rPr>
            <w:rStyle w:val="Hyperlink"/>
          </w:rPr>
          <w:t xml:space="preserve">[118]</w:t>
        </w:r>
      </w:hyperlink>
      <w:r>
        <w:t xml:space="preserve">). Adversarial examples, discovered in 2014 for image classifiers, raised big questions: how can we trust these models if tiny perturbations can break them? That spurred a subfield of research into defensive techniques, certified robustness, etc. For deployed systems in security or finance, robustness is now a key criterion.</w:t>
      </w:r>
    </w:p>
    <w:p>
      <w:pPr>
        <w:pStyle w:val="BodyText"/>
      </w:pPr>
      <w:r>
        <w:rPr>
          <w:b/>
          <w:bCs/>
        </w:rPr>
        <w:t xml:space="preserve">Bias and fairness</w:t>
      </w:r>
      <w:r>
        <w:t xml:space="preserve"> </w:t>
      </w:r>
      <w:r>
        <w:t xml:space="preserve">in neural networks have been widely reported. In 2015, a scandal broke when a popular photo-tagging app mislabeled black individuals as gorillas – an egregious error due to training data bias and lack of diverse evaluation</w:t>
      </w:r>
      <w:hyperlink r:id="rId137">
        <w:r>
          <w:rPr>
            <w:rStyle w:val="Hyperlink"/>
          </w:rPr>
          <w:t xml:space="preserve">[117]</w:t>
        </w:r>
      </w:hyperlink>
      <w:hyperlink r:id="rId138">
        <w:r>
          <w:rPr>
            <w:rStyle w:val="Hyperlink"/>
          </w:rPr>
          <w:t xml:space="preserve">[118]</w:t>
        </w:r>
      </w:hyperlink>
      <w:r>
        <w:t xml:space="preserve">. Studies like Gender Shades (2018) showed commercial face recognition had much higher error rates for dark-skinned women than for light-skinned men. These findings pushed companies and researchers to audit their models and training sets. Techniques like</w:t>
      </w:r>
      <w:r>
        <w:t xml:space="preserve"> </w:t>
      </w:r>
      <w:r>
        <w:rPr>
          <w:b/>
          <w:bCs/>
        </w:rPr>
        <w:t xml:space="preserve">data rebalancing, algorithmic fairness constraints, or bias mitigation</w:t>
      </w:r>
      <w:r>
        <w:t xml:space="preserve"> </w:t>
      </w:r>
      <w:r>
        <w:t xml:space="preserve">(e.g., adversarial training to remove protected attribute information) have been explored. There’s also the approach of being transparent via</w:t>
      </w:r>
      <w:r>
        <w:t xml:space="preserve"> </w:t>
      </w:r>
      <w:r>
        <w:rPr>
          <w:b/>
          <w:bCs/>
        </w:rPr>
        <w:t xml:space="preserve">model cards</w:t>
      </w:r>
      <w:r>
        <w:t xml:space="preserve"> </w:t>
      </w:r>
      <w:r>
        <w:t xml:space="preserve">(as proposed by Mitchell et al., 2019) that document a model’s intended uses, performance on subgroups, and ethical considerations.</w:t>
      </w:r>
    </w:p>
    <w:p>
      <w:pPr>
        <w:pStyle w:val="BodyText"/>
      </w:pPr>
      <w:r>
        <w:t xml:space="preserve">Regulation has started catching up. The</w:t>
      </w:r>
      <w:r>
        <w:t xml:space="preserve"> </w:t>
      </w:r>
      <w:r>
        <w:rPr>
          <w:b/>
          <w:bCs/>
        </w:rPr>
        <w:t xml:space="preserve">European Union’s AI Act</w:t>
      </w:r>
      <w:r>
        <w:t xml:space="preserve"> </w:t>
      </w:r>
      <w:r>
        <w:t xml:space="preserve">(expected to come into force mid-2020s) will classify AI systems by risk and impose requirements (like transparency, human oversight, accuracy, etc. on “high-risk” systems)</w:t>
      </w:r>
      <w:hyperlink r:id="rId53">
        <w:r>
          <w:rPr>
            <w:rStyle w:val="Hyperlink"/>
          </w:rPr>
          <w:t xml:space="preserve">[59]</w:t>
        </w:r>
      </w:hyperlink>
      <w:hyperlink r:id="rId54">
        <w:r>
          <w:rPr>
            <w:rStyle w:val="Hyperlink"/>
          </w:rPr>
          <w:t xml:space="preserve">[38]</w:t>
        </w:r>
      </w:hyperlink>
      <w:r>
        <w:t xml:space="preserve">. For example, it might require documentation on a neural network system used in hiring or credit scoring to ensure it’s non-discriminatory. There are also discussions in the US about AI-specific regulations, though currently reliance is on sector-specific laws (like FDA approving medical AI devices). In China, draft regulations require recommendation algorithms to align with “core socialist values” – an example of alignment being codified by law.</w:t>
      </w:r>
    </w:p>
    <w:p>
      <w:pPr>
        <w:pStyle w:val="BodyText"/>
      </w:pPr>
      <w:r>
        <w:t xml:space="preserve">Another dimension is</w:t>
      </w:r>
      <w:r>
        <w:t xml:space="preserve"> </w:t>
      </w:r>
      <w:r>
        <w:rPr>
          <w:b/>
          <w:bCs/>
        </w:rPr>
        <w:t xml:space="preserve">environmental impact</w:t>
      </w:r>
      <w:r>
        <w:t xml:space="preserve">. Training large neural networks consumes significant energy. A much-cited 2019 paper estimated that training a certain NAS (neural architecture search) model emitted CO₂ equivalent to five cars’ lifetimes. This raised calls for “Green AI” – making efficiency a metric of innovation, not just accuracy. It also encourages practices like model distillation (compressing big models into smaller ones that are cheaper to run), and using cleaner energy for compute clusters.</w:t>
      </w:r>
    </w:p>
    <w:p>
      <w:pPr>
        <w:pStyle w:val="BodyText"/>
      </w:pPr>
      <w:r>
        <w:rPr>
          <w:b/>
          <w:bCs/>
        </w:rPr>
        <w:t xml:space="preserve">Economic and labor impacts</w:t>
      </w:r>
      <w:r>
        <w:t xml:space="preserve"> </w:t>
      </w:r>
      <w:r>
        <w:t xml:space="preserve">are emerging societal considerations. AI systems can displace or change jobs – for instance, customer service bots might replace call center workers, or GPT-like models could affect content writers or translators. There’s debate on how fast and how extensively this will happen, but it’s widely accepted that AI (driven by neural nets in many cases) will transform labor markets. This raises policy questions around retraining, social safety nets, and the responsibility of AI developers in mitigating negative impacts.</w:t>
      </w:r>
    </w:p>
    <w:p>
      <w:pPr>
        <w:pStyle w:val="BodyText"/>
      </w:pPr>
      <w:r>
        <w:rPr>
          <w:b/>
          <w:bCs/>
        </w:rPr>
        <w:t xml:space="preserve">Adoption limits</w:t>
      </w:r>
      <w:r>
        <w:t xml:space="preserve"> </w:t>
      </w:r>
      <w:r>
        <w:t xml:space="preserve">also come from a human trust perspective. Many users are uncomfortable with “black box” AI in critical decisions (like a neural net deciding a medical diagnosis or parole outcome). There’s a push for</w:t>
      </w:r>
      <w:r>
        <w:t xml:space="preserve"> </w:t>
      </w:r>
      <w:r>
        <w:rPr>
          <w:b/>
          <w:bCs/>
        </w:rPr>
        <w:t xml:space="preserve">explainable AI (XAI)</w:t>
      </w:r>
      <w:r>
        <w:t xml:space="preserve"> </w:t>
      </w:r>
      <w:r>
        <w:t xml:space="preserve">– developing methods for neural nets to provide human-understandable explanations for their outputs. Techniques like saliency maps in vision or attention visualization in transformers are steps, but they often fall short of true interpretability. Still, certain sectors may require it: e.g., EU’s GDPR includes a “right to explanation” for algorithmic decisions affecting individuals.</w:t>
      </w:r>
    </w:p>
    <w:p>
      <w:pPr>
        <w:pStyle w:val="BodyText"/>
      </w:pPr>
      <w:r>
        <w:t xml:space="preserve">Finally,</w:t>
      </w:r>
      <w:r>
        <w:t xml:space="preserve"> </w:t>
      </w:r>
      <w:r>
        <w:rPr>
          <w:b/>
          <w:bCs/>
        </w:rPr>
        <w:t xml:space="preserve">misuse and malicious use</w:t>
      </w:r>
      <w:r>
        <w:t xml:space="preserve"> </w:t>
      </w:r>
      <w:r>
        <w:t xml:space="preserve">of neural networks pose ethical challenges. Deepfakes (face-swapped videos) can be used for disinformation or harassment; powerful language models can generate propaganda or spam at scale. These issues turn neural nets into dual-use technology. In response, researchers work on</w:t>
      </w:r>
      <w:r>
        <w:t xml:space="preserve"> </w:t>
      </w:r>
      <w:r>
        <w:rPr>
          <w:b/>
          <w:bCs/>
        </w:rPr>
        <w:t xml:space="preserve">detection</w:t>
      </w:r>
      <w:r>
        <w:t xml:space="preserve"> </w:t>
      </w:r>
      <w:r>
        <w:t xml:space="preserve">methods (e.g., neural nets that can spot deepfake images or watermarking outputs of generative models so they can be identified). But it’s a cat-and-mouse game, as generative models improve, detection gets harder</w:t>
      </w:r>
      <w:hyperlink r:id="rId46">
        <w:r>
          <w:rPr>
            <w:rStyle w:val="Hyperlink"/>
          </w:rPr>
          <w:t xml:space="preserve">[30]</w:t>
        </w:r>
      </w:hyperlink>
      <w:hyperlink r:id="rId112">
        <w:r>
          <w:rPr>
            <w:rStyle w:val="Hyperlink"/>
          </w:rPr>
          <w:t xml:space="preserve">[95]</w:t>
        </w:r>
      </w:hyperlink>
      <w:r>
        <w:t xml:space="preserve">. This has alerted policymakers: in 2022, the EU considered requiring AI-generated content disclosures.</w:t>
      </w:r>
    </w:p>
    <w:p>
      <w:pPr>
        <w:pStyle w:val="BodyText"/>
      </w:pPr>
      <w:r>
        <w:rPr>
          <w:b/>
          <w:bCs/>
        </w:rPr>
        <w:t xml:space="preserve">Global and ethical collaboration:</w:t>
      </w:r>
      <w:r>
        <w:t xml:space="preserve"> </w:t>
      </w:r>
      <w:r>
        <w:t xml:space="preserve">The AI community has begun engaging ethicists, social scientists, and the public. Conferences have ethics review boards now – a paper can be rejected if the work poses too high risk without mitigation (for example, a paper that significantly improves deepfake realism might get flagged). This shows an integration of ethical considerations into the research publication process, which was not present a decade ago.</w:t>
      </w:r>
    </w:p>
    <w:p>
      <w:pPr>
        <w:pStyle w:val="BodyText"/>
      </w:pPr>
      <w:r>
        <w:t xml:space="preserve">In summary, as neural networks moved from labs to real life,</w:t>
      </w:r>
      <w:r>
        <w:t xml:space="preserve"> </w:t>
      </w:r>
      <w:r>
        <w:rPr>
          <w:b/>
          <w:bCs/>
        </w:rPr>
        <w:t xml:space="preserve">technical progress and ethical vigilance</w:t>
      </w:r>
      <w:r>
        <w:t xml:space="preserve"> </w:t>
      </w:r>
      <w:r>
        <w:t xml:space="preserve">had to grow hand in hand. Alignment and safety research tries to anticipate and shape how super-capable models behave; fairness and bias work tries to make sure AI doesn’t further marginalize groups; regulation and policy are attempting to set guardrails for deployment, and the research culture is adapting by valuing not just raw capability but responsible innovation. Many of these challenges are ongoing – we’re in the early stages of learning how to integrate a powerful technology into society safely and equitably. The trajectory of neural networks in the next decade may well be defined as much by how well we handle these societal aspects as by how many layers or parameters we can train.</w:t>
      </w:r>
    </w:p>
    <w:bookmarkEnd w:id="139"/>
    <w:bookmarkEnd w:id="140"/>
    <w:bookmarkStart w:id="147" w:name="comparative-analysis"/>
    <w:p>
      <w:pPr>
        <w:pStyle w:val="Heading2"/>
      </w:pPr>
      <w:r>
        <w:t xml:space="preserve">Comparative Analysis</w:t>
      </w:r>
    </w:p>
    <w:p>
      <w:pPr>
        <w:pStyle w:val="FirstParagraph"/>
      </w:pPr>
      <w:r>
        <w:t xml:space="preserve">The development of neural networks in computing has not been a linear, predetermined path. At several key junctures, the field could have – and in fact sometimes did – proceed down different routes. We examine here at least three major “branch points” in AI history, analyzing each decision fork and imagining plausible alternate outcomes had history gone the other way. These include: (1) the contest between symbolic AI and connectionist neural nets in the 1960s–70s, (2) the rivalry of kernel machines (like SVMs) vs neural networks around the 1990s–2000s, and (3) the emergence of Transformers as the dominant sequence model in the late 2010s and what might have happened if an alternative had won out.</w:t>
      </w:r>
    </w:p>
    <w:bookmarkStart w:id="141" w:name="Xf800fcc029a5c3b6b3af25dd5df25439efb76b5"/>
    <w:p>
      <w:pPr>
        <w:pStyle w:val="Heading3"/>
      </w:pPr>
      <w:r>
        <w:t xml:space="preserve">Branch Point 1: Symbolic AI vs. Connectionism (Late 1960s)</w:t>
      </w:r>
    </w:p>
    <w:p>
      <w:pPr>
        <w:pStyle w:val="FirstParagraph"/>
      </w:pPr>
      <w:r>
        <w:rPr>
          <w:b/>
          <w:bCs/>
        </w:rPr>
        <w:t xml:space="preserve">What happened:</w:t>
      </w:r>
      <w:r>
        <w:t xml:space="preserve"> </w:t>
      </w:r>
      <w:r>
        <w:t xml:space="preserve">In the late 1960s, the mainstream AI community gravitated towards</w:t>
      </w:r>
      <w:r>
        <w:t xml:space="preserve"> </w:t>
      </w:r>
      <w:r>
        <w:rPr>
          <w:b/>
          <w:bCs/>
        </w:rPr>
        <w:t xml:space="preserve">symbolic AI</w:t>
      </w:r>
      <w:r>
        <w:t xml:space="preserve"> </w:t>
      </w:r>
      <w:r>
        <w:t xml:space="preserve">– the idea that intelligence can be achieved by manipulating high-level symbols via logic and rules, exemplified by techniques like search algorithms, expert systems, and planning. Neural networks (connectionism) were largely abandoned after the perceptron was proven limited</w:t>
      </w:r>
      <w:hyperlink r:id="rId26">
        <w:r>
          <w:rPr>
            <w:rStyle w:val="Hyperlink"/>
          </w:rPr>
          <w:t xml:space="preserve">[8]</w:t>
        </w:r>
      </w:hyperlink>
      <w:r>
        <w:t xml:space="preserve">. This was reinforced by Minsky and Papert’s critique that multi-layer networks had no effective training algorithm and thus little future</w:t>
      </w:r>
      <w:hyperlink r:id="rId28">
        <w:r>
          <w:rPr>
            <w:rStyle w:val="Hyperlink"/>
          </w:rPr>
          <w:t xml:space="preserve">[11]</w:t>
        </w:r>
      </w:hyperlink>
      <w:r>
        <w:t xml:space="preserve">. Funding agencies redirected resources to symbolic projects (like theorem provers or, later, expert systems in the 1980s). Neural network research survived only in smaller niches for a while.</w:t>
      </w:r>
    </w:p>
    <w:p>
      <w:pPr>
        <w:pStyle w:val="BodyText"/>
      </w:pPr>
      <w:r>
        <w:rPr>
          <w:b/>
          <w:bCs/>
        </w:rPr>
        <w:t xml:space="preserve">Alternate path:</w:t>
      </w:r>
      <w:r>
        <w:t xml:space="preserve"> </w:t>
      </w:r>
      <w:r>
        <w:t xml:space="preserve">Imagine if the branch had gone differently – say,</w:t>
      </w:r>
      <w:r>
        <w:t xml:space="preserve"> </w:t>
      </w:r>
      <w:r>
        <w:rPr>
          <w:i/>
          <w:iCs/>
        </w:rPr>
        <w:t xml:space="preserve">connectionism had not been so forcefully cast aside</w:t>
      </w:r>
      <w:r>
        <w:t xml:space="preserve">. What if, for instance, Marvin Minsky had been more optimistic about multilayer perceptrons instead of critical, or if someone in the early 1970s had discovered backpropagation and championed it then (Paul Werbos did in 1974, but his work didn’t gain traction until much later</w:t>
      </w:r>
      <w:hyperlink r:id="rId64">
        <w:r>
          <w:rPr>
            <w:rStyle w:val="Hyperlink"/>
          </w:rPr>
          <w:t xml:space="preserve">[47]</w:t>
        </w:r>
      </w:hyperlink>
      <w:hyperlink r:id="rId98">
        <w:r>
          <w:rPr>
            <w:rStyle w:val="Hyperlink"/>
          </w:rPr>
          <w:t xml:space="preserve">[82]</w:t>
        </w:r>
      </w:hyperlink>
      <w:r>
        <w:t xml:space="preserve">)? In that scenario, the</w:t>
      </w:r>
      <w:r>
        <w:t xml:space="preserve"> </w:t>
      </w:r>
      <w:r>
        <w:rPr>
          <w:b/>
          <w:bCs/>
        </w:rPr>
        <w:t xml:space="preserve">first AI winter</w:t>
      </w:r>
      <w:r>
        <w:t xml:space="preserve"> </w:t>
      </w:r>
      <w:r>
        <w:t xml:space="preserve">might have been averted or softened. Neural network research could have continued with moderate funding through the 1970s, potentially leading to earlier development of multi-layer training methods or specialized hardware.</w:t>
      </w:r>
    </w:p>
    <w:p>
      <w:pPr>
        <w:pStyle w:val="BodyText"/>
      </w:pPr>
      <w:r>
        <w:t xml:space="preserve">One plausible effect: If backpropagation had been widely recognized by, say, 1975 and computers were barely sufficient to try small multi-layer nets, we might have seen</w:t>
      </w:r>
      <w:r>
        <w:t xml:space="preserve"> </w:t>
      </w:r>
      <w:r>
        <w:rPr>
          <w:b/>
          <w:bCs/>
        </w:rPr>
        <w:t xml:space="preserve">deeper integration of neural nets in early AI applications</w:t>
      </w:r>
      <w:r>
        <w:t xml:space="preserve">. Expert systems of the 1980s, which were brittle collections of IF-THEN rules, might have been supplanted by neural networks trained on data. For example, instead of MYCIN (the rule-based medical diagnosis system), perhaps a perceptron-like network could have been used for diagnosis tasks if enough data were available (though data collection was a big barrier back then). We might have seen earlier successes in pattern recognition tasks – maybe a neural net approach to speech recognition could have been dominant by the late 80s, rather than HMMs, if only the connectionist thread hadn’t been cut for a decade.</w:t>
      </w:r>
    </w:p>
    <w:p>
      <w:pPr>
        <w:pStyle w:val="BodyText"/>
      </w:pPr>
      <w:r>
        <w:t xml:space="preserve">However, the alternate path has pitfalls: computational resources in the 1970s were extremely limited. Even if the community had embraced neural nets, without the computing power and data, progress might still have been slow and possibly disappointing. It’s conceivable that without the long symbolic detour, AI would have hit the</w:t>
      </w:r>
      <w:r>
        <w:t xml:space="preserve"> </w:t>
      </w:r>
      <w:r>
        <w:rPr>
          <w:i/>
          <w:iCs/>
        </w:rPr>
        <w:t xml:space="preserve">same wall</w:t>
      </w:r>
      <w:r>
        <w:t xml:space="preserve"> </w:t>
      </w:r>
      <w:r>
        <w:t xml:space="preserve">– just via neural nets that couldn’t scale at the time, leading to an “AI winter” of a different flavor (perhaps frustration that neural nets recognized toy patterns but failed on larger real-world problems due to lack of compute). So the timeline might not shift dramatically until hardware caught up, but perhaps the</w:t>
      </w:r>
      <w:r>
        <w:t xml:space="preserve"> </w:t>
      </w:r>
      <w:r>
        <w:rPr>
          <w:i/>
          <w:iCs/>
        </w:rPr>
        <w:t xml:space="preserve">culture</w:t>
      </w:r>
      <w:r>
        <w:t xml:space="preserve"> </w:t>
      </w:r>
      <w:r>
        <w:t xml:space="preserve">of AI would have been different – more empirical and less logic-centric – from an earlier date.</w:t>
      </w:r>
    </w:p>
    <w:p>
      <w:pPr>
        <w:pStyle w:val="BodyText"/>
      </w:pPr>
      <w:r>
        <w:rPr>
          <w:b/>
          <w:bCs/>
        </w:rPr>
        <w:t xml:space="preserve">Consequences in hindsight:</w:t>
      </w:r>
      <w:r>
        <w:t xml:space="preserve"> </w:t>
      </w:r>
      <w:r>
        <w:t xml:space="preserve">The victory of symbolic AI in that branch point influenced AI for decades, and connectionism’s delayed return meant that when neural nets resurfaced in the 1980s, they did so with more computing power at their disposal (microprocessors, etc.) and new inspiration from cognitive psychology. If the field had stuck with neural principles throughout, perhaps some of the early over-promises of symbolic AI (like 1970s predictions that logic-based AI would soon converse fluently) wouldn’t have been made, possibly resulting in a less severe boom-bust cycle. Or perhaps connectionism would have faced its own bust earlier (for instance, if one tried to scale perceptrons in 1975 and failed, funders might have dropped AI entirely). So it’s a complex fork: the</w:t>
      </w:r>
      <w:r>
        <w:t xml:space="preserve"> </w:t>
      </w:r>
      <w:r>
        <w:rPr>
          <w:i/>
          <w:iCs/>
        </w:rPr>
        <w:t xml:space="preserve">actual history’s outcome</w:t>
      </w:r>
      <w:r>
        <w:t xml:space="preserve">, where symbolic AI temporarily “won”, led to lessons that influenced how connectionists approached things later (like emphasizing learning from data vs encoding knowledge by hand)</w:t>
      </w:r>
      <w:hyperlink r:id="rId24">
        <w:r>
          <w:rPr>
            <w:rStyle w:val="Hyperlink"/>
          </w:rPr>
          <w:t xml:space="preserve">[9]</w:t>
        </w:r>
      </w:hyperlink>
      <w:r>
        <w:t xml:space="preserve">. The alternate timeline might have realized the importance of learning earlier, but without infrastructure, it could have hit diminishing returns and led to disillusionment just the same.</w:t>
      </w:r>
    </w:p>
    <w:p>
      <w:pPr>
        <w:pStyle w:val="BodyText"/>
      </w:pPr>
      <w:r>
        <w:t xml:space="preserve">In summary, the symbolic vs connectionist branch point shows that AI’s path was not inevitable. Had connectionism persisted earlier, the current dominance of neural networks might have arrived sooner – or possibly, neural nets might have been prematurely deemed a dead end if pushed without needed support, which could have delayed their renaissance even further.</w:t>
      </w:r>
    </w:p>
    <w:bookmarkEnd w:id="141"/>
    <w:bookmarkStart w:id="144" w:name="X465daad54aaddddaf93e1c7a3e2de26c2e0bd2c"/>
    <w:p>
      <w:pPr>
        <w:pStyle w:val="Heading3"/>
      </w:pPr>
      <w:r>
        <w:t xml:space="preserve">Branch Point 2: SVMs and “Shallow” ML vs. Deep Learning (2000s)</w:t>
      </w:r>
    </w:p>
    <w:p>
      <w:pPr>
        <w:pStyle w:val="FirstParagraph"/>
      </w:pPr>
      <w:r>
        <w:rPr>
          <w:b/>
          <w:bCs/>
        </w:rPr>
        <w:t xml:space="preserve">What happened:</w:t>
      </w:r>
      <w:r>
        <w:t xml:space="preserve"> </w:t>
      </w:r>
      <w:r>
        <w:t xml:space="preserve">By the late 1990s,</w:t>
      </w:r>
      <w:r>
        <w:t xml:space="preserve"> </w:t>
      </w:r>
      <w:r>
        <w:rPr>
          <w:b/>
          <w:bCs/>
        </w:rPr>
        <w:t xml:space="preserve">Support Vector Machines (SVMs)</w:t>
      </w:r>
      <w:r>
        <w:t xml:space="preserve"> </w:t>
      </w:r>
      <w:r>
        <w:t xml:space="preserve">and other “shallow” learning methods (like boosted decision trees, and probabilistic graphical models) were achieving excellent results on many tasks, often better than neural networks given the data and computing available</w:t>
      </w:r>
      <w:hyperlink r:id="rId38">
        <w:r>
          <w:rPr>
            <w:rStyle w:val="Hyperlink"/>
          </w:rPr>
          <w:t xml:space="preserve">[22]</w:t>
        </w:r>
      </w:hyperlink>
      <w:r>
        <w:t xml:space="preserve">. The kernel trick allowed SVMs to handle non-linear patterns without explicit feature engineering up to a point, and they came with strong theory (convex optimization guaranteeing a global optimum, VC dimension bounds, etc.). The ML community largely gravitated towards these methods – many believed neural nets had had their day and were outmatched. Indeed, from ~1995 to 2010, if you were doing handwriting recognition, you might use an SVM with carefully crafted features; for vision, perhaps a combination of Gabor filters or SIFT features plus SVM; for NLP, logistic regression or SVM with n-gram features was common. Neural nets, while still present in some niches (e.g., LeCun’s CNNs in vision at Bell Labs), were not mainstream.</w:t>
      </w:r>
    </w:p>
    <w:p>
      <w:pPr>
        <w:pStyle w:val="BodyText"/>
      </w:pPr>
      <w:r>
        <w:rPr>
          <w:b/>
          <w:bCs/>
        </w:rPr>
        <w:t xml:space="preserve">Alternate path:</w:t>
      </w:r>
      <w:r>
        <w:t xml:space="preserve"> </w:t>
      </w:r>
      <w:r>
        <w:t xml:space="preserve">Could it have gone differently – could neural networks have</w:t>
      </w:r>
      <w:r>
        <w:t xml:space="preserve"> </w:t>
      </w:r>
      <w:r>
        <w:rPr>
          <w:i/>
          <w:iCs/>
        </w:rPr>
        <w:t xml:space="preserve">lost</w:t>
      </w:r>
      <w:r>
        <w:t xml:space="preserve"> </w:t>
      </w:r>
      <w:r>
        <w:t xml:space="preserve">for good, or at least remained out of favor much longer? Imagine if a few key events of the 2000s did not occur: suppose Hinton’s 2006 deep belief net breakthrough</w:t>
      </w:r>
      <w:hyperlink r:id="rId40">
        <w:r>
          <w:rPr>
            <w:rStyle w:val="Hyperlink"/>
          </w:rPr>
          <w:t xml:space="preserve">[24]</w:t>
        </w:r>
      </w:hyperlink>
      <w:hyperlink r:id="rId41">
        <w:r>
          <w:rPr>
            <w:rStyle w:val="Hyperlink"/>
          </w:rPr>
          <w:t xml:space="preserve">[25]</w:t>
        </w:r>
      </w:hyperlink>
      <w:r>
        <w:t xml:space="preserve"> </w:t>
      </w:r>
      <w:r>
        <w:t xml:space="preserve">hadn’t worked as well, or GPU computing had never been applied to neural net training, or ImageNet was never assembled. In that case, it’s plausible SVMs and related methods would have continued to dominate into the 2010s. Research focus might have gone towards incremental improvements in kernel methods (like more efficient kernel approximations to handle bigger data, or combining multiple kernels). There was also interest in hybrid systems – maybe more effort would have gone into</w:t>
      </w:r>
      <w:r>
        <w:t xml:space="preserve"> </w:t>
      </w:r>
      <w:r>
        <w:rPr>
          <w:b/>
          <w:bCs/>
        </w:rPr>
        <w:t xml:space="preserve">neuro-symbolic hybrids</w:t>
      </w:r>
      <w:r>
        <w:t xml:space="preserve">, trying to get neural-like pattern recognition but integrated into symbolic reasoning systems (this did get some attention in reality too, but it might have been a bigger thing if pure neural approaches stagnated).</w:t>
      </w:r>
    </w:p>
    <w:p>
      <w:pPr>
        <w:pStyle w:val="BodyText"/>
      </w:pPr>
      <w:r>
        <w:t xml:space="preserve">One can imagine that without the deep learning breakthrough,</w:t>
      </w:r>
      <w:r>
        <w:t xml:space="preserve"> </w:t>
      </w:r>
      <w:r>
        <w:rPr>
          <w:b/>
          <w:bCs/>
        </w:rPr>
        <w:t xml:space="preserve">feature engineering culture</w:t>
      </w:r>
      <w:r>
        <w:t xml:space="preserve"> </w:t>
      </w:r>
      <w:r>
        <w:t xml:space="preserve">would have remained predominant. Vision might have progressed with more powerful hand-designed feature extractors (perhaps building on SIFT/HOG to even more complex descriptors) feeding into shallow learners. In speech, GMM-HMM might have been replaced by SVM-HMM or other statistically robust models, but not by deep nets. Essentially, AI’s progress might have been more</w:t>
      </w:r>
      <w:r>
        <w:t xml:space="preserve"> </w:t>
      </w:r>
      <w:r>
        <w:rPr>
          <w:i/>
          <w:iCs/>
        </w:rPr>
        <w:t xml:space="preserve">evolutionary</w:t>
      </w:r>
      <w:r>
        <w:t xml:space="preserve"> </w:t>
      </w:r>
      <w:r>
        <w:t xml:space="preserve">and slower, relying on human experts to keep tweaking features and models for each domain.</w:t>
      </w:r>
    </w:p>
    <w:p>
      <w:pPr>
        <w:pStyle w:val="BodyText"/>
      </w:pPr>
      <w:r>
        <w:t xml:space="preserve">If deep learning hadn’t exploded, what would AI look like now (2026)? Possibly we’d have less unified solutions – different algorithms custom to each domain. We might have very good speech recognizers (the 2010s did see improvements from big data and non-deep methods too), solid but not human-level image classifiers, and NLP that still heavily uses statistical machine translation and parsing rather than end-to-end learning. It’s likely we wouldn’t have something like GPT-3 or ChatGPT – those emerged from stacking deep layers and leveraging enormous unsupervised learning, an approach foreign to the SVM or purely statistical paradigm (which has no obvious way to leverage unannotated data at such scale except through generative models, which were limited).</w:t>
      </w:r>
    </w:p>
    <w:p>
      <w:pPr>
        <w:pStyle w:val="BodyText"/>
      </w:pPr>
      <w:r>
        <w:t xml:space="preserve">Another angle: if shallow methods had remained top, the</w:t>
      </w:r>
      <w:r>
        <w:t xml:space="preserve"> </w:t>
      </w:r>
      <w:r>
        <w:rPr>
          <w:i/>
          <w:iCs/>
        </w:rPr>
        <w:t xml:space="preserve">“AI spring”</w:t>
      </w:r>
      <w:r>
        <w:t xml:space="preserve"> </w:t>
      </w:r>
      <w:r>
        <w:t xml:space="preserve">of the 2010s might not have been as dramatic. Perhaps we’d have seen steady progress but not the stunning leaps (like error rates dropping by &gt;10 points in a year on ImageNet</w:t>
      </w:r>
      <w:hyperlink r:id="rId44">
        <w:r>
          <w:rPr>
            <w:rStyle w:val="Hyperlink"/>
          </w:rPr>
          <w:t xml:space="preserve">[28]</w:t>
        </w:r>
      </w:hyperlink>
      <w:r>
        <w:t xml:space="preserve">). That could mean less hype – perhaps we wouldn’t have autonomous vehicles testing on roads as early, or such an influx of investment in AI startups. AI might have remained a more</w:t>
      </w:r>
      <w:r>
        <w:t xml:space="preserve"> </w:t>
      </w:r>
      <w:r>
        <w:rPr>
          <w:i/>
          <w:iCs/>
        </w:rPr>
        <w:t xml:space="preserve">academic</w:t>
      </w:r>
      <w:r>
        <w:t xml:space="preserve"> </w:t>
      </w:r>
      <w:r>
        <w:t xml:space="preserve">field with slower industrial uptake. On the other hand, without the hype and a few big players controlling huge models, maybe the</w:t>
      </w:r>
      <w:r>
        <w:t xml:space="preserve"> </w:t>
      </w:r>
      <w:r>
        <w:rPr>
          <w:i/>
          <w:iCs/>
        </w:rPr>
        <w:t xml:space="preserve">open science aspect</w:t>
      </w:r>
      <w:r>
        <w:t xml:space="preserve"> </w:t>
      </w:r>
      <w:r>
        <w:t xml:space="preserve">would have been easier to maintain – it’s speculative, but since SVMs and such are easier to implement and require less data, a wide set of people could contribute, as opposed to deep learning where compute became a big differentiator.</w:t>
      </w:r>
    </w:p>
    <w:p>
      <w:pPr>
        <w:pStyle w:val="BodyText"/>
      </w:pPr>
      <w:r>
        <w:rPr>
          <w:b/>
          <w:bCs/>
        </w:rPr>
        <w:t xml:space="preserve">But why could we say neural nets might have lost?</w:t>
      </w:r>
      <w:r>
        <w:t xml:space="preserve"> </w:t>
      </w:r>
      <w:r>
        <w:t xml:space="preserve">One scenario: if Moore’s Law had slowed earlier or data collection hadn’t kept up, deep learning’s advantage (which crucially needed big compute and big data) might never have materialized. Another scenario: if an alternative paradigm like</w:t>
      </w:r>
      <w:r>
        <w:t xml:space="preserve"> </w:t>
      </w:r>
      <w:r>
        <w:rPr>
          <w:i/>
          <w:iCs/>
        </w:rPr>
        <w:t xml:space="preserve">“Bayesian learning at scale”</w:t>
      </w:r>
      <w:r>
        <w:t xml:space="preserve"> </w:t>
      </w:r>
      <w:r>
        <w:t xml:space="preserve">had taken off – e.g., Gaussian Processes or Hierarchical Bayesian methods that can also learn complex functions but with better uncertainty quantification – maybe the field would favor those for their interpretability and principled approach. Deep nets might then be seen as too unpredictable to trust.</w:t>
      </w:r>
    </w:p>
    <w:p>
      <w:pPr>
        <w:pStyle w:val="BodyText"/>
      </w:pPr>
      <w:r>
        <w:t xml:space="preserve">Interestingly, even within deep learning’s actual rise, there were moments it might have faltered. For instance, what if AlexNet hadn’t entered the 2012 ImageNet competition? The previous winner (2011) had 26% error. Without AlexNet’s result, maybe someone would have eventually tried deep nets, but the watershed might have been delayed a year or two – or maybe a smaller academic lab wouldn’t have had the GPU horsepower to make the point as convincingly, and the community might have dismissed that one attempt as a fluke. Alternatively, if SVMs had found a way to incorporate data scale (there were methods like PEGASOS for large-scale SVM training) and someone had applied them to ImageNet with some success, perhaps people would have stuck with them longer.</w:t>
      </w:r>
    </w:p>
    <w:p>
      <w:pPr>
        <w:pStyle w:val="BodyText"/>
      </w:pPr>
      <w:r>
        <w:t xml:space="preserve">In reality, once deep learning became obviously superior for large data, the switch was rapid. The alternate path where SVMs continued would likely have led to slower improvements. By 2026, maybe we’d only now be reaching human-level performance on some tasks that deep learning achieved around 2015-2020. For example, machine translation might still rely on phrase-based systems; it improved gradually through the 2000s but neural seq2seq leapfrogged it mid-2010s</w:t>
      </w:r>
      <w:hyperlink r:id="rId142">
        <w:r>
          <w:rPr>
            <w:rStyle w:val="Hyperlink"/>
          </w:rPr>
          <w:t xml:space="preserve">[119]</w:t>
        </w:r>
      </w:hyperlink>
      <w:hyperlink r:id="rId143">
        <w:r>
          <w:rPr>
            <w:rStyle w:val="Hyperlink"/>
          </w:rPr>
          <w:t xml:space="preserve">[120]</w:t>
        </w:r>
      </w:hyperlink>
      <w:r>
        <w:t xml:space="preserve">.</w:t>
      </w:r>
    </w:p>
    <w:p>
      <w:pPr>
        <w:pStyle w:val="BodyText"/>
      </w:pPr>
      <w:r>
        <w:t xml:space="preserve">A downside of the actual deep learning dominance is sometimes noted:</w:t>
      </w:r>
      <w:r>
        <w:t xml:space="preserve"> </w:t>
      </w:r>
      <w:r>
        <w:rPr>
          <w:i/>
          <w:iCs/>
        </w:rPr>
        <w:t xml:space="preserve">generalization vs explanation</w:t>
      </w:r>
      <w:r>
        <w:t xml:space="preserve">. SVMs, though not interpretable per se (apart from support vectors), at least had a convex optimization which was easier to analyze. The alternative world might have had AI systems that were a bit more amenable to theoretical understanding since the field was more grounded in theory. There was a worry even around 2014-2015 that “we have these amazing deep nets, but we hardly understand why they work so well – it’s more engineering than science”</w:t>
      </w:r>
      <w:hyperlink r:id="rId135">
        <w:r>
          <w:rPr>
            <w:rStyle w:val="Hyperlink"/>
          </w:rPr>
          <w:t xml:space="preserve">[116]</w:t>
        </w:r>
      </w:hyperlink>
      <w:hyperlink r:id="rId130">
        <w:r>
          <w:rPr>
            <w:rStyle w:val="Hyperlink"/>
          </w:rPr>
          <w:t xml:space="preserve">[112]</w:t>
        </w:r>
      </w:hyperlink>
      <w:r>
        <w:t xml:space="preserve">. If deep nets hadn’t taken over, AI research might have stayed more aligned with classical statistics and we might have built more incremental but interpretable improvements.</w:t>
      </w:r>
    </w:p>
    <w:bookmarkEnd w:id="144"/>
    <w:bookmarkStart w:id="145" w:name="X7a74314e8415f0ba4c9134da51c8d9d69a0e9fa"/>
    <w:p>
      <w:pPr>
        <w:pStyle w:val="Heading3"/>
      </w:pPr>
      <w:r>
        <w:t xml:space="preserve">Branch Point 3: Transformers vs. Alternative Sequence Models (late 2010s)</w:t>
      </w:r>
    </w:p>
    <w:p>
      <w:pPr>
        <w:pStyle w:val="FirstParagraph"/>
      </w:pPr>
      <w:r>
        <w:rPr>
          <w:b/>
          <w:bCs/>
        </w:rPr>
        <w:t xml:space="preserve">What happened:</w:t>
      </w:r>
      <w:r>
        <w:t xml:space="preserve"> </w:t>
      </w:r>
      <w:r>
        <w:t xml:space="preserve">In 2017, the Transformer architecture</w:t>
      </w:r>
      <w:hyperlink r:id="rId50">
        <w:r>
          <w:rPr>
            <w:rStyle w:val="Hyperlink"/>
          </w:rPr>
          <w:t xml:space="preserve">[34]</w:t>
        </w:r>
      </w:hyperlink>
      <w:hyperlink r:id="rId51">
        <w:r>
          <w:rPr>
            <w:rStyle w:val="Hyperlink"/>
          </w:rPr>
          <w:t xml:space="preserve">[35]</w:t>
        </w:r>
      </w:hyperlink>
      <w:r>
        <w:t xml:space="preserve"> </w:t>
      </w:r>
      <w:r>
        <w:t xml:space="preserve">revolutionized sequence modeling by removing recurrence and using self-attention over entire sequences. Transformers rapidly supplanted</w:t>
      </w:r>
      <w:r>
        <w:t xml:space="preserve"> </w:t>
      </w:r>
      <w:r>
        <w:rPr>
          <w:b/>
          <w:bCs/>
        </w:rPr>
        <w:t xml:space="preserve">recurrent neural networks (RNNs)</w:t>
      </w:r>
      <w:r>
        <w:t xml:space="preserve"> </w:t>
      </w:r>
      <w:r>
        <w:t xml:space="preserve">like LSTMs and GRUs in NLP tasks and beyond. By the early 2020s, virtually all state-of-the-art large language models and many vision models use the transformer architecture or its variants. This was not an obvious outcome a priori – in 2016, the top translation models were RNN-based with attention; CNNs had also been attempted for translation (Facebook’s ConvS2S model in 2017). There were also exotic alternatives like</w:t>
      </w:r>
      <w:r>
        <w:t xml:space="preserve"> </w:t>
      </w:r>
      <w:r>
        <w:rPr>
          <w:b/>
          <w:bCs/>
        </w:rPr>
        <w:t xml:space="preserve">Neural Turing Machines / Memory Networks</w:t>
      </w:r>
      <w:r>
        <w:t xml:space="preserve"> </w:t>
      </w:r>
      <w:r>
        <w:t xml:space="preserve">(which tried to augment RNNs with a learned memory) that could have become the next big thing.</w:t>
      </w:r>
    </w:p>
    <w:p>
      <w:pPr>
        <w:pStyle w:val="BodyText"/>
      </w:pPr>
      <w:r>
        <w:rPr>
          <w:b/>
          <w:bCs/>
        </w:rPr>
        <w:t xml:space="preserve">Alternate path:</w:t>
      </w:r>
      <w:r>
        <w:t xml:space="preserve"> </w:t>
      </w:r>
      <w:r>
        <w:t xml:space="preserve">Imagine if Transformers had not been discovered or hadn’t worked as well. Suppose the initial attempts to replace RNNs with attention had failed due to complexity or not enough gain. Then, likely, the field would have stuck with</w:t>
      </w:r>
      <w:r>
        <w:t xml:space="preserve"> </w:t>
      </w:r>
      <w:r>
        <w:rPr>
          <w:b/>
          <w:bCs/>
        </w:rPr>
        <w:t xml:space="preserve">LSTMs + attention</w:t>
      </w:r>
      <w:r>
        <w:t xml:space="preserve"> </w:t>
      </w:r>
      <w:r>
        <w:t xml:space="preserve">for longer. We’d see incremental improvements to RNNs – maybe deeper RNN stacks, or improved gating mechanisms (perhaps more sophisticated “memory cells” that could hold information even longer). There was a line of work on</w:t>
      </w:r>
      <w:r>
        <w:t xml:space="preserve"> </w:t>
      </w:r>
      <w:r>
        <w:rPr>
          <w:b/>
          <w:bCs/>
        </w:rPr>
        <w:t xml:space="preserve">capsule networks</w:t>
      </w:r>
      <w:r>
        <w:t xml:space="preserve"> </w:t>
      </w:r>
      <w:r>
        <w:t xml:space="preserve">(Geoff Hinton’s idea around 2017) for vision, which didn’t overtake CNNs, but what if something like that had proven very effective for sequence data? Perhaps a different paradigm like</w:t>
      </w:r>
      <w:r>
        <w:t xml:space="preserve"> </w:t>
      </w:r>
      <w:r>
        <w:rPr>
          <w:i/>
          <w:iCs/>
        </w:rPr>
        <w:t xml:space="preserve">Network-in-Network or 1D-convolutions with very large receptive fields</w:t>
      </w:r>
      <w:r>
        <w:t xml:space="preserve"> </w:t>
      </w:r>
      <w:r>
        <w:t xml:space="preserve">could have contended for sequence tasks.</w:t>
      </w:r>
    </w:p>
    <w:p>
      <w:pPr>
        <w:pStyle w:val="BodyText"/>
      </w:pPr>
      <w:r>
        <w:t xml:space="preserve">Without Transformers, tasks like long document processing or context accumulation would have been tougher. RNNs struggle with long contexts due to vanishing gradients and limited memory, even with gating (though techniques like hierarchical RNNs or truncated BPTT help). We might have needed to develop more sophisticated</w:t>
      </w:r>
      <w:r>
        <w:t xml:space="preserve"> </w:t>
      </w:r>
      <w:r>
        <w:rPr>
          <w:b/>
          <w:bCs/>
        </w:rPr>
        <w:t xml:space="preserve">memory-augmented RNNs</w:t>
      </w:r>
      <w:r>
        <w:t xml:space="preserve">. Some prototypes existed (e.g., Graves’ Differentiable Neural Computer), but they were tricky to train and not widely adopted. If necessity had compelled, maybe research would have ironed out those difficulties, giving us models that explicitly read/write to an external memory and could thus handle long sequences by design. This route might have produced models that are, interestingly,</w:t>
      </w:r>
      <w:r>
        <w:t xml:space="preserve"> </w:t>
      </w:r>
      <w:r>
        <w:rPr>
          <w:i/>
          <w:iCs/>
        </w:rPr>
        <w:t xml:space="preserve">more interpretable</w:t>
      </w:r>
      <w:r>
        <w:t xml:space="preserve">, since an external memory could be probed and understood (whereas a transformer’s knowledge is smeared in its weights in complex ways).</w:t>
      </w:r>
    </w:p>
    <w:p>
      <w:pPr>
        <w:pStyle w:val="BodyText"/>
      </w:pPr>
      <w:r>
        <w:t xml:space="preserve">The dominance of Transformers also accelerated the scaling trend because they parallelize easily. Without them, scaling up might have hit more roadblocks. RNNs are sequential – you can’t fully parallelize across time steps, which makes it hard to train on extremely long sequences or massively distribute training. If we were stuck with RNNs, maybe model size (in terms of total parameters) wouldn’t have ballooned as fast, because the training speed and memory could be the bottleneck. That might mean no GPT-3 at 175B parameters by 2020; maybe by 2026 we’d only be reaching tens of billions at best with RNN-based architectures. So the alternate timeline might see</w:t>
      </w:r>
      <w:r>
        <w:t xml:space="preserve"> </w:t>
      </w:r>
      <w:r>
        <w:rPr>
          <w:i/>
          <w:iCs/>
        </w:rPr>
        <w:t xml:space="preserve">less extreme scaling</w:t>
      </w:r>
      <w:r>
        <w:t xml:space="preserve">, and possibly less emergent behavior from extremely large models (some of which arguably arises when parameters and data reach certain thresholds).</w:t>
      </w:r>
    </w:p>
    <w:p>
      <w:pPr>
        <w:pStyle w:val="BodyText"/>
      </w:pPr>
      <w:r>
        <w:t xml:space="preserve">It’s plausible that if Transformers hadn’t taken off,</w:t>
      </w:r>
      <w:r>
        <w:t xml:space="preserve"> </w:t>
      </w:r>
      <w:r>
        <w:rPr>
          <w:b/>
          <w:bCs/>
        </w:rPr>
        <w:t xml:space="preserve">convolutional networks</w:t>
      </w:r>
      <w:r>
        <w:t xml:space="preserve"> </w:t>
      </w:r>
      <w:r>
        <w:t xml:space="preserve">could have played a larger role in sequence modeling. In vision, even now, there’s debate: ConvNets vs Transformers. In NLP, after Transformers showed superior performance, research on convnets for language mostly ceased. But if Transformers were off the table, perhaps a model like</w:t>
      </w:r>
      <w:r>
        <w:t xml:space="preserve"> </w:t>
      </w:r>
      <w:r>
        <w:rPr>
          <w:b/>
          <w:bCs/>
        </w:rPr>
        <w:t xml:space="preserve">ByteNet or ConvS2S</w:t>
      </w:r>
      <w:r>
        <w:t xml:space="preserve"> </w:t>
      </w:r>
      <w:r>
        <w:t xml:space="preserve">which used dilated convolutions over sequences would have been refined. Convolutions are parallel and local, so they might have been scaled with more layers to increase context. They have nice properties like translation invariance and maybe fewer spurious long-range dependencies (which can cause attention models to attend to irrelevant parts). A heavy convnet approach might have yielded nearly as good translation or language understanding performance with enough engineering (e.g., using gating, residual connections, etc., just as Vision Transformers eventually integrated some convolution-like inductive biases, perhaps alternate world NLP convnets would integrate global context via something like gated global average pooling). The advantage: ConvNets are easier to interpret as filters; the disadvantage: might need many layers to simulate global interaction that one layer of attention can do.</w:t>
      </w:r>
    </w:p>
    <w:p>
      <w:pPr>
        <w:pStyle w:val="BodyText"/>
      </w:pPr>
      <w:r>
        <w:rPr>
          <w:b/>
          <w:bCs/>
        </w:rPr>
        <w:t xml:space="preserve">Consequences if Transformers hadn’t won:</w:t>
      </w:r>
      <w:r>
        <w:t xml:space="preserve"> </w:t>
      </w:r>
      <w:r>
        <w:t xml:space="preserve">The whole</w:t>
      </w:r>
      <w:r>
        <w:t xml:space="preserve"> </w:t>
      </w:r>
      <w:r>
        <w:rPr>
          <w:i/>
          <w:iCs/>
        </w:rPr>
        <w:t xml:space="preserve">“foundation model”</w:t>
      </w:r>
      <w:r>
        <w:t xml:space="preserve"> </w:t>
      </w:r>
      <w:r>
        <w:t xml:space="preserve">idea might be less pronounced. Foundation models rely on training general-purpose architectures on very broad data. RNNs were more domain-specific (hard to apply the same LSTM to text and image without significant change). Maybe we’d have stuck to more specialized models per modality. Multi-modality (combining text and image, etc.) might have progressed slower without the unifying attention mechanism (though one could still attach an image encoder to an LSTM decoder for image captioning, for example; it just might not scale as elegantly as Transformers do with multi-head attention bridging modalities).</w:t>
      </w:r>
    </w:p>
    <w:p>
      <w:pPr>
        <w:pStyle w:val="BodyText"/>
      </w:pPr>
      <w:r>
        <w:t xml:space="preserve">Another consideration:</w:t>
      </w:r>
      <w:r>
        <w:t xml:space="preserve"> </w:t>
      </w:r>
      <w:r>
        <w:rPr>
          <w:b/>
          <w:bCs/>
        </w:rPr>
        <w:t xml:space="preserve">Training dynamics and stability.</w:t>
      </w:r>
      <w:r>
        <w:t xml:space="preserve"> </w:t>
      </w:r>
      <w:r>
        <w:t xml:space="preserve">Transformers are finicky too, but RNNs can be harder to train (exploding gradients, etc.). The field might have had to invest more in</w:t>
      </w:r>
      <w:r>
        <w:t xml:space="preserve"> </w:t>
      </w:r>
      <w:r>
        <w:rPr>
          <w:i/>
          <w:iCs/>
        </w:rPr>
        <w:t xml:space="preserve">training tricks</w:t>
      </w:r>
      <w:r>
        <w:t xml:space="preserve"> </w:t>
      </w:r>
      <w:r>
        <w:t xml:space="preserve">for RNNs (like better initialization, gradient clipping – which they did, but maybe even more advanced methods like second-order optimization or as mentioned, external memory to relieve the burden on persistent gradients).</w:t>
      </w:r>
    </w:p>
    <w:p>
      <w:pPr>
        <w:pStyle w:val="BodyText"/>
      </w:pPr>
      <w:r>
        <w:rPr>
          <w:b/>
          <w:bCs/>
        </w:rPr>
        <w:t xml:space="preserve">Why it almost was a branch point:</w:t>
      </w:r>
      <w:r>
        <w:t xml:space="preserve"> </w:t>
      </w:r>
      <w:r>
        <w:t xml:space="preserve">The inventors of the Transformer themselves wrote that they tried replacing the entire sequence modeling stack with attention because it was conceptually simpler and more parallel</w:t>
      </w:r>
      <w:hyperlink r:id="rId50">
        <w:r>
          <w:rPr>
            <w:rStyle w:val="Hyperlink"/>
          </w:rPr>
          <w:t xml:space="preserve">[34]</w:t>
        </w:r>
      </w:hyperlink>
      <w:r>
        <w:t xml:space="preserve">. It wasn’t obvious it would work as well – after all, attention networks lost the recurrent inductive bias that sequences have an order. That it succeeded implies either our tasks had enough data for the model to learn sequence structure from scratch, or that positional encodings were sufficient scaffolding. It could have been the case that attention networks would fail on longer sequences because they lack the recurrence to naturally handle sequences of arbitrary length. Indeed, Transformers struggle with extrapolating to longer lengths than trained on; RNNs, in principle, can handle streaming input of arbitrary length. If in some crucial tasks (say, language modeling) Transformers had shown worse</w:t>
      </w:r>
      <w:r>
        <w:t xml:space="preserve"> </w:t>
      </w:r>
      <w:r>
        <w:rPr>
          <w:i/>
          <w:iCs/>
        </w:rPr>
        <w:t xml:space="preserve">generalization</w:t>
      </w:r>
      <w:r>
        <w:t xml:space="preserve"> </w:t>
      </w:r>
      <w:r>
        <w:t xml:space="preserve">or memory than RNNs, maybe the community would have refined RNNs further instead. Or if memory constraints of quadratic attention were too high for available hardware, we might not have been able to apply them to long texts (we only managed by scaling memory and then inventing efficient transformers later).</w:t>
      </w:r>
    </w:p>
    <w:p>
      <w:pPr>
        <w:pStyle w:val="BodyText"/>
      </w:pPr>
      <w:r>
        <w:t xml:space="preserve">In the actual timeline, Transformers thoroughly convinced the community by 2019 with BERT, GPT-2, etc., delivering outstanding results</w:t>
      </w:r>
      <w:hyperlink r:id="rId50">
        <w:r>
          <w:rPr>
            <w:rStyle w:val="Hyperlink"/>
          </w:rPr>
          <w:t xml:space="preserve">[34]</w:t>
        </w:r>
      </w:hyperlink>
      <w:r>
        <w:t xml:space="preserve">. The alternate could have been that GPT-2 (if built as an LSTM) or something did not show as dramatic an improvement, so we continue with an ensemble of techniques in NLP (e.g., combining an n-gram model for certain parts, an LSTM for others, etc.). Perhaps we’d be talking more about how to integrate</w:t>
      </w:r>
      <w:r>
        <w:t xml:space="preserve"> </w:t>
      </w:r>
      <w:r>
        <w:rPr>
          <w:i/>
          <w:iCs/>
        </w:rPr>
        <w:t xml:space="preserve">symbolic knowledge with RNNs</w:t>
      </w:r>
      <w:r>
        <w:t xml:space="preserve">, because RNNs might not have scaled to absorb all world knowledge like Transformers did, pushing people to hybrid approaches. That might ironically mean</w:t>
      </w:r>
      <w:r>
        <w:t xml:space="preserve"> </w:t>
      </w:r>
      <w:r>
        <w:rPr>
          <w:i/>
          <w:iCs/>
        </w:rPr>
        <w:t xml:space="preserve">more interpretability and constraint injection</w:t>
      </w:r>
      <w:r>
        <w:t xml:space="preserve">, because one line of research pre-Transformer was adding logic constraints to RNN outputs or memory networks so they don’t produce nonsense (some of which got sidelined when brute force scaling did surprisingly well at coherence).</w:t>
      </w:r>
    </w:p>
    <w:p>
      <w:pPr>
        <w:pStyle w:val="BodyText"/>
      </w:pPr>
      <w:r>
        <w:rPr>
          <w:b/>
          <w:bCs/>
        </w:rPr>
        <w:t xml:space="preserve">Summary:</w:t>
      </w:r>
      <w:r>
        <w:t xml:space="preserve"> </w:t>
      </w:r>
      <w:r>
        <w:t xml:space="preserve">The branch point of sequence model architectures was crucial. The victory of Transformers shaped the last 5+ years of progress, enabling unprecedented scale and model unification. Had an alternative path been taken – sticking with RNNs or something like them – progress might have been steadier but slower, possibly requiring other breakthroughs to reach the capabilities we now see, and perhaps focusing more on algorithmic efficiency rather than raw scaling. It underlines that sometimes a</w:t>
      </w:r>
      <w:r>
        <w:t xml:space="preserve"> </w:t>
      </w:r>
      <w:r>
        <w:rPr>
          <w:i/>
          <w:iCs/>
        </w:rPr>
        <w:t xml:space="preserve">simpler</w:t>
      </w:r>
      <w:r>
        <w:t xml:space="preserve"> </w:t>
      </w:r>
      <w:r>
        <w:t xml:space="preserve">method (attention) replaced a previously complex but dominant one (RNN), and how that pivot allowed the field to go in a very specific direction (massive self-supervised models) that wasn’t obviously inevitable.</w:t>
      </w:r>
    </w:p>
    <w:bookmarkEnd w:id="145"/>
    <w:bookmarkStart w:id="146" w:name="other-notable-branch-points-brevity"/>
    <w:p>
      <w:pPr>
        <w:pStyle w:val="Heading3"/>
      </w:pPr>
      <w:r>
        <w:t xml:space="preserve">Other Notable Branch Points (Brevity):</w:t>
      </w:r>
    </w:p>
    <w:p>
      <w:pPr>
        <w:pStyle w:val="FirstParagraph"/>
      </w:pPr>
      <w:r>
        <w:rPr>
          <w:i/>
          <w:iCs/>
        </w:rPr>
        <w:t xml:space="preserve">(Though only three were requested, briefly consider a couple more in passing.)</w:t>
      </w:r>
    </w:p>
    <w:p>
      <w:pPr>
        <w:numPr>
          <w:ilvl w:val="0"/>
          <w:numId w:val="1004"/>
        </w:numPr>
      </w:pPr>
      <w:r>
        <w:rPr>
          <w:b/>
          <w:bCs/>
        </w:rPr>
        <w:t xml:space="preserve">Neural Networks vs. Neuromorphic/Analog Computing:</w:t>
      </w:r>
      <w:r>
        <w:t xml:space="preserve"> </w:t>
      </w:r>
      <w:r>
        <w:t xml:space="preserve">There was a branch in the 1980s where some thought the path to scalable AI was neuromorphic hardware modeling real neurons (Carver Mead’s work). If analog neuromorphic computing had advanced faster than digital, maybe neural nets would run on brain-like hardware with different constraints (more power-efficient, potentially faster). This branch didn’t materialize as mainstream (digital deep learning took off), but if it had, AI might emphasize spiking neural nets and event-driven computation, possibly making AI models more biologically plausible but also possibly limiting them by hardware quirks.</w:t>
      </w:r>
    </w:p>
    <w:p>
      <w:pPr>
        <w:numPr>
          <w:ilvl w:val="0"/>
          <w:numId w:val="1004"/>
        </w:numPr>
      </w:pPr>
      <w:r>
        <w:rPr>
          <w:b/>
          <w:bCs/>
        </w:rPr>
        <w:t xml:space="preserve">Open vs. Closed development of AI:</w:t>
      </w:r>
      <w:r>
        <w:t xml:space="preserve"> </w:t>
      </w:r>
      <w:r>
        <w:t xml:space="preserve">Historically, a lot of breakthroughs were shared openly (ImageNet, etc.). But recently, some branch: e.g., the decision by OpenAI in 2019 not to fully release GPT-2</w:t>
      </w:r>
      <w:hyperlink r:id="rId72">
        <w:r>
          <w:rPr>
            <w:rStyle w:val="Hyperlink"/>
          </w:rPr>
          <w:t xml:space="preserve">[55]</w:t>
        </w:r>
      </w:hyperlink>
      <w:r>
        <w:t xml:space="preserve">. If a branch occurred where most frontier models became closed-source (as some fear now), AI progress might slow in academia and smaller companies. Alternatively, if everything had stayed open, we might see even faster adoption and iteration (but also potentially more misuse). The field is currently at this branch, and how it goes could shape whether AI development remains a broad collaborative effort or concentrates in a few tech giants – a socio-technical branch point with huge implications for innovation and governance.</w:t>
      </w:r>
    </w:p>
    <w:p>
      <w:pPr>
        <w:pStyle w:val="FirstParagraph"/>
      </w:pPr>
      <w:r>
        <w:t xml:space="preserve">Each branch point teaches that AI’s current dominant paradigms were not foreordained – they won out through some mix of technical merit, timing, and sometimes chance events or championing by key figures. The paths not taken remind us that AI could have looked different (and still could, if circumstances push it). Understanding these alternatives also highlights the</w:t>
      </w:r>
      <w:r>
        <w:t xml:space="preserve"> </w:t>
      </w:r>
      <w:r>
        <w:rPr>
          <w:i/>
          <w:iCs/>
        </w:rPr>
        <w:t xml:space="preserve">contingency</w:t>
      </w:r>
      <w:r>
        <w:t xml:space="preserve"> </w:t>
      </w:r>
      <w:r>
        <w:t xml:space="preserve">in technology trajectories: small differences in early conditions can lead to divergent outcomes, a concept as applicable to AI paradigms as it is to biological evolution or social trends.</w:t>
      </w:r>
    </w:p>
    <w:bookmarkEnd w:id="146"/>
    <w:bookmarkEnd w:id="147"/>
    <w:bookmarkStart w:id="151" w:name="bibliography"/>
    <w:p>
      <w:pPr>
        <w:pStyle w:val="Heading2"/>
      </w:pPr>
      <w:r>
        <w:t xml:space="preserve">Bibliography</w:t>
      </w:r>
    </w:p>
    <w:bookmarkStart w:id="148" w:name="Xe66f4d2cf0893ebaea9d75d0c1b7f97fae56813"/>
    <w:p>
      <w:pPr>
        <w:pStyle w:val="Heading4"/>
      </w:pPr>
      <w:r>
        <w:t xml:space="preserve">Primary Sources (Original Papers and Conference Publications):</w:t>
      </w:r>
    </w:p>
    <w:p>
      <w:pPr>
        <w:pStyle w:val="Compact"/>
        <w:numPr>
          <w:ilvl w:val="0"/>
          <w:numId w:val="1005"/>
        </w:numPr>
      </w:pPr>
      <w:r>
        <w:t xml:space="preserve">McCulloch, W. S., &amp; Pitts, W. (1943).</w:t>
      </w:r>
      <w:r>
        <w:t xml:space="preserve"> </w:t>
      </w:r>
      <w:r>
        <w:rPr>
          <w:i/>
          <w:iCs/>
        </w:rPr>
        <w:t xml:space="preserve">A logical calculus of the ideas immanent in nervous activity</w:t>
      </w:r>
      <w:r>
        <w:t xml:space="preserve">.</w:t>
      </w:r>
      <w:r>
        <w:t xml:space="preserve"> </w:t>
      </w:r>
      <w:r>
        <w:rPr>
          <w:b/>
          <w:bCs/>
        </w:rPr>
        <w:t xml:space="preserve">Bulletin of Mathematical Biophysics, 5(4)</w:t>
      </w:r>
      <w:r>
        <w:t xml:space="preserve">, 115–133. DOI: 10.1007/BF02478259. (Introduces the first mathematical model of an artificial neuron)</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5"/>
        </w:numPr>
      </w:pPr>
      <w:r>
        <w:t xml:space="preserve">Hebb, D. O. (1949).</w:t>
      </w:r>
      <w:r>
        <w:t xml:space="preserve"> </w:t>
      </w:r>
      <w:r>
        <w:rPr>
          <w:i/>
          <w:iCs/>
        </w:rPr>
        <w:t xml:space="preserve">The Organization of Behavior: A Neuropsychological Theory</w:t>
      </w:r>
      <w:r>
        <w:t xml:space="preserve">. Wiley, New York. (Classical work proposing the Hebbian learning rule: “cells that fire together, wire together”)</w:t>
      </w:r>
      <w:hyperlink r:id="rId21">
        <w:r>
          <w:rPr>
            <w:rStyle w:val="Hyperlink"/>
          </w:rPr>
          <w:t xml:space="preserve">[3]</w:t>
        </w:r>
      </w:hyperlink>
      <w:hyperlink r:id="rId22">
        <w:r>
          <w:rPr>
            <w:rStyle w:val="Hyperlink"/>
          </w:rPr>
          <w:t xml:space="preserve">[4]</w:t>
        </w:r>
      </w:hyperlink>
      <w:r>
        <w:t xml:space="preserve">.</w:t>
      </w:r>
    </w:p>
    <w:p>
      <w:pPr>
        <w:pStyle w:val="Compact"/>
        <w:numPr>
          <w:ilvl w:val="0"/>
          <w:numId w:val="1005"/>
        </w:numPr>
      </w:pPr>
      <w:r>
        <w:t xml:space="preserve">Rosenblatt, F. (1958).</w:t>
      </w:r>
      <w:r>
        <w:t xml:space="preserve"> </w:t>
      </w:r>
      <w:r>
        <w:rPr>
          <w:i/>
          <w:iCs/>
        </w:rPr>
        <w:t xml:space="preserve">The perceptron: A probabilistic model for information storage and organization in the brain</w:t>
      </w:r>
      <w:r>
        <w:t xml:space="preserve">.</w:t>
      </w:r>
      <w:r>
        <w:t xml:space="preserve"> </w:t>
      </w:r>
      <w:r>
        <w:rPr>
          <w:b/>
          <w:bCs/>
        </w:rPr>
        <w:t xml:space="preserve">Psychological Review, 65(6)</w:t>
      </w:r>
      <w:r>
        <w:t xml:space="preserve">, 386–408. DOI: 10.1037/h0042519. (Presents the perceptron learning algorithm and initial experimental results)</w:t>
      </w:r>
      <w:hyperlink r:id="rId23">
        <w:r>
          <w:rPr>
            <w:rStyle w:val="Hyperlink"/>
          </w:rPr>
          <w:t xml:space="preserve">[5]</w:t>
        </w:r>
      </w:hyperlink>
      <w:hyperlink r:id="rId24">
        <w:r>
          <w:rPr>
            <w:rStyle w:val="Hyperlink"/>
          </w:rPr>
          <w:t xml:space="preserve">[6]</w:t>
        </w:r>
      </w:hyperlink>
      <w:r>
        <w:t xml:space="preserve">.</w:t>
      </w:r>
    </w:p>
    <w:p>
      <w:pPr>
        <w:pStyle w:val="Compact"/>
        <w:numPr>
          <w:ilvl w:val="0"/>
          <w:numId w:val="1005"/>
        </w:numPr>
      </w:pPr>
      <w:r>
        <w:t xml:space="preserve">Minsky, M., &amp; Papert, S. (1969).</w:t>
      </w:r>
      <w:r>
        <w:t xml:space="preserve"> </w:t>
      </w:r>
      <w:r>
        <w:rPr>
          <w:i/>
          <w:iCs/>
        </w:rPr>
        <w:t xml:space="preserve">Perceptrons: An Introduction to Computational Geometry</w:t>
      </w:r>
      <w:r>
        <w:t xml:space="preserve">. MIT Press, Cambridge, MA. (Seminal analysis of perceptron capabilities and limitations)</w:t>
      </w:r>
      <w:hyperlink r:id="rId28">
        <w:r>
          <w:rPr>
            <w:rStyle w:val="Hyperlink"/>
          </w:rPr>
          <w:t xml:space="preserve">[11]</w:t>
        </w:r>
      </w:hyperlink>
      <w:hyperlink r:id="rId26">
        <w:r>
          <w:rPr>
            <w:rStyle w:val="Hyperlink"/>
          </w:rPr>
          <w:t xml:space="preserve">[8]</w:t>
        </w:r>
      </w:hyperlink>
      <w:r>
        <w:t xml:space="preserve">.</w:t>
      </w:r>
    </w:p>
    <w:p>
      <w:pPr>
        <w:pStyle w:val="Compact"/>
        <w:numPr>
          <w:ilvl w:val="0"/>
          <w:numId w:val="1005"/>
        </w:numPr>
      </w:pPr>
      <w:r>
        <w:t xml:space="preserve">Hopfield, J. J. (1982).</w:t>
      </w:r>
      <w:r>
        <w:t xml:space="preserve"> </w:t>
      </w:r>
      <w:r>
        <w:rPr>
          <w:i/>
          <w:iCs/>
        </w:rPr>
        <w:t xml:space="preserve">Neural networks and physical systems with emergent collective computational abilities</w:t>
      </w:r>
      <w:r>
        <w:t xml:space="preserve">.</w:t>
      </w:r>
      <w:r>
        <w:t xml:space="preserve"> </w:t>
      </w:r>
      <w:r>
        <w:rPr>
          <w:b/>
          <w:bCs/>
        </w:rPr>
        <w:t xml:space="preserve">Proceedings of the National Academy of Sciences (PNAS), 79(8)</w:t>
      </w:r>
      <w:r>
        <w:t xml:space="preserve">, 2554–2558. DOI: 10.1073/pnas.79.8.2554. (Introduces Hopfield networks and associative memory)</w:t>
      </w:r>
      <w:hyperlink r:id="rId24">
        <w:r>
          <w:rPr>
            <w:rStyle w:val="Hyperlink"/>
          </w:rPr>
          <w:t xml:space="preserve">[9]</w:t>
        </w:r>
      </w:hyperlink>
      <w:r>
        <w:t xml:space="preserve">.</w:t>
      </w:r>
    </w:p>
    <w:p>
      <w:pPr>
        <w:pStyle w:val="Compact"/>
        <w:numPr>
          <w:ilvl w:val="0"/>
          <w:numId w:val="1005"/>
        </w:numPr>
      </w:pPr>
      <w:r>
        <w:t xml:space="preserve">Rumelhart, D. E., Hinton, G. E., &amp; Williams, R. J. (1986).</w:t>
      </w:r>
      <w:r>
        <w:t xml:space="preserve"> </w:t>
      </w:r>
      <w:r>
        <w:rPr>
          <w:i/>
          <w:iCs/>
        </w:rPr>
        <w:t xml:space="preserve">Learning representations by back-propagating errors</w:t>
      </w:r>
      <w:r>
        <w:t xml:space="preserve">.</w:t>
      </w:r>
      <w:r>
        <w:t xml:space="preserve"> </w:t>
      </w:r>
      <w:r>
        <w:rPr>
          <w:b/>
          <w:bCs/>
        </w:rPr>
        <w:t xml:space="preserve">Nature, 323(6088)</w:t>
      </w:r>
      <w:r>
        <w:t xml:space="preserve">, 533–536. DOI: 10.1038/323533a0. (Key paper that popularized the backpropagation algorithm in multi-layer networks)</w:t>
      </w:r>
      <w:hyperlink r:id="rId64">
        <w:r>
          <w:rPr>
            <w:rStyle w:val="Hyperlink"/>
          </w:rPr>
          <w:t xml:space="preserve">[47]</w:t>
        </w:r>
      </w:hyperlink>
      <w:hyperlink r:id="rId32">
        <w:r>
          <w:rPr>
            <w:rStyle w:val="Hyperlink"/>
          </w:rPr>
          <w:t xml:space="preserve">[16]</w:t>
        </w:r>
      </w:hyperlink>
      <w:r>
        <w:t xml:space="preserve">.</w:t>
      </w:r>
    </w:p>
    <w:p>
      <w:pPr>
        <w:pStyle w:val="Compact"/>
        <w:numPr>
          <w:ilvl w:val="0"/>
          <w:numId w:val="1005"/>
        </w:numPr>
      </w:pPr>
      <w:r>
        <w:t xml:space="preserve">LeCun, Y. et al. (1989).</w:t>
      </w:r>
      <w:r>
        <w:t xml:space="preserve"> </w:t>
      </w:r>
      <w:r>
        <w:rPr>
          <w:i/>
          <w:iCs/>
        </w:rPr>
        <w:t xml:space="preserve">Backpropagation applied to handwritten zip code recognition</w:t>
      </w:r>
      <w:r>
        <w:t xml:space="preserve">.</w:t>
      </w:r>
      <w:r>
        <w:t xml:space="preserve"> </w:t>
      </w:r>
      <w:r>
        <w:rPr>
          <w:b/>
          <w:bCs/>
        </w:rPr>
        <w:t xml:space="preserve">Neural Computation, 1(4)</w:t>
      </w:r>
      <w:r>
        <w:t xml:space="preserve">, 541–551. DOI: 10.1162/neco.1989.1.4.541. (Early application of convolutional neural networks (LeNet) to digit recognition)</w:t>
      </w:r>
      <w:hyperlink r:id="rId33">
        <w:r>
          <w:rPr>
            <w:rStyle w:val="Hyperlink"/>
          </w:rPr>
          <w:t xml:space="preserve">[17]</w:t>
        </w:r>
      </w:hyperlink>
      <w:hyperlink r:id="rId34">
        <w:r>
          <w:rPr>
            <w:rStyle w:val="Hyperlink"/>
          </w:rPr>
          <w:t xml:space="preserve">[18]</w:t>
        </w:r>
      </w:hyperlink>
      <w:r>
        <w:t xml:space="preserve">.</w:t>
      </w:r>
    </w:p>
    <w:p>
      <w:pPr>
        <w:pStyle w:val="Compact"/>
        <w:numPr>
          <w:ilvl w:val="0"/>
          <w:numId w:val="1005"/>
        </w:numPr>
      </w:pPr>
      <w:r>
        <w:t xml:space="preserve">Cortes, C., &amp; Vapnik, V. (1995).</w:t>
      </w:r>
      <w:r>
        <w:t xml:space="preserve"> </w:t>
      </w:r>
      <w:r>
        <w:rPr>
          <w:i/>
          <w:iCs/>
        </w:rPr>
        <w:t xml:space="preserve">Support-vector networks</w:t>
      </w:r>
      <w:r>
        <w:t xml:space="preserve">.</w:t>
      </w:r>
      <w:r>
        <w:t xml:space="preserve"> </w:t>
      </w:r>
      <w:r>
        <w:rPr>
          <w:b/>
          <w:bCs/>
        </w:rPr>
        <w:t xml:space="preserve">Machine Learning, 20(3)</w:t>
      </w:r>
      <w:r>
        <w:t xml:space="preserve">, 273–297. DOI: 10.1007/BF00994018. (Foundational paper on Support Vector Machines, which dominated many 1990s–2000s ML applications)</w:t>
      </w:r>
      <w:hyperlink r:id="rId38">
        <w:r>
          <w:rPr>
            <w:rStyle w:val="Hyperlink"/>
          </w:rPr>
          <w:t xml:space="preserve">[22]</w:t>
        </w:r>
      </w:hyperlink>
      <w:r>
        <w:t xml:space="preserve">.</w:t>
      </w:r>
    </w:p>
    <w:p>
      <w:pPr>
        <w:pStyle w:val="Compact"/>
        <w:numPr>
          <w:ilvl w:val="0"/>
          <w:numId w:val="1005"/>
        </w:numPr>
      </w:pPr>
      <w:r>
        <w:t xml:space="preserve">Hochreiter, S., &amp; Schmidhuber, J. (1997).</w:t>
      </w:r>
      <w:r>
        <w:t xml:space="preserve"> </w:t>
      </w:r>
      <w:r>
        <w:rPr>
          <w:i/>
          <w:iCs/>
        </w:rPr>
        <w:t xml:space="preserve">Long Short-Term Memory</w:t>
      </w:r>
      <w:r>
        <w:t xml:space="preserve">.</w:t>
      </w:r>
      <w:r>
        <w:t xml:space="preserve"> </w:t>
      </w:r>
      <w:r>
        <w:rPr>
          <w:b/>
          <w:bCs/>
        </w:rPr>
        <w:t xml:space="preserve">Neural Computation, 9(8)</w:t>
      </w:r>
      <w:r>
        <w:t xml:space="preserve">, 1735–1780. DOI: 10.1162/neco.1997.9.8.1735. (Invents the LSTM architecture to address long-term dependencies in RNNs)</w:t>
      </w:r>
      <w:hyperlink r:id="rId104">
        <w:r>
          <w:rPr>
            <w:rStyle w:val="Hyperlink"/>
          </w:rPr>
          <w:t xml:space="preserve">[87]</w:t>
        </w:r>
      </w:hyperlink>
      <w:hyperlink r:id="rId36">
        <w:r>
          <w:rPr>
            <w:rStyle w:val="Hyperlink"/>
          </w:rPr>
          <w:t xml:space="preserve">[20]</w:t>
        </w:r>
      </w:hyperlink>
      <w:r>
        <w:t xml:space="preserve">.</w:t>
      </w:r>
    </w:p>
    <w:p>
      <w:pPr>
        <w:pStyle w:val="Compact"/>
        <w:numPr>
          <w:ilvl w:val="0"/>
          <w:numId w:val="1005"/>
        </w:numPr>
      </w:pPr>
      <w:r>
        <w:t xml:space="preserve">Hinton, G. E., Osindero, S., &amp; Teh, Y. (2006).</w:t>
      </w:r>
      <w:r>
        <w:t xml:space="preserve"> </w:t>
      </w:r>
      <w:r>
        <w:rPr>
          <w:i/>
          <w:iCs/>
        </w:rPr>
        <w:t xml:space="preserve">A fast learning algorithm for deep belief nets</w:t>
      </w:r>
      <w:r>
        <w:t xml:space="preserve">.</w:t>
      </w:r>
      <w:r>
        <w:t xml:space="preserve"> </w:t>
      </w:r>
      <w:r>
        <w:rPr>
          <w:b/>
          <w:bCs/>
        </w:rPr>
        <w:t xml:space="preserve">Neural Computation, 18(7)</w:t>
      </w:r>
      <w:r>
        <w:t xml:space="preserve">, 1527–1554. DOI: 10.1162/neco.2006.18.7.1527. (Demonstrates unsupervised pre-training in deep neural networks using Restricted Boltzmann Machines)</w:t>
      </w:r>
      <w:hyperlink r:id="rId40">
        <w:r>
          <w:rPr>
            <w:rStyle w:val="Hyperlink"/>
          </w:rPr>
          <w:t xml:space="preserve">[24]</w:t>
        </w:r>
      </w:hyperlink>
      <w:hyperlink r:id="rId41">
        <w:r>
          <w:rPr>
            <w:rStyle w:val="Hyperlink"/>
          </w:rPr>
          <w:t xml:space="preserve">[25]</w:t>
        </w:r>
      </w:hyperlink>
      <w:r>
        <w:t xml:space="preserve">.</w:t>
      </w:r>
    </w:p>
    <w:p>
      <w:pPr>
        <w:pStyle w:val="Compact"/>
        <w:numPr>
          <w:ilvl w:val="0"/>
          <w:numId w:val="1005"/>
        </w:numPr>
      </w:pPr>
      <w:r>
        <w:t xml:space="preserve">Krizhevsky, A., Sutskever, I., &amp; Hinton, G. E. (2012).</w:t>
      </w:r>
      <w:r>
        <w:t xml:space="preserve"> </w:t>
      </w:r>
      <w:r>
        <w:rPr>
          <w:i/>
          <w:iCs/>
        </w:rPr>
        <w:t xml:space="preserve">ImageNet classification with deep convolutional neural networks</w:t>
      </w:r>
      <w:r>
        <w:t xml:space="preserve">.</w:t>
      </w:r>
      <w:r>
        <w:t xml:space="preserve"> </w:t>
      </w:r>
      <w:r>
        <w:rPr>
          <w:b/>
          <w:bCs/>
        </w:rPr>
        <w:t xml:space="preserve">Advances in Neural Information Processing Systems (NIPS) 25</w:t>
      </w:r>
      <w:r>
        <w:t xml:space="preserve">, 1097–1105. DOI: 10.1145/3065386. (The AlexNet paper that showed a deep CNN achieving breakthrough performance on ImageNet)</w:t>
      </w:r>
      <w:hyperlink r:id="rId38">
        <w:r>
          <w:rPr>
            <w:rStyle w:val="Hyperlink"/>
          </w:rPr>
          <w:t xml:space="preserve">[22]</w:t>
        </w:r>
      </w:hyperlink>
      <w:hyperlink r:id="rId47">
        <w:r>
          <w:rPr>
            <w:rStyle w:val="Hyperlink"/>
          </w:rPr>
          <w:t xml:space="preserve">[31]</w:t>
        </w:r>
      </w:hyperlink>
      <w:r>
        <w:t xml:space="preserve">.</w:t>
      </w:r>
    </w:p>
    <w:p>
      <w:pPr>
        <w:pStyle w:val="Compact"/>
        <w:numPr>
          <w:ilvl w:val="0"/>
          <w:numId w:val="1005"/>
        </w:numPr>
      </w:pPr>
      <w:r>
        <w:t xml:space="preserve">Vaswani, A. et al. (2017).</w:t>
      </w:r>
      <w:r>
        <w:t xml:space="preserve"> </w:t>
      </w:r>
      <w:r>
        <w:rPr>
          <w:i/>
          <w:iCs/>
        </w:rPr>
        <w:t xml:space="preserve">Attention is All You Need</w:t>
      </w:r>
      <w:r>
        <w:t xml:space="preserve">.</w:t>
      </w:r>
      <w:r>
        <w:t xml:space="preserve"> </w:t>
      </w:r>
      <w:r>
        <w:rPr>
          <w:b/>
          <w:bCs/>
        </w:rPr>
        <w:t xml:space="preserve">Advances in Neural Information Processing Systems (NIPS) 30</w:t>
      </w:r>
      <w:r>
        <w:t xml:space="preserve">, 5998–6008. (Introduces the Transformer architecture based purely on self-attention, revolutionizing NLP)</w:t>
      </w:r>
      <w:hyperlink r:id="rId50">
        <w:r>
          <w:rPr>
            <w:rStyle w:val="Hyperlink"/>
          </w:rPr>
          <w:t xml:space="preserve">[34]</w:t>
        </w:r>
      </w:hyperlink>
      <w:hyperlink r:id="rId51">
        <w:r>
          <w:rPr>
            <w:rStyle w:val="Hyperlink"/>
          </w:rPr>
          <w:t xml:space="preserve">[35]</w:t>
        </w:r>
      </w:hyperlink>
      <w:r>
        <w:t xml:space="preserve">.</w:t>
      </w:r>
    </w:p>
    <w:p>
      <w:pPr>
        <w:pStyle w:val="Compact"/>
        <w:numPr>
          <w:ilvl w:val="0"/>
          <w:numId w:val="1005"/>
        </w:numPr>
      </w:pPr>
      <w:r>
        <w:t xml:space="preserve">Devlin, J. et al. (2019).</w:t>
      </w:r>
      <w:r>
        <w:t xml:space="preserve"> </w:t>
      </w:r>
      <w:r>
        <w:rPr>
          <w:i/>
          <w:iCs/>
        </w:rPr>
        <w:t xml:space="preserve">BERT: Pre-training of Deep Bidirectional Transformers for Language Understanding</w:t>
      </w:r>
      <w:r>
        <w:t xml:space="preserve">.</w:t>
      </w:r>
      <w:r>
        <w:t xml:space="preserve"> </w:t>
      </w:r>
      <w:r>
        <w:rPr>
          <w:b/>
          <w:bCs/>
        </w:rPr>
        <w:t xml:space="preserve">Proceedings of NAACL-HLT</w:t>
      </w:r>
      <w:r>
        <w:t xml:space="preserve">, 4171–4186. (Demonstrates state-of-the-art results on NLP tasks via unsupervised pre-training of a transformer, ushering in the era of large language models).</w:t>
      </w:r>
    </w:p>
    <w:p>
      <w:pPr>
        <w:pStyle w:val="Compact"/>
        <w:numPr>
          <w:ilvl w:val="0"/>
          <w:numId w:val="1005"/>
        </w:numPr>
      </w:pPr>
      <w:r>
        <w:t xml:space="preserve">Brown, T. B. et al. (2020).</w:t>
      </w:r>
      <w:r>
        <w:t xml:space="preserve"> </w:t>
      </w:r>
      <w:r>
        <w:rPr>
          <w:i/>
          <w:iCs/>
        </w:rPr>
        <w:t xml:space="preserve">Language Models are Few-Shot Learners</w:t>
      </w:r>
      <w:r>
        <w:t xml:space="preserve">.</w:t>
      </w:r>
      <w:r>
        <w:t xml:space="preserve"> </w:t>
      </w:r>
      <w:r>
        <w:rPr>
          <w:b/>
          <w:bCs/>
        </w:rPr>
        <w:t xml:space="preserve">Advances in Neural Information Processing Systems (NeurIPS) 33</w:t>
      </w:r>
      <w:r>
        <w:t xml:space="preserve">, 1877–1901. (OpenAI GPT-3 paper showing that scaling transformers to 175B parameters enables strong few-shot learning performance)</w:t>
      </w:r>
      <w:hyperlink r:id="rId50">
        <w:r>
          <w:rPr>
            <w:rStyle w:val="Hyperlink"/>
          </w:rPr>
          <w:t xml:space="preserve">[34]</w:t>
        </w:r>
      </w:hyperlink>
      <w:r>
        <w:t xml:space="preserve">.</w:t>
      </w:r>
    </w:p>
    <w:bookmarkEnd w:id="148"/>
    <w:bookmarkStart w:id="150" w:name="X376e3df013841f35e4bd5d629bd1d0f3020144a"/>
    <w:p>
      <w:pPr>
        <w:pStyle w:val="Heading4"/>
      </w:pPr>
      <w:r>
        <w:t xml:space="preserve">Secondary Sources (Surveys, Books, and Reports):</w:t>
      </w:r>
    </w:p>
    <w:p>
      <w:pPr>
        <w:pStyle w:val="Compact"/>
        <w:numPr>
          <w:ilvl w:val="0"/>
          <w:numId w:val="1006"/>
        </w:numPr>
      </w:pPr>
      <w:r>
        <w:t xml:space="preserve">Nilsson, N. J. (2010).</w:t>
      </w:r>
      <w:r>
        <w:t xml:space="preserve"> </w:t>
      </w:r>
      <w:r>
        <w:rPr>
          <w:i/>
          <w:iCs/>
        </w:rPr>
        <w:t xml:space="preserve">The Quest for Artificial Intelligence</w:t>
      </w:r>
      <w:r>
        <w:t xml:space="preserve">. Cambridge University Press. (Comprehensive history of AI including the interplay between symbolic and connectionist approaches in early decades).</w:t>
      </w:r>
    </w:p>
    <w:p>
      <w:pPr>
        <w:pStyle w:val="Compact"/>
        <w:numPr>
          <w:ilvl w:val="0"/>
          <w:numId w:val="1006"/>
        </w:numPr>
      </w:pPr>
      <w:r>
        <w:t xml:space="preserve">Sejnowski, T. J. (2018).</w:t>
      </w:r>
      <w:r>
        <w:t xml:space="preserve"> </w:t>
      </w:r>
      <w:r>
        <w:rPr>
          <w:i/>
          <w:iCs/>
        </w:rPr>
        <w:t xml:space="preserve">The Deep Learning Revolution</w:t>
      </w:r>
      <w:r>
        <w:t xml:space="preserve">. MIT Press. (Contextualizes deep learning breakthroughs in historical perspective, written by one of the pioneers in both neuroscience and AI).</w:t>
      </w:r>
    </w:p>
    <w:p>
      <w:pPr>
        <w:pStyle w:val="Compact"/>
        <w:numPr>
          <w:ilvl w:val="0"/>
          <w:numId w:val="1006"/>
        </w:numPr>
      </w:pPr>
      <w:r>
        <w:t xml:space="preserve">Schmidhuber, J. (2015).</w:t>
      </w:r>
      <w:r>
        <w:t xml:space="preserve"> </w:t>
      </w:r>
      <w:r>
        <w:rPr>
          <w:i/>
          <w:iCs/>
        </w:rPr>
        <w:t xml:space="preserve">Deep Learning in Neural Networks: An Overview</w:t>
      </w:r>
      <w:r>
        <w:t xml:space="preserve">.</w:t>
      </w:r>
      <w:r>
        <w:t xml:space="preserve"> </w:t>
      </w:r>
      <w:r>
        <w:rPr>
          <w:b/>
          <w:bCs/>
        </w:rPr>
        <w:t xml:space="preserve">Neural Networks, 61</w:t>
      </w:r>
      <w:r>
        <w:t xml:space="preserve">, 85–117. DOI: 10.1016/j.neunet.2014.09.003. (Survey article summarizing the history and state-of-the-art of deep learning up to 2015)</w:t>
      </w:r>
      <w:hyperlink r:id="rId149">
        <w:r>
          <w:rPr>
            <w:rStyle w:val="Hyperlink"/>
          </w:rPr>
          <w:t xml:space="preserve">[121]</w:t>
        </w:r>
      </w:hyperlink>
      <w:hyperlink r:id="rId64">
        <w:r>
          <w:rPr>
            <w:rStyle w:val="Hyperlink"/>
          </w:rPr>
          <w:t xml:space="preserve">[47]</w:t>
        </w:r>
      </w:hyperlink>
      <w:r>
        <w:t xml:space="preserve">.</w:t>
      </w:r>
    </w:p>
    <w:p>
      <w:pPr>
        <w:pStyle w:val="Compact"/>
        <w:numPr>
          <w:ilvl w:val="0"/>
          <w:numId w:val="1006"/>
        </w:numPr>
      </w:pPr>
      <w:r>
        <w:t xml:space="preserve">Sutton, R. S. (2019).</w:t>
      </w:r>
      <w:r>
        <w:t xml:space="preserve"> </w:t>
      </w:r>
      <w:r>
        <w:rPr>
          <w:i/>
          <w:iCs/>
        </w:rPr>
        <w:t xml:space="preserve">The Bitter Lesson</w:t>
      </w:r>
      <w:r>
        <w:t xml:space="preserve">. Unpublished essay (March 2019). Available online: http://www.incompleteideas.net/IncIdeas/BitterLesson.html (Argues that AI progress comes from leveraging computation and learning rather than built-in knowledge, reflecting on historical trends).</w:t>
      </w:r>
    </w:p>
    <w:p>
      <w:pPr>
        <w:pStyle w:val="Compact"/>
        <w:numPr>
          <w:ilvl w:val="0"/>
          <w:numId w:val="1006"/>
        </w:numPr>
      </w:pPr>
      <w:r>
        <w:t xml:space="preserve">Hao, K. (2019).</w:t>
      </w:r>
      <w:r>
        <w:t xml:space="preserve"> </w:t>
      </w:r>
      <w:r>
        <w:rPr>
          <w:i/>
          <w:iCs/>
        </w:rPr>
        <w:t xml:space="preserve">Training a single AI model can emit as much carbon as five cars in their lifetimes</w:t>
      </w:r>
      <w:r>
        <w:t xml:space="preserve">.</w:t>
      </w:r>
      <w:r>
        <w:t xml:space="preserve"> </w:t>
      </w:r>
      <w:r>
        <w:rPr>
          <w:b/>
          <w:bCs/>
        </w:rPr>
        <w:t xml:space="preserve">MIT Technology Review</w:t>
      </w:r>
      <w:r>
        <w:t xml:space="preserve">, June 2019. (Journalistic report on the environmental impact of neural network training, citing the work by Strubell et al. on carbon footprint of NLP models).</w:t>
      </w:r>
    </w:p>
    <w:p>
      <w:pPr>
        <w:pStyle w:val="Compact"/>
        <w:numPr>
          <w:ilvl w:val="0"/>
          <w:numId w:val="1006"/>
        </w:numPr>
      </w:pPr>
      <w:r>
        <w:t xml:space="preserve">Marcus, G. (2018).</w:t>
      </w:r>
      <w:r>
        <w:t xml:space="preserve"> </w:t>
      </w:r>
      <w:r>
        <w:rPr>
          <w:i/>
          <w:iCs/>
        </w:rPr>
        <w:t xml:space="preserve">Deep Learning: A Critical Appraisal</w:t>
      </w:r>
      <w:r>
        <w:t xml:space="preserve">. arXiv preprint arXiv:1801.00631. (A skeptical analysis of deep learning’s limitations and the need for alternative approaches, providing insight into branch points where other paths could be considered).</w:t>
      </w:r>
    </w:p>
    <w:p>
      <w:pPr>
        <w:pStyle w:val="Compact"/>
        <w:numPr>
          <w:ilvl w:val="0"/>
          <w:numId w:val="1006"/>
        </w:numPr>
      </w:pPr>
      <w:r>
        <w:t xml:space="preserve">Bommasani, R. et al. (2021).</w:t>
      </w:r>
      <w:r>
        <w:t xml:space="preserve"> </w:t>
      </w:r>
      <w:r>
        <w:rPr>
          <w:i/>
          <w:iCs/>
        </w:rPr>
        <w:t xml:space="preserve">On the Opportunities and Risks of Foundation Models</w:t>
      </w:r>
      <w:r>
        <w:t xml:space="preserve">.</w:t>
      </w:r>
      <w:r>
        <w:t xml:space="preserve"> </w:t>
      </w:r>
      <w:r>
        <w:rPr>
          <w:b/>
          <w:bCs/>
        </w:rPr>
        <w:t xml:space="preserve">Journal of Machine Learning Research, 23(130)</w:t>
      </w:r>
      <w:r>
        <w:t xml:space="preserve">, 1–153. (Stanford report discussing the concept of foundation models – very large neural networks – and their societal implications, including discussions on ethics, safety, and research culture shifts)</w:t>
      </w:r>
      <w:hyperlink r:id="rId53">
        <w:r>
          <w:rPr>
            <w:rStyle w:val="Hyperlink"/>
          </w:rPr>
          <w:t xml:space="preserve">[59]</w:t>
        </w:r>
      </w:hyperlink>
      <w:hyperlink r:id="rId74">
        <w:r>
          <w:rPr>
            <w:rStyle w:val="Hyperlink"/>
          </w:rPr>
          <w:t xml:space="preserve">[57]</w:t>
        </w:r>
      </w:hyperlink>
      <w:r>
        <w:t xml:space="preserve">.</w:t>
      </w:r>
    </w:p>
    <w:p>
      <w:pPr>
        <w:pStyle w:val="Compact"/>
        <w:numPr>
          <w:ilvl w:val="0"/>
          <w:numId w:val="1006"/>
        </w:numPr>
      </w:pPr>
      <w:r>
        <w:t xml:space="preserve">Mitchell, M. et al. (2019).</w:t>
      </w:r>
      <w:r>
        <w:t xml:space="preserve"> </w:t>
      </w:r>
      <w:r>
        <w:rPr>
          <w:i/>
          <w:iCs/>
        </w:rPr>
        <w:t xml:space="preserve">Model Cards for Model Reporting</w:t>
      </w:r>
      <w:r>
        <w:t xml:space="preserve">.</w:t>
      </w:r>
      <w:r>
        <w:t xml:space="preserve"> </w:t>
      </w:r>
      <w:r>
        <w:rPr>
          <w:b/>
          <w:bCs/>
        </w:rPr>
        <w:t xml:space="preserve">Proceedings of FAT* 2019</w:t>
      </w:r>
      <w:r>
        <w:t xml:space="preserve">, 220–229. DOI: 10.1145/3287560.3287596. (Proposes standard documentation practices for trained neural models to encourage transparency and accountability in deployment).</w:t>
      </w:r>
    </w:p>
    <w:p>
      <w:pPr>
        <w:pStyle w:val="Compact"/>
        <w:numPr>
          <w:ilvl w:val="0"/>
          <w:numId w:val="1006"/>
        </w:numPr>
      </w:pPr>
      <w:r>
        <w:t xml:space="preserve">Chollet, F. (2018).</w:t>
      </w:r>
      <w:r>
        <w:t xml:space="preserve"> </w:t>
      </w:r>
      <w:r>
        <w:rPr>
          <w:i/>
          <w:iCs/>
        </w:rPr>
        <w:t xml:space="preserve">Deep Learning with Python</w:t>
      </w:r>
      <w:r>
        <w:t xml:space="preserve">. Manning Publications. (A practitioner-focused book that also provides historical anecdotes and conceptual explanations of deep learning methods, reflecting the state-of-the-art techniques and mindset in the late 2010s).</w:t>
      </w:r>
    </w:p>
    <w:p>
      <w:pPr>
        <w:pStyle w:val="Compact"/>
        <w:numPr>
          <w:ilvl w:val="0"/>
          <w:numId w:val="1006"/>
        </w:numPr>
      </w:pPr>
      <w:r>
        <w:t xml:space="preserve">Russell, S. (2019).</w:t>
      </w:r>
      <w:r>
        <w:t xml:space="preserve"> </w:t>
      </w:r>
      <w:r>
        <w:rPr>
          <w:i/>
          <w:iCs/>
        </w:rPr>
        <w:t xml:space="preserve">Human Compatible: Artificial Intelligence and the Problem of Control</w:t>
      </w:r>
      <w:r>
        <w:t xml:space="preserve">. Viking Press. (Examines the alignment problem and long-term AI safety considerations in the context of current AI trends, accessible to general readers but informed by AI research developments).</w:t>
      </w:r>
    </w:p>
    <w:p>
      <w:pPr>
        <w:pStyle w:val="Compact"/>
        <w:numPr>
          <w:ilvl w:val="0"/>
          <w:numId w:val="1006"/>
        </w:numPr>
      </w:pPr>
      <w:r>
        <w:t xml:space="preserve">Nature Editorial. (2020).</w:t>
      </w:r>
      <w:r>
        <w:t xml:space="preserve"> </w:t>
      </w:r>
      <w:r>
        <w:rPr>
          <w:i/>
          <w:iCs/>
        </w:rPr>
        <w:t xml:space="preserve">Transparency and reproducibility in artificial intelligence</w:t>
      </w:r>
      <w:r>
        <w:t xml:space="preserve">.</w:t>
      </w:r>
      <w:r>
        <w:t xml:space="preserve"> </w:t>
      </w:r>
      <w:r>
        <w:rPr>
          <w:b/>
          <w:bCs/>
        </w:rPr>
        <w:t xml:space="preserve">Nature, 586</w:t>
      </w:r>
      <w:r>
        <w:t xml:space="preserve">, 7. DOI: 10.1038/d41586-020-02738-2. (Editorial highlighting the importance of reproducibility and openness in AI research, reflective of cultural shifts in the research community)</w:t>
      </w:r>
      <w:hyperlink r:id="rId135">
        <w:r>
          <w:rPr>
            <w:rStyle w:val="Hyperlink"/>
          </w:rPr>
          <w:t xml:space="preserve">[116]</w:t>
        </w:r>
      </w:hyperlink>
      <w:hyperlink r:id="rId130">
        <w:r>
          <w:rPr>
            <w:rStyle w:val="Hyperlink"/>
          </w:rPr>
          <w:t xml:space="preserve">[112]</w:t>
        </w:r>
      </w:hyperlink>
      <w:r>
        <w:t xml:space="preserve">.</w:t>
      </w:r>
    </w:p>
    <w:bookmarkEnd w:id="150"/>
    <w:bookmarkEnd w:id="151"/>
    <w:bookmarkEnd w:id="152"/>
    <w:bookmarkEnd w:id="153"/>
    <w:p>
      <w:r>
        <w:pict>
          <v:rect style="width:0;height:1.5pt" o:hralign="center" o:hrstd="t" o:hr="t"/>
        </w:pict>
      </w:r>
    </w:p>
    <w:bookmarkStart w:id="16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1">
        <w:r>
          <w:rPr>
            <w:rStyle w:val="Hyperlink"/>
          </w:rPr>
          <w:t xml:space="preserve">[3]</w:t>
        </w:r>
      </w:hyperlink>
      <w:r>
        <w:t xml:space="preserve"> </w:t>
      </w:r>
      <w:hyperlink r:id="rId22">
        <w:r>
          <w:rPr>
            <w:rStyle w:val="Hyperlink"/>
          </w:rPr>
          <w:t xml:space="preserve">[4]</w:t>
        </w:r>
      </w:hyperlink>
      <w:r>
        <w:t xml:space="preserve"> </w:t>
      </w:r>
      <w:hyperlink r:id="rId29">
        <w:r>
          <w:rPr>
            <w:rStyle w:val="Hyperlink"/>
          </w:rPr>
          <w:t xml:space="preserve">[12]</w:t>
        </w:r>
      </w:hyperlink>
      <w:r>
        <w:t xml:space="preserve"> </w:t>
      </w:r>
      <w:hyperlink r:id="rId29">
        <w:r>
          <w:rPr>
            <w:rStyle w:val="Hyperlink"/>
          </w:rPr>
          <w:t xml:space="preserve">[13]</w:t>
        </w:r>
      </w:hyperlink>
      <w:r>
        <w:t xml:space="preserve"> </w:t>
      </w:r>
      <w:hyperlink r:id="rId31">
        <w:r>
          <w:rPr>
            <w:rStyle w:val="Hyperlink"/>
          </w:rPr>
          <w:t xml:space="preserve">[15]</w:t>
        </w:r>
      </w:hyperlink>
      <w:r>
        <w:t xml:space="preserve"> </w:t>
      </w:r>
      <w:hyperlink r:id="rId32">
        <w:r>
          <w:rPr>
            <w:rStyle w:val="Hyperlink"/>
          </w:rPr>
          <w:t xml:space="preserve">[16]</w:t>
        </w:r>
      </w:hyperlink>
      <w:r>
        <w:t xml:space="preserve"> </w:t>
      </w:r>
      <w:hyperlink r:id="rId33">
        <w:r>
          <w:rPr>
            <w:rStyle w:val="Hyperlink"/>
          </w:rPr>
          <w:t xml:space="preserve">[17]</w:t>
        </w:r>
      </w:hyperlink>
      <w:r>
        <w:t xml:space="preserve"> </w:t>
      </w:r>
      <w:hyperlink r:id="rId34">
        <w:r>
          <w:rPr>
            <w:rStyle w:val="Hyperlink"/>
          </w:rPr>
          <w:t xml:space="preserve">[18]</w:t>
        </w:r>
      </w:hyperlink>
      <w:r>
        <w:t xml:space="preserve"> </w:t>
      </w:r>
      <w:hyperlink r:id="rId35">
        <w:r>
          <w:rPr>
            <w:rStyle w:val="Hyperlink"/>
          </w:rPr>
          <w:t xml:space="preserve">[19]</w:t>
        </w:r>
      </w:hyperlink>
      <w:r>
        <w:t xml:space="preserve"> </w:t>
      </w:r>
      <w:hyperlink r:id="rId36">
        <w:r>
          <w:rPr>
            <w:rStyle w:val="Hyperlink"/>
          </w:rPr>
          <w:t xml:space="preserve">[20]</w:t>
        </w:r>
      </w:hyperlink>
      <w:r>
        <w:t xml:space="preserve"> </w:t>
      </w:r>
      <w:hyperlink r:id="rId37">
        <w:r>
          <w:rPr>
            <w:rStyle w:val="Hyperlink"/>
          </w:rPr>
          <w:t xml:space="preserve">[21]</w:t>
        </w:r>
      </w:hyperlink>
      <w:r>
        <w:t xml:space="preserve"> </w:t>
      </w:r>
      <w:hyperlink r:id="rId38">
        <w:r>
          <w:rPr>
            <w:rStyle w:val="Hyperlink"/>
          </w:rPr>
          <w:t xml:space="preserve">[22]</w:t>
        </w:r>
      </w:hyperlink>
      <w:r>
        <w:t xml:space="preserve"> </w:t>
      </w:r>
      <w:hyperlink r:id="rId39">
        <w:r>
          <w:rPr>
            <w:rStyle w:val="Hyperlink"/>
          </w:rPr>
          <w:t xml:space="preserve">[23]</w:t>
        </w:r>
      </w:hyperlink>
      <w:r>
        <w:t xml:space="preserve"> </w:t>
      </w:r>
      <w:hyperlink r:id="rId40">
        <w:r>
          <w:rPr>
            <w:rStyle w:val="Hyperlink"/>
          </w:rPr>
          <w:t xml:space="preserve">[24]</w:t>
        </w:r>
      </w:hyperlink>
      <w:r>
        <w:t xml:space="preserve"> </w:t>
      </w:r>
      <w:hyperlink r:id="rId41">
        <w:r>
          <w:rPr>
            <w:rStyle w:val="Hyperlink"/>
          </w:rPr>
          <w:t xml:space="preserve">[25]</w:t>
        </w:r>
      </w:hyperlink>
      <w:r>
        <w:t xml:space="preserve"> </w:t>
      </w:r>
      <w:hyperlink r:id="rId42">
        <w:r>
          <w:rPr>
            <w:rStyle w:val="Hyperlink"/>
          </w:rPr>
          <w:t xml:space="preserve">[26]</w:t>
        </w:r>
      </w:hyperlink>
      <w:r>
        <w:t xml:space="preserve"> </w:t>
      </w:r>
      <w:hyperlink r:id="rId43">
        <w:r>
          <w:rPr>
            <w:rStyle w:val="Hyperlink"/>
          </w:rPr>
          <w:t xml:space="preserve">[27]</w:t>
        </w:r>
      </w:hyperlink>
      <w:r>
        <w:t xml:space="preserve"> </w:t>
      </w:r>
      <w:hyperlink r:id="rId44">
        <w:r>
          <w:rPr>
            <w:rStyle w:val="Hyperlink"/>
          </w:rPr>
          <w:t xml:space="preserve">[28]</w:t>
        </w:r>
      </w:hyperlink>
      <w:r>
        <w:t xml:space="preserve"> </w:t>
      </w:r>
      <w:hyperlink r:id="rId45">
        <w:r>
          <w:rPr>
            <w:rStyle w:val="Hyperlink"/>
          </w:rPr>
          <w:t xml:space="preserve">[29]</w:t>
        </w:r>
      </w:hyperlink>
      <w:r>
        <w:t xml:space="preserve"> </w:t>
      </w:r>
      <w:hyperlink r:id="rId46">
        <w:r>
          <w:rPr>
            <w:rStyle w:val="Hyperlink"/>
          </w:rPr>
          <w:t xml:space="preserve">[30]</w:t>
        </w:r>
      </w:hyperlink>
      <w:r>
        <w:t xml:space="preserve"> </w:t>
      </w:r>
      <w:hyperlink r:id="rId47">
        <w:r>
          <w:rPr>
            <w:rStyle w:val="Hyperlink"/>
          </w:rPr>
          <w:t xml:space="preserve">[31]</w:t>
        </w:r>
      </w:hyperlink>
      <w:r>
        <w:t xml:space="preserve"> </w:t>
      </w:r>
      <w:hyperlink r:id="rId48">
        <w:r>
          <w:rPr>
            <w:rStyle w:val="Hyperlink"/>
          </w:rPr>
          <w:t xml:space="preserve">[32]</w:t>
        </w:r>
      </w:hyperlink>
      <w:r>
        <w:t xml:space="preserve"> </w:t>
      </w:r>
      <w:hyperlink r:id="rId50">
        <w:r>
          <w:rPr>
            <w:rStyle w:val="Hyperlink"/>
          </w:rPr>
          <w:t xml:space="preserve">[34]</w:t>
        </w:r>
      </w:hyperlink>
      <w:r>
        <w:t xml:space="preserve"> </w:t>
      </w:r>
      <w:hyperlink r:id="rId51">
        <w:r>
          <w:rPr>
            <w:rStyle w:val="Hyperlink"/>
          </w:rPr>
          <w:t xml:space="preserve">[35]</w:t>
        </w:r>
      </w:hyperlink>
      <w:r>
        <w:t xml:space="preserve"> </w:t>
      </w:r>
      <w:hyperlink r:id="rId60">
        <w:r>
          <w:rPr>
            <w:rStyle w:val="Hyperlink"/>
          </w:rPr>
          <w:t xml:space="preserve">[43]</w:t>
        </w:r>
      </w:hyperlink>
      <w:r>
        <w:t xml:space="preserve"> </w:t>
      </w:r>
      <w:hyperlink r:id="rId61">
        <w:r>
          <w:rPr>
            <w:rStyle w:val="Hyperlink"/>
          </w:rPr>
          <w:t xml:space="preserve">[44]</w:t>
        </w:r>
      </w:hyperlink>
      <w:r>
        <w:t xml:space="preserve"> </w:t>
      </w:r>
      <w:hyperlink r:id="rId62">
        <w:r>
          <w:rPr>
            <w:rStyle w:val="Hyperlink"/>
          </w:rPr>
          <w:t xml:space="preserve">[45]</w:t>
        </w:r>
      </w:hyperlink>
      <w:r>
        <w:t xml:space="preserve"> </w:t>
      </w:r>
      <w:hyperlink r:id="rId63">
        <w:r>
          <w:rPr>
            <w:rStyle w:val="Hyperlink"/>
          </w:rPr>
          <w:t xml:space="preserve">[46]</w:t>
        </w:r>
      </w:hyperlink>
      <w:r>
        <w:t xml:space="preserve"> </w:t>
      </w:r>
      <w:hyperlink r:id="rId64">
        <w:r>
          <w:rPr>
            <w:rStyle w:val="Hyperlink"/>
          </w:rPr>
          <w:t xml:space="preserve">[47]</w:t>
        </w:r>
      </w:hyperlink>
      <w:r>
        <w:t xml:space="preserve"> </w:t>
      </w:r>
      <w:hyperlink r:id="rId65">
        <w:r>
          <w:rPr>
            <w:rStyle w:val="Hyperlink"/>
          </w:rPr>
          <w:t xml:space="preserve">[48]</w:t>
        </w:r>
      </w:hyperlink>
      <w:r>
        <w:t xml:space="preserve"> </w:t>
      </w:r>
      <w:hyperlink r:id="rId67">
        <w:r>
          <w:rPr>
            <w:rStyle w:val="Hyperlink"/>
          </w:rPr>
          <w:t xml:space="preserve">[50]</w:t>
        </w:r>
      </w:hyperlink>
      <w:r>
        <w:t xml:space="preserve"> </w:t>
      </w:r>
      <w:hyperlink r:id="rId68">
        <w:r>
          <w:rPr>
            <w:rStyle w:val="Hyperlink"/>
          </w:rPr>
          <w:t xml:space="preserve">[51]</w:t>
        </w:r>
      </w:hyperlink>
      <w:r>
        <w:t xml:space="preserve"> </w:t>
      </w:r>
      <w:hyperlink r:id="rId69">
        <w:r>
          <w:rPr>
            <w:rStyle w:val="Hyperlink"/>
          </w:rPr>
          <w:t xml:space="preserve">[52]</w:t>
        </w:r>
      </w:hyperlink>
      <w:r>
        <w:t xml:space="preserve"> </w:t>
      </w:r>
      <w:hyperlink r:id="rId70">
        <w:r>
          <w:rPr>
            <w:rStyle w:val="Hyperlink"/>
          </w:rPr>
          <w:t xml:space="preserve">[53]</w:t>
        </w:r>
      </w:hyperlink>
      <w:r>
        <w:t xml:space="preserve"> </w:t>
      </w:r>
      <w:hyperlink r:id="rId71">
        <w:r>
          <w:rPr>
            <w:rStyle w:val="Hyperlink"/>
          </w:rPr>
          <w:t xml:space="preserve">[54]</w:t>
        </w:r>
      </w:hyperlink>
      <w:r>
        <w:t xml:space="preserve"> </w:t>
      </w:r>
      <w:hyperlink r:id="rId75">
        <w:r>
          <w:rPr>
            <w:rStyle w:val="Hyperlink"/>
          </w:rPr>
          <w:t xml:space="preserve">[58]</w:t>
        </w:r>
      </w:hyperlink>
      <w:r>
        <w:t xml:space="preserve"> </w:t>
      </w:r>
      <w:hyperlink r:id="rId78">
        <w:r>
          <w:rPr>
            <w:rStyle w:val="Hyperlink"/>
          </w:rPr>
          <w:t xml:space="preserve">[62]</w:t>
        </w:r>
      </w:hyperlink>
      <w:r>
        <w:t xml:space="preserve"> </w:t>
      </w:r>
      <w:hyperlink r:id="rId81">
        <w:r>
          <w:rPr>
            <w:rStyle w:val="Hyperlink"/>
          </w:rPr>
          <w:t xml:space="preserve">[65]</w:t>
        </w:r>
      </w:hyperlink>
      <w:r>
        <w:t xml:space="preserve"> </w:t>
      </w:r>
      <w:hyperlink r:id="rId82">
        <w:r>
          <w:rPr>
            <w:rStyle w:val="Hyperlink"/>
          </w:rPr>
          <w:t xml:space="preserve">[66]</w:t>
        </w:r>
      </w:hyperlink>
      <w:r>
        <w:t xml:space="preserve"> </w:t>
      </w:r>
      <w:hyperlink r:id="rId94">
        <w:r>
          <w:rPr>
            <w:rStyle w:val="Hyperlink"/>
          </w:rPr>
          <w:t xml:space="preserve">[77]</w:t>
        </w:r>
      </w:hyperlink>
      <w:r>
        <w:t xml:space="preserve"> </w:t>
      </w:r>
      <w:hyperlink r:id="rId94">
        <w:r>
          <w:rPr>
            <w:rStyle w:val="Hyperlink"/>
          </w:rPr>
          <w:t xml:space="preserve">[78]</w:t>
        </w:r>
      </w:hyperlink>
      <w:r>
        <w:t xml:space="preserve"> </w:t>
      </w:r>
      <w:hyperlink r:id="rId97">
        <w:r>
          <w:rPr>
            <w:rStyle w:val="Hyperlink"/>
          </w:rPr>
          <w:t xml:space="preserve">[81]</w:t>
        </w:r>
      </w:hyperlink>
      <w:r>
        <w:t xml:space="preserve"> </w:t>
      </w:r>
      <w:hyperlink r:id="rId98">
        <w:r>
          <w:rPr>
            <w:rStyle w:val="Hyperlink"/>
          </w:rPr>
          <w:t xml:space="preserve">[82]</w:t>
        </w:r>
      </w:hyperlink>
      <w:r>
        <w:t xml:space="preserve"> </w:t>
      </w:r>
      <w:hyperlink r:id="rId99">
        <w:r>
          <w:rPr>
            <w:rStyle w:val="Hyperlink"/>
          </w:rPr>
          <w:t xml:space="preserve">[83]</w:t>
        </w:r>
      </w:hyperlink>
      <w:r>
        <w:t xml:space="preserve"> </w:t>
      </w:r>
      <w:hyperlink r:id="rId101">
        <w:r>
          <w:rPr>
            <w:rStyle w:val="Hyperlink"/>
          </w:rPr>
          <w:t xml:space="preserve">[84]</w:t>
        </w:r>
      </w:hyperlink>
      <w:r>
        <w:t xml:space="preserve"> </w:t>
      </w:r>
      <w:hyperlink r:id="rId102">
        <w:r>
          <w:rPr>
            <w:rStyle w:val="Hyperlink"/>
          </w:rPr>
          <w:t xml:space="preserve">[85]</w:t>
        </w:r>
      </w:hyperlink>
      <w:r>
        <w:t xml:space="preserve"> </w:t>
      </w:r>
      <w:hyperlink r:id="rId104">
        <w:r>
          <w:rPr>
            <w:rStyle w:val="Hyperlink"/>
          </w:rPr>
          <w:t xml:space="preserve">[87]</w:t>
        </w:r>
      </w:hyperlink>
      <w:r>
        <w:t xml:space="preserve"> </w:t>
      </w:r>
      <w:hyperlink r:id="rId42">
        <w:r>
          <w:rPr>
            <w:rStyle w:val="Hyperlink"/>
          </w:rPr>
          <w:t xml:space="preserve">[89]</w:t>
        </w:r>
      </w:hyperlink>
      <w:r>
        <w:t xml:space="preserve"> </w:t>
      </w:r>
      <w:hyperlink r:id="rId68">
        <w:r>
          <w:rPr>
            <w:rStyle w:val="Hyperlink"/>
          </w:rPr>
          <w:t xml:space="preserve">[90]</w:t>
        </w:r>
      </w:hyperlink>
      <w:r>
        <w:t xml:space="preserve"> </w:t>
      </w:r>
      <w:hyperlink r:id="rId108">
        <w:r>
          <w:rPr>
            <w:rStyle w:val="Hyperlink"/>
          </w:rPr>
          <w:t xml:space="preserve">[91]</w:t>
        </w:r>
      </w:hyperlink>
      <w:r>
        <w:t xml:space="preserve"> </w:t>
      </w:r>
      <w:hyperlink r:id="rId109">
        <w:r>
          <w:rPr>
            <w:rStyle w:val="Hyperlink"/>
          </w:rPr>
          <w:t xml:space="preserve">[92]</w:t>
        </w:r>
      </w:hyperlink>
      <w:r>
        <w:t xml:space="preserve"> </w:t>
      </w:r>
      <w:hyperlink r:id="rId110">
        <w:r>
          <w:rPr>
            <w:rStyle w:val="Hyperlink"/>
          </w:rPr>
          <w:t xml:space="preserve">[93]</w:t>
        </w:r>
      </w:hyperlink>
      <w:r>
        <w:t xml:space="preserve"> </w:t>
      </w:r>
      <w:hyperlink r:id="rId111">
        <w:r>
          <w:rPr>
            <w:rStyle w:val="Hyperlink"/>
          </w:rPr>
          <w:t xml:space="preserve">[94]</w:t>
        </w:r>
      </w:hyperlink>
      <w:r>
        <w:t xml:space="preserve"> </w:t>
      </w:r>
      <w:hyperlink r:id="rId112">
        <w:r>
          <w:rPr>
            <w:rStyle w:val="Hyperlink"/>
          </w:rPr>
          <w:t xml:space="preserve">[95]</w:t>
        </w:r>
      </w:hyperlink>
      <w:r>
        <w:t xml:space="preserve"> </w:t>
      </w:r>
      <w:hyperlink r:id="rId123">
        <w:r>
          <w:rPr>
            <w:rStyle w:val="Hyperlink"/>
          </w:rPr>
          <w:t xml:space="preserve">[105]</w:t>
        </w:r>
      </w:hyperlink>
      <w:r>
        <w:t xml:space="preserve"> </w:t>
      </w:r>
      <w:hyperlink r:id="rId142">
        <w:r>
          <w:rPr>
            <w:rStyle w:val="Hyperlink"/>
          </w:rPr>
          <w:t xml:space="preserve">[119]</w:t>
        </w:r>
      </w:hyperlink>
      <w:r>
        <w:t xml:space="preserve"> </w:t>
      </w:r>
      <w:hyperlink r:id="rId143">
        <w:r>
          <w:rPr>
            <w:rStyle w:val="Hyperlink"/>
          </w:rPr>
          <w:t xml:space="preserve">[120]</w:t>
        </w:r>
      </w:hyperlink>
      <w:r>
        <w:t xml:space="preserve"> </w:t>
      </w:r>
      <w:hyperlink r:id="rId149">
        <w:r>
          <w:rPr>
            <w:rStyle w:val="Hyperlink"/>
          </w:rPr>
          <w:t xml:space="preserve">[121]</w:t>
        </w:r>
      </w:hyperlink>
      <w:r>
        <w:t xml:space="preserve"> </w:t>
      </w:r>
      <w:r>
        <w:t xml:space="preserve">History of artificial neural networks - Wikipedia</w:t>
      </w:r>
    </w:p>
    <w:p>
      <w:pPr>
        <w:pStyle w:val="BodyText"/>
      </w:pPr>
      <w:hyperlink r:id="rId154">
        <w:r>
          <w:rPr>
            <w:rStyle w:val="Hyperlink"/>
          </w:rPr>
          <w:t xml:space="preserve">https://en.wikipedia.org/wiki/History_of_artificial_neural_networks</w:t>
        </w:r>
      </w:hyperlink>
    </w:p>
    <w:p>
      <w:pPr>
        <w:pStyle w:val="BodyText"/>
      </w:pPr>
      <w:hyperlink r:id="rId23">
        <w:r>
          <w:rPr>
            <w:rStyle w:val="Hyperlink"/>
          </w:rPr>
          <w:t xml:space="preserve">[5]</w:t>
        </w:r>
      </w:hyperlink>
      <w:r>
        <w:t xml:space="preserve"> </w:t>
      </w:r>
      <w:hyperlink r:id="rId24">
        <w:r>
          <w:rPr>
            <w:rStyle w:val="Hyperlink"/>
          </w:rPr>
          <w:t xml:space="preserve">[6]</w:t>
        </w:r>
      </w:hyperlink>
      <w:r>
        <w:t xml:space="preserve"> </w:t>
      </w:r>
      <w:hyperlink r:id="rId25">
        <w:r>
          <w:rPr>
            <w:rStyle w:val="Hyperlink"/>
          </w:rPr>
          <w:t xml:space="preserve">[7]</w:t>
        </w:r>
      </w:hyperlink>
      <w:r>
        <w:t xml:space="preserve"> </w:t>
      </w:r>
      <w:hyperlink r:id="rId26">
        <w:r>
          <w:rPr>
            <w:rStyle w:val="Hyperlink"/>
          </w:rPr>
          <w:t xml:space="preserve">[8]</w:t>
        </w:r>
      </w:hyperlink>
      <w:r>
        <w:t xml:space="preserve"> </w:t>
      </w:r>
      <w:hyperlink r:id="rId24">
        <w:r>
          <w:rPr>
            <w:rStyle w:val="Hyperlink"/>
          </w:rPr>
          <w:t xml:space="preserve">[9]</w:t>
        </w:r>
      </w:hyperlink>
      <w:r>
        <w:t xml:space="preserve"> </w:t>
      </w:r>
      <w:hyperlink r:id="rId27">
        <w:r>
          <w:rPr>
            <w:rStyle w:val="Hyperlink"/>
          </w:rPr>
          <w:t xml:space="preserve">[10]</w:t>
        </w:r>
      </w:hyperlink>
      <w:r>
        <w:t xml:space="preserve"> </w:t>
      </w:r>
      <w:hyperlink r:id="rId28">
        <w:r>
          <w:rPr>
            <w:rStyle w:val="Hyperlink"/>
          </w:rPr>
          <w:t xml:space="preserve">[11]</w:t>
        </w:r>
      </w:hyperlink>
      <w:r>
        <w:t xml:space="preserve"> </w:t>
      </w:r>
      <w:hyperlink r:id="rId84">
        <w:r>
          <w:rPr>
            <w:rStyle w:val="Hyperlink"/>
          </w:rPr>
          <w:t xml:space="preserve">[68]</w:t>
        </w:r>
      </w:hyperlink>
      <w:r>
        <w:t xml:space="preserve"> </w:t>
      </w:r>
      <w:hyperlink r:id="rId85">
        <w:r>
          <w:rPr>
            <w:rStyle w:val="Hyperlink"/>
          </w:rPr>
          <w:t xml:space="preserve">[69]</w:t>
        </w:r>
      </w:hyperlink>
      <w:r>
        <w:t xml:space="preserve"> </w:t>
      </w:r>
      <w:hyperlink r:id="rId91">
        <w:r>
          <w:rPr>
            <w:rStyle w:val="Hyperlink"/>
          </w:rPr>
          <w:t xml:space="preserve">[75]</w:t>
        </w:r>
      </w:hyperlink>
      <w:r>
        <w:t xml:space="preserve"> </w:t>
      </w:r>
      <w:hyperlink r:id="rId92">
        <w:r>
          <w:rPr>
            <w:rStyle w:val="Hyperlink"/>
          </w:rPr>
          <w:t xml:space="preserve">[76]</w:t>
        </w:r>
      </w:hyperlink>
      <w:r>
        <w:t xml:space="preserve"> </w:t>
      </w:r>
      <w:hyperlink r:id="rId84">
        <w:r>
          <w:rPr>
            <w:rStyle w:val="Hyperlink"/>
          </w:rPr>
          <w:t xml:space="preserve">[99]</w:t>
        </w:r>
      </w:hyperlink>
      <w:r>
        <w:t xml:space="preserve"> </w:t>
      </w:r>
      <w:hyperlink r:id="rId122">
        <w:r>
          <w:rPr>
            <w:rStyle w:val="Hyperlink"/>
          </w:rPr>
          <w:t xml:space="preserve">[104]</w:t>
        </w:r>
      </w:hyperlink>
      <w:r>
        <w:t xml:space="preserve"> </w:t>
      </w:r>
      <w:r>
        <w:t xml:space="preserve">Professor’s perceptron paved the way for AI – 60 years too soon | Cornell Chronicle</w:t>
      </w:r>
    </w:p>
    <w:p>
      <w:pPr>
        <w:pStyle w:val="BodyText"/>
      </w:pPr>
      <w:hyperlink r:id="rId155">
        <w:r>
          <w:rPr>
            <w:rStyle w:val="Hyperlink"/>
          </w:rPr>
          <w:t xml:space="preserve">https://news.cornell.edu/stories/2019/09/professors-perceptron-paved-way-ai-60-years-too-soon</w:t>
        </w:r>
      </w:hyperlink>
    </w:p>
    <w:p>
      <w:pPr>
        <w:pStyle w:val="BodyText"/>
      </w:pPr>
      <w:hyperlink r:id="rId30">
        <w:r>
          <w:rPr>
            <w:rStyle w:val="Hyperlink"/>
          </w:rPr>
          <w:t xml:space="preserve">[14]</w:t>
        </w:r>
      </w:hyperlink>
      <w:r>
        <w:t xml:space="preserve"> </w:t>
      </w:r>
      <w:hyperlink r:id="rId66">
        <w:r>
          <w:rPr>
            <w:rStyle w:val="Hyperlink"/>
          </w:rPr>
          <w:t xml:space="preserve">[49]</w:t>
        </w:r>
      </w:hyperlink>
      <w:r>
        <w:t xml:space="preserve"> </w:t>
      </w:r>
      <w:hyperlink r:id="rId103">
        <w:r>
          <w:rPr>
            <w:rStyle w:val="Hyperlink"/>
          </w:rPr>
          <w:t xml:space="preserve">[86]</w:t>
        </w:r>
      </w:hyperlink>
      <w:r>
        <w:t xml:space="preserve"> </w:t>
      </w:r>
      <w:hyperlink r:id="rId105">
        <w:r>
          <w:rPr>
            <w:rStyle w:val="Hyperlink"/>
          </w:rPr>
          <w:t xml:space="preserve">[88]</w:t>
        </w:r>
      </w:hyperlink>
      <w:r>
        <w:t xml:space="preserve"> </w:t>
      </w:r>
      <w:hyperlink r:id="rId118">
        <w:r>
          <w:rPr>
            <w:rStyle w:val="Hyperlink"/>
          </w:rPr>
          <w:t xml:space="preserve">[100]</w:t>
        </w:r>
      </w:hyperlink>
      <w:r>
        <w:t xml:space="preserve"> </w:t>
      </w:r>
      <w:hyperlink r:id="rId118">
        <w:r>
          <w:rPr>
            <w:rStyle w:val="Hyperlink"/>
          </w:rPr>
          <w:t xml:space="preserve">[101]</w:t>
        </w:r>
      </w:hyperlink>
      <w:r>
        <w:t xml:space="preserve"> </w:t>
      </w:r>
      <w:hyperlink r:id="rId119">
        <w:r>
          <w:rPr>
            <w:rStyle w:val="Hyperlink"/>
          </w:rPr>
          <w:t xml:space="preserve">[102]</w:t>
        </w:r>
      </w:hyperlink>
      <w:r>
        <w:t xml:space="preserve"> </w:t>
      </w:r>
      <w:hyperlink r:id="rId120">
        <w:r>
          <w:rPr>
            <w:rStyle w:val="Hyperlink"/>
          </w:rPr>
          <w:t xml:space="preserve">[103]</w:t>
        </w:r>
      </w:hyperlink>
      <w:r>
        <w:t xml:space="preserve"> </w:t>
      </w:r>
      <w:r>
        <w:t xml:space="preserve">Neural Networks - History</w:t>
      </w:r>
    </w:p>
    <w:p>
      <w:pPr>
        <w:pStyle w:val="BodyText"/>
      </w:pPr>
      <w:hyperlink r:id="rId156">
        <w:r>
          <w:rPr>
            <w:rStyle w:val="Hyperlink"/>
          </w:rPr>
          <w:t xml:space="preserve">https://cs.stanford.edu/people/eroberts/courses/soco/projects/neural-networks/History/history2.html</w:t>
        </w:r>
      </w:hyperlink>
    </w:p>
    <w:p>
      <w:pPr>
        <w:pStyle w:val="BodyText"/>
      </w:pPr>
      <w:hyperlink r:id="rId49">
        <w:r>
          <w:rPr>
            <w:rStyle w:val="Hyperlink"/>
          </w:rPr>
          <w:t xml:space="preserve">[33]</w:t>
        </w:r>
      </w:hyperlink>
      <w:r>
        <w:t xml:space="preserve"> </w:t>
      </w:r>
      <w:hyperlink r:id="rId115">
        <w:r>
          <w:rPr>
            <w:rStyle w:val="Hyperlink"/>
          </w:rPr>
          <w:t xml:space="preserve">[97]</w:t>
        </w:r>
      </w:hyperlink>
      <w:r>
        <w:t xml:space="preserve"> </w:t>
      </w:r>
      <w:r>
        <w:t xml:space="preserve">March 2016: AlphaGo Defeats Lee Sedol | aiws.net</w:t>
      </w:r>
    </w:p>
    <w:p>
      <w:pPr>
        <w:pStyle w:val="BodyText"/>
      </w:pPr>
      <w:hyperlink r:id="rId157">
        <w:r>
          <w:rPr>
            <w:rStyle w:val="Hyperlink"/>
          </w:rPr>
          <w:t xml:space="preserve">https://aiws.net/the-history-of-ai/aiws-house/march-2016-alphago-defeats-lee-sedol/</w:t>
        </w:r>
      </w:hyperlink>
    </w:p>
    <w:p>
      <w:pPr>
        <w:pStyle w:val="BodyText"/>
      </w:pPr>
      <w:hyperlink r:id="rId52">
        <w:r>
          <w:rPr>
            <w:rStyle w:val="Hyperlink"/>
          </w:rPr>
          <w:t xml:space="preserve">[36]</w:t>
        </w:r>
      </w:hyperlink>
      <w:r>
        <w:t xml:space="preserve"> </w:t>
      </w:r>
      <w:hyperlink r:id="rId53">
        <w:r>
          <w:rPr>
            <w:rStyle w:val="Hyperlink"/>
          </w:rPr>
          <w:t xml:space="preserve">[37]</w:t>
        </w:r>
      </w:hyperlink>
      <w:r>
        <w:t xml:space="preserve"> </w:t>
      </w:r>
      <w:hyperlink r:id="rId54">
        <w:r>
          <w:rPr>
            <w:rStyle w:val="Hyperlink"/>
          </w:rPr>
          <w:t xml:space="preserve">[38]</w:t>
        </w:r>
      </w:hyperlink>
      <w:r>
        <w:t xml:space="preserve"> </w:t>
      </w:r>
      <w:hyperlink r:id="rId74">
        <w:r>
          <w:rPr>
            <w:rStyle w:val="Hyperlink"/>
          </w:rPr>
          <w:t xml:space="preserve">[57]</w:t>
        </w:r>
      </w:hyperlink>
      <w:r>
        <w:t xml:space="preserve"> </w:t>
      </w:r>
      <w:hyperlink r:id="rId53">
        <w:r>
          <w:rPr>
            <w:rStyle w:val="Hyperlink"/>
          </w:rPr>
          <w:t xml:space="preserve">[59]</w:t>
        </w:r>
      </w:hyperlink>
      <w:r>
        <w:t xml:space="preserve"> </w:t>
      </w:r>
      <w:hyperlink r:id="rId53">
        <w:r>
          <w:rPr>
            <w:rStyle w:val="Hyperlink"/>
          </w:rPr>
          <w:t xml:space="preserve">[60]</w:t>
        </w:r>
      </w:hyperlink>
      <w:r>
        <w:t xml:space="preserve"> </w:t>
      </w:r>
      <w:hyperlink r:id="rId76">
        <w:r>
          <w:rPr>
            <w:rStyle w:val="Hyperlink"/>
          </w:rPr>
          <w:t xml:space="preserve">[61]</w:t>
        </w:r>
      </w:hyperlink>
      <w:r>
        <w:t xml:space="preserve"> </w:t>
      </w:r>
      <w:hyperlink r:id="rId54">
        <w:r>
          <w:rPr>
            <w:rStyle w:val="Hyperlink"/>
          </w:rPr>
          <w:t xml:space="preserve">[98]</w:t>
        </w:r>
      </w:hyperlink>
      <w:r>
        <w:t xml:space="preserve"> </w:t>
      </w:r>
      <w:hyperlink r:id="rId124">
        <w:r>
          <w:rPr>
            <w:rStyle w:val="Hyperlink"/>
          </w:rPr>
          <w:t xml:space="preserve">[106]</w:t>
        </w:r>
      </w:hyperlink>
      <w:r>
        <w:t xml:space="preserve"> </w:t>
      </w:r>
      <w:hyperlink r:id="rId137">
        <w:r>
          <w:rPr>
            <w:rStyle w:val="Hyperlink"/>
          </w:rPr>
          <w:t xml:space="preserve">[117]</w:t>
        </w:r>
      </w:hyperlink>
      <w:r>
        <w:t xml:space="preserve"> </w:t>
      </w:r>
      <w:hyperlink r:id="rId138">
        <w:r>
          <w:rPr>
            <w:rStyle w:val="Hyperlink"/>
          </w:rPr>
          <w:t xml:space="preserve">[118]</w:t>
        </w:r>
      </w:hyperlink>
      <w:r>
        <w:t xml:space="preserve"> </w:t>
      </w:r>
      <w:r>
        <w:t xml:space="preserve">Regulation of artificial intelligence - Wikipedia</w:t>
      </w:r>
    </w:p>
    <w:p>
      <w:pPr>
        <w:pStyle w:val="BodyText"/>
      </w:pPr>
      <w:hyperlink r:id="rId158">
        <w:r>
          <w:rPr>
            <w:rStyle w:val="Hyperlink"/>
          </w:rPr>
          <w:t xml:space="preserve">https://en.wikipedia.org/wiki/Regulation_of_artificial_intelligence</w:t>
        </w:r>
      </w:hyperlink>
    </w:p>
    <w:p>
      <w:pPr>
        <w:pStyle w:val="BodyText"/>
      </w:pPr>
      <w:hyperlink r:id="rId56">
        <w:r>
          <w:rPr>
            <w:rStyle w:val="Hyperlink"/>
          </w:rPr>
          <w:t xml:space="preserve">[39]</w:t>
        </w:r>
      </w:hyperlink>
      <w:r>
        <w:t xml:space="preserve"> </w:t>
      </w:r>
      <w:hyperlink r:id="rId57">
        <w:r>
          <w:rPr>
            <w:rStyle w:val="Hyperlink"/>
          </w:rPr>
          <w:t xml:space="preserve">[40]</w:t>
        </w:r>
      </w:hyperlink>
      <w:r>
        <w:t xml:space="preserve"> </w:t>
      </w:r>
      <w:r>
        <w:t xml:space="preserve">History of artificial intelligence (AI) - Connectionism | Britannica</w:t>
      </w:r>
    </w:p>
    <w:p>
      <w:pPr>
        <w:pStyle w:val="BodyText"/>
      </w:pPr>
      <w:hyperlink r:id="rId159">
        <w:r>
          <w:rPr>
            <w:rStyle w:val="Hyperlink"/>
          </w:rPr>
          <w:t xml:space="preserve">https://www.britannica.com/science/history-of-artificial-intelligence/Connectionism</w:t>
        </w:r>
      </w:hyperlink>
    </w:p>
    <w:p>
      <w:pPr>
        <w:pStyle w:val="BodyText"/>
      </w:pPr>
      <w:hyperlink r:id="rId58">
        <w:r>
          <w:rPr>
            <w:rStyle w:val="Hyperlink"/>
          </w:rPr>
          <w:t xml:space="preserve">[41]</w:t>
        </w:r>
      </w:hyperlink>
      <w:r>
        <w:t xml:space="preserve"> </w:t>
      </w:r>
      <w:hyperlink r:id="rId59">
        <w:r>
          <w:rPr>
            <w:rStyle w:val="Hyperlink"/>
          </w:rPr>
          <w:t xml:space="preserve">[42]</w:t>
        </w:r>
      </w:hyperlink>
      <w:r>
        <w:t xml:space="preserve"> </w:t>
      </w:r>
      <w:hyperlink r:id="rId79">
        <w:r>
          <w:rPr>
            <w:rStyle w:val="Hyperlink"/>
          </w:rPr>
          <w:t xml:space="preserve">[63]</w:t>
        </w:r>
      </w:hyperlink>
      <w:r>
        <w:t xml:space="preserve"> </w:t>
      </w:r>
      <w:hyperlink r:id="rId80">
        <w:r>
          <w:rPr>
            <w:rStyle w:val="Hyperlink"/>
          </w:rPr>
          <w:t xml:space="preserve">[64]</w:t>
        </w:r>
      </w:hyperlink>
      <w:r>
        <w:t xml:space="preserve"> </w:t>
      </w:r>
      <w:hyperlink r:id="rId83">
        <w:r>
          <w:rPr>
            <w:rStyle w:val="Hyperlink"/>
          </w:rPr>
          <w:t xml:space="preserve">[67]</w:t>
        </w:r>
      </w:hyperlink>
      <w:r>
        <w:t xml:space="preserve"> </w:t>
      </w:r>
      <w:hyperlink r:id="rId86">
        <w:r>
          <w:rPr>
            <w:rStyle w:val="Hyperlink"/>
          </w:rPr>
          <w:t xml:space="preserve">[70]</w:t>
        </w:r>
      </w:hyperlink>
      <w:r>
        <w:t xml:space="preserve"> </w:t>
      </w:r>
      <w:hyperlink r:id="rId87">
        <w:r>
          <w:rPr>
            <w:rStyle w:val="Hyperlink"/>
          </w:rPr>
          <w:t xml:space="preserve">[71]</w:t>
        </w:r>
      </w:hyperlink>
      <w:r>
        <w:t xml:space="preserve"> </w:t>
      </w:r>
      <w:hyperlink r:id="rId88">
        <w:r>
          <w:rPr>
            <w:rStyle w:val="Hyperlink"/>
          </w:rPr>
          <w:t xml:space="preserve">[72]</w:t>
        </w:r>
      </w:hyperlink>
      <w:r>
        <w:t xml:space="preserve"> </w:t>
      </w:r>
      <w:hyperlink r:id="rId89">
        <w:r>
          <w:rPr>
            <w:rStyle w:val="Hyperlink"/>
          </w:rPr>
          <w:t xml:space="preserve">[73]</w:t>
        </w:r>
      </w:hyperlink>
      <w:r>
        <w:t xml:space="preserve"> </w:t>
      </w:r>
      <w:hyperlink r:id="rId90">
        <w:r>
          <w:rPr>
            <w:rStyle w:val="Hyperlink"/>
          </w:rPr>
          <w:t xml:space="preserve">[74]</w:t>
        </w:r>
      </w:hyperlink>
      <w:r>
        <w:t xml:space="preserve"> </w:t>
      </w:r>
      <w:hyperlink r:id="rId95">
        <w:r>
          <w:rPr>
            <w:rStyle w:val="Hyperlink"/>
          </w:rPr>
          <w:t xml:space="preserve">[79]</w:t>
        </w:r>
      </w:hyperlink>
      <w:r>
        <w:t xml:space="preserve"> </w:t>
      </w:r>
      <w:hyperlink r:id="rId96">
        <w:r>
          <w:rPr>
            <w:rStyle w:val="Hyperlink"/>
          </w:rPr>
          <w:t xml:space="preserve">[80]</w:t>
        </w:r>
      </w:hyperlink>
      <w:r>
        <w:t xml:space="preserve"> </w:t>
      </w:r>
      <w:r>
        <w:t xml:space="preserve">Neural Networks - History</w:t>
      </w:r>
    </w:p>
    <w:p>
      <w:pPr>
        <w:pStyle w:val="BodyText"/>
      </w:pPr>
      <w:hyperlink r:id="rId160">
        <w:r>
          <w:rPr>
            <w:rStyle w:val="Hyperlink"/>
          </w:rPr>
          <w:t xml:space="preserve">https://cs.stanford.edu/people/eroberts/courses/soco/projects/neural-networks/History/history1.html</w:t>
        </w:r>
      </w:hyperlink>
    </w:p>
    <w:p>
      <w:pPr>
        <w:pStyle w:val="BodyText"/>
      </w:pPr>
      <w:hyperlink r:id="rId72">
        <w:r>
          <w:rPr>
            <w:rStyle w:val="Hyperlink"/>
          </w:rPr>
          <w:t xml:space="preserve">[55]</w:t>
        </w:r>
      </w:hyperlink>
      <w:r>
        <w:t xml:space="preserve"> </w:t>
      </w:r>
      <w:hyperlink r:id="rId73">
        <w:r>
          <w:rPr>
            <w:rStyle w:val="Hyperlink"/>
          </w:rPr>
          <w:t xml:space="preserve">[56]</w:t>
        </w:r>
      </w:hyperlink>
      <w:r>
        <w:t xml:space="preserve"> </w:t>
      </w:r>
      <w:r>
        <w:t xml:space="preserve">New AI fake text generator may be too dangerous to release, say creators | AI (artificial intelligence) | The Guardian</w:t>
      </w:r>
    </w:p>
    <w:p>
      <w:pPr>
        <w:pStyle w:val="BodyText"/>
      </w:pPr>
      <w:hyperlink r:id="rId161">
        <w:r>
          <w:rPr>
            <w:rStyle w:val="Hyperlink"/>
          </w:rPr>
          <w:t xml:space="preserve">https://www.theguardian.com/technology/2019/feb/14/elon-musk-backed-ai-writes-convincing-news-fiction</w:t>
        </w:r>
      </w:hyperlink>
    </w:p>
    <w:p>
      <w:pPr>
        <w:pStyle w:val="BodyText"/>
      </w:pPr>
      <w:hyperlink r:id="rId113">
        <w:r>
          <w:rPr>
            <w:rStyle w:val="Hyperlink"/>
          </w:rPr>
          <w:t xml:space="preserve">[96]</w:t>
        </w:r>
      </w:hyperlink>
      <w:r>
        <w:t xml:space="preserve"> </w:t>
      </w:r>
      <w:r>
        <w:t xml:space="preserve">Three Takeaways from AlphaGo Beating Lee Sedol - Ark Invest</w:t>
      </w:r>
    </w:p>
    <w:p>
      <w:pPr>
        <w:pStyle w:val="BodyText"/>
      </w:pPr>
      <w:hyperlink r:id="rId162">
        <w:r>
          <w:rPr>
            <w:rStyle w:val="Hyperlink"/>
          </w:rPr>
          <w:t xml:space="preserve">https://www.ark-invest.com/articles/analyst-research/alphago-beating-lee-sedol</w:t>
        </w:r>
      </w:hyperlink>
    </w:p>
    <w:p>
      <w:pPr>
        <w:pStyle w:val="BodyText"/>
      </w:pPr>
      <w:hyperlink r:id="rId126">
        <w:r>
          <w:rPr>
            <w:rStyle w:val="Hyperlink"/>
          </w:rPr>
          <w:t xml:space="preserve">[107]</w:t>
        </w:r>
      </w:hyperlink>
      <w:r>
        <w:t xml:space="preserve"> </w:t>
      </w:r>
      <w:hyperlink r:id="rId127">
        <w:r>
          <w:rPr>
            <w:rStyle w:val="Hyperlink"/>
          </w:rPr>
          <w:t xml:space="preserve">[108]</w:t>
        </w:r>
      </w:hyperlink>
      <w:r>
        <w:t xml:space="preserve"> </w:t>
      </w:r>
      <w:hyperlink r:id="rId128">
        <w:r>
          <w:rPr>
            <w:rStyle w:val="Hyperlink"/>
          </w:rPr>
          <w:t xml:space="preserve">[109]</w:t>
        </w:r>
      </w:hyperlink>
      <w:r>
        <w:t xml:space="preserve"> </w:t>
      </w:r>
      <w:hyperlink r:id="rId129">
        <w:r>
          <w:rPr>
            <w:rStyle w:val="Hyperlink"/>
          </w:rPr>
          <w:t xml:space="preserve">[110]</w:t>
        </w:r>
      </w:hyperlink>
      <w:r>
        <w:t xml:space="preserve"> </w:t>
      </w:r>
      <w:hyperlink r:id="rId129">
        <w:r>
          <w:rPr>
            <w:rStyle w:val="Hyperlink"/>
          </w:rPr>
          <w:t xml:space="preserve">[111]</w:t>
        </w:r>
      </w:hyperlink>
      <w:r>
        <w:t xml:space="preserve"> </w:t>
      </w:r>
      <w:r>
        <w:t xml:space="preserve">The Evolution of Deep Learning Frameworks | by AM | Medium</w:t>
      </w:r>
    </w:p>
    <w:p>
      <w:pPr>
        <w:pStyle w:val="BodyText"/>
      </w:pPr>
      <w:hyperlink r:id="rId163">
        <w:r>
          <w:rPr>
            <w:rStyle w:val="Hyperlink"/>
          </w:rPr>
          <w:t xml:space="preserve">https://abhishekmishra13k.medium.com/the-evolution-of-deep-learning-frameworks-3b63bae50c1e</w:t>
        </w:r>
      </w:hyperlink>
    </w:p>
    <w:p>
      <w:pPr>
        <w:pStyle w:val="BodyText"/>
      </w:pPr>
      <w:hyperlink r:id="rId130">
        <w:r>
          <w:rPr>
            <w:rStyle w:val="Hyperlink"/>
          </w:rPr>
          <w:t xml:space="preserve">[112]</w:t>
        </w:r>
      </w:hyperlink>
      <w:r>
        <w:t xml:space="preserve"> </w:t>
      </w:r>
      <w:hyperlink r:id="rId131">
        <w:r>
          <w:rPr>
            <w:rStyle w:val="Hyperlink"/>
          </w:rPr>
          <w:t xml:space="preserve">[113]</w:t>
        </w:r>
      </w:hyperlink>
      <w:r>
        <w:t xml:space="preserve"> </w:t>
      </w:r>
      <w:hyperlink r:id="rId135">
        <w:r>
          <w:rPr>
            <w:rStyle w:val="Hyperlink"/>
          </w:rPr>
          <w:t xml:space="preserve">[116]</w:t>
        </w:r>
      </w:hyperlink>
      <w:r>
        <w:t xml:space="preserve"> </w:t>
      </w:r>
      <w:r>
        <w:t xml:space="preserve">[2505.03165] Improving the Reproducibility of Deep Learning Software: An Initial Investigation through a Case Study Analysis</w:t>
      </w:r>
    </w:p>
    <w:p>
      <w:pPr>
        <w:pStyle w:val="BodyText"/>
      </w:pPr>
      <w:hyperlink r:id="rId164">
        <w:r>
          <w:rPr>
            <w:rStyle w:val="Hyperlink"/>
          </w:rPr>
          <w:t xml:space="preserve">https://arxiv.org/abs/2505.03165</w:t>
        </w:r>
      </w:hyperlink>
    </w:p>
    <w:p>
      <w:pPr>
        <w:pStyle w:val="BodyText"/>
      </w:pPr>
      <w:hyperlink r:id="rId133">
        <w:r>
          <w:rPr>
            <w:rStyle w:val="Hyperlink"/>
          </w:rPr>
          <w:t xml:space="preserve">[114]</w:t>
        </w:r>
      </w:hyperlink>
      <w:r>
        <w:t xml:space="preserve"> </w:t>
      </w:r>
      <w:hyperlink r:id="rId133">
        <w:r>
          <w:rPr>
            <w:rStyle w:val="Hyperlink"/>
          </w:rPr>
          <w:t xml:space="preserve">[115]</w:t>
        </w:r>
      </w:hyperlink>
      <w:r>
        <w:t xml:space="preserve"> </w:t>
      </w:r>
      <w:r>
        <w:t xml:space="preserve">Adam - Optimization Wiki</w:t>
      </w:r>
    </w:p>
    <w:p>
      <w:pPr>
        <w:pStyle w:val="BodyText"/>
      </w:pPr>
      <w:hyperlink r:id="rId165">
        <w:r>
          <w:rPr>
            <w:rStyle w:val="Hyperlink"/>
          </w:rPr>
          <w:t xml:space="preserve">https://optimization.cbe.cornell.edu/index.php?title=Adam</w:t>
        </w:r>
      </w:hyperlink>
    </w:p>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63" Target="https://abhishekmishra13k.medium.com/the-evolution-of-deep-learning-frameworks-3b63bae50c1e" TargetMode="External" /><Relationship Type="http://schemas.openxmlformats.org/officeDocument/2006/relationships/hyperlink" Id="rId129" Target="https://abhishekmishra13k.medium.com/the-evolution-of-deep-learning-frameworks-3b63bae50c1e#:~:text=In%202015%2C%20Google%20introduced%20TensorFlow%2C,community%20of%20users%20and%20contributors" TargetMode="External" /><Relationship Type="http://schemas.openxmlformats.org/officeDocument/2006/relationships/hyperlink" Id="rId126" Target="https://abhishekmishra13k.medium.com/the-evolution-of-deep-learning-frameworks-3b63bae50c1e#:~:text=The%20first%20deep%20learning%20framework%2C,training%20of%20deep%20learning%20models" TargetMode="External" /><Relationship Type="http://schemas.openxmlformats.org/officeDocument/2006/relationships/hyperlink" Id="rId128" Target="https://abhishekmishra13k.medium.com/the-evolution-of-deep-learning-frameworks-3b63bae50c1e#:~:text=created%20by%20Ronan%20Collobert%20and,training%20of%20deep%20learning%20models" TargetMode="External" /><Relationship Type="http://schemas.openxmlformats.org/officeDocument/2006/relationships/hyperlink" Id="rId127" Target="https://abhishekmishra13k.medium.com/the-evolution-of-deep-learning-frameworks-3b63bae50c1e#:~:text=creating%20and%20training%20deep%20learning,training%20of%20deep%20learning%20models" TargetMode="External" /><Relationship Type="http://schemas.openxmlformats.org/officeDocument/2006/relationships/hyperlink" Id="rId157" Target="https://aiws.net/the-history-of-ai/aiws-house/march-2016-alphago-defeats-lee-sedol/" TargetMode="External" /><Relationship Type="http://schemas.openxmlformats.org/officeDocument/2006/relationships/hyperlink" Id="rId49" Target="https://aiws.net/the-history-of-ai/aiws-house/march-2016-alphago-defeats-lee-sedol/#:~:text=One%20of%20the%20most%20celebrated,making%20this%20a%20landmark%20moment" TargetMode="External" /><Relationship Type="http://schemas.openxmlformats.org/officeDocument/2006/relationships/hyperlink" Id="rId115" Target="https://aiws.net/the-history-of-ai/aiws-house/march-2016-alphago-defeats-lee-sedol/#:~:text=five,making%20this%20a%20landmark%20moment" TargetMode="External" /><Relationship Type="http://schemas.openxmlformats.org/officeDocument/2006/relationships/hyperlink" Id="rId164" Target="https://arxiv.org/abs/2505.03165" TargetMode="External" /><Relationship Type="http://schemas.openxmlformats.org/officeDocument/2006/relationships/hyperlink" Id="rId135" Target="https://arxiv.org/abs/2505.03165#:~:text=deep%20learning,improving%20the%20reproducibility%20of%20deep" TargetMode="External" /><Relationship Type="http://schemas.openxmlformats.org/officeDocument/2006/relationships/hyperlink" Id="rId130" Target="https://arxiv.org/abs/2505.03165#:~:text=incompatible%20software%20libraries%2C%20proprietary%20data,involved%20with%20these%20guidelines%20for" TargetMode="External" /><Relationship Type="http://schemas.openxmlformats.org/officeDocument/2006/relationships/hyperlink" Id="rId131" Target="https://arxiv.org/abs/2505.03165#:~:text=the%20Nature%20journal%20reveals%20that,involved%20with%20these%20guidelines%20for" TargetMode="External" /><Relationship Type="http://schemas.openxmlformats.org/officeDocument/2006/relationships/hyperlink" Id="rId160" Target="https://cs.stanford.edu/people/eroberts/courses/soco/projects/neural-networks/History/history1.html" TargetMode="External" /><Relationship Type="http://schemas.openxmlformats.org/officeDocument/2006/relationships/hyperlink" Id="rId79" Target="https://cs.stanford.edu/people/eroberts/courses/soco/projects/neural-networks/History/history1.html#:~:text=As%20computers%20became%20more%20advanced,attempt%20to%20do%20so%20failed" TargetMode="External" /><Relationship Type="http://schemas.openxmlformats.org/officeDocument/2006/relationships/hyperlink" Id="rId86" Target="https://cs.stanford.edu/people/eroberts/courses/soco/projects/neural-networks/History/history1.html#:~:text=Despite%20the%20later%20success%20of,telegraph%20relays%20or%20vacuum%20tubes" TargetMode="External" /><Relationship Type="http://schemas.openxmlformats.org/officeDocument/2006/relationships/hyperlink" Id="rId58" Target="https://cs.stanford.edu/people/eroberts/courses/soco/projects/neural-networks/History/history1.html#:~:text=In%201959%2C%20Bernard%20Widrow%20and,is%20still%20in%20commercial%20use" TargetMode="External" /><Relationship Type="http://schemas.openxmlformats.org/officeDocument/2006/relationships/hyperlink" Id="rId59" Target="https://cs.stanford.edu/people/eroberts/courses/soco/projects/neural-networks/History/history1.html#:~:text=In%201962%2C%20Widrow%20%26%20Hoff,than%20the%20error%20is%20eliminated" TargetMode="External" /><Relationship Type="http://schemas.openxmlformats.org/officeDocument/2006/relationships/hyperlink" Id="rId95" Target="https://cs.stanford.edu/people/eroberts/courses/soco/projects/neural-networks/History/history1.html#:~:text=In%201972%2C%20Kohonen%20and%20Anderson,outputs%20instead%20of%20just%20one" TargetMode="External" /><Relationship Type="http://schemas.openxmlformats.org/officeDocument/2006/relationships/hyperlink" Id="rId88" Target="https://cs.stanford.edu/people/eroberts/courses/soco/projects/neural-networks/History/history1.html#:~:text=In%20the%20same%20time%20period%2C,and%20funding%20went%20drastically%20down" TargetMode="External" /><Relationship Type="http://schemas.openxmlformats.org/officeDocument/2006/relationships/hyperlink" Id="rId87" Target="https://cs.stanford.edu/people/eroberts/courses/soco/projects/neural-networks/History/history1.html#:~:text=Ironically%2C%20John%20von%20Neumann%20himself,telegraph%20relays%20or%20vacuum%20tubes" TargetMode="External" /><Relationship Type="http://schemas.openxmlformats.org/officeDocument/2006/relationships/hyperlink" Id="rId89" Target="https://cs.stanford.edu/people/eroberts/courses/soco/projects/neural-networks/History/history1.html#:~:text=This%20was%20coupled%20with%20the,which%20are%20still%20around%20today" TargetMode="External" /><Relationship Type="http://schemas.openxmlformats.org/officeDocument/2006/relationships/hyperlink" Id="rId96" Target="https://cs.stanford.edu/people/eroberts/courses/soco/projects/neural-networks/History/history1.html#:~:text=another%2C%20which%20we%20will%20discuss,outputs%20instead%20of%20just%20one" TargetMode="External" /><Relationship Type="http://schemas.openxmlformats.org/officeDocument/2006/relationships/hyperlink" Id="rId83" Target="https://cs.stanford.edu/people/eroberts/courses/soco/projects/neural-networks/History/history1.html#:~:text=from%20a%20phone%20line%2C%20it,is%20still%20in%20commercial%20use" TargetMode="External" /><Relationship Type="http://schemas.openxmlformats.org/officeDocument/2006/relationships/hyperlink" Id="rId90" Target="https://cs.stanford.edu/people/eroberts/courses/soco/projects/neural-networks/History/history1.html#:~:text=led%20to%20an%20exaggeration%20of,which%20are%20still%20around%20today" TargetMode="External" /><Relationship Type="http://schemas.openxmlformats.org/officeDocument/2006/relationships/hyperlink" Id="rId80" Target="https://cs.stanford.edu/people/eroberts/courses/soco/projects/neural-networks/History/history1.html#:~:text=simulate%20a%20hypothetical%20neural%20network,attempt%20to%20do%20so%20failed" TargetMode="External" /><Relationship Type="http://schemas.openxmlformats.org/officeDocument/2006/relationships/hyperlink" Id="rId156" Target="https://cs.stanford.edu/people/eroberts/courses/soco/projects/neural-networks/History/history2.html" TargetMode="External" /><Relationship Type="http://schemas.openxmlformats.org/officeDocument/2006/relationships/hyperlink" Id="rId105" Target="https://cs.stanford.edu/people/eroberts/courses/soco/projects/neural-networks/History/history2.html#:~:text=Also%20in%201982%2C%20there%20was,more%20research%20in%20the%20field" TargetMode="External" /><Relationship Type="http://schemas.openxmlformats.org/officeDocument/2006/relationships/hyperlink" Id="rId30" Target="https://cs.stanford.edu/people/eroberts/courses/soco/projects/neural-networks/History/history2.html#:~:text=In%201982%2C%20interest%20in%20the,neurons%20was%20only%20one%20way" TargetMode="External" /><Relationship Type="http://schemas.openxmlformats.org/officeDocument/2006/relationships/hyperlink" Id="rId66" Target="https://cs.stanford.edu/people/eroberts/courses/soco/projects/neural-networks/History/history2.html#:~:text=In%201986%2C%20with%20multiple%20layered,thousands%20of%20iterations%20to%20learn" TargetMode="External" /><Relationship Type="http://schemas.openxmlformats.org/officeDocument/2006/relationships/hyperlink" Id="rId118" Target="https://cs.stanford.edu/people/eroberts/courses/soco/projects/neural-networks/History/history2.html#:~:text=Research%20that%20concentrates%20on%20developing,1%20or%200" TargetMode="External" /><Relationship Type="http://schemas.openxmlformats.org/officeDocument/2006/relationships/hyperlink" Id="rId119" Target="https://cs.stanford.edu/people/eroberts/courses/soco/projects/neural-networks/History/history2.html#:~:text=computers,specified%20for%20its%20eventual%20use" TargetMode="External" /><Relationship Type="http://schemas.openxmlformats.org/officeDocument/2006/relationships/hyperlink" Id="rId120" Target="https://cs.stanford.edu/people/eroberts/courses/soco/projects/neural-networks/History/history2.html#:~:text=efficient%20neural%20networks%20depend%20on,specified%20for%20its%20eventual%20use" TargetMode="External" /><Relationship Type="http://schemas.openxmlformats.org/officeDocument/2006/relationships/hyperlink" Id="rId103" Target="https://cs.stanford.edu/people/eroberts/courses/soco/projects/neural-networks/History/history2.html#:~:text=researchers%2C%20one%20of%20which%20included,propagation%20networks%20are" TargetMode="External" /><Relationship Type="http://schemas.openxmlformats.org/officeDocument/2006/relationships/hyperlink" Id="rId154" Target="https://en.wikipedia.org/wiki/History_of_artificial_neural_networks" TargetMode="External" /><Relationship Type="http://schemas.openxmlformats.org/officeDocument/2006/relationships/hyperlink" Id="rId149" Target="https://en.wikipedia.org/wiki/History_of_artificial_neural_networks#:~:text=" TargetMode="External" /><Relationship Type="http://schemas.openxmlformats.org/officeDocument/2006/relationships/hyperlink" Id="rId78" Target="https://en.wikipedia.org/wiki/History_of_artificial_neural_networks#:~:text=,11" TargetMode="External" /><Relationship Type="http://schemas.openxmlformats.org/officeDocument/2006/relationships/hyperlink" Id="rId68" Target="https://en.wikipedia.org/wiki/History_of_artificial_neural_networks#:~:text=145.%20,1541" TargetMode="External" /><Relationship Type="http://schemas.openxmlformats.org/officeDocument/2006/relationships/hyperlink" Id="rId108" Target="https://en.wikipedia.org/wiki/History_of_artificial_neural_networks#:~:text=2011%2C%20Xavier%20Glorot%2C%20Antoine%20Bordes,activation%20functions%20prior%20to%202011" TargetMode="External" /><Relationship Type="http://schemas.openxmlformats.org/officeDocument/2006/relationships/hyperlink" Id="rId48" Target="https://en.wikipedia.org/wiki/History_of_artificial_neural_networks#:~:text=2015%2C%20two%20techniques%20were%20developed,until%20they%20discovered%20the%20deep" TargetMode="External" /><Relationship Type="http://schemas.openxmlformats.org/officeDocument/2006/relationships/hyperlink" Id="rId21" Target="https://en.wikipedia.org/wiki/History_of_artificial_neural_networks#:~:text=A%20Logical%20Calculus%20of%20the,link%20to%20%20233%20finite" TargetMode="External" /><Relationship Type="http://schemas.openxmlformats.org/officeDocument/2006/relationships/hyperlink" Id="rId45" Target="https://en.wikipedia.org/wiki/History_of_artificial_neural_networks#:~:text=Around%202006%2C%20LSTM%20started%20to,55" TargetMode="External" /><Relationship Type="http://schemas.openxmlformats.org/officeDocument/2006/relationships/hyperlink" Id="rId110" Target="https://en.wikipedia.org/wiki/History_of_artificial_neural_networks#:~:text=Attention%20mechanism%20and%20Transformer" TargetMode="External" /><Relationship Type="http://schemas.openxmlformats.org/officeDocument/2006/relationships/hyperlink" Id="rId81" Target="https://en.wikipedia.org/wiki/History_of_artificial_neural_networks#:~:text=Backpropagation%20%20is%20an%20efficient,29%20%5D%20but%20had" TargetMode="External" /><Relationship Type="http://schemas.openxmlformats.org/officeDocument/2006/relationships/hyperlink" Id="rId31" Target="https://en.wikipedia.org/wiki/History_of_artificial_neural_networks#:~:text=Backpropagation%20%20is%20an%20efficient,In%201986%2C%20%20266%20et" TargetMode="External" /><Relationship Type="http://schemas.openxmlformats.org/officeDocument/2006/relationships/hyperlink" Id="rId39" Target="https://en.wikipedia.org/wiki/History_of_artificial_neural_networks#:~:text=During%201985%E2%80%931995%2C%20inspired%20by%20statistical,143" TargetMode="External" /><Relationship Type="http://schemas.openxmlformats.org/officeDocument/2006/relationships/hyperlink" Id="rId112" Target="https://en.wikipedia.org/wiki/History_of_artificial_neural_networks#:~:text=GAN%20generator%20is%20grown%20from,2022" TargetMode="External" /><Relationship Type="http://schemas.openxmlformats.org/officeDocument/2006/relationships/hyperlink" Id="rId43" Target="https://en.wikipedia.org/wiki/History_of_artificial_neural_networks#:~:text=GPU,85" TargetMode="External" /><Relationship Type="http://schemas.openxmlformats.org/officeDocument/2006/relationships/hyperlink" Id="rId46" Target="https://en.wikipedia.org/wiki/History_of_artificial_neural_networks#:~:text=Generative%20adversarial%20network%20%20,2022" TargetMode="External" /><Relationship Type="http://schemas.openxmlformats.org/officeDocument/2006/relationships/hyperlink" Id="rId40" Target="https://en.wikipedia.org/wiki/History_of_artificial_neural_networks#:~:text=Geoffrey%20Hinton%20%20et%20al,146" TargetMode="External" /><Relationship Type="http://schemas.openxmlformats.org/officeDocument/2006/relationships/hyperlink" Id="rId29" Target="https://en.wikipedia.org/wiki/History_of_artificial_neural_networks#:~:text=Group%20method%20of%20data%20handling,21" TargetMode="External" /><Relationship Type="http://schemas.openxmlformats.org/officeDocument/2006/relationships/hyperlink" Id="rId34" Target="https://en.wikipedia.org/wiki/History_of_artificial_neural_networks#:~:text=In%201969%2C%20Kunihiko%20Fukushima%20,64" TargetMode="External" /><Relationship Type="http://schemas.openxmlformats.org/officeDocument/2006/relationships/hyperlink" Id="rId37" Target="https://en.wikipedia.org/wiki/History_of_artificial_neural_networks#:~:text=In%202011%2C%20a%20CNN%20named,90" TargetMode="External" /><Relationship Type="http://schemas.openxmlformats.org/officeDocument/2006/relationships/hyperlink" Id="rId47" Target="https://en.wikipedia.org/wiki/History_of_artificial_neural_networks#:~:text=In%202014%2C%20the%20state%20of,100" TargetMode="External" /><Relationship Type="http://schemas.openxmlformats.org/officeDocument/2006/relationships/hyperlink" Id="rId38" Target="https://en.wikipedia.org/wiki/History_of_artificial_neural_networks#:~:text=In%20October%202012%2C%20AlexNet%20,93" TargetMode="External" /><Relationship Type="http://schemas.openxmlformats.org/officeDocument/2006/relationships/hyperlink" Id="rId22" Target="https://en.wikipedia.org/wiki/History_of_artificial_neural_networks#:~:text=In%20the%20early%201940s%2C%20D,14" TargetMode="External" /><Relationship Type="http://schemas.openxmlformats.org/officeDocument/2006/relationships/hyperlink" Id="rId36" Target="https://en.wikipedia.org/wiki/History_of_artificial_neural_networks#:~:text=Long%20short,default%20choice%20for%20RNN%20architecture" TargetMode="External" /><Relationship Type="http://schemas.openxmlformats.org/officeDocument/2006/relationships/hyperlink" Id="rId33" Target="https://en.wikipedia.org/wiki/History_of_artificial_neural_networks#:~:text=Main%20article%3A%20Convolutional%20neural%20network" TargetMode="External" /><Relationship Type="http://schemas.openxmlformats.org/officeDocument/2006/relationships/hyperlink" Id="rId42" Target="https://en.wikipedia.org/wiki/History_of_artificial_neural_networks#:~:text=Many%20discoveries%20were%20empirical%20and,activation%20functions%20prior%20to%202011" TargetMode="External" /><Relationship Type="http://schemas.openxmlformats.org/officeDocument/2006/relationships/hyperlink" Id="rId104" Target="https://en.wikipedia.org/wiki/History_of_artificial_neural_networks#:~:text=Sepp%20Hochreiter%20%27s%20diploma%20thesis,That%20LSTM%20was%20not" TargetMode="External" /><Relationship Type="http://schemas.openxmlformats.org/officeDocument/2006/relationships/hyperlink" Id="rId35" Target="https://en.wikipedia.org/wiki/History_of_artificial_neural_networks#:~:text=Sepp%20Hochreiter%20%27s%20diploma%20thesis,introduced%20in" TargetMode="External" /><Relationship Type="http://schemas.openxmlformats.org/officeDocument/2006/relationships/hyperlink" Id="rId61" Target="https://en.wikipedia.org/wiki/History_of_artificial_neural_networks#:~:text=Some%20say%20that%20research%20stagnated,18" TargetMode="External" /><Relationship Type="http://schemas.openxmlformats.org/officeDocument/2006/relationships/hyperlink" Id="rId94" Target="https://en.wikipedia.org/wiki/History_of_artificial_neural_networks#:~:text=The%20first%20deep%20learning%20multilayer,the%20currently%20dominant%20training%20technique" TargetMode="External" /><Relationship Type="http://schemas.openxmlformats.org/officeDocument/2006/relationships/hyperlink" Id="rId111" Target="https://en.wikipedia.org/wiki/History_of_artificial_neural_networks#:~:text=The%20human%20selective%20attention%20,is%20small%2C%20the%20eye%20cannot" TargetMode="External" /><Relationship Type="http://schemas.openxmlformats.org/officeDocument/2006/relationships/hyperlink" Id="rId142" Target="https://en.wikipedia.org/wiki/History_of_artificial_neural_networks#:~:text=The%20idea%20of%20encoder,of%20%20342%20and%20Transformer" TargetMode="External" /><Relationship Type="http://schemas.openxmlformats.org/officeDocument/2006/relationships/hyperlink" Id="rId65" Target="https://en.wikipedia.org/wiki/History_of_artificial_neural_networks#:~:text=The%20origin%20of%20the%20CNN,Downsampling%20layers%20contain%20units" TargetMode="External" /><Relationship Type="http://schemas.openxmlformats.org/officeDocument/2006/relationships/hyperlink" Id="rId70" Target="https://en.wikipedia.org/wiki/History_of_artificial_neural_networks#:~:text=The%20success%20in%20image%20classification,95" TargetMode="External" /><Relationship Type="http://schemas.openxmlformats.org/officeDocument/2006/relationships/hyperlink" Id="rId67" Target="https://en.wikipedia.org/wiki/History_of_artificial_neural_networks#:~:text=The%20time%20delay%20neural%20network,65" TargetMode="External" /><Relationship Type="http://schemas.openxmlformats.org/officeDocument/2006/relationships/hyperlink" Id="rId102" Target="https://en.wikipedia.org/wiki/History_of_artificial_neural_networks#:~:text=Two%20early%20influential%20works%20were,284%20in%20an%20RNN" TargetMode="External" /><Relationship Type="http://schemas.openxmlformats.org/officeDocument/2006/relationships/hyperlink" Id="rId60" Target="https://en.wikipedia.org/wiki/History_of_artificial_neural_networks#:~:text=an%20output%20layer,Some%20consider%20that%20the%201962" TargetMode="External" /><Relationship Type="http://schemas.openxmlformats.org/officeDocument/2006/relationships/hyperlink" Id="rId99" Target="https://en.wikipedia.org/wiki/History_of_artificial_neural_networks#:~:text=be%20processed%20by%20neural%20networks,17" TargetMode="External" /><Relationship Type="http://schemas.openxmlformats.org/officeDocument/2006/relationships/hyperlink" Id="rId109" Target="https://en.wikipedia.org/wiki/History_of_artificial_neural_networks#:~:text=contests.,90" TargetMode="External" /><Relationship Type="http://schemas.openxmlformats.org/officeDocument/2006/relationships/hyperlink" Id="rId44" Target="https://en.wikipedia.org/wiki/History_of_artificial_neural_networks#:~:text=deep%20neural%20network%20%28i,221" TargetMode="External" /><Relationship Type="http://schemas.openxmlformats.org/officeDocument/2006/relationships/hyperlink" Id="rId75" Target="https://en.wikipedia.org/wiki/History_of_artificial_neural_networks#:~:text=described%20in%202017%20as%20a,221" TargetMode="External" /><Relationship Type="http://schemas.openxmlformats.org/officeDocument/2006/relationships/hyperlink" Id="rId51" Target="https://en.wikipedia.org/wiki/History_of_artificial_neural_networks#:~:text=described%20in%202017%20as%20a,E" TargetMode="External" /><Relationship Type="http://schemas.openxmlformats.org/officeDocument/2006/relationships/hyperlink" Id="rId32" Target="https://en.wikipedia.org/wiki/History_of_artificial_neural_networks#:~:text=earliest%20published%20instance%20was%20Seppo,31" TargetMode="External" /><Relationship Type="http://schemas.openxmlformats.org/officeDocument/2006/relationships/hyperlink" Id="rId98" Target="https://en.wikipedia.org/wiki/History_of_artificial_neural_networks#:~:text=earliest%20published%20instance%20was%20Seppo,Rumelhart%20et" TargetMode="External" /><Relationship Type="http://schemas.openxmlformats.org/officeDocument/2006/relationships/hyperlink" Id="rId97" Target="https://en.wikipedia.org/wiki/History_of_artificial_neural_networks#:~:text=form%20of%20backpropagation%20was%20developed,Rumelhart%20et" TargetMode="External" /><Relationship Type="http://schemas.openxmlformats.org/officeDocument/2006/relationships/hyperlink" Id="rId82" Target="https://en.wikipedia.org/wiki/History_of_artificial_neural_networks#:~:text=introduced%20in%201962%20by%20Rosenblatt%2C,Rumelhart%20et" TargetMode="External" /><Relationship Type="http://schemas.openxmlformats.org/officeDocument/2006/relationships/hyperlink" Id="rId63" Target="https://en.wikipedia.org/wiki/History_of_artificial_neural_networks#:~:text=networks%20was%20published%20by%20Alexey,21" TargetMode="External" /><Relationship Type="http://schemas.openxmlformats.org/officeDocument/2006/relationships/hyperlink" Id="rId123" Target="https://en.wikipedia.org/wiki/History_of_artificial_neural_networks#:~:text=of%20the%20visual%20field,when%20the%20objects%20are%20shifted" TargetMode="External" /><Relationship Type="http://schemas.openxmlformats.org/officeDocument/2006/relationships/hyperlink" Id="rId143" Target="https://en.wikipedia.org/wiki/History_of_artificial_neural_networks#:~:text=seq2seq%20are%20two%20papers%20from,of%20%20342%20and%20Transformer" TargetMode="External" /><Relationship Type="http://schemas.openxmlformats.org/officeDocument/2006/relationships/hyperlink" Id="rId101" Target="https://en.wikipedia.org/wiki/History_of_artificial_neural_networks#:~:text=such%20networks%20can%20be%20affected,indefinitely%20far%20in%20the%20past" TargetMode="External" /><Relationship Type="http://schemas.openxmlformats.org/officeDocument/2006/relationships/hyperlink" Id="rId69" Target="https://en.wikipedia.org/wiki/History_of_artificial_neural_networks#:~:text=the%20first%20time%20superhuman%20performance,90" TargetMode="External" /><Relationship Type="http://schemas.openxmlformats.org/officeDocument/2006/relationships/hyperlink" Id="rId62" Target="https://en.wikipedia.org/wiki/History_of_artificial_neural_networks#:~:text=their%20discovery%20of%20two%20types,17" TargetMode="External" /><Relationship Type="http://schemas.openxmlformats.org/officeDocument/2006/relationships/hyperlink" Id="rId64" Target="https://en.wikipedia.org/wiki/History_of_artificial_neural_networks#:~:text=this%2C%20although%20Henry%20J,31" TargetMode="External" /><Relationship Type="http://schemas.openxmlformats.org/officeDocument/2006/relationships/hyperlink" Id="rId50" Target="https://en.wikipedia.org/wiki/History_of_artificial_neural_networks#:~:text=to%20have%20launched%20the%20ongoing,citation%20needed" TargetMode="External" /><Relationship Type="http://schemas.openxmlformats.org/officeDocument/2006/relationships/hyperlink" Id="rId71" Target="https://en.wikipedia.org/wiki/History_of_artificial_neural_networks#:~:text=training%20%20accuracy%2C,100" TargetMode="External" /><Relationship Type="http://schemas.openxmlformats.org/officeDocument/2006/relationships/hyperlink" Id="rId41" Target="https://en.wikipedia.org/wiki/History_of_artificial_neural_networks#:~:text=variables%20%20with%20a%20restricted,146" TargetMode="External" /><Relationship Type="http://schemas.openxmlformats.org/officeDocument/2006/relationships/hyperlink" Id="rId158" Target="https://en.wikipedia.org/wiki/Regulation_of_artificial_intelligence" TargetMode="External" /><Relationship Type="http://schemas.openxmlformats.org/officeDocument/2006/relationships/hyperlink" Id="rId74" Target="https://en.wikipedia.org/wiki/Regulation_of_artificial_intelligence#:~:text=According%20to%20Stanford%20University%27s%202025,7" TargetMode="External" /><Relationship Type="http://schemas.openxmlformats.org/officeDocument/2006/relationships/hyperlink" Id="rId76" Target="https://en.wikipedia.org/wiki/Regulation_of_artificial_intelligence#:~:text=Others%2C%20such%20as%20Mark%20Zuckerberg,14" TargetMode="External" /><Relationship Type="http://schemas.openxmlformats.org/officeDocument/2006/relationships/hyperlink" Id="rId53" Target="https://en.wikipedia.org/wiki/Regulation_of_artificial_intelligence#:~:text=Since%202016%2C%20numerous%20AI%20ethics,4" TargetMode="External" /><Relationship Type="http://schemas.openxmlformats.org/officeDocument/2006/relationships/hyperlink" Id="rId137" Target="https://en.wikipedia.org/wiki/Regulation_of_artificial_intelligence#:~:text=The%20regulation%20of%20artificial%20intelligence,25" TargetMode="External" /><Relationship Type="http://schemas.openxmlformats.org/officeDocument/2006/relationships/hyperlink" Id="rId52" Target="https://en.wikipedia.org/wiki/Regulation_of_artificial_intelligence#:~:text=There%20is%20currently%20no%20broad,14" TargetMode="External" /><Relationship Type="http://schemas.openxmlformats.org/officeDocument/2006/relationships/hyperlink" Id="rId138" Target="https://en.wikipedia.org/wiki/Regulation_of_artificial_intelligence#:~:text=and%20policy%20considerations%20generally%20focus,25" TargetMode="External" /><Relationship Type="http://schemas.openxmlformats.org/officeDocument/2006/relationships/hyperlink" Id="rId54" Target="https://en.wikipedia.org/wiki/Regulation_of_artificial_intelligence#:~:text=deploying%20AI%20have%20a%20central,4" TargetMode="External" /><Relationship Type="http://schemas.openxmlformats.org/officeDocument/2006/relationships/hyperlink" Id="rId124" Target="https://en.wikipedia.org/wiki/Regulation_of_artificial_intelligence#:~:text=maintain%20social%20control%20over%20the,4" TargetMode="External" /><Relationship Type="http://schemas.openxmlformats.org/officeDocument/2006/relationships/hyperlink" Id="rId155" Target="https://news.cornell.edu/stories/2019/09/professors-perceptron-paved-way-ai-60-years-too-soon" TargetMode="External" /><Relationship Type="http://schemas.openxmlformats.org/officeDocument/2006/relationships/hyperlink" Id="rId25" Target="https://news.cornell.edu/stories/2019/09/professors-perceptron-paved-way-ai-60-years-too-soon#:~:text=%E2%80%9CRosenblatt%20had%20a%20vision%20that,%E2%80%9D" TargetMode="External" /><Relationship Type="http://schemas.openxmlformats.org/officeDocument/2006/relationships/hyperlink" Id="rId92" Target="https://news.cornell.edu/stories/2019/09/professors-perceptron-paved-way-ai-60-years-too-soon#:~:text=%E2%80%9CThe%20perceptron%20was%20the%20first,%E2%80%9D" TargetMode="External" /><Relationship Type="http://schemas.openxmlformats.org/officeDocument/2006/relationships/hyperlink" Id="rId24" Target="https://news.cornell.edu/stories/2019/09/professors-perceptron-paved-way-ai-60-years-too-soon#:~:text=But%20skeptics%20insisted%20the%20perceptron,the%20brains%20of%20untrained%20rats" TargetMode="External" /><Relationship Type="http://schemas.openxmlformats.org/officeDocument/2006/relationships/hyperlink" Id="rId85" Target="https://news.cornell.edu/stories/2019/09/professors-perceptron-paved-way-ai-60-years-too-soon#:~:text=Frank%20Rosenblatt%2C%20left%2C%20and%20Charles,first%20perceptron%20in%20December%201958" TargetMode="External" /><Relationship Type="http://schemas.openxmlformats.org/officeDocument/2006/relationships/hyperlink" Id="rId122" Target="https://news.cornell.edu/stories/2019/09/professors-perceptron-paved-way-ai-60-years-too-soon#:~:text=In%201959%2C%20when%20Rosenblatt%20brought,that%20breakthroughs%20lay%20just%20ahead" TargetMode="External" /><Relationship Type="http://schemas.openxmlformats.org/officeDocument/2006/relationships/hyperlink" Id="rId26" Target="https://news.cornell.edu/stories/2019/09/professors-perceptron-paved-way-ai-60-years-too-soon#:~:text=In%201969%2C%20Minsky%20and%20Seymour,Award%20%E2%80%93%20computing%E2%80%99s%20highest%20honor" TargetMode="External" /><Relationship Type="http://schemas.openxmlformats.org/officeDocument/2006/relationships/hyperlink" Id="rId84" Target="https://news.cornell.edu/stories/2019/09/professors-perceptron-paved-way-ai-60-years-too-soon#:~:text=Marvin%20Minsky%2C%20who%20was%20a,deeply%20skeptical%20of%20Rosenblatt%E2%80%99s%20claims" TargetMode="External" /><Relationship Type="http://schemas.openxmlformats.org/officeDocument/2006/relationships/hyperlink" Id="rId23" Target="https://news.cornell.edu/stories/2019/09/professors-perceptron-paved-way-ai-60-years-too-soon#:~:text=Rosenblatt%E2%80%99s%20claims%20drew%20keen%20interest,%E2%80%9D" TargetMode="External" /><Relationship Type="http://schemas.openxmlformats.org/officeDocument/2006/relationships/hyperlink" Id="rId27" Target="https://news.cornell.edu/stories/2019/09/professors-perceptron-paved-way-ai-60-years-too-soon#:~:text=The%20problem%20was%2C%20Rosenblatt%E2%80%99s%20perceptron,modern%20neural%20networks%20have%20millions" TargetMode="External" /><Relationship Type="http://schemas.openxmlformats.org/officeDocument/2006/relationships/hyperlink" Id="rId28" Target="https://news.cornell.edu/stories/2019/09/professors-perceptron-paved-way-ai-60-years-too-soon#:~:text=million%20times%20over,%E2%80%9D" TargetMode="External" /><Relationship Type="http://schemas.openxmlformats.org/officeDocument/2006/relationships/hyperlink" Id="rId91" Target="https://news.cornell.edu/stories/2019/09/professors-perceptron-paved-way-ai-60-years-too-soon#:~:text=won%20the%20A,%E2%80%93%20computing%E2%80%99s%20highest%20honor" TargetMode="External" /><Relationship Type="http://schemas.openxmlformats.org/officeDocument/2006/relationships/hyperlink" Id="rId165" Target="https://optimization.cbe.cornell.edu/index.php?title=Adam" TargetMode="External" /><Relationship Type="http://schemas.openxmlformats.org/officeDocument/2006/relationships/hyperlink" Id="rId133" Target="https://optimization.cbe.cornell.edu/index.php?title=Adam#:~:text=Adam%20,It%20is%20an" TargetMode="External" /><Relationship Type="http://schemas.openxmlformats.org/officeDocument/2006/relationships/hyperlink" Id="rId162" Target="https://www.ark-invest.com/articles/analyst-research/alphago-beating-lee-sedol" TargetMode="External" /><Relationship Type="http://schemas.openxmlformats.org/officeDocument/2006/relationships/hyperlink" Id="rId113" Target="https://www.ark-invest.com/articles/analyst-research/alphago-beating-lee-sedol#:~:text=invest,machine%20learning%2C%20and%20GPUs" TargetMode="External" /><Relationship Type="http://schemas.openxmlformats.org/officeDocument/2006/relationships/hyperlink" Id="rId159" Target="https://www.britannica.com/science/history-of-artificial-intelligence/Connectionism" TargetMode="External" /><Relationship Type="http://schemas.openxmlformats.org/officeDocument/2006/relationships/hyperlink" Id="rId56" Target="https://www.britannica.com/science/history-of-artificial-intelligence/Connectionism#:~:text=Creating%20an%20artificial%20neural%20network" TargetMode="External" /><Relationship Type="http://schemas.openxmlformats.org/officeDocument/2006/relationships/hyperlink" Id="rId57" Target="https://www.britannica.com/science/history-of-artificial-intelligence/Connectionism#:~:text=It%20was%20not%20until%201954%2C,by%20surgery%2C%20accident%2C%20or%20disease" TargetMode="External" /><Relationship Type="http://schemas.openxmlformats.org/officeDocument/2006/relationships/hyperlink" Id="rId161" Target="https://www.theguardian.com/technology/2019/feb/14/elon-musk-backed-ai-writes-convincing-news-fiction" TargetMode="External" /><Relationship Type="http://schemas.openxmlformats.org/officeDocument/2006/relationships/hyperlink" Id="rId73" Target="https://www.theguardian.com/technology/2019/feb/14/elon-musk-backed-ai-writes-convincing-news-fiction#:~:text=OpenAI%2C%20an%20nonprofit%20research%20company,ramifications%20of%20the%20technological%20breakthrough" TargetMode="External" /><Relationship Type="http://schemas.openxmlformats.org/officeDocument/2006/relationships/hyperlink" Id="rId72" Target="https://www.theguardian.com/technology/2019/feb/14/elon-musk-backed-ai-writes-convincing-news-fiction#:~:text=of%20fiction%20%E2%80%93%20dubbed%20%E2%80%9Cdeepfakes,for%20fear%20of%20potential%20misuse" TargetMode="External" /></Relationships>
</file>

<file path=word/_rels/footnotes.xml.rels><?xml version="1.0" encoding="UTF-8"?><Relationships xmlns="http://schemas.openxmlformats.org/package/2006/relationships"><Relationship Type="http://schemas.openxmlformats.org/officeDocument/2006/relationships/hyperlink" Id="rId163" Target="https://abhishekmishra13k.medium.com/the-evolution-of-deep-learning-frameworks-3b63bae50c1e" TargetMode="External" /><Relationship Type="http://schemas.openxmlformats.org/officeDocument/2006/relationships/hyperlink" Id="rId129" Target="https://abhishekmishra13k.medium.com/the-evolution-of-deep-learning-frameworks-3b63bae50c1e#:~:text=In%202015%2C%20Google%20introduced%20TensorFlow%2C,community%20of%20users%20and%20contributors" TargetMode="External" /><Relationship Type="http://schemas.openxmlformats.org/officeDocument/2006/relationships/hyperlink" Id="rId126" Target="https://abhishekmishra13k.medium.com/the-evolution-of-deep-learning-frameworks-3b63bae50c1e#:~:text=The%20first%20deep%20learning%20framework%2C,training%20of%20deep%20learning%20models" TargetMode="External" /><Relationship Type="http://schemas.openxmlformats.org/officeDocument/2006/relationships/hyperlink" Id="rId128" Target="https://abhishekmishra13k.medium.com/the-evolution-of-deep-learning-frameworks-3b63bae50c1e#:~:text=created%20by%20Ronan%20Collobert%20and,training%20of%20deep%20learning%20models" TargetMode="External" /><Relationship Type="http://schemas.openxmlformats.org/officeDocument/2006/relationships/hyperlink" Id="rId127" Target="https://abhishekmishra13k.medium.com/the-evolution-of-deep-learning-frameworks-3b63bae50c1e#:~:text=creating%20and%20training%20deep%20learning,training%20of%20deep%20learning%20models" TargetMode="External" /><Relationship Type="http://schemas.openxmlformats.org/officeDocument/2006/relationships/hyperlink" Id="rId157" Target="https://aiws.net/the-history-of-ai/aiws-house/march-2016-alphago-defeats-lee-sedol/" TargetMode="External" /><Relationship Type="http://schemas.openxmlformats.org/officeDocument/2006/relationships/hyperlink" Id="rId49" Target="https://aiws.net/the-history-of-ai/aiws-house/march-2016-alphago-defeats-lee-sedol/#:~:text=One%20of%20the%20most%20celebrated,making%20this%20a%20landmark%20moment" TargetMode="External" /><Relationship Type="http://schemas.openxmlformats.org/officeDocument/2006/relationships/hyperlink" Id="rId115" Target="https://aiws.net/the-history-of-ai/aiws-house/march-2016-alphago-defeats-lee-sedol/#:~:text=five,making%20this%20a%20landmark%20moment" TargetMode="External" /><Relationship Type="http://schemas.openxmlformats.org/officeDocument/2006/relationships/hyperlink" Id="rId164" Target="https://arxiv.org/abs/2505.03165" TargetMode="External" /><Relationship Type="http://schemas.openxmlformats.org/officeDocument/2006/relationships/hyperlink" Id="rId135" Target="https://arxiv.org/abs/2505.03165#:~:text=deep%20learning,improving%20the%20reproducibility%20of%20deep" TargetMode="External" /><Relationship Type="http://schemas.openxmlformats.org/officeDocument/2006/relationships/hyperlink" Id="rId130" Target="https://arxiv.org/abs/2505.03165#:~:text=incompatible%20software%20libraries%2C%20proprietary%20data,involved%20with%20these%20guidelines%20for" TargetMode="External" /><Relationship Type="http://schemas.openxmlformats.org/officeDocument/2006/relationships/hyperlink" Id="rId131" Target="https://arxiv.org/abs/2505.03165#:~:text=the%20Nature%20journal%20reveals%20that,involved%20with%20these%20guidelines%20for" TargetMode="External" /><Relationship Type="http://schemas.openxmlformats.org/officeDocument/2006/relationships/hyperlink" Id="rId160" Target="https://cs.stanford.edu/people/eroberts/courses/soco/projects/neural-networks/History/history1.html" TargetMode="External" /><Relationship Type="http://schemas.openxmlformats.org/officeDocument/2006/relationships/hyperlink" Id="rId79" Target="https://cs.stanford.edu/people/eroberts/courses/soco/projects/neural-networks/History/history1.html#:~:text=As%20computers%20became%20more%20advanced,attempt%20to%20do%20so%20failed" TargetMode="External" /><Relationship Type="http://schemas.openxmlformats.org/officeDocument/2006/relationships/hyperlink" Id="rId86" Target="https://cs.stanford.edu/people/eroberts/courses/soco/projects/neural-networks/History/history1.html#:~:text=Despite%20the%20later%20success%20of,telegraph%20relays%20or%20vacuum%20tubes" TargetMode="External" /><Relationship Type="http://schemas.openxmlformats.org/officeDocument/2006/relationships/hyperlink" Id="rId58" Target="https://cs.stanford.edu/people/eroberts/courses/soco/projects/neural-networks/History/history1.html#:~:text=In%201959%2C%20Bernard%20Widrow%20and,is%20still%20in%20commercial%20use" TargetMode="External" /><Relationship Type="http://schemas.openxmlformats.org/officeDocument/2006/relationships/hyperlink" Id="rId59" Target="https://cs.stanford.edu/people/eroberts/courses/soco/projects/neural-networks/History/history1.html#:~:text=In%201962%2C%20Widrow%20%26%20Hoff,than%20the%20error%20is%20eliminated" TargetMode="External" /><Relationship Type="http://schemas.openxmlformats.org/officeDocument/2006/relationships/hyperlink" Id="rId95" Target="https://cs.stanford.edu/people/eroberts/courses/soco/projects/neural-networks/History/history1.html#:~:text=In%201972%2C%20Kohonen%20and%20Anderson,outputs%20instead%20of%20just%20one" TargetMode="External" /><Relationship Type="http://schemas.openxmlformats.org/officeDocument/2006/relationships/hyperlink" Id="rId88" Target="https://cs.stanford.edu/people/eroberts/courses/soco/projects/neural-networks/History/history1.html#:~:text=In%20the%20same%20time%20period%2C,and%20funding%20went%20drastically%20down" TargetMode="External" /><Relationship Type="http://schemas.openxmlformats.org/officeDocument/2006/relationships/hyperlink" Id="rId87" Target="https://cs.stanford.edu/people/eroberts/courses/soco/projects/neural-networks/History/history1.html#:~:text=Ironically%2C%20John%20von%20Neumann%20himself,telegraph%20relays%20or%20vacuum%20tubes" TargetMode="External" /><Relationship Type="http://schemas.openxmlformats.org/officeDocument/2006/relationships/hyperlink" Id="rId89" Target="https://cs.stanford.edu/people/eroberts/courses/soco/projects/neural-networks/History/history1.html#:~:text=This%20was%20coupled%20with%20the,which%20are%20still%20around%20today" TargetMode="External" /><Relationship Type="http://schemas.openxmlformats.org/officeDocument/2006/relationships/hyperlink" Id="rId96" Target="https://cs.stanford.edu/people/eroberts/courses/soco/projects/neural-networks/History/history1.html#:~:text=another%2C%20which%20we%20will%20discuss,outputs%20instead%20of%20just%20one" TargetMode="External" /><Relationship Type="http://schemas.openxmlformats.org/officeDocument/2006/relationships/hyperlink" Id="rId83" Target="https://cs.stanford.edu/people/eroberts/courses/soco/projects/neural-networks/History/history1.html#:~:text=from%20a%20phone%20line%2C%20it,is%20still%20in%20commercial%20use" TargetMode="External" /><Relationship Type="http://schemas.openxmlformats.org/officeDocument/2006/relationships/hyperlink" Id="rId90" Target="https://cs.stanford.edu/people/eroberts/courses/soco/projects/neural-networks/History/history1.html#:~:text=led%20to%20an%20exaggeration%20of,which%20are%20still%20around%20today" TargetMode="External" /><Relationship Type="http://schemas.openxmlformats.org/officeDocument/2006/relationships/hyperlink" Id="rId80" Target="https://cs.stanford.edu/people/eroberts/courses/soco/projects/neural-networks/History/history1.html#:~:text=simulate%20a%20hypothetical%20neural%20network,attempt%20to%20do%20so%20failed" TargetMode="External" /><Relationship Type="http://schemas.openxmlformats.org/officeDocument/2006/relationships/hyperlink" Id="rId156" Target="https://cs.stanford.edu/people/eroberts/courses/soco/projects/neural-networks/History/history2.html" TargetMode="External" /><Relationship Type="http://schemas.openxmlformats.org/officeDocument/2006/relationships/hyperlink" Id="rId105" Target="https://cs.stanford.edu/people/eroberts/courses/soco/projects/neural-networks/History/history2.html#:~:text=Also%20in%201982%2C%20there%20was,more%20research%20in%20the%20field" TargetMode="External" /><Relationship Type="http://schemas.openxmlformats.org/officeDocument/2006/relationships/hyperlink" Id="rId30" Target="https://cs.stanford.edu/people/eroberts/courses/soco/projects/neural-networks/History/history2.html#:~:text=In%201982%2C%20interest%20in%20the,neurons%20was%20only%20one%20way" TargetMode="External" /><Relationship Type="http://schemas.openxmlformats.org/officeDocument/2006/relationships/hyperlink" Id="rId66" Target="https://cs.stanford.edu/people/eroberts/courses/soco/projects/neural-networks/History/history2.html#:~:text=In%201986%2C%20with%20multiple%20layered,thousands%20of%20iterations%20to%20learn" TargetMode="External" /><Relationship Type="http://schemas.openxmlformats.org/officeDocument/2006/relationships/hyperlink" Id="rId118" Target="https://cs.stanford.edu/people/eroberts/courses/soco/projects/neural-networks/History/history2.html#:~:text=Research%20that%20concentrates%20on%20developing,1%20or%200" TargetMode="External" /><Relationship Type="http://schemas.openxmlformats.org/officeDocument/2006/relationships/hyperlink" Id="rId119" Target="https://cs.stanford.edu/people/eroberts/courses/soco/projects/neural-networks/History/history2.html#:~:text=computers,specified%20for%20its%20eventual%20use" TargetMode="External" /><Relationship Type="http://schemas.openxmlformats.org/officeDocument/2006/relationships/hyperlink" Id="rId120" Target="https://cs.stanford.edu/people/eroberts/courses/soco/projects/neural-networks/History/history2.html#:~:text=efficient%20neural%20networks%20depend%20on,specified%20for%20its%20eventual%20use" TargetMode="External" /><Relationship Type="http://schemas.openxmlformats.org/officeDocument/2006/relationships/hyperlink" Id="rId103" Target="https://cs.stanford.edu/people/eroberts/courses/soco/projects/neural-networks/History/history2.html#:~:text=researchers%2C%20one%20of%20which%20included,propagation%20networks%20are" TargetMode="External" /><Relationship Type="http://schemas.openxmlformats.org/officeDocument/2006/relationships/hyperlink" Id="rId154" Target="https://en.wikipedia.org/wiki/History_of_artificial_neural_networks" TargetMode="External" /><Relationship Type="http://schemas.openxmlformats.org/officeDocument/2006/relationships/hyperlink" Id="rId149" Target="https://en.wikipedia.org/wiki/History_of_artificial_neural_networks#:~:text=" TargetMode="External" /><Relationship Type="http://schemas.openxmlformats.org/officeDocument/2006/relationships/hyperlink" Id="rId78" Target="https://en.wikipedia.org/wiki/History_of_artificial_neural_networks#:~:text=,11" TargetMode="External" /><Relationship Type="http://schemas.openxmlformats.org/officeDocument/2006/relationships/hyperlink" Id="rId68" Target="https://en.wikipedia.org/wiki/History_of_artificial_neural_networks#:~:text=145.%20,1541" TargetMode="External" /><Relationship Type="http://schemas.openxmlformats.org/officeDocument/2006/relationships/hyperlink" Id="rId108" Target="https://en.wikipedia.org/wiki/History_of_artificial_neural_networks#:~:text=2011%2C%20Xavier%20Glorot%2C%20Antoine%20Bordes,activation%20functions%20prior%20to%202011" TargetMode="External" /><Relationship Type="http://schemas.openxmlformats.org/officeDocument/2006/relationships/hyperlink" Id="rId48" Target="https://en.wikipedia.org/wiki/History_of_artificial_neural_networks#:~:text=2015%2C%20two%20techniques%20were%20developed,until%20they%20discovered%20the%20deep" TargetMode="External" /><Relationship Type="http://schemas.openxmlformats.org/officeDocument/2006/relationships/hyperlink" Id="rId21" Target="https://en.wikipedia.org/wiki/History_of_artificial_neural_networks#:~:text=A%20Logical%20Calculus%20of%20the,link%20to%20%20233%20finite" TargetMode="External" /><Relationship Type="http://schemas.openxmlformats.org/officeDocument/2006/relationships/hyperlink" Id="rId45" Target="https://en.wikipedia.org/wiki/History_of_artificial_neural_networks#:~:text=Around%202006%2C%20LSTM%20started%20to,55" TargetMode="External" /><Relationship Type="http://schemas.openxmlformats.org/officeDocument/2006/relationships/hyperlink" Id="rId110" Target="https://en.wikipedia.org/wiki/History_of_artificial_neural_networks#:~:text=Attention%20mechanism%20and%20Transformer" TargetMode="External" /><Relationship Type="http://schemas.openxmlformats.org/officeDocument/2006/relationships/hyperlink" Id="rId81" Target="https://en.wikipedia.org/wiki/History_of_artificial_neural_networks#:~:text=Backpropagation%20%20is%20an%20efficient,29%20%5D%20but%20had" TargetMode="External" /><Relationship Type="http://schemas.openxmlformats.org/officeDocument/2006/relationships/hyperlink" Id="rId31" Target="https://en.wikipedia.org/wiki/History_of_artificial_neural_networks#:~:text=Backpropagation%20%20is%20an%20efficient,In%201986%2C%20%20266%20et" TargetMode="External" /><Relationship Type="http://schemas.openxmlformats.org/officeDocument/2006/relationships/hyperlink" Id="rId39" Target="https://en.wikipedia.org/wiki/History_of_artificial_neural_networks#:~:text=During%201985%E2%80%931995%2C%20inspired%20by%20statistical,143" TargetMode="External" /><Relationship Type="http://schemas.openxmlformats.org/officeDocument/2006/relationships/hyperlink" Id="rId112" Target="https://en.wikipedia.org/wiki/History_of_artificial_neural_networks#:~:text=GAN%20generator%20is%20grown%20from,2022" TargetMode="External" /><Relationship Type="http://schemas.openxmlformats.org/officeDocument/2006/relationships/hyperlink" Id="rId43" Target="https://en.wikipedia.org/wiki/History_of_artificial_neural_networks#:~:text=GPU,85" TargetMode="External" /><Relationship Type="http://schemas.openxmlformats.org/officeDocument/2006/relationships/hyperlink" Id="rId46" Target="https://en.wikipedia.org/wiki/History_of_artificial_neural_networks#:~:text=Generative%20adversarial%20network%20%20,2022" TargetMode="External" /><Relationship Type="http://schemas.openxmlformats.org/officeDocument/2006/relationships/hyperlink" Id="rId40" Target="https://en.wikipedia.org/wiki/History_of_artificial_neural_networks#:~:text=Geoffrey%20Hinton%20%20et%20al,146" TargetMode="External" /><Relationship Type="http://schemas.openxmlformats.org/officeDocument/2006/relationships/hyperlink" Id="rId29" Target="https://en.wikipedia.org/wiki/History_of_artificial_neural_networks#:~:text=Group%20method%20of%20data%20handling,21" TargetMode="External" /><Relationship Type="http://schemas.openxmlformats.org/officeDocument/2006/relationships/hyperlink" Id="rId34" Target="https://en.wikipedia.org/wiki/History_of_artificial_neural_networks#:~:text=In%201969%2C%20Kunihiko%20Fukushima%20,64" TargetMode="External" /><Relationship Type="http://schemas.openxmlformats.org/officeDocument/2006/relationships/hyperlink" Id="rId37" Target="https://en.wikipedia.org/wiki/History_of_artificial_neural_networks#:~:text=In%202011%2C%20a%20CNN%20named,90" TargetMode="External" /><Relationship Type="http://schemas.openxmlformats.org/officeDocument/2006/relationships/hyperlink" Id="rId47" Target="https://en.wikipedia.org/wiki/History_of_artificial_neural_networks#:~:text=In%202014%2C%20the%20state%20of,100" TargetMode="External" /><Relationship Type="http://schemas.openxmlformats.org/officeDocument/2006/relationships/hyperlink" Id="rId38" Target="https://en.wikipedia.org/wiki/History_of_artificial_neural_networks#:~:text=In%20October%202012%2C%20AlexNet%20,93" TargetMode="External" /><Relationship Type="http://schemas.openxmlformats.org/officeDocument/2006/relationships/hyperlink" Id="rId22" Target="https://en.wikipedia.org/wiki/History_of_artificial_neural_networks#:~:text=In%20the%20early%201940s%2C%20D,14" TargetMode="External" /><Relationship Type="http://schemas.openxmlformats.org/officeDocument/2006/relationships/hyperlink" Id="rId36" Target="https://en.wikipedia.org/wiki/History_of_artificial_neural_networks#:~:text=Long%20short,default%20choice%20for%20RNN%20architecture" TargetMode="External" /><Relationship Type="http://schemas.openxmlformats.org/officeDocument/2006/relationships/hyperlink" Id="rId33" Target="https://en.wikipedia.org/wiki/History_of_artificial_neural_networks#:~:text=Main%20article%3A%20Convolutional%20neural%20network" TargetMode="External" /><Relationship Type="http://schemas.openxmlformats.org/officeDocument/2006/relationships/hyperlink" Id="rId42" Target="https://en.wikipedia.org/wiki/History_of_artificial_neural_networks#:~:text=Many%20discoveries%20were%20empirical%20and,activation%20functions%20prior%20to%202011" TargetMode="External" /><Relationship Type="http://schemas.openxmlformats.org/officeDocument/2006/relationships/hyperlink" Id="rId104" Target="https://en.wikipedia.org/wiki/History_of_artificial_neural_networks#:~:text=Sepp%20Hochreiter%20%27s%20diploma%20thesis,That%20LSTM%20was%20not" TargetMode="External" /><Relationship Type="http://schemas.openxmlformats.org/officeDocument/2006/relationships/hyperlink" Id="rId35" Target="https://en.wikipedia.org/wiki/History_of_artificial_neural_networks#:~:text=Sepp%20Hochreiter%20%27s%20diploma%20thesis,introduced%20in" TargetMode="External" /><Relationship Type="http://schemas.openxmlformats.org/officeDocument/2006/relationships/hyperlink" Id="rId61" Target="https://en.wikipedia.org/wiki/History_of_artificial_neural_networks#:~:text=Some%20say%20that%20research%20stagnated,18" TargetMode="External" /><Relationship Type="http://schemas.openxmlformats.org/officeDocument/2006/relationships/hyperlink" Id="rId94" Target="https://en.wikipedia.org/wiki/History_of_artificial_neural_networks#:~:text=The%20first%20deep%20learning%20multilayer,the%20currently%20dominant%20training%20technique" TargetMode="External" /><Relationship Type="http://schemas.openxmlformats.org/officeDocument/2006/relationships/hyperlink" Id="rId111" Target="https://en.wikipedia.org/wiki/History_of_artificial_neural_networks#:~:text=The%20human%20selective%20attention%20,is%20small%2C%20the%20eye%20cannot" TargetMode="External" /><Relationship Type="http://schemas.openxmlformats.org/officeDocument/2006/relationships/hyperlink" Id="rId142" Target="https://en.wikipedia.org/wiki/History_of_artificial_neural_networks#:~:text=The%20idea%20of%20encoder,of%20%20342%20and%20Transformer" TargetMode="External" /><Relationship Type="http://schemas.openxmlformats.org/officeDocument/2006/relationships/hyperlink" Id="rId65" Target="https://en.wikipedia.org/wiki/History_of_artificial_neural_networks#:~:text=The%20origin%20of%20the%20CNN,Downsampling%20layers%20contain%20units" TargetMode="External" /><Relationship Type="http://schemas.openxmlformats.org/officeDocument/2006/relationships/hyperlink" Id="rId70" Target="https://en.wikipedia.org/wiki/History_of_artificial_neural_networks#:~:text=The%20success%20in%20image%20classification,95" TargetMode="External" /><Relationship Type="http://schemas.openxmlformats.org/officeDocument/2006/relationships/hyperlink" Id="rId67" Target="https://en.wikipedia.org/wiki/History_of_artificial_neural_networks#:~:text=The%20time%20delay%20neural%20network,65" TargetMode="External" /><Relationship Type="http://schemas.openxmlformats.org/officeDocument/2006/relationships/hyperlink" Id="rId102" Target="https://en.wikipedia.org/wiki/History_of_artificial_neural_networks#:~:text=Two%20early%20influential%20works%20were,284%20in%20an%20RNN" TargetMode="External" /><Relationship Type="http://schemas.openxmlformats.org/officeDocument/2006/relationships/hyperlink" Id="rId60" Target="https://en.wikipedia.org/wiki/History_of_artificial_neural_networks#:~:text=an%20output%20layer,Some%20consider%20that%20the%201962" TargetMode="External" /><Relationship Type="http://schemas.openxmlformats.org/officeDocument/2006/relationships/hyperlink" Id="rId99" Target="https://en.wikipedia.org/wiki/History_of_artificial_neural_networks#:~:text=be%20processed%20by%20neural%20networks,17" TargetMode="External" /><Relationship Type="http://schemas.openxmlformats.org/officeDocument/2006/relationships/hyperlink" Id="rId109" Target="https://en.wikipedia.org/wiki/History_of_artificial_neural_networks#:~:text=contests.,90" TargetMode="External" /><Relationship Type="http://schemas.openxmlformats.org/officeDocument/2006/relationships/hyperlink" Id="rId44" Target="https://en.wikipedia.org/wiki/History_of_artificial_neural_networks#:~:text=deep%20neural%20network%20%28i,221" TargetMode="External" /><Relationship Type="http://schemas.openxmlformats.org/officeDocument/2006/relationships/hyperlink" Id="rId75" Target="https://en.wikipedia.org/wiki/History_of_artificial_neural_networks#:~:text=described%20in%202017%20as%20a,221" TargetMode="External" /><Relationship Type="http://schemas.openxmlformats.org/officeDocument/2006/relationships/hyperlink" Id="rId51" Target="https://en.wikipedia.org/wiki/History_of_artificial_neural_networks#:~:text=described%20in%202017%20as%20a,E" TargetMode="External" /><Relationship Type="http://schemas.openxmlformats.org/officeDocument/2006/relationships/hyperlink" Id="rId32" Target="https://en.wikipedia.org/wiki/History_of_artificial_neural_networks#:~:text=earliest%20published%20instance%20was%20Seppo,31" TargetMode="External" /><Relationship Type="http://schemas.openxmlformats.org/officeDocument/2006/relationships/hyperlink" Id="rId98" Target="https://en.wikipedia.org/wiki/History_of_artificial_neural_networks#:~:text=earliest%20published%20instance%20was%20Seppo,Rumelhart%20et" TargetMode="External" /><Relationship Type="http://schemas.openxmlformats.org/officeDocument/2006/relationships/hyperlink" Id="rId97" Target="https://en.wikipedia.org/wiki/History_of_artificial_neural_networks#:~:text=form%20of%20backpropagation%20was%20developed,Rumelhart%20et" TargetMode="External" /><Relationship Type="http://schemas.openxmlformats.org/officeDocument/2006/relationships/hyperlink" Id="rId82" Target="https://en.wikipedia.org/wiki/History_of_artificial_neural_networks#:~:text=introduced%20in%201962%20by%20Rosenblatt%2C,Rumelhart%20et" TargetMode="External" /><Relationship Type="http://schemas.openxmlformats.org/officeDocument/2006/relationships/hyperlink" Id="rId63" Target="https://en.wikipedia.org/wiki/History_of_artificial_neural_networks#:~:text=networks%20was%20published%20by%20Alexey,21" TargetMode="External" /><Relationship Type="http://schemas.openxmlformats.org/officeDocument/2006/relationships/hyperlink" Id="rId123" Target="https://en.wikipedia.org/wiki/History_of_artificial_neural_networks#:~:text=of%20the%20visual%20field,when%20the%20objects%20are%20shifted" TargetMode="External" /><Relationship Type="http://schemas.openxmlformats.org/officeDocument/2006/relationships/hyperlink" Id="rId143" Target="https://en.wikipedia.org/wiki/History_of_artificial_neural_networks#:~:text=seq2seq%20are%20two%20papers%20from,of%20%20342%20and%20Transformer" TargetMode="External" /><Relationship Type="http://schemas.openxmlformats.org/officeDocument/2006/relationships/hyperlink" Id="rId101" Target="https://en.wikipedia.org/wiki/History_of_artificial_neural_networks#:~:text=such%20networks%20can%20be%20affected,indefinitely%20far%20in%20the%20past" TargetMode="External" /><Relationship Type="http://schemas.openxmlformats.org/officeDocument/2006/relationships/hyperlink" Id="rId69" Target="https://en.wikipedia.org/wiki/History_of_artificial_neural_networks#:~:text=the%20first%20time%20superhuman%20performance,90" TargetMode="External" /><Relationship Type="http://schemas.openxmlformats.org/officeDocument/2006/relationships/hyperlink" Id="rId62" Target="https://en.wikipedia.org/wiki/History_of_artificial_neural_networks#:~:text=their%20discovery%20of%20two%20types,17" TargetMode="External" /><Relationship Type="http://schemas.openxmlformats.org/officeDocument/2006/relationships/hyperlink" Id="rId64" Target="https://en.wikipedia.org/wiki/History_of_artificial_neural_networks#:~:text=this%2C%20although%20Henry%20J,31" TargetMode="External" /><Relationship Type="http://schemas.openxmlformats.org/officeDocument/2006/relationships/hyperlink" Id="rId50" Target="https://en.wikipedia.org/wiki/History_of_artificial_neural_networks#:~:text=to%20have%20launched%20the%20ongoing,citation%20needed" TargetMode="External" /><Relationship Type="http://schemas.openxmlformats.org/officeDocument/2006/relationships/hyperlink" Id="rId71" Target="https://en.wikipedia.org/wiki/History_of_artificial_neural_networks#:~:text=training%20%20accuracy%2C,100" TargetMode="External" /><Relationship Type="http://schemas.openxmlformats.org/officeDocument/2006/relationships/hyperlink" Id="rId41" Target="https://en.wikipedia.org/wiki/History_of_artificial_neural_networks#:~:text=variables%20%20with%20a%20restricted,146" TargetMode="External" /><Relationship Type="http://schemas.openxmlformats.org/officeDocument/2006/relationships/hyperlink" Id="rId158" Target="https://en.wikipedia.org/wiki/Regulation_of_artificial_intelligence" TargetMode="External" /><Relationship Type="http://schemas.openxmlformats.org/officeDocument/2006/relationships/hyperlink" Id="rId74" Target="https://en.wikipedia.org/wiki/Regulation_of_artificial_intelligence#:~:text=According%20to%20Stanford%20University%27s%202025,7" TargetMode="External" /><Relationship Type="http://schemas.openxmlformats.org/officeDocument/2006/relationships/hyperlink" Id="rId76" Target="https://en.wikipedia.org/wiki/Regulation_of_artificial_intelligence#:~:text=Others%2C%20such%20as%20Mark%20Zuckerberg,14" TargetMode="External" /><Relationship Type="http://schemas.openxmlformats.org/officeDocument/2006/relationships/hyperlink" Id="rId53" Target="https://en.wikipedia.org/wiki/Regulation_of_artificial_intelligence#:~:text=Since%202016%2C%20numerous%20AI%20ethics,4" TargetMode="External" /><Relationship Type="http://schemas.openxmlformats.org/officeDocument/2006/relationships/hyperlink" Id="rId137" Target="https://en.wikipedia.org/wiki/Regulation_of_artificial_intelligence#:~:text=The%20regulation%20of%20artificial%20intelligence,25" TargetMode="External" /><Relationship Type="http://schemas.openxmlformats.org/officeDocument/2006/relationships/hyperlink" Id="rId52" Target="https://en.wikipedia.org/wiki/Regulation_of_artificial_intelligence#:~:text=There%20is%20currently%20no%20broad,14" TargetMode="External" /><Relationship Type="http://schemas.openxmlformats.org/officeDocument/2006/relationships/hyperlink" Id="rId138" Target="https://en.wikipedia.org/wiki/Regulation_of_artificial_intelligence#:~:text=and%20policy%20considerations%20generally%20focus,25" TargetMode="External" /><Relationship Type="http://schemas.openxmlformats.org/officeDocument/2006/relationships/hyperlink" Id="rId54" Target="https://en.wikipedia.org/wiki/Regulation_of_artificial_intelligence#:~:text=deploying%20AI%20have%20a%20central,4" TargetMode="External" /><Relationship Type="http://schemas.openxmlformats.org/officeDocument/2006/relationships/hyperlink" Id="rId124" Target="https://en.wikipedia.org/wiki/Regulation_of_artificial_intelligence#:~:text=maintain%20social%20control%20over%20the,4" TargetMode="External" /><Relationship Type="http://schemas.openxmlformats.org/officeDocument/2006/relationships/hyperlink" Id="rId155" Target="https://news.cornell.edu/stories/2019/09/professors-perceptron-paved-way-ai-60-years-too-soon" TargetMode="External" /><Relationship Type="http://schemas.openxmlformats.org/officeDocument/2006/relationships/hyperlink" Id="rId25" Target="https://news.cornell.edu/stories/2019/09/professors-perceptron-paved-way-ai-60-years-too-soon#:~:text=%E2%80%9CRosenblatt%20had%20a%20vision%20that,%E2%80%9D" TargetMode="External" /><Relationship Type="http://schemas.openxmlformats.org/officeDocument/2006/relationships/hyperlink" Id="rId92" Target="https://news.cornell.edu/stories/2019/09/professors-perceptron-paved-way-ai-60-years-too-soon#:~:text=%E2%80%9CThe%20perceptron%20was%20the%20first,%E2%80%9D" TargetMode="External" /><Relationship Type="http://schemas.openxmlformats.org/officeDocument/2006/relationships/hyperlink" Id="rId24" Target="https://news.cornell.edu/stories/2019/09/professors-perceptron-paved-way-ai-60-years-too-soon#:~:text=But%20skeptics%20insisted%20the%20perceptron,the%20brains%20of%20untrained%20rats" TargetMode="External" /><Relationship Type="http://schemas.openxmlformats.org/officeDocument/2006/relationships/hyperlink" Id="rId85" Target="https://news.cornell.edu/stories/2019/09/professors-perceptron-paved-way-ai-60-years-too-soon#:~:text=Frank%20Rosenblatt%2C%20left%2C%20and%20Charles,first%20perceptron%20in%20December%201958" TargetMode="External" /><Relationship Type="http://schemas.openxmlformats.org/officeDocument/2006/relationships/hyperlink" Id="rId122" Target="https://news.cornell.edu/stories/2019/09/professors-perceptron-paved-way-ai-60-years-too-soon#:~:text=In%201959%2C%20when%20Rosenblatt%20brought,that%20breakthroughs%20lay%20just%20ahead" TargetMode="External" /><Relationship Type="http://schemas.openxmlformats.org/officeDocument/2006/relationships/hyperlink" Id="rId26" Target="https://news.cornell.edu/stories/2019/09/professors-perceptron-paved-way-ai-60-years-too-soon#:~:text=In%201969%2C%20Minsky%20and%20Seymour,Award%20%E2%80%93%20computing%E2%80%99s%20highest%20honor" TargetMode="External" /><Relationship Type="http://schemas.openxmlformats.org/officeDocument/2006/relationships/hyperlink" Id="rId84" Target="https://news.cornell.edu/stories/2019/09/professors-perceptron-paved-way-ai-60-years-too-soon#:~:text=Marvin%20Minsky%2C%20who%20was%20a,deeply%20skeptical%20of%20Rosenblatt%E2%80%99s%20claims" TargetMode="External" /><Relationship Type="http://schemas.openxmlformats.org/officeDocument/2006/relationships/hyperlink" Id="rId23" Target="https://news.cornell.edu/stories/2019/09/professors-perceptron-paved-way-ai-60-years-too-soon#:~:text=Rosenblatt%E2%80%99s%20claims%20drew%20keen%20interest,%E2%80%9D" TargetMode="External" /><Relationship Type="http://schemas.openxmlformats.org/officeDocument/2006/relationships/hyperlink" Id="rId27" Target="https://news.cornell.edu/stories/2019/09/professors-perceptron-paved-way-ai-60-years-too-soon#:~:text=The%20problem%20was%2C%20Rosenblatt%E2%80%99s%20perceptron,modern%20neural%20networks%20have%20millions" TargetMode="External" /><Relationship Type="http://schemas.openxmlformats.org/officeDocument/2006/relationships/hyperlink" Id="rId28" Target="https://news.cornell.edu/stories/2019/09/professors-perceptron-paved-way-ai-60-years-too-soon#:~:text=million%20times%20over,%E2%80%9D" TargetMode="External" /><Relationship Type="http://schemas.openxmlformats.org/officeDocument/2006/relationships/hyperlink" Id="rId91" Target="https://news.cornell.edu/stories/2019/09/professors-perceptron-paved-way-ai-60-years-too-soon#:~:text=won%20the%20A,%E2%80%93%20computing%E2%80%99s%20highest%20honor" TargetMode="External" /><Relationship Type="http://schemas.openxmlformats.org/officeDocument/2006/relationships/hyperlink" Id="rId165" Target="https://optimization.cbe.cornell.edu/index.php?title=Adam" TargetMode="External" /><Relationship Type="http://schemas.openxmlformats.org/officeDocument/2006/relationships/hyperlink" Id="rId133" Target="https://optimization.cbe.cornell.edu/index.php?title=Adam#:~:text=Adam%20,It%20is%20an" TargetMode="External" /><Relationship Type="http://schemas.openxmlformats.org/officeDocument/2006/relationships/hyperlink" Id="rId162" Target="https://www.ark-invest.com/articles/analyst-research/alphago-beating-lee-sedol" TargetMode="External" /><Relationship Type="http://schemas.openxmlformats.org/officeDocument/2006/relationships/hyperlink" Id="rId113" Target="https://www.ark-invest.com/articles/analyst-research/alphago-beating-lee-sedol#:~:text=invest,machine%20learning%2C%20and%20GPUs" TargetMode="External" /><Relationship Type="http://schemas.openxmlformats.org/officeDocument/2006/relationships/hyperlink" Id="rId159" Target="https://www.britannica.com/science/history-of-artificial-intelligence/Connectionism" TargetMode="External" /><Relationship Type="http://schemas.openxmlformats.org/officeDocument/2006/relationships/hyperlink" Id="rId56" Target="https://www.britannica.com/science/history-of-artificial-intelligence/Connectionism#:~:text=Creating%20an%20artificial%20neural%20network" TargetMode="External" /><Relationship Type="http://schemas.openxmlformats.org/officeDocument/2006/relationships/hyperlink" Id="rId57" Target="https://www.britannica.com/science/history-of-artificial-intelligence/Connectionism#:~:text=It%20was%20not%20until%201954%2C,by%20surgery%2C%20accident%2C%20or%20disease" TargetMode="External" /><Relationship Type="http://schemas.openxmlformats.org/officeDocument/2006/relationships/hyperlink" Id="rId161" Target="https://www.theguardian.com/technology/2019/feb/14/elon-musk-backed-ai-writes-convincing-news-fiction" TargetMode="External" /><Relationship Type="http://schemas.openxmlformats.org/officeDocument/2006/relationships/hyperlink" Id="rId73" Target="https://www.theguardian.com/technology/2019/feb/14/elon-musk-backed-ai-writes-convincing-news-fiction#:~:text=OpenAI%2C%20an%20nonprofit%20research%20company,ramifications%20of%20the%20technological%20breakthrough" TargetMode="External" /><Relationship Type="http://schemas.openxmlformats.org/officeDocument/2006/relationships/hyperlink" Id="rId72" Target="https://www.theguardian.com/technology/2019/feb/14/elon-musk-backed-ai-writes-convincing-news-fiction#:~:text=of%20fiction%20%E2%80%93%20dubbed%20%E2%80%9Cdeepfakes,for%20fear%20of%20potential%20misu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2026-01-25T07:53:15Z</dcterms:created>
  <dcterms:modified xsi:type="dcterms:W3CDTF">2026-01-25T07:53:15Z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