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37.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the-female-shadow"/>
    <w:p>
      <w:pPr>
        <w:pStyle w:val="Heading1"/>
      </w:pPr>
      <w:r>
        <w:t xml:space="preserve">The Female Shadow</w:t>
      </w:r>
    </w:p>
    <w:bookmarkStart w:id="27" w:name="executive-summary"/>
    <w:p>
      <w:pPr>
        <w:pStyle w:val="Heading2"/>
      </w:pPr>
      <w:r>
        <w:t xml:space="preserve">Executive summary</w:t>
      </w:r>
    </w:p>
    <w:p>
      <w:pPr>
        <w:pStyle w:val="FirstParagraph"/>
      </w:pPr>
      <w:r>
        <w:t xml:space="preserve">This report treats</w:t>
      </w:r>
      <w:r>
        <w:t xml:space="preserve"> </w:t>
      </w:r>
      <w:r>
        <w:rPr>
          <w:b/>
          <w:bCs/>
        </w:rPr>
        <w:t xml:space="preserve">“the female shadow”</w:t>
      </w:r>
      <w:r>
        <w:t xml:space="preserve"> </w:t>
      </w:r>
      <w:r>
        <w:t xml:space="preserve">as a</w:t>
      </w:r>
      <w:r>
        <w:t xml:space="preserve"> </w:t>
      </w:r>
      <w:r>
        <w:rPr>
          <w:b/>
          <w:bCs/>
        </w:rPr>
        <w:t xml:space="preserve">Jungian and interdisciplinary analytic lens</w:t>
      </w:r>
      <w:r>
        <w:t xml:space="preserve">, not as a diagnosis and not as an essence of women. In Jungian terms, the shadow is the part of personality that the ego and social persona disown, repress, or split off; it contains not only guilt-laden and “inferior” material, but also disowned vitality, aggression, sexuality, assertiveness, creativity, and realism. A specifically</w:t>
      </w:r>
      <w:r>
        <w:t xml:space="preserve"> </w:t>
      </w:r>
      <w:r>
        <w:rPr>
          <w:b/>
          <w:bCs/>
        </w:rPr>
        <w:t xml:space="preserve">female</w:t>
      </w:r>
      <w:r>
        <w:t xml:space="preserve"> </w:t>
      </w:r>
      <w:r>
        <w:t xml:space="preserve">shadow is therefore best understood as the shadow as it is shaped by</w:t>
      </w:r>
      <w:r>
        <w:t xml:space="preserve"> </w:t>
      </w:r>
      <w:r>
        <w:rPr>
          <w:b/>
          <w:bCs/>
        </w:rPr>
        <w:t xml:space="preserve">feminine-role socialization</w:t>
      </w:r>
      <w:r>
        <w:t xml:space="preserve">, patriarchy, and the rewards and punishments attached to being read as a woman in a given culture.</w:t>
      </w:r>
      <w:r>
        <w:t xml:space="preserve"> </w:t>
      </w:r>
      <w:hyperlink r:id="rId21">
        <w:r>
          <w:rPr>
            <w:rStyle w:val="Hyperlink"/>
          </w:rPr>
          <w:t xml:space="preserve">[1]</w:t>
        </w:r>
      </w:hyperlink>
    </w:p>
    <w:p>
      <w:pPr>
        <w:pStyle w:val="BodyText"/>
      </w:pPr>
      <w:r>
        <w:t xml:space="preserve">The strongest empirical translation of this idea into contemporary research is</w:t>
      </w:r>
      <w:r>
        <w:t xml:space="preserve"> </w:t>
      </w:r>
      <w:r>
        <w:rPr>
          <w:b/>
          <w:bCs/>
        </w:rPr>
        <w:t xml:space="preserve">not</w:t>
      </w:r>
      <w:r>
        <w:t xml:space="preserve"> </w:t>
      </w:r>
      <w:r>
        <w:t xml:space="preserve">“women are more manipulative,” but rather that under certain social pressures, disowned anger, envy, dominance, dependency, shame, and status needs may return in</w:t>
      </w:r>
      <w:r>
        <w:t xml:space="preserve"> </w:t>
      </w:r>
      <w:r>
        <w:rPr>
          <w:b/>
          <w:bCs/>
        </w:rPr>
        <w:t xml:space="preserve">indirect, morally coded, or relational forms</w:t>
      </w:r>
      <w:r>
        <w:t xml:space="preserve">. These can include covert aggression, social exclusion, guilt induction, coercive caregiving, image management through suffering, gatekeeping, selective victimhood claims, or strategic use of institutional innocence. Research on aggression and emotional display sharply complicates stereotypes: boys and men show more physical aggression on average, but meta-analyses and cross-national data show</w:t>
      </w:r>
      <w:r>
        <w:t xml:space="preserve"> </w:t>
      </w:r>
      <w:r>
        <w:rPr>
          <w:b/>
          <w:bCs/>
        </w:rPr>
        <w:t xml:space="preserve">small, trivial, or inconsistent sex differences in indirect or relational aggression</w:t>
      </w:r>
      <w:r>
        <w:t xml:space="preserve">, meaning these patterns are</w:t>
      </w:r>
      <w:r>
        <w:t xml:space="preserve"> </w:t>
      </w:r>
      <w:r>
        <w:rPr>
          <w:b/>
          <w:bCs/>
        </w:rPr>
        <w:t xml:space="preserve">not uniquely female</w:t>
      </w:r>
      <w:r>
        <w:t xml:space="preserve"> </w:t>
      </w:r>
      <w:r>
        <w:t xml:space="preserve">and should not be treated as such.</w:t>
      </w:r>
      <w:r>
        <w:t xml:space="preserve"> </w:t>
      </w:r>
      <w:hyperlink r:id="rId22">
        <w:r>
          <w:rPr>
            <w:rStyle w:val="Hyperlink"/>
          </w:rPr>
          <w:t xml:space="preserve">[2]</w:t>
        </w:r>
      </w:hyperlink>
    </w:p>
    <w:p>
      <w:pPr>
        <w:pStyle w:val="BodyText"/>
      </w:pPr>
      <w:r>
        <w:t xml:space="preserve">The formation of these dynamics is best explained through a layered model. Jungian shadow formation begins with repression into the unconscious. Contemporary psychology adds that girls and women are often penalized more for direct anger, dominance, and sexual agency; social role expectations and benevolent sexism reward care, purity, softness, and self-denial. When direct assertion is costly, aggression may be displaced into relational aggression or moralized control. Trauma, attachment disruption, coercive environments, class position, race, and institutional incentives further shape how power is pursued or disavowed. In organizations, for example, “queen bee” responses are better understood as</w:t>
      </w:r>
      <w:r>
        <w:t xml:space="preserve"> </w:t>
      </w:r>
      <w:r>
        <w:rPr>
          <w:b/>
          <w:bCs/>
        </w:rPr>
        <w:t xml:space="preserve">identity-threat adaptations inside male-dominated systems</w:t>
      </w:r>
      <w:r>
        <w:t xml:space="preserve"> </w:t>
      </w:r>
      <w:r>
        <w:t xml:space="preserve">than as proof that women are inherently hostile to women.</w:t>
      </w:r>
      <w:r>
        <w:t xml:space="preserve"> </w:t>
      </w:r>
      <w:hyperlink r:id="rId23">
        <w:r>
          <w:rPr>
            <w:rStyle w:val="Hyperlink"/>
          </w:rPr>
          <w:t xml:space="preserve">[3]</w:t>
        </w:r>
      </w:hyperlink>
    </w:p>
    <w:p>
      <w:pPr>
        <w:pStyle w:val="BodyText"/>
      </w:pPr>
      <w:r>
        <w:t xml:space="preserve">Across the case material reviewed here, several recurrent patterns emerge. First,</w:t>
      </w:r>
      <w:r>
        <w:t xml:space="preserve"> </w:t>
      </w:r>
      <w:r>
        <w:rPr>
          <w:b/>
          <w:bCs/>
        </w:rPr>
        <w:t xml:space="preserve">status-protection through indirection</w:t>
      </w:r>
      <w:r>
        <w:t xml:space="preserve">: rather than open confrontation, some actors mobilize gossip, exclusion, institutional complaints, reputational narratives, or victim scripts. Second,</w:t>
      </w:r>
      <w:r>
        <w:t xml:space="preserve"> </w:t>
      </w:r>
      <w:r>
        <w:rPr>
          <w:b/>
          <w:bCs/>
        </w:rPr>
        <w:t xml:space="preserve">care as domination</w:t>
      </w:r>
      <w:r>
        <w:t xml:space="preserve">: caregiving or maternal authority can become possessive, exclusionary, or even medically abusive. Third,</w:t>
      </w:r>
      <w:r>
        <w:t xml:space="preserve"> </w:t>
      </w:r>
      <w:r>
        <w:rPr>
          <w:b/>
          <w:bCs/>
        </w:rPr>
        <w:t xml:space="preserve">moralization as camouflage</w:t>
      </w:r>
      <w:r>
        <w:t xml:space="preserve">: envy, resentment, or status competition may be framed as purity, family values, healing, protection, or social responsibility. Fourth,</w:t>
      </w:r>
      <w:r>
        <w:t xml:space="preserve"> </w:t>
      </w:r>
      <w:r>
        <w:rPr>
          <w:b/>
          <w:bCs/>
        </w:rPr>
        <w:t xml:space="preserve">strategic vulnerability</w:t>
      </w:r>
      <w:r>
        <w:t xml:space="preserve">: distress can become not only a real state but also, in some cases, an instrument for commanding attention, extracting resources, or delegating punishment to others.</w:t>
      </w:r>
      <w:r>
        <w:t xml:space="preserve"> </w:t>
      </w:r>
      <w:hyperlink r:id="rId24">
        <w:r>
          <w:rPr>
            <w:rStyle w:val="Hyperlink"/>
          </w:rPr>
          <w:t xml:space="preserve">[4]</w:t>
        </w:r>
      </w:hyperlink>
    </w:p>
    <w:p>
      <w:pPr>
        <w:pStyle w:val="BodyText"/>
      </w:pPr>
      <w:r>
        <w:t xml:space="preserve">The case review identifies at least ten real-world examples across clinical literature, criminal law, journalism, workplace research, politics, and media. These cases do</w:t>
      </w:r>
      <w:r>
        <w:t xml:space="preserve"> </w:t>
      </w:r>
      <w:r>
        <w:rPr>
          <w:b/>
          <w:bCs/>
        </w:rPr>
        <w:t xml:space="preserve">not</w:t>
      </w:r>
      <w:r>
        <w:t xml:space="preserve"> </w:t>
      </w:r>
      <w:r>
        <w:t xml:space="preserve">prove a female essence. What they do show is that when dark motives are routed through culturally legible feminine roles—good mother, victim, healer, helper, respectable woman, or exceptional woman in a male hierarchy—the resulting behavior can be unusually difficult to detect, because it often appears pro-social or vulnerable at first glance.</w:t>
      </w:r>
      <w:r>
        <w:t xml:space="preserve"> </w:t>
      </w:r>
      <w:hyperlink r:id="rId25">
        <w:r>
          <w:rPr>
            <w:rStyle w:val="Hyperlink"/>
          </w:rPr>
          <w:t xml:space="preserve">[5]</w:t>
        </w:r>
      </w:hyperlink>
    </w:p>
    <w:p>
      <w:pPr>
        <w:pStyle w:val="BodyText"/>
      </w:pPr>
      <w:r>
        <w:t xml:space="preserve">For clinicians, the key implication is to</w:t>
      </w:r>
      <w:r>
        <w:t xml:space="preserve"> </w:t>
      </w:r>
      <w:r>
        <w:rPr>
          <w:b/>
          <w:bCs/>
        </w:rPr>
        <w:t xml:space="preserve">assess functions, behaviors, and contexts rather than gendered labels</w:t>
      </w:r>
      <w:r>
        <w:t xml:space="preserve">. There is no DSM or ICD diagnosis called “female shadow.” Evidence-based assessment should instead triangulate indirect aggression, trauma history, personality structure, coercive control, interpersonal dysfunction, sexism/internalized gender beliefs, and setting-specific behavior. For organizations and conflict systems, policies must name</w:t>
      </w:r>
      <w:r>
        <w:t xml:space="preserve"> </w:t>
      </w:r>
      <w:r>
        <w:rPr>
          <w:b/>
          <w:bCs/>
        </w:rPr>
        <w:t xml:space="preserve">covert</w:t>
      </w:r>
      <w:r>
        <w:t xml:space="preserve"> </w:t>
      </w:r>
      <w:r>
        <w:t xml:space="preserve">forms of aggression, gatekeeping, reputational sabotage, and exclusion—not only explicit hostility. Ethically, any use of the phrase “female shadow” must be constrained by a strong anti-essentialist warning: many of the patterns reviewed here are human, not female; many women are punished for open anger and thus misread when they defend themselves; and some apparently manipulative behaviors can be survival responses in coercive contexts.</w:t>
      </w:r>
      <w:r>
        <w:t xml:space="preserve"> </w:t>
      </w:r>
      <w:hyperlink r:id="rId26">
        <w:r>
          <w:rPr>
            <w:rStyle w:val="Hyperlink"/>
          </w:rPr>
          <w:t xml:space="preserve">[6]</w:t>
        </w:r>
      </w:hyperlink>
    </w:p>
    <w:bookmarkEnd w:id="27"/>
    <w:bookmarkStart w:id="34" w:name="conceptual-framing"/>
    <w:p>
      <w:pPr>
        <w:pStyle w:val="Heading2"/>
      </w:pPr>
      <w:r>
        <w:t xml:space="preserve">Conceptual framing</w:t>
      </w:r>
    </w:p>
    <w:p>
      <w:pPr>
        <w:pStyle w:val="FirstParagraph"/>
      </w:pPr>
      <w:r>
        <w:t xml:space="preserve">Jung’s shadow refers to everything the conscious personality cannot easily admit about itself. In the classical analytic tradition, the shadow emerges in tension with the</w:t>
      </w:r>
      <w:r>
        <w:t xml:space="preserve"> </w:t>
      </w:r>
      <w:r>
        <w:rPr>
          <w:b/>
          <w:bCs/>
        </w:rPr>
        <w:t xml:space="preserve">persona</w:t>
      </w:r>
      <w:r>
        <w:t xml:space="preserve">—the socially acceptable face one presents to others. The Society of Analytical Psychology describes the shadow as the hidden, repressed, often guilt-laden personality, but also notes that it contains normal instincts, realistic insights, creative impulses, and other valuable capacities. The IAAP similarly emphasizes that what gets pushed into shadow in childhood may include not only aggression and sexuality but also talent and vocation. For an analytic report on women, this means the most defensible meaning of “female shadow” is</w:t>
      </w:r>
      <w:r>
        <w:t xml:space="preserve"> </w:t>
      </w:r>
      <w:r>
        <w:rPr>
          <w:b/>
          <w:bCs/>
        </w:rPr>
        <w:t xml:space="preserve">not “what women are really like,”</w:t>
      </w:r>
      <w:r>
        <w:t xml:space="preserve"> </w:t>
      </w:r>
      <w:r>
        <w:t xml:space="preserve">but</w:t>
      </w:r>
      <w:r>
        <w:t xml:space="preserve"> </w:t>
      </w:r>
      <w:r>
        <w:rPr>
          <w:b/>
          <w:bCs/>
        </w:rPr>
        <w:t xml:space="preserve">what women may be forced to disown in order to remain acceptable within a feminine persona</w:t>
      </w:r>
      <w:r>
        <w:t xml:space="preserve">.</w:t>
      </w:r>
      <w:r>
        <w:t xml:space="preserve"> </w:t>
      </w:r>
      <w:hyperlink r:id="rId28">
        <w:r>
          <w:rPr>
            <w:rStyle w:val="Hyperlink"/>
          </w:rPr>
          <w:t xml:space="preserve">[7]</w:t>
        </w:r>
      </w:hyperlink>
    </w:p>
    <w:p>
      <w:pPr>
        <w:pStyle w:val="BodyText"/>
      </w:pPr>
      <w:r>
        <w:t xml:space="preserve">Modern gender theory and psychology refine this substantially. Benevolent sexism idealizes women as pure, caring, nurturing, and complementary to men, while also positioning them as weak and in need of protection. This dual structure matters because it does not merely oppress from outside; it also teaches a repertoire of socially rewarded influence strategies. At the same time, when women display direct anger, observers often accord them less status than angry men, and women regulate anger into less antagonistic forms when they expect negative social consequences. In this sense, the “female shadow” is most intelligible as an interaction between</w:t>
      </w:r>
      <w:r>
        <w:t xml:space="preserve"> </w:t>
      </w:r>
      <w:r>
        <w:rPr>
          <w:b/>
          <w:bCs/>
        </w:rPr>
        <w:t xml:space="preserve">disowned motives</w:t>
      </w:r>
      <w:r>
        <w:t xml:space="preserve"> </w:t>
      </w:r>
      <w:r>
        <w:t xml:space="preserve">and</w:t>
      </w:r>
      <w:r>
        <w:t xml:space="preserve"> </w:t>
      </w:r>
      <w:r>
        <w:rPr>
          <w:b/>
          <w:bCs/>
        </w:rPr>
        <w:t xml:space="preserve">the social costs of owning them openly</w:t>
      </w:r>
      <w:r>
        <w:t xml:space="preserve">.</w:t>
      </w:r>
      <w:r>
        <w:t xml:space="preserve"> </w:t>
      </w:r>
      <w:hyperlink r:id="rId29">
        <w:r>
          <w:rPr>
            <w:rStyle w:val="Hyperlink"/>
          </w:rPr>
          <w:t xml:space="preserve">[8]</w:t>
        </w:r>
      </w:hyperlink>
    </w:p>
    <w:p>
      <w:pPr>
        <w:pStyle w:val="BodyText"/>
      </w:pPr>
      <w:r>
        <w:t xml:space="preserve">A second conceptual correction is equally important: the evidence does</w:t>
      </w:r>
      <w:r>
        <w:t xml:space="preserve"> </w:t>
      </w:r>
      <w:r>
        <w:rPr>
          <w:b/>
          <w:bCs/>
        </w:rPr>
        <w:t xml:space="preserve">not</w:t>
      </w:r>
      <w:r>
        <w:t xml:space="preserve"> </w:t>
      </w:r>
      <w:r>
        <w:t xml:space="preserve">support a crude claim that women are categorically more relationally aggressive. Card and colleagues’ meta-analysis of 148 studies found large sex differences favoring boys in direct aggression but only</w:t>
      </w:r>
      <w:r>
        <w:t xml:space="preserve"> </w:t>
      </w:r>
      <w:r>
        <w:rPr>
          <w:b/>
          <w:bCs/>
        </w:rPr>
        <w:t xml:space="preserve">trivial</w:t>
      </w:r>
      <w:r>
        <w:t xml:space="preserve"> </w:t>
      </w:r>
      <w:r>
        <w:t xml:space="preserve">differences in indirect aggression; Lansford and colleagues found that across nine countries, boys were more physically aggressive, but no consistent gender differences emerged in relational aggression. The best contemporary position, then, is that the relevant question is not “Are women more manipulative?” but “Under what conditions are some forms of shadow more likely to become</w:t>
      </w:r>
      <w:r>
        <w:t xml:space="preserve"> </w:t>
      </w:r>
      <w:r>
        <w:rPr>
          <w:b/>
          <w:bCs/>
        </w:rPr>
        <w:t xml:space="preserve">indirect, relational, moralized, or care-coded</w:t>
      </w:r>
      <w:r>
        <w:t xml:space="preserve">?”</w:t>
      </w:r>
      <w:r>
        <w:t xml:space="preserve"> </w:t>
      </w:r>
      <w:hyperlink r:id="rId22">
        <w:r>
          <w:rPr>
            <w:rStyle w:val="Hyperlink"/>
          </w:rPr>
          <w:t xml:space="preserve">[9]</w:t>
        </w:r>
      </w:hyperlink>
    </w:p>
    <w:p>
      <w:pPr>
        <w:pStyle w:val="BodyText"/>
      </w:pPr>
      <w:r>
        <w:t xml:space="preserve">The table below translates major Jungian ideas into modern empirical language.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Jungian formulation</w:t>
            </w:r>
          </w:p>
        </w:tc>
        <w:tc>
          <w:tcPr/>
          <w:p>
            <w:pPr>
              <w:pStyle w:val="Compact"/>
            </w:pPr>
            <w:r>
              <w:t xml:space="preserve">Contemporary research translation</w:t>
            </w:r>
          </w:p>
        </w:tc>
        <w:tc>
          <w:tcPr/>
          <w:p>
            <w:pPr>
              <w:pStyle w:val="Compact"/>
            </w:pPr>
            <w:r>
              <w:t xml:space="preserve">Typical shadow-coded expression</w:t>
            </w:r>
          </w:p>
        </w:tc>
        <w:tc>
          <w:tcPr/>
          <w:p>
            <w:pPr>
              <w:pStyle w:val="Compact"/>
            </w:pPr>
            <w:r>
              <w:t xml:space="preserve">Key caveat</w:t>
            </w:r>
          </w:p>
        </w:tc>
      </w:tr>
      <w:tr>
        <w:tc>
          <w:tcPr/>
          <w:p>
            <w:pPr>
              <w:pStyle w:val="Compact"/>
            </w:pPr>
            <w:r>
              <w:t xml:space="preserve">Disowned aggression</w:t>
            </w:r>
          </w:p>
        </w:tc>
        <w:tc>
          <w:tcPr/>
          <w:p>
            <w:pPr>
              <w:pStyle w:val="Compact"/>
            </w:pPr>
            <w:r>
              <w:t xml:space="preserve">Anger backlash; indirect or relational aggression</w:t>
            </w:r>
          </w:p>
        </w:tc>
        <w:tc>
          <w:tcPr/>
          <w:p>
            <w:pPr>
              <w:pStyle w:val="Compact"/>
            </w:pPr>
            <w:r>
              <w:t xml:space="preserve">Exclusion, rumor, guilt induction, soft sabotage</w:t>
            </w:r>
          </w:p>
        </w:tc>
        <w:tc>
          <w:tcPr/>
          <w:p>
            <w:pPr>
              <w:pStyle w:val="Compact"/>
            </w:pPr>
            <w:r>
              <w:t xml:space="preserve">Not uniquely female; sex differences in indirect aggression are small/inconsistent.</w:t>
            </w:r>
            <w:r>
              <w:t xml:space="preserve"> </w:t>
            </w:r>
            <w:hyperlink r:id="rId23">
              <w:r>
                <w:rPr>
                  <w:rStyle w:val="Hyperlink"/>
                </w:rPr>
                <w:t xml:space="preserve">[10]</w:t>
              </w:r>
            </w:hyperlink>
          </w:p>
        </w:tc>
      </w:tr>
      <w:tr>
        <w:tc>
          <w:tcPr/>
          <w:p>
            <w:pPr>
              <w:pStyle w:val="Compact"/>
            </w:pPr>
            <w:r>
              <w:t xml:space="preserve">Disowned power and dominance</w:t>
            </w:r>
          </w:p>
        </w:tc>
        <w:tc>
          <w:tcPr/>
          <w:p>
            <w:pPr>
              <w:pStyle w:val="Compact"/>
            </w:pPr>
            <w:r>
              <w:t xml:space="preserve">Status incongruity; identity-threat adaptation; queen bee responses</w:t>
            </w:r>
          </w:p>
        </w:tc>
        <w:tc>
          <w:tcPr/>
          <w:p>
            <w:pPr>
              <w:pStyle w:val="Compact"/>
            </w:pPr>
            <w:r>
              <w:t xml:space="preserve">Distancing from junior women, endorsement of hierarchy, reputational gatekeeping</w:t>
            </w:r>
          </w:p>
        </w:tc>
        <w:tc>
          <w:tcPr/>
          <w:p>
            <w:pPr>
              <w:pStyle w:val="Compact"/>
            </w:pPr>
            <w:r>
              <w:t xml:space="preserve">Often a response to discrimination rather than a female essence.</w:t>
            </w:r>
            <w:r>
              <w:t xml:space="preserve"> </w:t>
            </w:r>
            <w:hyperlink r:id="rId30">
              <w:r>
                <w:rPr>
                  <w:rStyle w:val="Hyperlink"/>
                </w:rPr>
                <w:t xml:space="preserve">[11]</w:t>
              </w:r>
            </w:hyperlink>
          </w:p>
        </w:tc>
      </w:tr>
      <w:tr>
        <w:tc>
          <w:tcPr/>
          <w:p>
            <w:pPr>
              <w:pStyle w:val="Compact"/>
            </w:pPr>
            <w:r>
              <w:t xml:space="preserve">Disowned sexuality</w:t>
            </w:r>
          </w:p>
        </w:tc>
        <w:tc>
          <w:tcPr/>
          <w:p>
            <w:pPr>
              <w:pStyle w:val="Compact"/>
            </w:pPr>
            <w:r>
              <w:t xml:space="preserve">Sexual instrumentality, grooming, coercion, or moral panic around sexuality</w:t>
            </w:r>
          </w:p>
        </w:tc>
        <w:tc>
          <w:tcPr/>
          <w:p>
            <w:pPr>
              <w:pStyle w:val="Compact"/>
            </w:pPr>
            <w:r>
              <w:t xml:space="preserve">Sexual leverage, facilitation of abuse, purity policing</w:t>
            </w:r>
          </w:p>
        </w:tc>
        <w:tc>
          <w:tcPr/>
          <w:p>
            <w:pPr>
              <w:pStyle w:val="Compact"/>
            </w:pPr>
            <w:r>
              <w:t xml:space="preserve">Must not be conflated with ordinary female sexuality.</w:t>
            </w:r>
            <w:r>
              <w:t xml:space="preserve"> </w:t>
            </w:r>
            <w:hyperlink r:id="rId31">
              <w:r>
                <w:rPr>
                  <w:rStyle w:val="Hyperlink"/>
                </w:rPr>
                <w:t xml:space="preserve">[12]</w:t>
              </w:r>
            </w:hyperlink>
          </w:p>
        </w:tc>
      </w:tr>
      <w:tr>
        <w:tc>
          <w:tcPr/>
          <w:p>
            <w:pPr>
              <w:pStyle w:val="Compact"/>
            </w:pPr>
            <w:r>
              <w:t xml:space="preserve">Disowned dependency and need for fusion</w:t>
            </w:r>
          </w:p>
        </w:tc>
        <w:tc>
          <w:tcPr/>
          <w:p>
            <w:pPr>
              <w:pStyle w:val="Compact"/>
            </w:pPr>
            <w:r>
              <w:t xml:space="preserve">Attachment insecurity, enmeshment, gatekeeping, coercive caregiving</w:t>
            </w:r>
          </w:p>
        </w:tc>
        <w:tc>
          <w:tcPr/>
          <w:p>
            <w:pPr>
              <w:pStyle w:val="Compact"/>
            </w:pPr>
            <w:r>
              <w:t xml:space="preserve">Possessive care, maternal gatekeeping, factitious care</w:t>
            </w:r>
          </w:p>
        </w:tc>
        <w:tc>
          <w:tcPr/>
          <w:p>
            <w:pPr>
              <w:pStyle w:val="Compact"/>
            </w:pPr>
            <w:r>
              <w:t xml:space="preserve">Can arise from trauma, fear, or role overload as well as personality pathology.</w:t>
            </w:r>
            <w:r>
              <w:t xml:space="preserve"> </w:t>
            </w:r>
            <w:hyperlink r:id="rId32">
              <w:r>
                <w:rPr>
                  <w:rStyle w:val="Hyperlink"/>
                </w:rPr>
                <w:t xml:space="preserve">[13]</w:t>
              </w:r>
            </w:hyperlink>
          </w:p>
        </w:tc>
      </w:tr>
      <w:tr>
        <w:tc>
          <w:tcPr/>
          <w:p>
            <w:pPr>
              <w:pStyle w:val="Compact"/>
            </w:pPr>
            <w:r>
              <w:t xml:space="preserve">Disowned shame and vulnerability</w:t>
            </w:r>
          </w:p>
        </w:tc>
        <w:tc>
          <w:tcPr/>
          <w:p>
            <w:pPr>
              <w:pStyle w:val="Compact"/>
            </w:pPr>
            <w:r>
              <w:t xml:space="preserve">Strategic self-presentation under social constraint</w:t>
            </w:r>
          </w:p>
        </w:tc>
        <w:tc>
          <w:tcPr/>
          <w:p>
            <w:pPr>
              <w:pStyle w:val="Compact"/>
            </w:pPr>
            <w:r>
              <w:t xml:space="preserve">Victimhood-as-power, fabricated suffering, public innocence</w:t>
            </w:r>
          </w:p>
        </w:tc>
        <w:tc>
          <w:tcPr/>
          <w:p>
            <w:pPr>
              <w:pStyle w:val="Compact"/>
            </w:pPr>
            <w:r>
              <w:t xml:space="preserve">Some claims of harm are real; the task is evidence-based differentiation, not suspicion by default.</w:t>
            </w:r>
            <w:r>
              <w:t xml:space="preserve"> </w:t>
            </w:r>
            <w:hyperlink r:id="rId33">
              <w:r>
                <w:rPr>
                  <w:rStyle w:val="Hyperlink"/>
                </w:rPr>
                <w:t xml:space="preserve">[14]</w:t>
              </w:r>
            </w:hyperlink>
          </w:p>
        </w:tc>
      </w:tr>
    </w:tbl>
    <w:bookmarkEnd w:id="34"/>
    <w:bookmarkStart w:id="40" w:name="formation-pathways"/>
    <w:p>
      <w:pPr>
        <w:pStyle w:val="Heading2"/>
      </w:pPr>
      <w:r>
        <w:t xml:space="preserve">Formation pathways</w:t>
      </w:r>
    </w:p>
    <w:p>
      <w:pPr>
        <w:pStyle w:val="FirstParagraph"/>
      </w:pPr>
      <w:r>
        <w:t xml:space="preserve">A rigorous account of feminine shadow formation has to begin with</w:t>
      </w:r>
      <w:r>
        <w:t xml:space="preserve"> </w:t>
      </w:r>
      <w:r>
        <w:rPr>
          <w:b/>
          <w:bCs/>
        </w:rPr>
        <w:t xml:space="preserve">socialization</w:t>
      </w:r>
      <w:r>
        <w:t xml:space="preserve">. Children learn early which affects are tolerable and which are costly. Research on indirect aggression notes that adults respond less negatively to indirect aggression than to physical aggression and may be less likely to intervene; it also notes that some highly socially intelligent children use indirect aggression to achieve influence and power. When girls are permitted less direct aggression but still have competitive, angry, erotic, or status-seeking impulses, those impulses may not disappear; they may become more</w:t>
      </w:r>
      <w:r>
        <w:t xml:space="preserve"> </w:t>
      </w:r>
      <w:r>
        <w:rPr>
          <w:b/>
          <w:bCs/>
        </w:rPr>
        <w:t xml:space="preserve">symbolic, deniable, and social-network based</w:t>
      </w:r>
      <w:r>
        <w:t xml:space="preserve">.</w:t>
      </w:r>
      <w:r>
        <w:t xml:space="preserve"> </w:t>
      </w:r>
      <w:hyperlink r:id="rId35">
        <w:r>
          <w:rPr>
            <w:rStyle w:val="Hyperlink"/>
          </w:rPr>
          <w:t xml:space="preserve">[15]</w:t>
        </w:r>
      </w:hyperlink>
    </w:p>
    <w:p>
      <w:pPr>
        <w:pStyle w:val="BodyText"/>
      </w:pPr>
      <w:r>
        <w:t xml:space="preserve">Patriarchy and benevolent sexism deepen this split. The incentive structure is not only prohibition but</w:t>
      </w:r>
      <w:r>
        <w:t xml:space="preserve"> </w:t>
      </w:r>
      <w:r>
        <w:rPr>
          <w:b/>
          <w:bCs/>
        </w:rPr>
        <w:t xml:space="preserve">reward</w:t>
      </w:r>
      <w:r>
        <w:t xml:space="preserve">: self-sacrifice, purity, maternal devotion, and soothing emotional labor can all become currencies of worth. That makes the shadow especially likely to appear where moral superiority and care confer status. In some women, disowned envy may emerge as</w:t>
      </w:r>
      <w:r>
        <w:t xml:space="preserve"> </w:t>
      </w:r>
      <w:r>
        <w:rPr>
          <w:b/>
          <w:bCs/>
        </w:rPr>
        <w:t xml:space="preserve">moralized condemnation</w:t>
      </w:r>
      <w:r>
        <w:t xml:space="preserve"> </w:t>
      </w:r>
      <w:r>
        <w:t xml:space="preserve">of other women’s sexuality or ambition; disowned aggression may return as “just concern,” “standards,” “help,” or “protectiveness”; and disowned erotic power may be rerouted into selective withholding, triangulation, or facilitation. Benevolent sexism also explicitly casts women as uniquely caring and morally pure, which can make dark motives harder for observers—and for the person herself—to recognize.</w:t>
      </w:r>
      <w:r>
        <w:t xml:space="preserve"> </w:t>
      </w:r>
      <w:hyperlink r:id="rId29">
        <w:r>
          <w:rPr>
            <w:rStyle w:val="Hyperlink"/>
          </w:rPr>
          <w:t xml:space="preserve">[16]</w:t>
        </w:r>
      </w:hyperlink>
    </w:p>
    <w:p>
      <w:pPr>
        <w:pStyle w:val="BodyText"/>
      </w:pPr>
      <w:r>
        <w:t xml:space="preserve">Trauma adds another pathway. Contemporary research on coercive control documents that control itself predicts serious harms associated with violence, including post-separation violence and sexual assault, and systematic review work shows that exposure to coercive control is moderately associated with PTSD and depression. In development, early trauma or unstable attachment can turn control, splitting, manipulation, or fusion into survival strategies. Clinically, this is where the language of “manipulation” becomes inadequate: a behavior can be both coercive and historically adaptive. The task is not excuse, but</w:t>
      </w:r>
      <w:r>
        <w:t xml:space="preserve"> </w:t>
      </w:r>
      <w:r>
        <w:rPr>
          <w:b/>
          <w:bCs/>
        </w:rPr>
        <w:t xml:space="preserve">functional analysis</w:t>
      </w:r>
      <w:r>
        <w:t xml:space="preserve">—what threat is being managed, by what tactic, at what cost to others?</w:t>
      </w:r>
      <w:r>
        <w:t xml:space="preserve"> </w:t>
      </w:r>
      <w:hyperlink r:id="rId36">
        <w:r>
          <w:rPr>
            <w:rStyle w:val="Hyperlink"/>
          </w:rPr>
          <w:t xml:space="preserve">[17]</w:t>
        </w:r>
      </w:hyperlink>
    </w:p>
    <w:p>
      <w:pPr>
        <w:pStyle w:val="BodyText"/>
      </w:pPr>
      <w:r>
        <w:t xml:space="preserve">A fourth pathway is</w:t>
      </w:r>
      <w:r>
        <w:t xml:space="preserve"> </w:t>
      </w:r>
      <w:r>
        <w:rPr>
          <w:b/>
          <w:bCs/>
        </w:rPr>
        <w:t xml:space="preserve">identity threat in institutions</w:t>
      </w:r>
      <w:r>
        <w:t xml:space="preserve">. The queen bee literature shows that women leaders in male-dominated organizations may present themselves as more masculine, distance themselves from women below them, and legitimize the existing hierarchy. Crucially, this literature explicitly argues that queen bee behavior is</w:t>
      </w:r>
      <w:r>
        <w:t xml:space="preserve"> </w:t>
      </w:r>
      <w:r>
        <w:rPr>
          <w:b/>
          <w:bCs/>
        </w:rPr>
        <w:t xml:space="preserve">not a typically feminine response</w:t>
      </w:r>
      <w:r>
        <w:t xml:space="preserve">; it is a response to discrimination and social identity threat. More recent work suggests that perspective-taking toward junior women can reduce self-group distancing in women managers.</w:t>
      </w:r>
      <w:r>
        <w:t xml:space="preserve"> </w:t>
      </w:r>
      <w:hyperlink r:id="rId30">
        <w:r>
          <w:rPr>
            <w:rStyle w:val="Hyperlink"/>
          </w:rPr>
          <w:t xml:space="preserve">[18]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399851"/>
                  <wp:effectExtent b="0" l="0" r="0" t="0"/>
                  <wp:docPr descr="Rendered Mermaid diagram 1" title="" id="38" name="Picture"/>
                  <a:graphic>
                    <a:graphicData uri="http://schemas.openxmlformats.org/drawingml/2006/picture">
                      <pic:pic>
                        <pic:nvPicPr>
                          <pic:cNvPr descr="data:image/png;base64,iVBORw0KGgoAAAANSUhEUgAAAogAAAKQCAIAAACTrhwbAAAQAElEQVR4nOz9C3Qb950ffP9l2ZrxTWPH1kxsh2M78TAXY5psMto3GyJpNtjsJmSSfYw6fQuG2wqV+hZ6mXOESqdFi2zJpXoWW5wtWfCcxUP0nLDQ03WJ9rQLZ3secE+zwbPbXWDTLGdvGSZec+xchnbsGd/0p21pRpat5z8YkgIvkimJlAbg93MSGoSAwRDAzHf+l/nNzRcuXCAAAAAQDjcRAAAACA0EMwAAQIggmAEAAEIEwQwAABAiCGYAAIAQQTADAACECIIZAAAgRBDMAAAAIYJgBgAACBEEMwAAQIggmAEAAEIEwQwAABAiCGYAAIAQQTADAACECIIZAAAgRBDMAAAAIYJgBgAACBEEMwAAQIggmAEAAEIEwQwAABAiCGYAAIAQQTADAACECIIZAAAgRBDMAAAAIYJgBgAACBEEMwAAQIggmAEAAELkZgK7zzPPPHPhwgUC4XDmzJn3v//9d955JwEAQDDvWo888siePXsIhIBt2wQAYAW6sgEAAEIEwQwAABAiCGYAAIAQQTADAACECIIZAAAgRBDMAAAAIYJgBgAACBEEMwAAQIggmAEAAEIElb9ga1zLMCzqLf/GyepBWSBdxG5MVehAakDmr+hptDFVvoqnAQBcEoIZtsSlltGszxvNminGYpoalVVZCGEYUaNac/sGD0rkCnmOadiUXCnXmTfsKAEA2DYIZtgSXooOpqN0bsx6MpoZjUmuVZ/K1uYpUWKpZFyyZgrVeceinBSJRpxa3eEFMZZKxyVjqmzwZNG0iDKQSsRk3m6US1XdIWJfIj2o2tVSnXJmY15Nj0QaJ0s6J0hyLJUaEPSpQn3RX6KsRRWzVqe8oPSnWdPUM2YK5aZDBC1+LBElzUKpYVmW13rBf6zohUKJNpzBZDKutlr0dG4qu26xZvBwfwUOcvZctVRpWg6ljhu7+PfSNa8i0Xrh5IzJCYISP3Y0SupTVYssNubF5D+T2YNf+bOpwulYKt7Ls1crmNHMoIoGNABcLYwxw9WwZvMFsy89nouTar624Dp60+xJTYxnNL1QFdiNkRitzi647B9mm1z/SG70MVrOVy2rPlloKKnxXFKuT5YNlxqzTxq9meliUpXUwVxxeiKtWdWa6T+xaUWOFcdTcq0wG8kUx49pRrVu2XPlsVkxkRtPs1ea1B1qNZpObLRY9F+w8lNJjSrqYDq9nMqMsHGxWqZYZCs+W9Ft2pyc1LX0eHE8Kbf9eXTtq1AiacncdDGXUvRK3TpNrXqlIaSKxXS0dUWoe3pkq1Y3KbH1J5tERrc2AFwLtJjhKri2ZVGnXsrrhLJmJBt55kWl1bctyrKq9bIbgsBRr/UPmsqSipcVmZqLL3sLrG16Km8SSgTFPUcEMaJF/H5nFtHlSsMixJl3NJfdwff4T+SpKCt9rRuCQCzPWzQcSp4sOP4CBI89UOjpU0UWhaJMvI1reonF+g/nPOrZ1OZUReR5XokqwupFntx1r0Ln6oWK7vFkYdEe8JciKDFNvJi/PdqAXK0bC0rd1h5Tu2rsHQCuOwQzXA1BEOW+5MjR5S5b2qgQwgX/xK19JBucdvyhW8eyOfHAvbwkqonMaDQIL3euyaLSv8V6uGdofHpCs8tHspcZ6uVEiQX1sdGBYBDZXSj7z2f/czd99XdZLDuoELxgShu120aY+TWv4lozw7Ni+ptHFaMwNLn8CMK3t4slrV+dOVUyXC3di1wGgGuCYIarwPfGU33Hs18dEkVC1FQueZnHOs2xI4eromNL6WKvzKfi9bGhobJIPCmR+xfiyqMEWeFLhWxWFV1OUC7dFyxoh+Kz2SOPV0XeE/pHRrS1/8xJimznx7I0eSwZld59sVIsrh3+xpDeIxDP4/su8SoZWXbz+eyiwru8oG2+XmpMs47U+5MKchkArs2eCxcuENhlnnnmmQ984AN79uwhO82uDmftVPFo90+GYm334UkuMz7Ye8V/qm3bt91225133kkAANBiBrh2dG6mcKpqqZmJ3q4/AAGAHYcW8250/VrMbITZcsVeaXvzihrlgqGF6aQkNkJNJOkqe7HRYgaAdjhdCnYSL8hbSmW7MVNb8OdvuVZ9pm657/Jwapqm65FrRueqVePKq4psJFx1KgMArIOubLgh2ut+HNLMUn6yKZrO479y9x/mJ03FtBOpuKifzFepIIiaXwlE8PuLK02Hcn3pjMQazaXjh0/xgl8AJBkl9VaZEYdIiqZxek33eCmS8Od/0XX1TPIV3bFsFqR+vZP9tcnCk0S3E4eSA+iEBoCQQDDDDdGq+3FUcKrHx2qLsXhUjQiPpZMHBeusElGPZfwpVG40UxwQvLnC8Uoj1iuUJnU1Nx73z0Gm9bJHtPTEUcWaGi7VYxHNajRp8nfHo05paHg+9UQxRsvDpeaAIpQKjUiumPYqx/Nl9Xf6DF3nMt+c1ryZE2M1J6dpyqJ67Gjsigt4AgDsGAQz3Agb6n5s4Np6dbJqEN4zFl3Zs02LUxOrNT14UVVlgfWUS7xLWxU/ejRV4DlPlFVR8R8msGSnL9H19UwERVEkwtuS4Dnv1mEOAHAjIJjhBtis7kfbUC8bPXbNaqkRGSkOSnr2cLmtEkgrmjmyoZQIv/xP5OJ/CbdfuEQ9k/aXAgAIFUz+ghvAr/uhF7LZfMXgBI5n7d0Ir+fHCtWF/UrEq+azU8237hOdSj6bLcxSXuCIFEvGzPzhocOHj88YS1t9HTGWijuFIfasoaFsbcOcMjbSLBpTJ8dmtmUCGADAtsDpUrvR9TtdCrYAp0sBQDu0mAEAAEIEwQwAABAiCGYAAIAQQTADAACECIIZAAAgRBDMAAAAIYJgBgAACBEEMwAAQIggmAEAAEIEwQwAABAiuIjFLvXqq6+iJGdIvPHGG7fddhsBAGhBrezd6MyZM2fPniUdjuXZ3/zN3/T19ZHOd9ddd+3du5cAAKDFvDvd1kI63E033XT+/Pl77rmHAAB0EQQzdDCe5wkAQHdBMEMHc12XAAB0FwQzdKo9e/ZgzhQAdB8EM3SqCxcunDlzhgAAdBecxwwAABAiaDFDB7vlllsIAEB3QTBDB3vrrbcIAEB3QVc2AABAiKDFDB2M4zgCANBdEMzQwTzPIwAA3QVd2QAAACGCFjN0sFtvvZUAAHQXBDN0sC64RhYAwDroygYAAAgRtJihU+3Zswdd2QDQfRDM0KkuXLiArmwA6D7oygYAAAgRtJihg6ErGwC6D4IZOhi6sgGg+yCYoVOxMeZ9+/YRAIDugmCGTrVnz55z584RAIDusoc1OwhAp/n1X//1l19++cyZM2yY+eMf//g//af/lAAAdAXMyoaOFIlEnnvuudOnT1NKP/vZzxIAgG6BYIaO9LnPfe7+++9nNw4ePPjBD36QAAB0CwQzdCRRFKPRKOvH/spXvkIAALoIxphhc3Nzc3fddRcJMc/zWG/2Bz7wARJ6iqIQAICtwaxs2BxL5fDHCRtpJqFnmiYBANgydGUDAACECIIZAAAgRBDMAAAAIYJgBgAACBEEMwAAQIggmAEAAEIEwQwAABAiCGYAAIAQQTADAACECIIZto9rGXONlrkF293ic+xGtb7gEtqYKtSsLT7pIrtemGrY5IrZV/dyAAA7DsEM28Y1q9lvlKqz9Xq9Oe94W3sSzwvifoE92Zk3LEqukEstY97a4kutcaUv51r1mTqSHAB2HmplwzbixEg8k4tLrV/chdrJfJUKgqgl0oOyXig1LMshkqJpnF7TPV6KJI4lNWrW5131oOw/5ZU/myqcjqXivTydmyqY0cygyhPWmC6XTUL1Bon/y36rttjnP4A1lSskkepZfmW7US5VdYeIfey1VLdRmawatkPVVC4dDVaHLTFb0jlBkmOp1ADH7piv57NlSpSBVDImewu1mUrTpK4cTSbjKpkrl9teKB53C/lJUzHtRGpweYEAADsCLWbYRp4zX81nx8YKZda45OVopjhdHE0I9UrDolajSWO58dEEqRTmY6PF8VSPXmk6hFqmsbTcEr2nR7ZqdZMSW3+ySWSZb93rOo1qzY2PT4/G9juG3mogu9Q2TNtbfp5dnyw0lNR4LinXJ8v6M/WKHknlpp+YTl8MUUEdzBWnJ9KaVa2Z7HnukismRiYy/U45X/1Bk/3g4yMTuZRYzxfmqLv2hYioRpVI/FgGqQwAOw0tZthOgqhEYzGRE2SBhWuVNVsJ7xmLrt8eFno0VeA5T5RVURFZ5go8cd21ncM92oBcrRsLSt3WHlOFlbtZxkcV/pKv6lFrwaH0VJ61q4mgXOgZOKSNnTxSVxKZzEBv8DxqzJbZ8YHfh+1o/ovybHVY8vOKJlLzuZ+ZnnrI/1VWI1xzkRKOAADcEAhm2EYcJ6p9sVaj0jWmSo3ISHFQ0rOHy61/5Vv/W7m5OUnrV2dOlQxXS/cK7Qtefh7PE0r9lqzDep1XrkrJCYIkqonMaHT1KcmJJ+LG1PCJk8ITOf9e1tU9Q+PTE5pdPpJtjS27dLG1IOqwFL7zHpF812F5LVBn0RM1gV/a7IWuZjAbAODKIJhhZ/CiLDqlfHZe5ikvbL39KagxzTpS708qwmb/GukTx0581VT2O5Yjrl4uWmLj0vWxoaGySDwpMZr0psaqnihQoq0sRpAVvlTIZlXR5YRW45tfapwcGhI5h8rHih//lBv/TnZ4qEocRzo0rgoCXfdCohLxsvmsm0yzAWmeAADslD0XLlwgABuYpqkoCrn+3IXy8CSXGR/s7ZL4u2HvJAB0JrSYIUTo3EzhVNVSMxPdksoAAFcKwQwhIhwcSMkDkiQQAIDdCqdLwY1GjWrh+PBYtVW9Q3i3VF6pFLZhKXO1mrGxYghdqNXmrqIyGADAjYJghhvLNWYKdTE1Phrf2pSqlUphGwiiuMkcM44XBf+0LNTtAoBOga5suJFcq1mtzxtCpaqkBvh6odx0iKDFjyWipHnZSmG9TrVQnXcsSgQhEj92NErMZpOXVXc2X9Edy2ZNb2UglYpxlq7TuyRzqlW367nPPfLa4nsT6ZjkF9ku0XgmjhnWABAyaDHDjcTLWr+qRJPpwV6rPDYrJnLjaU0vTOrOu1UKc/Sm0ZOaKI4n2d116zR1/EpgrF9c17lEbno8HTFn/Apffk1st2e5btc/GjgomH5PuH9AYARlTgAAwgUtZggHd9FwKHmy4PjFuwS/1ua7VArjRVWVBcILEu/Si53UgqAoikR4WxI8Z0PfNd8bi3H5pqFydTd6TEEuA0D4IJghHHhRkpW+Y6MDK1fAKF++Uhi3/P/NFrX53UHdLrlvQMieKhMSy6AXGwDCCF3ZEA6CdijOl488fvjw0NDxmYVtnqfl1+2q5rNTdcuVtH7JbJK+KHIZAEIJlb9gc91br4rOFY5XlNzEwHW6ThQqfwHAFUFXNuwirt2oTJZrNDqawtUbASCkEMywi/CSFj+mJCQJvdgAEFoIZthV/EncBAAgWFx+RgAAEABJREFUxDD5CwAAIEQQzAAAACGCYAYAAAgRBDMAAECIIJgBAABCBMEMAAAQIghmAACAEMF5zHBJpmkGN95+++033njj9ddfv/fee3ke5wFf0quvvnru3Lk777zz9ttvX73z7rvvJgAAW4Za2XA5zz///N/+7d/atv3BljvuuIPAZb3wwgvsHWPvW/CO7d+/nwAAXAkEM2zirbfeeuqppyzLuvnmmz/0oQ899NBDBK4Eazc//fTTLKGF1vWhH374YQIAsDUIZliDNY5ZnLBIZnn84Q9/GE3ka8SaziyhX3zxxQ+13HbbbQQA4LIQzLCMjSg/++yz58+fZ/nxyCOPENg+Z8+eZYc7LKHvv/9+1oC+7777CADAJSCYd7u33357vqWnp0dVVcxU2lGsK4K91ayj+9FHH8VFmgFgUwjm3WtpaYmFBGsoR1o4jiNwXbzyyis//OEPf/rTn36kBRPdAaAdgnk3evPNN3Vdf/XVV4OBZAI3Ams3/+AHP2DxLIrixz72MQw/A0AAwby7vPXWWyySWYfqJz7xCQwkh8RTTz3113/917Iss3huPwEaAHYnBPMu8hd/8ResiXbw4EG0kkPo6aefZvH8wAMPsHjGZHiA3QzBvCv87d/+7Xe/+92f+7mfYzt9AiG2sLDADp5YPP/8z/88AYBdCcHc/b7zne/s379f07SbbkJp9M4wPz/PWs+f/vSnH3zwQQIAuwyCuZs9//zz3/72t2OxGBu/JNBRPM9rNBrvvPMOi2dM2wbYVRDMXet73/ve6dOnP//5z6Oh3Lksy2LxzLq1MVMPYPdAMHenP/mTP7nzzjvZoDKBztdsNm+99daPf/zjBAB2AbSlutC3vvWt3t5epHLX6Ovre/31159++mkCALsAWszd5n/+z/+pado999xDoLvMz8+7rss+XAIAXQ0t5q4yNzd3//33I5W7UiQSWVpa+slPfkIAoKshmLvH888/f+bMGVVVCXSpz33uc3/+53/+zjvvEADoXgjm7sGay6xRRaCrfeQjHzEMgwBA90IwdwnWw3nvvfeiE7vrybL87LPPEgDoXgjmLmGaJqpE7Qb79+8/d+7cm2++SQCgSyGYu8Hbb7/90ksv9fT0ENgF7r77bkopAYAudTOBzmfbtiRJBHaHffv2vfXWWwQAuhSCuRu8+uqruI7vLvGFL3zh5ptvvummmyKRSC6XIwDQddCV3Q08z7vrrrsI7AJf+tKXLly4wIL5y1/+MgGAboRg7gYsmFkrisAu8Cu/8iv79+9XVRUlwAC6Ffbm3eD8+fO4hNRlsK5+0i3uueeeT33qUx/96Edff/110i14nr/tttsIALSgVnbHO3ny5GuvvXZry7/+1/+awAaGYTzwwAMEwuqVV15RFIUAQAtazB3vz//8z4Pm8ic+8QkCm2ENsve85z0EwooFMwGAFej/7Hhf+tKX3nnnnb17937xi18kAADQ4RDMHe/LX/4yaw5GIhHMBgIA6AK7tyv7/Pnztm2TrtDf39/T0/PCCy+QznfHHXcIgkAAAHar3RvMruuybD5w4ADpfF/5yldIt3j++ecRzACwm+3qyV/79u3DSRoAABAqGGMGAAAIEQQzAABAiCCYAQAAQgTBDLAZ1zLmGi1zC7Z7mcctVMfKc7TtefVqw2p7AjVmCjPGxTvsxlShZrnketuwYi30Bq0NAFwaghlgE65ZzX6jVJ2t1+vNece7zCOpZRpLbcnGiaLA8W0PcOZ1k15cgueYhkXJNrMbM7WFy+frhhXzuc78DqwNAFwLlOQE2BQnRuKZXFwKfqNGtVxhDU5ejh1KDkjWTFn3iN6wYum/x6K3XhmrW56oPZYY7HX0uqFpquT5z6iz1GPUfuLac9VSpWk5lDpujPhN7VqpNGsSITKQSsYEfapQNy3L4wWxL5EePCgsv+xMoTrvWJSTItGIU6s77N9jqXS8l8xNZUs6J0hyLHVIM0v5yaZoOoPJhEarhXLTIYIWP5aIkuZU1SKLjXnxq0PC937MVow3Lj4xNcC1XoY1+0+W3EO5wd5WcNNGuWwSqjdIfDThlvJVKgii5q8VZzeqpWqTrY8sy1oyNSBa7X+FzBMAuGZoMQNsynPmq/ns2FihXLfsRj7fkFO5idHHuGq+ariOXq1afbnpibiyjwUvp6VGcofE5mSpsURN03Q9OlfO18VD49PFYyrxPLLUnJzUtfR4cTwp+0t3FyonyzQ+Mp6JLbJIttkSm5aWKRZzcTJb0Vcr37C7zZ7UxHhG0wtVgd0YidHqLGsbC+pgrjg9kdasam1RiETVSH8qzQLeKI/NionceJo9YVJ3qFWvNIRUsZj+hbdbK7bmieZyG5uX+w6lLsaq6zSqNTc+Pj0ak+VopjhdHE0IbDm23Zws6Cr7K3Ix2mxYdP1fQQBgG6DFDLA5QVSisZjICTJP6zanRkSe8L2q7M06SzIvq7HeoFUrCIqiSDwvqBGu6SwFT3Ydkyh9Ek8EOaqKjXMvWWwJisjzvBJVBJt4i4azRGdLec6jAu+x6OZ7NNWPRlFmd11cC15UVFng2d2yqvWyG4LAUc+jRt1vwfsd5Y7W1oXtsuVS8mTBIZQ90mP/Iigxja05We5Mp8bsJk/kpd7e9r+dl6NRhT3JtfXqZNUgvGcsurJHHVvw3weeVzf9K9jy0GYGuGYI5ivj2guGyboJFVWVtm8XxDosy4aaGlQ3X6Rr1Us1kjgak0hYsFWatZT+aBf3XXKcqPbFoq333BYFT2cjzb08dRyuR9zP+f++8kjXcahLJOqYlOvdF9zHCwJx/KFnzrNtSvbtZylptUaaqf874fbLYo94KLPceUzs6iXWYvn/F//T8lKjPEPj0xOaXT6SXY7x1n94UZKVvmOjA8F3xV0os6jk+cs+cfO/vvV0s1pqREaKg5KePVwmnND2V9BN/goA2A4I5ivC8iifn48lI/qJsYaQnMgNyGQ7+PODZO+SzQ3XMua5eKiaI5vOJOpaUjQZmx07PFQmjiMfKyq8teafrcqJobrgOaR/XBNp3b9L0BKx0olfe3xG5D2XU8iBWFw7/I0hvUdgHdt8H+HVRFI+wZ4m8pT0ZSbi5IrslxW+VMhmVdHlBMVvRkd4PT9WGEwdOhSfzR55vMpeV+gfGdHe5YkB1ygMZWnmidGDa4uh8qIsOqV8dp51GvACx96HuHL4xJAuc465yB1a/1f81oA5NkZTxaMqchrgGuy5cOEC2ZXeeOON119//b777ruSJ7kLM8N5L1NM9nqN7OFqX3EiRi9OfkmIjUldSSdVu3py0n4sd1Rl/1gTBqIWG3/zBEGMptLxtnlDmYwyX1mdH8R2ixqtl0u1eUqUWCoZ7+XY+GC5pluO30xLfLM42GqfugvV0izl2FCmJ0YfS8QPSuunEa3M3PnSP4u9OFM1bIeqqVxaI41qZVa3XF5pzdOh9UKpYQXTjYLpRMbM2Op69nvVbEVMjwwEbWJ73YMlq1wwtMyg4rTW2PbEwZFRzZlpm3Z0lT0KbCCU9QyTbbUTy+wyLvW7vrf8kbEN4cQkOTa+tqlsN8byViJ35e1nfEAA7TD564pRU282atUqVQc0Yc3kl+YegTaaC7al1xfsZtNgN2YNXuxRBkb9+TNxr1oxKFmdNxSjlTXzg4g1my+YfenxXJxU87UFczZftmKj/nwgkbSdsMOGF+ummhrJpeT6ZKnhbJhGtDxzJ/OB71f0SCo3/cR0Oiqxtn5pXj2Wm8j0O+X8rHWaWo2m4y/en07kr5jQvp6e4k/2FZf3sO6GB7emOC1Z1fyM91jrWTF+bs20I5yC01H4raWyXcsOPX54+Hg231TisfUBLKjJzAB6tQGuFbqyr5DnLS00a7Y1L6R+NyZ59TWTX7hejZ/V9aYpxAfFpq7PO676mOg0Z0o10w9UR/DPk1mZN2SvnR9EPNuyqFMv5XVC2WjeEnWooMoC4Tkl2tPexbgy28hVIlzdeWnjNKJg5g7fO3BIGzt5pK4kMpmYZzqCpvjNWCUquoZ9LkKEnj5VbE038nPftdasJy+vnQ609sHLb4Y1T6WVOVCbTDsi0GWkgdwTUWvB5uTeTXpEeAHnSwFsAwTzFeK4noFjuQSpnjhZaURT6ya/uAuam63U5XiuTzSrhRlXTb93vpw3WZ/3AKkOH2mQ1hyeYGbNuvlBfuCKcl9yZHmEzl0ocy512b971HLc9o4+yhLcn21ksd5s9cDGaUQr85KEg8mJJ+LG1PCJk7f+2whHbepPw3UWKC9K+8i8P2Ttz7xtPXZJL0+tWc/12h+8+maIhPXCu8Rvba2bdgTXyB+yaPYkkwe3eHxDF2oNqg0c3PG3X5B7ccgFsJMQzFeF742n+obzZWNi7RSeo2pE9Uq6pokSFxUW68JR5YBoSWb5ZLYp+snbPrN2/fwgzl/o8exXh0T2UH9UuH9QOnLkq3XWaHYJ1xbM1DPrXz+iK8RxYzlNVJTNpxG5VjWbrXqiQImWfPTRSLIvOzY0xHuOq40UZX5dXzMnKu3rudTIDhV6xp84ermeSU5NJMUTx4/UBEEezBxbO+1IrZ8oCJkiJuxeJXY4Zhjc1jseOF4UcLISQDfA5K8rmvwVBu5c4UhFHZ/Y6ZOnrnA60HpWLVvyUiPxK+3c7NzJX36VrvaSW+3T5Y5G9Km6kj56UPAbwt+yz+2T/o9UvJenc1MFM5ppP1GOtXxnTtXnbcd2qJT6ZnGAX190bPNaYIIxVaEDqZg7m6/ojmUTQVIGUqmYYLbN6YuvPt2fyB0/djQqsdcrn6qbthdJ5Y7KRrlU1R3SXn3sOsDkL4B2mPwFl8BfQyozopY61r+Lhhzp3PqSW+3T5RZulUmz0rCJa9Zr5iM/12vV6iYltv5kk8jt7xLL7XyVJEaLE5kBoXXC8MaiY5eoBbZc9Zoaus4lctPj6Yg5UzNdYf3cw6bBnl4cT/bolbp12pjJV4WE/4ijB936ZKGhpMZzSbk+WTZwaQuAGwNd2R2HVxMjEh/6gVxe2l0TgTaZ+9Y+XW6/2q+VK01DsHShP/dJTfif2bqxoNRt7TG1vWHqOaYn9bPRC0GOKKJBPNvcUHRs81pgq4sI5gYS3pYENmzhWs3K2rmHotqaUihIvEvdJWveUw/JrVVwqbXgUHoqb/p/g+J6qOMFcEMgmDuIXS9UuQTrfZRJvZytGqImUxJLJ9Ud7HK8blOKOt2mJbfapssJaix6qlCpEmkgIRGJ71dnTpUMV0uvnUnVmk/HEp4Ifj0xj3DCJkXHNqsFtnZlVm+98Zfr5vRxa5/HrcxAFFp9JJKoJjKjUUzuAriR0JXdOViDxpi3WDPGbhbKVn9uIqlQ03TIjvKnFAloN707QTsU58tHHj98eGjo+MwmV2DklT7Nq89L/Zof3SynNatJtajCGVOHD68+gVf7+0npyONDQycqNsfxraJjTuHw0OHHj5S5+IByhZ/FvuU5fdmSvm7u4cXVJhsWZMIAABAASURBVFPDQ4cPD081+Fgq7hSGhvy/IVuz7MbY0PEarkwBcL1h8tc2Tf6ijamywZNF0yLKQCoRE82ZvKH6s3r8f3EGUjGrsnIpvVyKm73kFBs6N1Oo6Ky1JCZHM2su4afRyvAkN5pTG9nhSUs7lEr06pP1aDHXZ6+p/GX6c4VM2xEGRvzhx4tLW3tVPtdqK9oVmS+cnDFZ80nxJwSR+sq1ApP/TDP+bzqQ0szS2jJhflWyUk23/ev/KdHU9tXx3i2Vv1iTmn2amfFBvn51s+R2nLswk61ImdHrUKIdk78A2qEre5u4jj7bjP3ON3OSURjOV5UR2TTnW+WvXWoaNg0upacVn5hWaT073IjkimmvcjxfVr+Zbq8sbDcqdTFZHPXvo3OF47NippiR6ieOTyr/56HWIwQ12qfWtVRyQNJ19rvXqvyVKo4r8yeHC3U53qzS/mKx1R1p146vLm3d+raKdh2aKC4fF/DJXEzg/LCoWxHNv1Zg/IliUebtasWwo67iT2VKfrM4wNWPn6gYsaSTnzLjxfE+Wh3++qydTGI48gr4B1+nqpaamejliauljoWyMAcvx9JpAWMYANcdgnnb8GLrsn28rMjUtM9tvLrFckEu17rcFBu/5zJfOHJY6k9nYhvmE21m3aX3uEgqUR8bPlyNJTPJaNvSBtdOMmov2sWSosYa1h5PFhbtAf91Vq4VeNGaqUwetaikta51qEV7mgSuiHBwICUPSFLr3Q/vLLndNn8PICwQzNuGDQH7k3aIY9mcKNzJCewev6yXYzk0mDK7WvDrclNs/OvYT8cXZk6cyN78/9swn2gTGy+9J49Ox6xadjg7IxYHV5cmsPbuxeZPe9Eu16qVZsX0N48qRmFoMvj3NdcKXL6nbSoTJ6xUJXMs6qIT8koJ0upH4Q91sMGCqF1v8NEBFfOuAHY9BPP2cZpjRw5XRceW0sXeu3hHmT/xa49X9nuWw625qJ8US8XrY0NDZZF4UiJ3TCifqGrjE0Fq2vXsibItCoQqA5/8dOTm717mEn4Bbu2l935Dbf5GyRBE4shRlW9mh1aWppLG2NDqC/HtRbv+/5+W3Uo+u6jwLmsCb+FP5XpjcWHYr0pGHNMRjxG4aq4zzwYLWFaLIs8RalRrbt/gNc2CtxszuhjH1SQAOhUmf23T5C+7Opy1r+ZKtNdtis3OvJBrTA2X5dzEwK6b/EWNtkl2ccm8WParn5st6Ur6qEZrpSqJJ8R6ZbHPr/Nl1wsVkkhr1lS2pHOCJMdSqQFutvXNiVulCj8Qs//tcIlq8a9+7t4XFh/yT43zJwNUhVS6/WOjay/QWWufZvhLcWFmONsU+xODyYTm1mcqTZO6cjSZjCt2dW1RMJn4FxatG9Rlq50ajAoLwQMoJymaRpo1gz2yj63w4kxdvNTKbAdM/gJoh9OlbrTWFJu+6zDFZltfiKX88ccfP3z8+InCvJaI7sIZQtSoVGn/aHH6iVy811tT9svs7dcWy2OFfH6Wi0VZp4Kh+2e5saEN2zBtz/VHK4rTEyygqzVzeWzApQ77N05Ro4o6mE7/f3/pg0Sv6rY/d77miD1rO7jXFPN6iZrmPA2Wbxq2K0aiaqQ/lU7GBKOcr/LxkYlcSqznC3NL64qCnV6ojs3Q/sxEjq12abJuL1cNmxgf7XdOlZxErpiLc7NPGnzPZVYGALYburK3iRDLZFzxajoPr9sUm+18Ib53cOKJAcu6xPX/dgFBa5tkp6ybpifFDsXKX52Ui99mY8brTwSmxmyl0rDY2Me8o12q7CWv9kdPlZqGaDeE2OjaD27dBTovyXVMv6qXPyFRjXDNRbquKJjnzHutCYA8p2pC1aJupPUAgeeEnp6IrEg854ic63KXWRkA2HYI5m3C776L4e3CP7kdLw+sTrL7ja+tveSlXS/VpWQ/rVQNLSnzPKGtJq3DOpWVl79bnqHx6QnNLh/J0vVL5S4uPhYjY+VTntA/vjYK6doLdHKbTDMkreXygkgsx6/qRZ1FT9QEYq05A4DFL7H9S4EKnm26UjQoJMNv+rdeamUAYPshmAGuBm0Ujq9Osnv0U1r8O6vT9IY/P1/24uOpmFMeLpS1YrxPHDvxVVPZz5JTVO58n8JPF7JZVXQ5YX0hL15SZDs/lqXJY8loX4wv5IXRETa0O3NijK7MYFh3gU6uV1s7zVDoifB6fqwwmDqUiM9mh4eqxHGkQ+Pqfrr2xDZeiSflE8eP1Hm6SPp/My2RhUv9tby8ujIEAHYYJn913GUfu9xuqfy1Bf4M/UZ/cTTqNsbyViJ3Qy9tvboyO9FJgslfAO3QYgYIH79eaqFcJ/EJ1gFNODWZUW9cF/LalQGAnYYWM1rM4YIWc8CltsdJIbl+yE6vDFrMAO3QYgYII/96ySQsQrUyAF0P5zEDAACECIIZAAAgRHZvV/a+ffvYMDMb3CIQJnfffTcBANjFdnUwY74JAACEDbqyAQAAQgTBDAAAECIIZgAAgBDBecywK3TTLL/XX3+d47h9+/aRboEZfwDtdm/lL4AO9Z3vfEdRlAcffJAAQDdCixmgw7C28k03YRAKoGshmAE6zLlz59555x0CAF0KwQzQYW6++eY9e/YQAOhSCGaADnP+/HlMDQHoYhipAgAACBG0mAE6zL59+9CVDdDFEMwAHebcuXPoygboYujKBgAACBG0mAE6DMdxBAC6F4IZoMN4nkcAoHuhKxsAACBE0GIG6DB79+7F5C+ALoZgBugwb7/9Nk6XAuhi6MoGAAAIEbSYAToM68omANC9EMwAHYZ1ZRMA6F7oygYAAAgRtJgBOsy+ffsIAHQvBDNAhzl37hwBgO6FrmwAAIAQQYsZoMPs3bsX5zEDdDEEM0CHuXDhwjvvvEMAoEshmAE6yRe/+MWgJOfHPvax3/zN3yQA0HUwxgzQSfr6+lgq33LLLf39/QQAuhGCGaCTPPbYYzzPf/SjHz148CABgG6ErmzYLU6fPk063wMPPPD/aTnTQjrc7bffzlr/BADa7MH142CX+P73v3/fffcRCI2zZ89yHCdJEgGANmgxw25x6623HjhwgEBoLC0tsWwmALAWxpgBAABCBMEMAAAQIghmAACAEEEwAwAAhAiCGQAAIEQQzAAAACGCYAYAAAgRBDMAAECIIJgBLse15qrl8kxtzqKE2I2pQs1y3/VJ1JgpzBjv/ritosHr0rlazaDkql169d2F6lh57hoWDQDbB8EMcEnuwszwcMngBM98sqpbhDjzhrWV+HLmdZN6ZLu4y68riKLAsdivzszZ5Mp5jnmp1aeWaSxt35EEAFwDlOQEuCSPOp48kIzHZT7u/27rxGkWhnWeF8S+RHrwoFsvnJwxOUFQ4seORiUWmeVKnYUfo/azQLUb1cqsbrm8MpBKiI1JXUknVbt6ctJ+LHdUpbVSTUiw57FF07mZQkV3HComR4/16KdmKUdN0xOjjyXiK5eRcs1mk7+LtwuFEm04g8lkXBVI67lT2ZLOCZIcS6UGBH2qUDcty1tZSc6eq5YqTcuh1HFjq3/cmlfczxY+kz08wwsSW9VUTDBnxgp1TxDEaCodl6yZQnXesSgnRaIRp1Z32LJj7B96uYVaqTRrEiEykErGZJ4AwDVDixngkgQ1nhRrY9kCa6EGzUnX42KZYjEXJ7MV3SaSlsxNF3MpRa/ULXuunK+Lh8ani8dU4rH2slXPl+bVY7mJTL9Tzv8/b91GG80F29LrC3azabAbswYvtqKV9TJX6mIyV3xiepTFGzXqdVNNjeRScn2y1Fhu5LrUMUybU9Soog6m08up3FrNwVxxeiKtWdWa6bqO3rS0iytJm5OTupYeL44n5ba/be0rEta+l9nfMp6OmDNsIYIyMFqcLo7GvWqF9Z6zRZo9qYnxjKYXqgK7MRKj1dmF0wuVk2UaHxnPxBbZ0cDVtOIBYAO0mAEujZdjo9N9dqOcPTKs5ybihO/RVL9dKMqcR1mjs8YanR5PFhbtAZf1FBOlT+KJIEdVscHa26YjaAq7gyhR0TXOKhr/hzqLOCE+KDZ1fd5x1ceWG5lSNBnLF44clvrTmUGFsCa4wp7Iu0qEqzvv0nlOjdlypdHqaHc0//hhzUp6NrU5VRF5nleiirAanpu+IuFtSfAc17WalVLN9JftCH4jmxcVVRZ4tkhZ1XrZDUHgqPf6ouEs0dlSnr2OwHsee3G0mQGuGVrMAO+CZxmW7ifm+mlTbz1fK82yRmduJBHdzwKJ9WgTxx+odT3b9sNUEDlqU/8OZ4HyYs8DmubWK3WiRftiol6eWZC13pUg81u909/MRJrZbM3xx3wt/4ls6NcTRWHt63Jrf2WHDTO0f3RiJBUTuY1rz9ZK8Kg/4O3SYLU2f8X2TH3jL8tTZl9mIpcZkLmVl+Q2vjq3XxZ7Yocyo6OsxZ6LoycbYFugxQxwSbRROF7QeVkmjq2m4hJptv/rLXfKspvPZxcV3uUFjQhaIlY68WuPz4i853IK4eRYsi87NjTEszaoNlKU7xIiqlfSNU2UuKiwWBeOKiuZa9ezJ8o2i2CqDKj7ie6Z9a8f0RXCBoVzmkBm216WlxTZzo9lafJY0h+eFmSFLxWyWVV0OUHZmI1SLK4d/saQ3iOw/nW+j2z+imb7U/aJimSWT2abIvGbxpd8fzg1kZRPnBiqizwlLMiPHhQIAFyrPRcuXCAAu4Bpmqy3lnQAd65wpKKOT8Qk0tWC6zFLUpf/mQBXCl3ZAAAAIYKubICw4dXEiMSjHQmwSyGYAUKHl3plAgC7FLqyAQAAQgTBDAAAECIIZgAAgBBBMAMAAIQIghkAACBEEMwAAAAhgmAGAAAIEZzHDLvFG2+88dxzz5HOd+HChT179pDO57runXfeSQBgLdTKht3i7NmzpCs0m82HHnrogQceIJ1v3759e/fuJQDQBi1m2C1uvfVW0i1uueWWbvpzAKAdghmgw9x8MzZbgG6GLRygw5w/f54AQPdCMAN0GDYu2x2TvwBgUwhmgA5z7tw5zNkE6GI4jxkAACBE0GIG6DCsHxstZoAuhmAG6DBdU2AEADaFrmwAAIAQQYsZoMPs3bsXXdkAXQzBDNBh3n77bXRlA3QxdGUDAACECFrMAB0GBUYAuhuCGaDDoMAIQHdDVzYAAECIoMUM0GE4jkNXNkAXQzADdBjP89CVDdDF0JUNAAAQImgxA3SYm2+++aabcEgN0LUQzAAd5vz58++88w4BgC6FYAboMBzHocUM0MUQzAAdxvM8tJgBuhiCGaCTHD16lAUzG2a+8847x8fHCQB0HXSIAXSYl19++fnnn1cUhQBAN0IwA3SSWCz29ttvS5L05S9/mQBAN0IwA3QSFsyPPPLIZz7zmQceeIAAQDfagxJCAHNzc3fddRfpEK+++urtt9/OcRzpBOfOnTtw4IAoigQAtgaTvwAIS2UM2e6QpaUl13UJAGwZurIBAABCBMEMAACLVBbRAAAQAElEQVQQIghmAACAEEEwAwAAhAiCGQAAIEQQzAAAACGCYAYAAAgRBDMAAECIIJgBAABCBMEMcHWoZTQajbkF+9JlrdyFaqE8R+lcrWZQsg3sxlShZm1bHa3l9dvaY+3GzNjx44W6TQBgRyGYAa4SNSr5UtPxLv0Ij4W34bhEEEVhq5WtXas+U79k9jrzhrUtER+glm4sbSnnqV4q6VpmIh2TCADsKNTKBrg6gqIooqgoMlmojlV0x7KJICkDqVRM9hZqM6fq87ZjO1RSiGs2m7ysurOlOuXMxrya/s0+61Rp1iRCZCCVjMnEqpdLtXnbEx8/rP1hftJUTDuRGoy2MpA1VSulqm5RYWA0xaK5WRjWeV4Q+xLpwYPcQu1kvkoFQdTYr6pdza9ZE0GfKtRNy/JWHi/YjTJbmENav6rBX+JatVKpbtoOiWZySVVo3UnZ31BpmtSVo8lkjKvPNs15p1KVk/HlBwDADkEwA1wraug6l/nmtObNnBirmZ+I6fkqSU8UZas8fEJn7WbHMLk42W/MPkkzvzt9VFgoHynTVHFcmT85XKgraZqf8Q5NFA/6iWedVSLqscxgLx8s3K5PlszY+HhMYnfYVdfjYpnioKSPDVf02MGYHM0UBwRvrnC80oip4to16Ys7etOK/c7q42UyWWhEcsW0VzmeL6u/0+e/gmdWq1ZfrjjQ1hamc+V8VUgXJxRr5sTJQk8xFYsoYiIVV3kCADsLwQxwzQS/9SwR3pYEz3E9x/SkflkggszCzGh7mBjRIiz96KLhLNHZUp7zqMB7rz8zT6VY7+btUNcxLUFTpJU85Hs0VWa/iDJ7MmtN69XJqkF4z1h05Q1rsv7xHqULDqWn8iahrMXvnmstklMSSfnkiaFZLZlhzX1++WU99RC7zVr6Ea65yB5OAOD6QDADbIe2hiTHiYQ6bCRYcB2Hehsfxu2XxR7x0Eqr2J2zCKWUDUWvLqTtSZzAudS/buImTVXW1i01IiN+gzh7uLxxTdbjBEES1URmNBrErDvXbD1DiqaLUbsxNny8JD6R9hvFrOubWH6yC9RZ9ERNIEsEAK4PBDPAVXGt+pP1ed2YnTsYWfsvvNrfT75+5PGqyBOXEzcGJa+yJuqJE0N1kaekLzORTCTFE8eP1ARBHswcUyJeNp91k+mk33rle/uTWjY71GCZOpBJrV0QJ8qiU8pn52We8luZXibFUvH62NBQWSSelMj9C9G/0zPKw/kGYSsjRI8FDWYiaIn4bHZ4qEocRzo0zoaVmwQAro89Fy5cIAC7m2marAeYwA5YWlpyXVcURQIAW4PTpQAAAEIEwQzQXehCrTaHKiAAnQtjzADdheNFgeCkJoDOhWAGuM7chVpptbqIZlcKupI+qtFaqUoGfsmrfYdy1DQ9MfpYIn6Qb5TLJqF6g8RzKW62rTaI26hMVg3boWoql5L1ixVC+qmuU0nrJVZbhZC4sr72iIzsBggpdGUDXFfuQuVkmcZHxjOxxalC3T3Yry2Wxwr5/CwXi/acNep1U02NsKytT5Ya1HUa1ZobH58ejcxPFhpKajyXZP9S1p+pV/RIKjf9xHQ6KrQqhGSK008U/bpdrbKdrQohfHxkIpcS6/nC3FKrCkoiNz2ejpgzNXPb6m0DwHZDMANcV55fXcSaLeVLdb+6iOdKsUMxqzzLJQb9WpeCoPQpEs+LSoRz/JOheTkaVXjiUmvBoc1T+ULFIAJ3oWfgkKafPHJ4rLbg8n6FkNkTQ8OFi0W2/SonamSlQojjVwgRFM2vPcJJAntVAgBhha5sgOtqXXURv+ZmpS4l+2mlamgJ/7oSFnWJRC3Wm+03fwnXOj+ZX1cbhElOPBE3poZPnBSeyLVVCJmQWy+zoUKIRTDyDNAREMwA19W66iL/qvfJshcfT8Wc8nChrP5j6pn1rx/RFeK4sRyL09mV562tDTKa9KbGqp4oUKIl/ZrcFyuEcIv+w9dXCNlPUSEEoEOgwAgAWVhY6O3tJTeeO1c4UlHHJ7ro2opLS0tPP/30/pY777zzjjvuIABwWWgxw+7yzjvvUEpZWqz+fP3118ORyl1r7969L7300rPPPsve6rNnz7J4DkJ6/wp2e8+ePQQAWtBihm621EJbghuu67IYEASB5YHQwm4899xzISnJ6doLDt8rd9GlnNaV5AwOjFhCs/vbf67mdHtss0QnALsPWszQJd54441gL98ew6ttsrvvvvvBBx9kMRzyrlRe6pVJN7vpppvubll3f3tOv/jii8FtjuPWRTX7yXFbuFoHQCdDMEPn8TyPrlhtE/M8HzR/mfe+973BbXSQdorgg3vggQfa7zxz5sxqYFuWFXzW7DNdzengSIvdvu222whAt0AwQ6i99dZbq9Eb3GD9oiyYV/uiH3744aBHGt2e3ee2FnaY1X4n+/RXu0Zs237qqafYbfY9CaL6rrvuCqKa3cZEM+hQCGYICzb6GOxwT58+HQxDsp/nzp07cOAAaw2z/ex99933oQ99iN1gvxLYrVhX9oGW9jtZMAcN6zfffPPll1/+8Y9/zG6zBjdLaBbVt99+OyaaQQdBMMONEQwJt/dIs10q22++5z3vYbtRttv9wAc+wNrB6KKErbjlllve09J+JzvUa59f9txzzwW3WUt647Rw9LhAeCCYYccFfY+sHRz0RQc3WKtXFEXW+mENmve9733B/pEAbJ+bbropGOZYd3+Q06sTzYIbwUSze+6559Zbb11Na5b3BOC6QzDDNqMbsIYLGybct28f29k99NBDGBKGG+vOlnUTzViHDUto1pHDDhyfffbZILlZWgcn1919992sIydoZCOtYachmOHqnT17drU7OmgHsxuSJLHdGduXsQaxoihsR8aaIAQg3G5vWXdnMC08GK7+0Y9+FHzDg6/36lyzILlZ65wAbBMUGIEtYd+T1egNeC3CBqQDPfXUU6wpT2AHsDYo+/KsFhjpAiykV88RYMemr7zyCvuVHX2unq0XnC+As/XgqiGYYROrJwqfbglmSrN9DWsfBK2EIIO7ptTDc889d/kHvPzyyy+99NLGE213s/Pnz7MDmjvuuOPAgQOXPzEpGLglXS2YzNh+ap/rusHwzeqpfcG4NQF4Nwhm8EfXggxmOxeWQOz222+/vZq+qzfI7sOOSH7Y8sEPfvAjH/kIeysIrPXjH/+YvT9vvfUWe39QcnyddVEdnHrAxnpYYLd3MqGWGayDYN51gnnRq9guI9hNsNS5++67gwYxRoVfeOGF+fl51uh5+OGHWeRgBPHyWHcuaz2zNy14u3CS26WwQ96g/6l9VIjdv3oQvFrCHd3guxmCucutBvBrr70W3GCdaazv8fbbbw92BAxmmbZ7+umnWROQ5/lHH31Ulru7cPU2Y53b7K37wQ9+cN9997F47qZx5R3FRo7aozo4XA66vts7rtCw3j0QzF0lCOBg22Y3zp07d/PNNwfpy1rDwQ00/jbFmjLf//73WccsixMWyRuvsgBb96Mf/YglNPvuffjDH37wwQcJXLn2Ew5Zz41t26wNvW50Caf+dysEcwdjfWKvrWDDw8HspNUA3vQaPrARG/YzDIM1lP/O3/k7kUgE/QfbhX0h2bEO+3KyNxbDz9eOxfNqezq4QVolz4KcvmsF+sC7AIK5Y7DNMsjgV199NfjJRvKC9GVb4z333INxqSvF3kaWHC+++KKqqqzrlcAOYD207E3+6U9/yt5kltAEts8777yzOlNkdbiK7QckSbr11lvRSda5EMzhxTazV155ZTWJ2UbItrR77703qEOEseFrwToYdF1nxzqKonzgAx8gsMPYMCqLZ9Yt8bGPfYx1SxDYMcFwdbDTCDI7uJIH8573vCfoSyMQbgjmsGB7riCDWRgHP9lgZ9A1zbAtCjNdtwV7n1kkP//885/4xCcQydcZO7icm5t79tlnNU1D5/Z1w7I5COlgwIvdDnYpd6/A9THDBsF8w7CEYOn78ssvBz9ZLzSLXra1sE7p4Do56JfediwVWKONpcKHPvQhAjfI2bNn/+Iv/uKFF15gH8TDDz9M4Ppi+/zX2gRzwlf3PEFmo/f7xkIwXz9vvfXWyy3soPX1119nR6/3tLDeafYTEyx31I9//GPWUGZ5zEY6CYQA6279y7/8Szaa8Iu/+Is4EejGYtn8ahuW1kG/d7BrYjcwanadIZh3FvuKO47DfrL2AdsTsd5p9l0/cOAA+4nuo+uDdZ/+8R//Met++OxnP4tOiLD52c9+9kd/9Ecf//jHP/zhDxMIjWA0LcDaEmxntbrjYj+xHe00BPP2e/HFF23bZknMWsZBJeH3vve97MATcy6uPzac+Sd/8icsktFlGmZ/9md/xg5e/+7f/bs4Wg0nNkoddPUFP9ne7L777mM/WUsDH9lOQDBvD7vlueeeY6nMYviBBx5gh5bsW4suoBvoT//0T1lzme3uCYQe23CazebBgwdRbS38gpkxrO3BugODq61LksR+ou2xXRDMV+/NN99cXFxkYfz888+zg0e2Q2GNY3YgSSAEarXaRz7yETSUO8sf/uEfPvroo/fffz+BDnHmzJmgj5D9PHv27H0t73vf+9CSvhYI5it2+vTpn/70pz/+8Y+DKxwEX0S0jEOFDSqznTtOyOlEf/AHf8DGm3F57E7EdomsGf2zn/2MtVX27t374IMPsr5DtFWuAoJ5q9iB4bMtrOtGURS232etZALhwwaVH2wh0JnYcdUjjzzCWl0EOhYblmYJ/ZOf/IR1erMdJutQREJvHYL53bFjwIWFBfYlY1+v97///e95z3sIhJVpmqxL7dOf/jSBjsWOff/Tf/pPhw4dItD5PM9jQ35sw2Qd3exw+UMf+tDtt99O4LIQzJfDIvmv//qv2Y1IJNLT00Mg3NiX+b/8l//y9//+32fdaAQ6GTsUfvXVVz/5yU8S6BYsmJ9++mk2CHjXXXf93M/9HPtJ4BIQzJfEekTffvttVVXvvfdeAp3gqaeeYhv/xz/+cQKd71vf+tYXv/hF1B7pPj/60Y/YgRfrevz5n/95AptB3bXNsZ0CayL/4i/+IlK5g7AeswceeIBAV5AkiX2gBLoOGxD8whe+wFrM/+N//A8Cm0Ewb4J9XWKxGM606TgvvfQSDqS6Bttxv/zyywS6VG9vL2v5sJ0tem03QjCv94Mf/ECW5TvvvJNAR3nzzTdZtydGl7vGHXfccebMGQLdi+1mH3nkkWAeD7TDGPMaY2Njb7zxxs0t/+bf/BsCHeLf/bt/x4KZNbDe+9733n///clkkkAn+83f/E3P8yiloih+4xvfINCN2D723Llzr7/+OhtvHhkZIbDiZgJtWF+oZVnsBq5B1FlYD/Yf/dEfseYyG5X89V//dQIdjnV+fPe7373pppueffZZAl2KNQv/5m/+hrTOciTQBl3Za/T19bHvCtsdfOUrXyHQOb7whS+wtjK78fGPf/xjH/sYgQ7HLFeDBQAAEABJREFUNsDbbruNbYzskyXQpeLxOPuU33nnnYGBAQJtEMxr/NIv/dJDDz300Y9+9Od+7ucIdA6Wyp/73OfYAMSXvvQl9pNAh+vt7WVHyXfdddcXv/hFAl0qEol84hOfYBsvGkLr7MgY83PPPUc6FutaYbuDzi3oeOeddwqCQLbPW2+9Zds2Cb0zZ86wz+6Tn/xk+C8Wu+2fEenwjW5Tr7322jPPPHPw4EHSXe6+++7tLX31xhtvnD59mnSm4KJ8LJ5JZ9qJbZnsUDA/9dRTONfoRmGDrIqikO3z+uuvs83+wIEDBLbJtn9GBBtdhzh79iw7gtzes+3Z12n//v2oxHJD7MS2THZo8hfrS+R5nkC3uOWWW/CBhhw2uo7AGkI7cQ4YS2V8+t0EY8wAAAAhgmAGAAAIEQQzAABAiCCYAQAAQgTBDAAAECIIZgAAgBBBMAMAAIQIghkAACBEwhXMrm3UZ8oztTmLko5BF2q1ue0vWekuVAvluQ56H9Zy7YU5w3JXf6f+r1fy19j1wlTDJq5VrzbalnO5l7z+7xg1ZgozxpbWLpxca65a3oEt7mo3itYbunD1b6jdmCrU2r4urt2o1hfc5cVu66bKvpmFqXoH1Kq9JOrvbcvVxoJ9bd/gYFNdfqu39Iy1m+q1fujdKDzB7C7MHP7KkZJBBGI+WdUtcnXoXLVqXNedM8eLgrD9RXc8ahmG06nfVteazR4ZOl5Z3txoI//1Xxsu6Fvfjbnsz5+3PPb2iqLAbentvRHvmDOvm9QjnYltcsPDJYMTvGCLe/dth4XRTH0rh0lXvVHQa3xDnfk1x388L4j7hZXFLq/Vlv+Ky3PZN9T2OnULpY2xw2M1ynF2vVI3r2WPubyprrzVW7FuU6WdvBXtjNBch8dulmaFzDcnYhL7Je7fQ41qucIaS7wcOzSo6FN1JX30oMCOtUp1MTEo1AvlpkMELX4sESXNqapFFhvz+z/1yPz/9QdEtxOHkgO9rR0DO5w7OWNygqDEjx2NSmznU67U2e5HksVIPDOoOPVKqabblJNlJZo6GplfXpSYHI17v1eqzVOixFLJuExrpVLdtB0SzYzGrJmV27l+qutU0noFr22FkwOSNVOozjtsLyEIkdZLB3+ou1A7ma9SQRC1RHpQtav5iu5YNhEkZSCVisneQm3mVH3edmyHSttfg/W64SRVtRt1M9Gr8rY+a4ma2Po86Jp3qZc0ymWTUL1B4qMJt7T6zsSXN3HP0euGFhHmK+WG47E3SklOpMRGqTRrEiEykEpe8h1jR/CVEssbKgyMjsTscrakc4Ikx1KpAUFffdFciptlj3KI2Mc+joPLr8qO4ccKdY+tSjSVjm/8KFt/RJ1FAKP2kw7lUceTB5LxuMzH/UPaqWzhyda2ExealU0+lKNRp5CfNBXTTqQGFbPc9r5xrLlUqjYtfzOStWRKs4KNgli18im2pXiRVI5tvf6xQL5tQ77rM9L3vycmj0YF15gpGWpq+eJ/lDV866bF9vbC8udiN9pejm01pTrlzMa8mh6JNE5e/GQ5fy9fz2fLbKv1vxyibdbnXbV3ebH+Wt0lmVOtv+K5zz3y2uJ7E2m2y2E7iRKNZ9gbQdbvMQj7p4YVrEqMfRl6OateKdd0y6GOwyVIp2Jrz0cPDbZ/5Vf3qP1sm9DZp6SxfV6VxBNivbLYl4r38uytqRD2jpH2t0gLFuAGb7VsVip19uZYtjCYG+3z95rvuqkuY7vGlQcnP23P/OkWdvhi8l/GrH9/cVNtfTrt+/MY3/Z3JaISv/LXrttXl3WP6A0rlsnFe8NQ2jQsLWZ2BOUIUUW6eEcjn2/IqdzE6GNcNV97+b2kWfF7Ns16zZTufqY8NismcuNpTS9M6uxbUK80hFSx+C8fj2qKljx2dGD13ZW0ZG66mEspOvu+2HPlyZqQGi/mEpzenKeeNZufMmOZ8WJGs5pN2zu9uqi03MgXzL70eC5O2AoY89Wq1ZcpTj9RTCr2xduqsHyQvnaFq4br6E2jJzVRHE/2+C+9cnjIy1H2zOJoQqj7fxA1dJ1L5KbH0xFzpmaeXmDPJYnR4kRmQOjwY0ihjyUgOwZyrWaNajHZ3wNseJdcp1GtufHx6dGY3P7OOCtLoaZpunvk2NHRTCJCiNrXa1dOlml8ZDwTW2S7b+sS75hdnyyZ0cz49HSO7W8FdTBXnJ5Ia1a1Zra9aGR+stBQUuO5pFyfLK92SgvKwKi/KnGvWmEHces+SvYtytfFQ+PTxWMq8Tr3UxLUeFKsjWULM3OsM1Po1Va2HbL5hzLHqVGFHZlkBllcrXnfrOZkQVfTbLuK0WbDb7K2NgqWtvmqkPDfyqNBAPCS3L4h97xjGyb133WPmm2tJn/jsbRMscg2vtmKbttrX451Tc8+afRmptn2J635ZNlTl1wxMTKR6XfK+arFWnOmsbTaNPPXyu1Z/iv+0cBBwfR7X9kXtGqIiri8y1izx2A7hEbTiY0WiyMx6n8Z2B6jbPm/5+Ii6eAtlB3HxKxSNjtVW6D+UVn7HtXs7dcWy2OFfH6Wi0Vl4hi633nF2sbs4/I7Cda8RSvvbvBWS9FkOpPq4z0pGhEWtrSpBrz2B0/98M4t7fDT0Z41m+r6/bm95u/SlzsGNtlX+3v03PREOFKZhKfFzDorXZe67DMO3hh2+GVzaoRtK3yvKnuzZ3se02ilaQiWLvTn7rVrDiVPFhziN2L83iRBibVaZBs+bjpXK1R0jycLi/aA6zkmUQ9JrNdFjapiw+9SYcf1in+HFu1ptp6xvCjXtizq1Et5nVB2aEgeSSTlkyeGZrUk+9q13Y5xm66wsyTzoqqyNOIFiXfpyrfXtfXqZNUgvGcsurL/coKisAMS3pYEz/FX0JP62bMEOaKIBulknKQNyIUnG7pSJ32HFNMwibf+XaKtI5Wowm/yzqzFjpwn60pq4iCnV5wlOlvKcx4VeO/15zZ9x1zHtAT/k239xnbk/gGyv2d2NP+jWH5R17IWHEpP5U3/m6S4XvD9Y3vqmVLN9J/nCDH/4Ws+Sv9bpPSxRQty61vUsVh7YXS6jzVGs0eG9dxvaO3/ctkPheVd+/u29DJrH/kfK8+z0BNWByyWrHlPPSS3928Kar9WXt2Qe7jqpVatR1P99qsos4/Zo3TNx3SOCGJEi/iH8Rs/2eCJvKKJ1LTPXa7Pie+Nxbh801C5uhs9pqw0ptbsMfxV7ulTxdaqsN2Lv8cQWt8FTon2bP/l/q4fQU1OTMdZVmYPN5NZzVizR5Vih2Llr07KxW+zlseGAagNb9FaVj1fIcnxmOTVjS1sqsu8xfYH3/z+X9K+9XvvvsNfu6lu2J/7C133xM331bIa6w3TpxmWYOZlrdcpBR2frd8FUfB0xyO9vN9j1CP2qLHoqUKlSqSBhMSbkqz0HRsdCFrY7kKZ7U9XLq7Sns2uVSvNiulvHlWMwtAkywqWsI5/AM1RuzXjgRO44HiA9ZJSN9iKg0W5rHNE7kuOHFVXj6HSxajdGBs+XhKfSF+8PSFvusL7/cDecCE216yWGpGR4qCkZw+XV/74i//OcSLrZGJxJbiO0/HDLkKkX536xkkjcqwoc2zjYW/3undJYBtMcLm6Td+ZVe5CJYhl1hu6XxZ7xEOZweDg1p2zNn3HVj9Z3p8SVJ6h8ekJzS4fyQZHzcGL8oIgiWoiMxpt3yipXp4y+4oTA6Q6fMTP3XUf5cVvkWfbHTs9bwXvt3EMvWy5Wtu2c5kPxdv4vtnV3/Os1ptPbXrxHVl9o9reXaF9QyaUJ5Sy/SVLeuvSX3du3cu5c83lrWbjJ+vSxWBF2HeC4/ddapHBnyqzTp3sKfaHxTLycotg3R6j9Q61/ueurMvKHoNajtvBY00tQm/8WFLPWu5da/aorL+pVJeS/bRSNbSkzLc+JXa3w7o3FG9x41t0kWtVCxXej2Wy1U01wK19MHGN6My77vDXb6rr9+ecuPbvatl0Xx2yi2aGZoxZiB5L14eHv1JXFIFw0fRoPBmbHTs8VCaOIx8rKuxT6NO8UkUeH5XYsc+h+Gz2yONVkfeE/pGRi4f6bKRWNKZOjtkpNhLlN3Fk2c3ns4sK77KDKLZXSPSVhn/t8fL+JWuRRAnXG4sLw0e+WmfdNaYjHmtbIb43nuo7nv3qkCiyDtTUaMxk3R9E5KkQPfpGZXho+fYxmVtsPZ7t3tau8KbT13hRFp1SPjsv85QXNn4XeLW/n3y99ZcRlxM7/UJu/l54/6w1oMnLb8eGd4mYyw+97Dvz3Gy+ZHh9TxbGmmp8kPVXnDgxVGfvP+nLTCQ3fcf43v6kls0ONdg+fSAdV3i9kM2qossJSvubKsVS8frY0FCZdUtKidzIgL9/5kRFMssns03R79DY+CEJWiJWOvFrj8+wr5/Lde6+mTYKxws6L7Mvv62m4qzfZnnb+drqu7juQxHliJfNZ91kOr72fYvFlcMnhnSZc8xF7tDKCwiav50OD80IAuv7PBrEKq9c3JDZNqnRI0NDs6LnOJ52yTVd9zH9C3H1FWSFL635ZPmlxsmhIZFzaOv7Zdc3Lk1UVv6KZEzrl/In7EPp5VzesMdYj+vtH5SO+HsMdohIOvfDZ/mZPT5D5V6BWiQ28vFPkfh3Vveow5+fL3vx8VTMKQ8Xylox3ieOnfiqqex3LEdUWIJe+i1aahYKTarypTFDiSXiW9lUl3Hq2gcfVbeww1+3qW7YnwffwNUn5oLU39q++obac+HCBbLd2KjgTlw7elvZteNZK1lcbQ+7xtRwWc5NrDm06kTb/ua//vrrb7755nvf+14C22QnNpBwbHTuwsyJSXJsfDAsY3Xvhs4VjleU67fdnz179tVXX33ggQfI9llcXDxw4ACux9zuuu3Pd2i7C02L+TphjYThgi7Iokv5+Cg75FuYyWarVGYtAk9LDXZ6KgPcEHYte6JsC7LgesrgSGeksj9tf7Jco9HRFLb7LtE1+/Pd2GJ27QXLk3pX56T441s2J/dKXXHEiRZz+HVni5laCx22GblsRJyTrusKo8W8467v/nyHtruuKMm5eUGf5dJRG/FSb2/7TFE2rNR7qU9xq+Vs3qV4zQ5VB9vFqFEeu+qaW/g4th+daxieFPJUXlccjhfCvsIdghrVwvHhseqlq7ZcXQm2K6kmtupy+/OO0RXBvGmZodXSUddky+VsNi9eYzdmav73aoeqg+0CbJOf2XQTbp3ffJUfLz6OHSD4JdrIDXTJr0r7Yyy97bRm2BYuS9u6mBofjcuX3KiurATbykd5JdXEukuIx5iD4iym7QgDIyNxyarNVJomdeVoMhlXhfa6TikxKDPkNjfWo1ld2HLxJk6KRCNOre6sFPIhc1NrakKtLTmkLlcOcqrlhsc5pumJfqkYmVZLtU0qFrXKJ60s7ZBmlvKTTdF0Br/84IJ+duvVwXaVdbXY4lz9YmW0Ab5WKJRowxlMJvsFvfsPiiUAABAASURBVHyxENvFOmqlihdLx0WjvRDVxkJRs5Sj/qcXfSwRP0iCulSCXtpY1GlN2SCMPW6ZazabvKy6s61Kdmw7UzSNNGsGEaS+RGbwIFlTTG3LFZrmZgqVpkO5vnQuLurVyqzONp5WUa91m2rbV+XvKcbvrRRyykTM6sX9Rqef3RRGfnmW+rwhVKpKKrZUWVNmcWG17ttobPGSJdjsRIp9tptt9YOfIf6zDkrEL7fmFytiX4/U4MZybF0X3uFtMVOjUqX9o8XpJ3LxXm+unK/y8ZGJXEqs5wtzdE1dJ265QO6m9WiWOXrT7ElNjGc0vVAV2A2/kM8sa82urwm1tuTQcjkb9vTZOtXSuVxCqOZZFyrdvGLRmqUtCpGoGulPpZOxB05fUXWwXYSur8W2pjKaq6hRRR1Mp+MqnW0vxNbq3vLMavZkXU70q+66QlQbCkXV66aaGsml2O+lBl2uS7VJUac1ZYPQsto6lzp+UajlSnYT46P9zqmSk8ixDYmbfZJtSMJVVWhit/2CYtMTg6pTz5fm1WO5oKjXrEXXbqptX5X9q4WcYrSyZr+xRGC78bLWryrRJDseltYWTWuv+7b/MiXYBtlx2OZbfeTt1rPYCMTYDO3PTOTY16M0WbfWb7mk64S3xSxoqUR9bPhwNZbMJBXH9EsI8exboEa45qLjWG11nZZdvh4NLyqqzLpPRFlWWdOV9097o57H9tmbVg4KSg4Rsn/16b3sWez1FZnMOpfawDfUIVpjq9XBdhN3fS02W69tVv9rXSE2j3iuVc0XlPg3R3t5d2F9Iar1haJa5dV43lUiXN25uB1vKOq0vgwcXKnWWy3wnNDTE5HZm8k5Iue6V1uhyeLURHDCq0tNZ3mTV6Kia9jn5HWbqnhxJVYKOdnr9htduAcPk7V74E3qvl3Ku1T985x5T/I/UJ5TNaFq0XNrt9wuFOKubF4eGJ2OWbXscHbmN74mEsu/GolAnUVP1Fimcu0VPIm/aV+uHk178ab2gbCXNtaE2hxrI/s7dI7lA/FLxVibVSzabGntl7rZWnWwXYVfW4vt3LPV/7im1NTqu7OuEBut83KcHZpXWdt4fFRZX4hqZl2hKP9jconEDts90S9vvvrymxd1ulgGDq7cJgONS1dXoYlldGvz8pcoiOwr0jp4dRYoL0obinpx7bdWKrut22+Q8JWS6BqXLLN4+Wj2Nikwt26fyI7yiO1/9oJnm64UFfZZa7fc7hPeYPbLEpUMtmE5clR99FNa/DvZ4aEqcRzp0Lgq9soX6zplUv7jL1uP5pL2b6gcdMn1mS8MD9VF1+IHx5W7ZLJZxaL1S2Mjx7yeHysMfjU416gDKs5cb+tqse07sLbUFC8psp0fy9LksTWF2HJJf+fL0nc0nj2er02MritEta5QFPXM+teP6Apx3FiO7Z5nN1uVy5SBg2t0lRWaYslYlm0v7KAslh6NJfuy7EPlPcfVRooyt65P4+JXJbl6TCVoiVbpsZX9xn6KjpAds6HMYnvdt9HN9sirJdiG7hOd6U22+q/93WDJSjwpnzh+pM7TRdL/m2mx+4+vdm3lrytDG9nh+mPF0YPhn2TQsecxr6/Ftn3cucKRijo+seW5XDtdNqh7K39dsa6puLdFOI+5y6DyF3Sl9bXYyI2DMnDXDd5qgMtAMG+JoKZGZGFXnlC304Ro+gltXS22bcariRGJf/edP987OPHEQDeVgQstvNUAl4Fg3hpB7r5T5cLDr8VGdhBbvrzVh+KTvl7wVgNcQldU/gIAAOgWCGYAAIAQQTADAACECIIZAAAgRBDMAAAAIYJgBgAACBEEMwAAQIjs1HnMpmmSznT27Nm9e/fu27ePdKa7776bbCv2Vrz44ouvv/46Cbd33nnnzTffvPPOO0nobftnFOjcjW5T58+f9zzv9ttvJ91FFEWyrdh3fnFxkXQm9imfO3futttuI51ph7blHamV3dEajcaBAwc++MEPEugoS0tL3/72tx9//HECXeGFF174q7/6q/7+fgLdy7IsdkAZi8UItEHlr/VYc/mmm9DD33nYISbq+HeTPXv2dG7HFWzdzTcjhtbDO7Ie2xewTlECnYYdTrFdOYFuwTbDt956i0BXY8fTCOaN0DRcr6en57nnniPQae644w7X7doLp+9O2GV3vTfeeKNzB5h3DoJ5PVEUP/zhD//BH/wBgY7Cmsv33nvv888/T6BbvP322wS6GmsFPfTQQwTWQjBv4v7773/kkUf+23/7by+++CKBzsGOqH7wgx8Q6AqYl9r1TNPcv3//Dk1s7mgI5s0pivIrv/IrhmF85zvfsSyLQCdgvR0HDhz4/ve/T6DzsS4QzObrYqyt/NOf/vQXfuEXCGyA06XexQsvvDA/P//mm2+y/pb3v//97PiOQLixw/CXXnrpU5/6FIFOxg6In3766c9//vMEus4zzzzDPtyBgQECm0Ewb8kbb7yxsLDw7LPP3nXXXZIkPfjgg4KAa7yH19zcnOu6n/70pwl0rJ/85Cdsi8MZrt3nj//4j2+66abPfOYzBC4BwXxlWFPspy233XYbGxpho9EPPPDA3r17CYQMazf/5V/+5Wc/+1l2IEWgA7FgZr2d0WiUQLf44Q9/yDogP/GJT3zgAx8gcGkI5qt0+vTpn/3sZ88//zz7yeKZhfR73/telgG33HILgXA4c+bMd7/7XXbj4MGDGIPoOOzQ6sUXX0S3R3dgPY66rj/yyCNsY0S9gXeFYN4GrBnNhqJfbDlw4ADr7mY/RVFEGIQBa3ixpvO9996rqirmf3aQp5566rXXXsNcgY7meR5rJf/gBz9gkfzRj3701ltvJbAFCOZt9sorr9i2/VILG+Zk8cwi4Z6WO+64g8AN8swzz/zN3/wN+wgeffTR973vfQRCj/V5si1I0zQCHYgNQzz99NNsN/jBD36QbXSornpFEMw7iB0tOo7z8ssvv/rqq+zn+fPng5B+TwtrWBO4vtjOgnWpsZ3FRz7ykYceeqgjLkW1a7F+jptuuuljH/sYgc7BNi52EPzss8/29PSwTezBBx8kcOUQzNcPy2kWz6+0sD46SinrWWUJzX6ytBYEofuucBdOb7zxBtt3sCFM1rH2/ve//+GHH0YPWwj97//9v9lgEDuEIhB6wUnJlmWxXRmLZLZZcRxH4GohmG8Y9s6zeGaNafZzaWmJZfa5c+fuWgtNuh3F+jN+1MKOjRRFeeCBB5DQ4fG//tf/Yp8IG5skEEpvvfUWS+Igj++//365BYWvtwWCOUTYF/30Wqwrb+/evSyhWXuatR6EFkz83nYvvPDCT37ykx//+MfsSIgd77P9C+vJIHBDffvb32bNZUwICBvbtoMTUlhDgrWPWWc122Rwyuj2QjCHGhuWZo1pltB0BbvN+oiC9vQdd9wRBDaDMxC2BRshs1rYTidoAbBGG4Eb4fd///c/9alPHThwgMCNxvZCrLP6Zy3smPWBFlEUCewMBHPnefPNN1dz+vXXX19qYSEdJHQQ1Xe2sAY3gavCxqFZPL/44ousJR2UkWHQjL6evvWtb33+85/HxIsbhe1bglNAX3nlFdZCCDYBti3gWpzXAYK5SwTxzLYlltau67Jtid1m4z1BQgeZHdxAT/iVCsrIsBYDe2ODkGY/MZa2006dOvUP/+E/xMHl9cT2HmxYh3VWs5+sd/q9LezbjsOj6wzB3M1Ysy+I6tdXsPBmPeG33npr0MJmUR3cwDnWW3HmzJmgN++1115jbYj7WthuCxNQt53nef/9v//3r33tawR22Msvv+w4zquvvrq4uLhv3z5Jkti3muUxwvgGQjDvOmyXF7St27Hu8SCkWW8tz/NBVLN7EDmXwrKZ9fK90MJaz0FCs90ZCilsC/b2/tmf/RmuPrQTzp07x5KYNYudluDCPEFFYZyVEBIIZvCxr0GQ0KxRePr0aXYjaG2z+4OEDrCDaJbZ7Cf6w9ux1gZrRrOcZu/Ynj17gn0c+4nd3FVjrbennnrql3/5lwlsB9Zt9tJLLwVhzI7CDxw4ILWIoogJ1SGEYIbLYQfXLKFZCzvIabZJB61tFswsnlfTOmhtMwhsFtIsodkekP1k70YQ0gwKp2/dP//n//yHP/whO8R55513ZmdnCVw51jEWFAZmScx+smNE9lW89957WRKjYnz4YX4dXA7rmA0KiK67/+zZsyyqWU4HY9jPP//8Gy0spG+++Wb2M2hns5/B7d3TJR68XUG9KnYQE8xrXVhYYLfZPjEIaZwCdHmaprFgZqnc399PYMuCqoLs+8aSmG2hwaV0Hn30UfYTIyydBS1m2E6u676xGfZPQcNaEAR28B6kNbN7OnvZGEEwpMca0y+//PJqSLMbGMhf59lnn/2N3/gN1scwOjqKk2Uvgx0Ts+8Si+HgJzsivO+++1iDmL1pbEMj0LEQzHA9BF3iq41s9jP4lXW4rYZ00LwO+saZLh76YhtdMNrH2jdscJrn+WDMj/3cllOlWWuJdDLWVp6YmPhUC+korLtoR0dz2CbDMvi1114LLmF32223sd5p9rW5twWnlnUNBDPcSG+//fabLauxzSKcDdOyG2wHt5rWqz8ZFmOku7B2T9CYZrtadtTCGj0snoN+yKtrTP/VX/0VGpo3BOsXURSFbB+2wJfbsKNVFsDsGC74hmBKR7dCMENIBcPYQVoHyR38ZMHMWlTtgb16owtqEr311lvB7Nng7FIWzEGn9z333MP2yFtciGma2xsPsEXX/s6zJA6GitkXgH3h2VbAPvqgTcxuYJ7/LoHJXxBSt7ZsnCd1/vz59qhmGbb6azDvjHWGBxVUGNbXFyR3p/TysTbQ/S3Br0tLS0Hxh7/9279lHZgspA+04JTTrhEk8enTp9k3md1gB51BBvf29rIbKDC3OyGYocOw9A2usrXxn9iI9WoLm7Esi/1kOz72k7Wzg4RmT2TN0NWmdsh3fEEt1eA222UHPd7PPvvsd7/7XdarGeR08JM9IJFI/KN/9I++8IUvEAgx1ggO+qWDZjHrswzGiVkSszxGvS0g6MqGXSKI56BvkDVDV8Pbdd0gnoOcZq3t21rY7ZA3SdkhSDAsHfz83ve+98ILL7AG96/+6q9+8pOfZHt5Atdd0JX9k5/85D/8h//wW7/1W8Gd7CvHMph9RkESswMsFsPB2ASSGDaFYIZdje0lg4Rmyc2iLvgZ3HPu3Llg9DrI6aCHPMjvEE5A+yf/5J+wYA42569//etf/OIXCVx3LJjZp/Af/+N/ZKMPDz/88Je//OUgie9dgSSGrUBXNuxqbOw5qF+28Z/Y/nQ1pFlgs3Y26xsPWt5vvfXW7SuCs7FXI/xGZTZbh8985jPvf//7H330UQI3yIsvvvjv//2/P3/+/J49e1g2s36LX/iFX0ASw5VCixngigVneQUt7PbZ4+zX1cy+66679u3bF7S2gyHt61ZIBLOyb5Tvf//77Jvw13/zgyLBAAAQAElEQVT916zd/KMf/eg//+f/TACuHIIZYDutZjYbvQ4uCrLa7GYNqdvb7FxmI5hvFLzzsC3QlQ2wnfbu3ds+lbpdezub3Th9+vRzzz13nTMbAMIPwQxwnexoZo+OjrI2+uDg4Ec/+lFydehCo940XVmL9alEn6rQgdSA3G1l1rbGXaiWmj3J5EEUnIYbAcEMcONtJbODMexLZfYrr7xiWdZv/dZvffGLX/z5n/95cqVcY2o4O68l+oRGpcqJcWfesKNbeyo1qjW3b/CgdJl7OoxHLcPgXEIQzHAjIJgBQm2Lmc2ay+weNqr9+7//+5IkffjDHyZXhDomUeOJwVgQpnaVOM3CsM7zgtiXSA8eFFjYlisNy+Xl2KHkgGTNlHWP6A3rFx776B8VpmnDGUwm46ofZNSoFQql4J5+QS+XavOUKLFUMn7xWbH0PybV39Mdi3KSommkWTOIIPUlMoPLjVTamCobPFk0LaIMpBIxmW9fgS/xs/+3G08NCHohOytnRuKCUS4s9mX6nEqpqjuktc6qXS3VKWc25tX0eFL12/7uQu1kvkoFQdSCB+QrbB1s9tLsRVIx2VuozZyqz9uO7VAJY8Vwo+BqJACdKsjs+++/X1EUFsmyLD/++OO//du//YEPfIBcKakvFScz2exU1bBbd7geF8sUi7k4ma3oNm3k8w05lZsYfYyr5quG6+jVqtWXm54Y+qWPRxV1MJ0OUpkRFHXlHjqbL5h96XG2lGq+tnDxWXHlrKHrXGJifLTfOVVyEjn2Stzsk7q9vD7sobNNrn8kN/oYLeerlr1mBf4futeoG45t1HV7oa5b9kKz4QnnmpOFhpIazyXl+mTZcKkx+6TRm5kuBqnM8HI0U5wujiaEeqVhs0MIfx1y0+PpiDlTM08vsD+NJEaLE5kBwSMANwpazADd4L/+1/+6ets0TXLF+N54brrfqpeyR4b7xzM836Op/gizKHMe9Wxqc2pE5NnDVNmbdZZkXlZjvWt6euncVHayTuXB0fjyPa5tWdSpl/I6oZzgZ13bswSBHU8IPCf09ERkReI5R+Razf6VFRJbK8DLikzNxee9NStw80MybbJUpdrggNXQdcUU+gb2WQsOpafyJqHs6MA9RwQxokXa+tNdW69OVg3Ce8aiK6+sg0R4WxI8x/Uc05P6ZYEIckQRDQJwgyCYAWAF6yZOphrH6845dc39nCAKnu54pJenjsP1iPs5dufy1LOVGWjCwaPFJ44Sv8O4vHKXIMp9yZGjyy1W2qiQ9knml51Z5lLLoey/rKuZEw/cK6xZgYc/2iv9X1NlIZpJ9Yn1bLkuxSd6BF0S1URmNBokvzvXXPsSrlktNSIjxUFJzx4ub1wHjhNZlz57TcF1HIomM9wwCGYAYIPK9eyJKUvoFV3Lix5T71ysrPlnKZqMzY4dHioTx5GPFRXeWv0nXlJkOz+Wpcljyai07p54qu949qtD/tWh1VQuSa6E0xw7crgqOraULvbK/NoVkIkmOLqs9UqyEPHyVkQVeSmWitfHhobKIvGkRO5frL8kNS/KolPKZ+fZgDUvbDwLjVf7+8nXjzxeZQ1zlxN354R0CAMUGAHoNt1Q5sKuDmftVHGlrd0hUGAEtgUmfwEAAIQIurIBIHyEWCbjojcZdie0mAFgR7hWvTBVt7fwsGrDctfeSc1qWXfa75ir1QzqLlQL5Tm66VMAugaCGQB2hmsZ87b3rvnJiaLArW8bUzZc67ZPjBb8RxFq6caSu/IUFtAzdQQ0dB10ZQPAtmJxWSnXdMvxT2xKEL8U2Eyh3HSIoMWPJaKkWSg1LMvyeEGMpdJxydHrhqapvDGVLemcIMmxVCrqL2a2PPak5Yl+pbFe12w2eVkN6p95radEBL2QnzQV04zc6kr/Ryrey9O5qYIZzQx21pQxgHXQYgaA7WTN5stWbNQvGiYSz++ELo/NionceFrTC5O6Q61G0/H/fSRGqxWDrjSOBXUwV5yeSGtWtcZ+d5eoGEvnRhNcNT9jnKaOYdqrLejWU/bIalSJxI9lUgOPWrW6SYmtP9kk8i698AZ0EbSYAWAbudSigioLhOeUaI/AmreLhkPJkwXHr8cl+D3bQk+fKraKipGLndXUmPVLYRPizDua6590rKqtIlxBpbHLvqasDcjVurGg1G3tMRUXnoBOh2AGgO3ECZxL/dqaHrUcV2HjwZKs9B0bHQhqY/plwfhWwa01Y8MvNcozND49odnlI1m/4JdLHeqHOOsPJ9z+yzSC/WyXtH515lTJcLV0L3IZOh6CGQC2Ed/bPygdOfLVOmvuuoRT2MjyofhstlVPyxP6R0a0TZ+2X1b4UiGbVUWXExSecDwxJo8MVTlnUTr0O2xseX6TJ4lKxMvms24yneyLadaRen9SQS5D50PlL4BusxvrT7GG+PAklxkf7L2RI8yo/AXbAi1mAOhsdG6mcKpqqZmJXsz7gm6AYAaAziYcHEjJA5KEXmzoEghmAOh0giQRgK6B85gBAABCBMEMAAAQIghmAACAEEEwAwAAhAiCGQAAIEQQzAAAACGCYAYAAAgRnMcM0IVM0ySd6fz58zff3Kn7pbvvvpsAXDPUygaAEPnd3/3df/AP/sEtt9xCAHYrdGUDAACECIIZAAAgRBDMAAAAIYLJXwAQImx0GRNfYJdDMANAiLz11lt79uwhALsYghkAQgQtZgAEMwCECFrMAJj8BQAAECIIZgAAgBBBMAMAAIQIghkAACBEEMwAAAAhglnZABAiHMcRgN0NwQwAIeJ5HgHY3dCVDQAAECJoMQNAiNx2220EYHdDMANAiJw5c4YA7G7oygYAAAgRtJgBIERuvvlmXMQCdjkEMwCEyPnz53ERC9jlEMwAECK33347AdjdEMwAECJvvvkmAdjd9mA4BwDC4OTJk9/73veC26qq/tt/+28JwK6EWdkAEAqJRGL//v179+697bbbBgcHCcBuhWAGgFBQFEXTNNaH93daCMBuhWAGgLD4yle+whrNv/qrv0oAdjGMMQN0MNd1f/jDH955550EQunMmTMPP/wwO9ogAFuGWdkAne3AgQM9PT0EQsm2bQJwhdCVDQAAECIIZgAAgBBBMAMAAIQIghkAACBEEMwAAAAhgmAGAAAIEQQzAABAiCCYAQAAQgTBDAAAECIIZoBdybWMuUZjbsF2N/1nOlerGXSzf1ioTWWHszOGS24gu1Yo1N+1ppZrN2bGjh/fwiODh1v1asNyaWOqULNu6J8HuxyCGWA3cs1qfrLuLDYnhx8fKjQ2RrAgigK38WlWbbJKEuO5QZUn1xGdq1bbjhNc6him7b3bk/RSSdcyE+mYRLaE8/9m3nXmDYsSgBsGtbIBdieOE9W+eDzeJw6fqBs0qlozhXLTIYIWP5aIErPZ5GXVnc1XdMeyiSApA6lUxKrN6iapVFThMdl8ssye57LHpwajwkK1VKec2ZhXj2YUo1zVLSoMjI70u/VSadYkQmQglYwJ+lShvuhYlJO1qGLW6pQXlP50akD2jDWv3iyUGpZlebwgxlLpGJ2ZLDxJdDtxKDnQu3xEQOerY1m2JC2ePEirNT7h569dL5RoPBOXeda0r882zXmnUpUHI1YhX6WCIGqJ9KBqV1t/FOUkRdNIs2awv64vkRnsdfS6oWkxf+mv/NlU4XQsFe/l6dxUwYxmrvORCOxqaDED7E6e5xjNer1amSV9/SqZK4/NionceFrTC5O6s9wkpYauc4nc9Hg6Ys7UTEGL9kXU+LGk5s6OzdD+zESOPb40yfqKqTH7pNGbmS7226USC7Lx6elcXLQqJ8s0PjKeiS2ySLZdR29akWPF8ZRcK8xGMsXxY5pRrVv2+le3Gk0nNlosjsRotWKQXk1TtOSxo6upzHLZcZXkSC6jzZcK8+8RzGp9wXWtZtUQFbH1IKG3LxZR+g+l4qooRzPF6eJoQqhXGvbyHzUxPtrvnCo5iVwxF+dmn9TZP5im6Qbt8Ht6ZKtWNymx9SebRJaRynAdocUMsEtRx2zUzHlTGXnioOBWDYeSJwsOoUQQvNURVkFQFEUivC0JnsPuXQ4oz5n3pFivQHhO1YSqRd2IIEa0iERcw7QETZFaD/QWDWeJzpbynEcF3vM8wvdoqszzVJSVvtYNQSCW5z9u7asLPX2qH7CiTDbvsRbYgkSeJ2pEqJ6+JxrjCk1D5epu9JiyPkRdW69OVg3Ce8aiK6/8UQLPCT09EZmtKueInMtetL3rvkcbkKt1Y0Gp29pjqkAArh8EM8DuxImReCYXs8rDpaqhxUWJReWx0YFgONZdKK8+cLPGIss0YtvUJYJnm64UFfjVR3IC51I3yHBuvyz2iIdYL3GwELt6qXXZ8Op8awEXp2Ctj2ePOjYhMnt5myi80jcgZE+xdY5lNjRu2XB6qREZKQ5KevZw+TJ/1FqS1q/OnCoZrpbuRS7DdYWubIBdjBcODqbkeqFiRw7F+fKRxw8fHho6PrPwbnOSeSWelGePH2GP/oapPaZdnF3F9/YntUZ26PDhw9mqpSTYw06wX4YePzw1d8kZVYJ2+VdnI9yiMXVybKZtAtjS7Mkh5huGmozJfoxKZpP0RTd2OvOiLDqVfDZbmGVD2hzZKkGNaVaTssFwgTbGho7XcGVluE72XLhwgQBAZ3Jd96WXXurp6SG7HZ0rHK8ouYmBLc7A3gLWcB+e5DLjg7I1k61ImdHYlS/btu1bb711//79BGDL0JUNAJ3NtRuVyXKNRkdT25bKdG6mcKpqqZkJvxdejqXTwvYlPsDlIZgBYBu4Vn3WUvqjW5q/fAUPpgu1BtUGDl4mFnlJix9TEpK0TVOnqTFTNtTB5OE79DMSF7wCpmXDdYQxZgDYDkF1jss/ZrVOyPKD7cZMbfPx7IuP5EVBeLdU5IVtS2WfM6+blBMfePjd/yKAHYAWM8Cu4zcJGx7nmKYnxvyaHdxCra0MiEzW/Cro5bJJqN4g8dGkWy3VTdsh0UwuueYkIi+oziGb5ULdDEqD9PnVPFzWzVw1bIeqqX/ZZyzXCfl7B536gio7tfxkUzSdwcEorX1HTB6NCq4xUzLUhNJYqSgyIOg6lbReYtVmKk2TunI0mYwry0VCViqfxASzWq402JoJAyMj8d72OPVLbG6lqonkGWwZdcOijNq/8hepvDGVLemcIMmxFHsSkhp2HIIZYPdx9Nm6/JvTuaRVHs7PSP+ML5RpqjiuzJ8cLtSVlHOy7ddIxmtUa1rxiWmVGIVhqy9X3HSClV+dI+K1SojEfsc/N2lsuKJHBbuiR46N51pRSTlNWVSPHY3xjSx7sBCLqhHhsXTyIGdMGSbnn77sUVM35eSAtvxIya5OGnaUNaDzVSFdnFCsmRMnCz0T/X6RkMw3pzVv5sRYzYyolSrtLxajm5zYtLJKcVIZOjIb/+Y346Q6nK9bWmR2bFbMFDNS/cTxSeXBx/R8XRwZn5aMsaFvFcrgrAAAEABJREFUeKt/ERHUwVzxqOBUj7MXih1FBTDYcejKBtiFeLFX88uDyIpMFn/2t4azZM2W8qW6Xwbk9WfX/OpXBZGjUb9sB7989hOL60tf5CEoIcI6q2XOo1zvwCFNP3nk8Fht4VouC+E5pqdG2GJ5WY1wzqJfh0TR/MonnCR4nitoqQQpDx8+Xm7Yl1ol1oZfrmoiCAJxg6om+pOFfKlBBLaujkkUvzCKIEdV8eJZVdSYLeezx7OF6rzj4dIWcD2gxQywC7mUdS6zAVzbskjPwH1eexkQd85aXxWEW84pXoqmi1G7MTZ8vCQ+kd5K41E4mJx4Im5MDZ84Kfyfj20s4xWcmMyGcillsedSy6LBY9Y8khNEYvmVxwTqLHqiJhBrbZEQXh4YnY5ZNf/CV2JxsHcLa7auqglt1Imz5Nf/8mz74unSLzXKMzQ+PaHZ5SNZXNoCrgsEM8BuROcLw0N10bX4wfHIJ4Tkd06cYL/ylPRlJpKsXdz2a3z1Sa5RPpFvEHa/ED0mOTPDY6zH+7J9u55VPZ6teqJAiZZUeiTaqhNif+2TrX8VeiK8nh8rDKYOaRo9MjQ0K3qO42kXK4rYqa8Fha+1RHw2OzxUJY4jHRpX99Pm2j+nURguGSy9Hb+5a04dLgiZd4tnv6rJbPbI41WR94T+kVw8ESud+LXHZ9ivLqesPGq/rPClQjarii4nKOjGhusBBUYAOtjVFRihjexw/bHi6MFrKTXJ2s15K5HbUuP0+mLt5pKXGomHYZ4WCozAVUCLGQCuhqAmM2oo5yiLWuqYgNnT0LkQzAC7jqCmRmThGq/MwIc2+1AOBDocghlg9xFkXDAJILRwuhQAAECIIJgBAABCBMEMAAAQIghmAACAEEEwAwAAhAiCGQAAIEQQzAAAACGC85gBOtubb775yiuvEAilN95449ZbbyUAVwK1sgE62DvvvHP69GnSRb7zne989rOfvfnm7mkzCIKwd+9eArBlaDEDdLCbbrrpPe95D+kinufdfffdt9xyCwHYrRDMABAit912GwHY3RDMABAiZ86cIQC7G4IZAELk9ttvJwC7G4IZAELkzTffJAC7G85jBgAACBG0mAEgRPbt24dzOGGXQzADQIicO3duz549BGAXQ1c2AABAiKDFDAAhcuutt6IrG3Y5BDMAhMjZs2fRlQ27HLqyAQAAQgQtZgAIERQYAUAwA0CIoMAIALqyAQAAQgQtZgAIkTvuuIMA7G4IZgAIkTfeeIMA7G7oygYAAAgRtJgBIERuu+02ArC7IZgBIETOnDlDAHY3BDMAhAhKcgIgmAEgRFCSE2APDk4BIAx++7d/+8c//vHS0pIgCO973/v+1b/6VwRgV8KsbAAIhU9/+tPPP/88C2bLsj75yU8SgN0KwQwAofCJT3ziYx/7GLvx6KOPHjx4kADsVghmAAiFW265pb+//6abbvrlX/5l1P+C3QxjzADdZm5u7q677iIdiO2O2DDzgw8+uHfvXtKBTp8+jbY+XDvMygboNiyVFUUhnam3t5d0rGeeeYYAXDN0ZQMAAIQIghkAACBEEMwAAAAhgmAGAAAIEQQzAABAiCCYAQAAQgTBDAAAECIIZgAAgBBBMAMAAIQIghkANnAtY67RmFuw3eB3OlerGXTDw+hCrTZnt/1uzBRmDJeEB21MFWpWmNYI4F0hmAFgPdes5ifrzmJzcvjxoUKDJbIgigK34XEcLwoC33aHM6+b1CNb4lr1mXorM6lRnWnP923kOvOGRQlAJ0GtbADYiONEtS8ej/eJwyfqBlVos8nLB0XaqJaqTYtysixryZRm6TqVtF5iVsuVOktARu1fWQZrrZYNniyaFlEGUomYTBZqJ/NVKgiiljgadQr5SVMx7S//XfLfCiXacAaTyX5BL5dq85QosVQyLlkzZd0jesOKpf8xqf6e7lg2ESS2sFRMbh0PuFa1VBOTR6OCa8yUDDU1QKqF6rzDslgQIvFjR1dLhtuNcqmqO0TsS6QHVbdRmawatkPVVC4l66VS3bQdEs3kkqpAAG4wtJgBYCPPc4xmvV6tzJK+fpWjjmHant2cLOhqeryYi9Fmw2+IttqjdK6cr4uHxqeLx1T2xNVluI4+2+T6R3Kjj9Fyvmq5vBzNFKeLowmhXpnj1KjCojMz+IVPslvqYDodV+lsvmD2pcdzcVLN1xbYAqpVqy83PRFXzhq6ziVy0+PpiDlTM1c6p6ltmNT/xaNmq7Hu6E2jJzVRHE/26JW6tbw2dn2y0FBS47mkXJ8s68/UK3oklZt+YjodFUz/Ndh6PVFEKkM4oMUMAJugjtmomfOmMvLEQYEs+Hd51LIFNSLyPM+iVFjte/Yckyh9Ek8EOaqKjbaF8KKmsqYtLysyNe0l26qxdirhPWPRlTd5Tde2LOrUS3mdUE4QWKjyshrrDdJSEBRFkQhvS4LnXGbQmBdVVRYIL0i8yyI7aFhTa8Gh9FTeJKwprVzoGTikjZ08UlcSmcyAkkjKJ08MzWrJzEpDHOCGQjADwEacGIlncjGrPFyqGlqiNbzMslLwrNYQMrXpxYFbdj9xllhWcp5trxnPZYHo+HewLmhO5K3qZCMyUhyU9Ozh8vIjWi3a1cFr1skt9yVHjqpBPNJGhfWpX1zcJqHJ8YRSz/VfKVgzrn15q08UBElUE5nR6GqTODnxRNyYGj5xUngiF00Xo3ZjbPh4SXwirSKa4UZDMAPAJfDCwcHU7HChov2z1u9SLK4cPjGky5xjLnKHVh4maIlY6cSvPT4j8p7LrbkQtNMcO3K4Kjq2lC6qPbrolPLZeZmnvMARUY542XzWTabjimznx7I0eSye6jue/eqQKBLCRn+T776GsqbRI0NDs6LnOJ52ycdJsVS8PjY0VBaJJyVGk97UWNUTBUq0pMwOPvINIvJUiB5DgxnCYM+FCxcIAHQR0zRZry/ZQe7CzIlJcmx8sPdyQWZXh7N2qnh097RBn3nmmUceeYQAXBu0mAFgq+xa9kTZFmTB9ZTBkV40LwF2AlrMAN1mZ1vM1FqwOblXevdU9sd9XXErj+wWaDHDtsDpUgDgF/uoNrZWIEuQe7eYtbwgX3Eqr60dZm+hbtf66mNX8BhqlMfCVagMwIdgBgB/FrYocBtDdLtrctmNmdrCZZNwbe2wLdTt2lB97AoeQ1nngttWqOxiMTKAGwhjzABAPEevG5omm+VC3bQsjxf8ClkDfK2wlZpc9T+lnNmYV3/tS/Sv9yXSMcldqJbqPcmkUC/NUo7FnydGH0v0y/Ol/GRTNNnyEhqtFspNhwha/FgiKnnGZrXDGDpfz2fL1K8dNsDVqk4sFe/l6dxUwYxmBv1pZTSoPibopVLDClY9lkrHZVq7WM+rny5XKAtehRJJ9k8HG/DYkUfp+OFTvNBaDVlfLkaWSA1GJQJwg6DFDAArbUfX0ZuWlikWc3EyW9FdZWs1uWafNHoz08XE+18zWbS26nBZhum4LPbqdVNNjeRScn2ypPORqBrpT6WTMYF1Is+Kidx4WtMLk/riJWqHsTbskismRiYy/U4537j5PqtWNymx9SebRF45tanVqmbj2Y2mExstFkditFoxnLX1vFYqlE3WhNR4MZfg9Oa83y5nzWUt3SoT1qjUHXGlGBlSGW4oBDMAXMT3tGp1caLMeW19yKs1uQqzFid462pyiZFYZPMoEwSlT5F4XlQinONcXKC7aDhUf7KQLzWIwF7Jrx2mrNQO4zauj6RoInX2RgZk1rJf0Ou21r+hfKbQ06eKbBGiTDzC+fW8Zk8MDRcudk37FcrUCFsbSV15lfYyYR66sCEk0JUNAJd0RTW5eP8/QWEwx3K81rxwvyCXSyRqsd5sFqXsH1vpzIuSrPQdGx2QlhdXv2TtsMXlJVI2Uvw+lsczp0qGq6V7N5a15lv/W45XXmqr5zXRKgB6sUIZtYPrWW5aJmyLF8cC2DEIZgC4FF66oppcYqSP5I98takQx/KUGPFj2qx//YjO7nBjOU0QrAiv58cKg6lDh+Kz2SOPV0XeE/pHcvFL1Q7jlxonh4ZEzqHysaLCCySmWUfq/UnlXS434Rnt9by4Rf8+QU30lYZ/7fHy/iVrkUQ3+wOUoBjZ1754/r//l3syxUGcqg03As5jBug2O1/5a4vcucKRijo+Edu+IVt3oTw8yWXGry0y7drxrJW8dE0yq5YteamR+JVW6MR5zLAt0GIGgM5A52YKp6qWmpm4ylSmjcJwQRdk0aV8fFS59EJELXVMQN1suFHQYgboNqFpMRPXXnD4XvkKrnJs1woV3j/jamUBjdl5sV/zqmVDSw3e+r/+8/++/0tfvZbLJrNVsjxpdZ1cq16qkcTR7WnUo8UM2wKzsgFgp/DSpVL5EpVGXOoYpn1x+hXPC+J+wT+buVV2ZP/DvQ8J3DWVPWGrtGadXMuYtzEhG0IFXdkAcEl2vXByxuQEQYkfOxqV6EKtfKrOkjOSyh3tXZgpVJoO5frSubioVyuzuuXyykAqGeOahQpZW2kkX9EdyyaCxB5wKGJerDTCbl98Cf/CjXS+Opa1KKfFU3GNmvV5V+1dXh3XbDb5u3g7KHvy1c/d+8LiQwm2Xq5VzVeFVLqt3esu1E7mq1QQRC2RHlTtavsKpGKiU6+Ua7rlUMfhEgQgTBDMAHBJkpbMxQTOn3FVtyJqjcVfeqLodyXTxtikrubGWxOkrNrx0vzAeC5N9LET+Vk57ZqG558m1ao0wrH2qKHrXOab05o3c2KstliMR9WI8Fg6eZAtSWh/CY1Qx1VyuRRXP3kiL+QSlmkIbjw4p6nVnubiKb/siZBOx8W5wnBFt6MxWq85YmZN25yXo5nigODNFY5XGjFVXLMCpiyVylaiWNRodfhIlQCECoIZAC6FzrEhX93jycKiPeAuWfOeeijoB3Zt0+LUhNiaIOVS0xE0v0AIUaKiazjnxPVLYg1iRZEIb0uC57iXfAn/kT2aKvI8Yclddei5y60er/ZHT5Wahmg3hNjomslarq1XJ6sG4T1j0ZXXr8AStajQqizCKdGeaxixBtgJGGMGgM25Vq00KyZzuZFEdD/fVqCD+FeOEgSPrlxtQhA5avu1OF1ngfJizz6+Ve1yudLI8uLWT3Kmm7wE41HHHz72bNMmHL9vsxVbrQnCy7EYYb3rTSHWtzaXzWqpwfrbc5mEup9sXAFe4Fzquv6rWQ4GmCFk0GIGgM3xgiy7+Xx2UeFdXtCIoPlVQYaHZgSB9XAPJmPZscNDbBA3lh6NJfuyY0NDPGsNayNFuYeurzSyjtCzXGnka39HdisXX8K3NHtySBdaS0r1kMom63Wx7Eky2hfjC3lhdESy68dPNOLF0ajfAOZFWXRK+ey8zFMWwuuXsO+R/kHpyJGv1lmj2SVcKGawA6zC6VIA3SY8p0tdB3Y9e6LRXxxVF6bGdG306MEb2TGN06VgW6DFDACdybXq5UK5TuITGsluaJwAAANvSURBVBst7h1IX9EZ0wChhRYzQLfZPS1ml9oeJwmhKdGFFjNsC7SYAaBT+ZdrJADdBrOyAaAjXUv9L4AwQ4sZAHYSy89ypWHajjAw8i+0+VM1MXk0KrjGTMlQD2nmqVnKUdP0xOhjifhBvjFVNniyaFpEGUglYjIfPN1yeTl2KDkgWTNl3SN6w/qFxz76R4Vp2nAGk8m4irFl6CYIZgDYQdSoVGl/sdg6i8k16kEhMMGjpm7Kg4pRr3uZb44kvdkT2ZJYTDn6bDP2O9/MSUZhOF9VRuRSvqHlcmnBmDqer8o5Wa9WhfEnptMs2t968s/9+l8yAegu6MoGgB0kaKkEKQ8fPl5ubNbtLAhKnyLxvKhEOMeh/hnImirzRJAVmTqLz5s2p0ZE9nuvKnums0R4WY31ooEMXQ3BDAA7iZcHRqe/ORoz8tkZcw9PKPVc4lLLCsqG+Tdc/z+sN1sU/InWlp/PrmPZnHjgXlHwgtph/sUmesT9HCHccr0QjgB0J3RlA8AOoo3C8ZIhiMSRo6ryCNHokaGhWdFzHK91KSnPrH/9iK4Qx43lNIHMEqc5duRwVXRsKV3slflkbHbs8FCZOI58rKjw1uqC19T/2parKQOEBM5jBug2nXMesztXOFJRxydWL9doV4ezdqp4VO3Ms6BwHjNsC3RlAwAAhAi6sgHgRuHVxIjEt/VDC7FMxhVRNAR2NwQzANwwvNS75mwnXpAx5Rp2PXRlAwAAhAiCGQAAIEQQzAAAACGCYAYAAAgRBDMAAECIIJgBAABCBMEMAAAQIjiPGaDbLC0t/eQnPyFw3VFKCcA1Q61sgG5z/vx5AjfIzTejtQPXCsEMAAAQIhhjBgAACBEEMwAAQIggmAEAAEIEwQwAABAiCGYAAIAQQTADAACECIIZAAAgRBDMAAAAIYJgBgAACBEEMwAAQIggmAEAAEIEwQwAABAiCGYAAIAQQTADAACECIIZAAAgRBDMAAAAIYJgBgAACBEEMwAAQIggmAEAAEIEwQwAABAiCGYAAIAQQTADAACECIIZAAAgRBDMAAAAIYJgBgAACBEEMwAAQIggmAEAAEIEwQwAABAiCGYAAIAQQTADAACECIIZAAAgRBDMAAAAIYJgBgAACBEEMwAAQIggmAEAAEIEwQwAABAiCGYAAIAQ+X8BAAD//3lPXi4AAAAGSURBVAMA0AWo5rlKYbAAAAAASUVORK5CYII=" id="39" name="Picture"/>
                          <pic:cNvPicPr>
                            <a:picLocks noChangeArrowheads="1" noChangeAspect="1"/>
                          </pic:cNvPicPr>
                        </pic:nvPicPr>
                        <pic:blipFill>
                          <a:blip r:embed="rId37"/>
                          <a:stretch>
                            <a:fillRect/>
                          </a:stretch>
                        </pic:blipFill>
                        <pic:spPr bwMode="auto">
                          <a:xfrm>
                            <a:off x="0" y="0"/>
                            <a:ext cx="5334000" cy="5399851"/>
                          </a:xfrm>
                          <a:prstGeom prst="rect">
                            <a:avLst/>
                          </a:prstGeom>
                          <a:noFill/>
                          <a:ln w="9525">
                            <a:noFill/>
                            <a:headEnd/>
                            <a:tailEnd/>
                          </a:ln>
                        </pic:spPr>
                      </pic:pic>
                    </a:graphicData>
                  </a:graphic>
                </wp:inline>
              </w:drawing>
            </w:r>
            <w:r>
              <w:br/>
            </w:r>
          </w:p>
        </w:tc>
      </w:tr>
    </w:tbl>
    <w:p>
      <w:pPr>
        <w:pStyle w:val="BodyText"/>
      </w:pPr>
      <w:r>
        <w:t xml:space="preserve">The formation process above is best read as a</w:t>
      </w:r>
      <w:r>
        <w:t xml:space="preserve"> </w:t>
      </w:r>
      <w:r>
        <w:rPr>
          <w:b/>
          <w:bCs/>
        </w:rPr>
        <w:t xml:space="preserve">risk pathway</w:t>
      </w:r>
      <w:r>
        <w:t xml:space="preserve">, not a destiny. Protective factors include secure attachment, permission for women to express non-destructive anger directly, organizational cultures that reduce identity threat, and socialization that does not equate femininity with self-erasure.</w:t>
      </w:r>
      <w:r>
        <w:t xml:space="preserve"> </w:t>
      </w:r>
      <w:hyperlink r:id="rId24">
        <w:r>
          <w:rPr>
            <w:rStyle w:val="Hyperlink"/>
          </w:rPr>
          <w:t xml:space="preserve">[19]</w:t>
        </w:r>
      </w:hyperlink>
    </w:p>
    <w:bookmarkEnd w:id="40"/>
    <w:bookmarkStart w:id="45" w:name="behavioral-repertoire"/>
    <w:p>
      <w:pPr>
        <w:pStyle w:val="Heading2"/>
      </w:pPr>
      <w:r>
        <w:t xml:space="preserve">Behavioral repertoire</w:t>
      </w:r>
    </w:p>
    <w:p>
      <w:pPr>
        <w:pStyle w:val="FirstParagraph"/>
      </w:pPr>
      <w:r>
        <w:t xml:space="preserve">Several of the user-requested labels are useful as</w:t>
      </w:r>
      <w:r>
        <w:t xml:space="preserve"> </w:t>
      </w:r>
      <w:r>
        <w:rPr>
          <w:b/>
          <w:bCs/>
        </w:rPr>
        <w:t xml:space="preserve">descriptive clusters</w:t>
      </w:r>
      <w:r>
        <w:t xml:space="preserve">, but not all are standardized research constructs. Terms such as</w:t>
      </w:r>
      <w:r>
        <w:t xml:space="preserve"> </w:t>
      </w:r>
      <w:r>
        <w:rPr>
          <w:b/>
          <w:bCs/>
        </w:rPr>
        <w:t xml:space="preserve">covert aggression</w:t>
      </w:r>
      <w:r>
        <w:t xml:space="preserve"> </w:t>
      </w:r>
      <w:r>
        <w:t xml:space="preserve">and</w:t>
      </w:r>
      <w:r>
        <w:t xml:space="preserve"> </w:t>
      </w:r>
      <w:r>
        <w:rPr>
          <w:b/>
          <w:bCs/>
        </w:rPr>
        <w:t xml:space="preserve">relational aggression</w:t>
      </w:r>
      <w:r>
        <w:t xml:space="preserve"> </w:t>
      </w:r>
      <w:r>
        <w:t xml:space="preserve">are well established. Terms such as</w:t>
      </w:r>
      <w:r>
        <w:t xml:space="preserve"> </w:t>
      </w:r>
      <w:r>
        <w:rPr>
          <w:b/>
          <w:bCs/>
        </w:rPr>
        <w:t xml:space="preserve">moralizing envy</w:t>
      </w:r>
      <w:r>
        <w:t xml:space="preserve">,</w:t>
      </w:r>
      <w:r>
        <w:t xml:space="preserve"> </w:t>
      </w:r>
      <w:r>
        <w:rPr>
          <w:b/>
          <w:bCs/>
        </w:rPr>
        <w:t xml:space="preserve">victimhood-as-power</w:t>
      </w:r>
      <w:r>
        <w:t xml:space="preserve">, and</w:t>
      </w:r>
      <w:r>
        <w:t xml:space="preserve"> </w:t>
      </w:r>
      <w:r>
        <w:rPr>
          <w:b/>
          <w:bCs/>
        </w:rPr>
        <w:t xml:space="preserve">contempt for male vitality</w:t>
      </w:r>
      <w:r>
        <w:t xml:space="preserve"> </w:t>
      </w:r>
      <w:r>
        <w:t xml:space="preserve">are more interpretive and should therefore be used cautiously and anchored in observable behavior.</w:t>
      </w:r>
      <w:r>
        <w:t xml:space="preserve"> </w:t>
      </w:r>
      <w:hyperlink r:id="rId41">
        <w:r>
          <w:rPr>
            <w:rStyle w:val="Hyperlink"/>
          </w:rPr>
          <w:t xml:space="preserve">[20]</w:t>
        </w:r>
      </w:hyperlink>
    </w:p>
    <w:p>
      <w:pPr>
        <w:pStyle w:val="BodyText"/>
      </w:pPr>
      <w:r>
        <w:t xml:space="preserve">The most empirically grounded shadow-coded tactic in this area is</w:t>
      </w:r>
      <w:r>
        <w:t xml:space="preserve"> </w:t>
      </w:r>
      <w:r>
        <w:rPr>
          <w:b/>
          <w:bCs/>
        </w:rPr>
        <w:t xml:space="preserve">indirect aggression</w:t>
      </w:r>
      <w:r>
        <w:t xml:space="preserve">: aggression delivered through social manipulation that lets the aggressor avoid detection or retaliation. This can include exclusion, rumor-spreading, strategic silence, friendship withdrawal, or attacks on reputation. It is tempting to call this “female aggression,” but the literature specifically warns against that simplification; indirect aggression is not exclusively female, and its manifestations change with age and social setting. Among older adults, for example, respondents in one study reported using more indirect than direct strategies, especially when network structure made social manipulation efficient.</w:t>
      </w:r>
      <w:r>
        <w:t xml:space="preserve"> </w:t>
      </w:r>
      <w:hyperlink r:id="rId41">
        <w:r>
          <w:rPr>
            <w:rStyle w:val="Hyperlink"/>
          </w:rPr>
          <w:t xml:space="preserve">[21]</w:t>
        </w:r>
      </w:hyperlink>
    </w:p>
    <w:p>
      <w:pPr>
        <w:pStyle w:val="BodyText"/>
      </w:pPr>
      <w:r>
        <w:rPr>
          <w:b/>
          <w:bCs/>
        </w:rPr>
        <w:t xml:space="preserve">Emotional manipulation</w:t>
      </w:r>
      <w:r>
        <w:t xml:space="preserve"> </w:t>
      </w:r>
      <w:r>
        <w:t xml:space="preserve">is a broader category that often overlaps with coercive control and interpersonal dysfunction. It includes guilt induction, selective disclosure, martyrdom, intermittent warmth, strategic helplessness, and emotional blackmail. Here, a Jungian lens is useful because the person may consciously identify with virtue, love, or victimhood while unconsciously pursuing dominance, retaliation, or exclusivity. But the same behaviors can also reflect attachment panic, trauma, or role overload. Empirically, the safest language is to describe specific tactics and their relational function.</w:t>
      </w:r>
      <w:r>
        <w:t xml:space="preserve"> </w:t>
      </w:r>
      <w:hyperlink r:id="rId36">
        <w:r>
          <w:rPr>
            <w:rStyle w:val="Hyperlink"/>
          </w:rPr>
          <w:t xml:space="preserve">[22]</w:t>
        </w:r>
      </w:hyperlink>
    </w:p>
    <w:p>
      <w:pPr>
        <w:pStyle w:val="BodyText"/>
      </w:pPr>
      <w:r>
        <w:rPr>
          <w:b/>
          <w:bCs/>
        </w:rPr>
        <w:t xml:space="preserve">Possessive care</w:t>
      </w:r>
      <w:r>
        <w:t xml:space="preserve"> </w:t>
      </w:r>
      <w:r>
        <w:t xml:space="preserve">is one of the clearest gendered shadow formations because patriarchal culture rewards women for caregiving while often obscuring the ways care can become coercive. Maternal gatekeeping research shows that beliefs about gender roles and motherhood can inhibit collaborative caregiving and paternal involvement. At the clinical extreme, factitious disorder imposed on another involves a caregiver—most often a mother in case-report data—recurrently falsifying illness in a dependent person. A recent systematic review of case reports found that most analyzed FDIA cases occurred in mother–child dyads, and a 2022 case report described a mother’s factitious disorder imposed on an infant that resulted in bilateral blindness. This is not “motherhood”; it is care turned into domination.</w:t>
      </w:r>
      <w:r>
        <w:t xml:space="preserve"> </w:t>
      </w:r>
      <w:hyperlink r:id="rId42">
        <w:r>
          <w:rPr>
            <w:rStyle w:val="Hyperlink"/>
          </w:rPr>
          <w:t xml:space="preserve">[23]</w:t>
        </w:r>
      </w:hyperlink>
    </w:p>
    <w:p>
      <w:pPr>
        <w:pStyle w:val="BodyText"/>
      </w:pPr>
      <w:r>
        <w:rPr>
          <w:b/>
          <w:bCs/>
        </w:rPr>
        <w:t xml:space="preserve">Victimhood-as-power</w:t>
      </w:r>
      <w:r>
        <w:t xml:space="preserve"> </w:t>
      </w:r>
      <w:r>
        <w:t xml:space="preserve">is especially important analytically because it sits at the intersection of gender norm, race, and institutional trust. Women can be genuinely victimized at very high rates; that is a foundational fact, and skepticism toward women’s reports has often been unjust. At the same time, public cases show that some women have mobilized threat narratives, illness narratives, or innocence narratives to shape institutions, obtain resources, or endanger others. The analytic point is not to disbelieve female victimization, but to recognize that vulnerability itself can become</w:t>
      </w:r>
      <w:r>
        <w:t xml:space="preserve"> </w:t>
      </w:r>
      <w:r>
        <w:rPr>
          <w:b/>
          <w:bCs/>
        </w:rPr>
        <w:t xml:space="preserve">performative capital</w:t>
      </w:r>
      <w:r>
        <w:t xml:space="preserve"> </w:t>
      </w:r>
      <w:r>
        <w:t xml:space="preserve">in some contexts.</w:t>
      </w:r>
      <w:r>
        <w:t xml:space="preserve"> </w:t>
      </w:r>
      <w:hyperlink r:id="rId43">
        <w:r>
          <w:rPr>
            <w:rStyle w:val="Hyperlink"/>
          </w:rPr>
          <w:t xml:space="preserve">[24]</w:t>
        </w:r>
      </w:hyperlink>
    </w:p>
    <w:p>
      <w:pPr>
        <w:pStyle w:val="BodyText"/>
      </w:pPr>
      <w:r>
        <w:rPr>
          <w:b/>
          <w:bCs/>
        </w:rPr>
        <w:t xml:space="preserve">Sexual leverage</w:t>
      </w:r>
      <w:r>
        <w:t xml:space="preserve"> </w:t>
      </w:r>
      <w:r>
        <w:t xml:space="preserve">is the most difficult category because evidence is weaker and the risk of stereotype is highest. It should never be used as a euphemism for ordinary attractiveness, desire, or consensual erotic influence. In a narrow analytic sense, it refers to using sexualized access, desirability, or gendered reassurance instrumentally to obtain compliance, preserve exclusivity, recruit, facilitate abuse, or retaliate. Maxwell’s documented grooming conduct is a paradigmatic case of this, because the official record describes the assurance and comfort of an adult woman being used to normalize abuse. Female sexual coercion and perpetration also exist, but remain relatively understudied in comparison with male perpetration.</w:t>
      </w:r>
      <w:r>
        <w:t xml:space="preserve"> </w:t>
      </w:r>
      <w:hyperlink r:id="rId31">
        <w:r>
          <w:rPr>
            <w:rStyle w:val="Hyperlink"/>
          </w:rPr>
          <w:t xml:space="preserve">[25]</w:t>
        </w:r>
      </w:hyperlink>
    </w:p>
    <w:p>
      <w:pPr>
        <w:pStyle w:val="BodyText"/>
      </w:pPr>
      <w:r>
        <w:t xml:space="preserve">Finally, the request’s phrase</w:t>
      </w:r>
      <w:r>
        <w:t xml:space="preserve"> </w:t>
      </w:r>
      <w:r>
        <w:rPr>
          <w:b/>
          <w:bCs/>
        </w:rPr>
        <w:t xml:space="preserve">“contempt for male vitality”</w:t>
      </w:r>
      <w:r>
        <w:t xml:space="preserve"> </w:t>
      </w:r>
      <w:r>
        <w:t xml:space="preserve">can be retained only as an interpretive term. It is not a validated scale or diagnosis. The most defensible translation is</w:t>
      </w:r>
      <w:r>
        <w:t xml:space="preserve"> </w:t>
      </w:r>
      <w:r>
        <w:rPr>
          <w:b/>
          <w:bCs/>
        </w:rPr>
        <w:t xml:space="preserve">hostility toward spontaneity, autonomy, sexuality, or embodied confidence in boys or men when those qualities threaten a fragile moral order, exclusivity claim, or caregiving monopoly</w:t>
      </w:r>
      <w:r>
        <w:t xml:space="preserve">. In the case material below, this appears most clearly in punitive “purification” dynamics, coercive child-rearing, and anti-liberatory politics. It should be used narrowly and descriptively, not as a broad claim about women’s attitudes toward men.</w:t>
      </w:r>
      <w:r>
        <w:t xml:space="preserve"> </w:t>
      </w:r>
      <w:hyperlink r:id="rId25">
        <w:r>
          <w:rPr>
            <w:rStyle w:val="Hyperlink"/>
          </w:rPr>
          <w:t xml:space="preserve">[26]</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Behavioral tactic</w:t>
            </w:r>
          </w:p>
        </w:tc>
        <w:tc>
          <w:tcPr/>
          <w:p>
            <w:pPr>
              <w:pStyle w:val="Compact"/>
            </w:pPr>
            <w:r>
              <w:t xml:space="preserve">Typical motive</w:t>
            </w:r>
          </w:p>
        </w:tc>
        <w:tc>
          <w:tcPr/>
          <w:p>
            <w:pPr>
              <w:pStyle w:val="Compact"/>
            </w:pPr>
            <w:r>
              <w:t xml:space="preserve">Common trigger</w:t>
            </w:r>
          </w:p>
        </w:tc>
        <w:tc>
          <w:tcPr/>
          <w:p>
            <w:pPr>
              <w:pStyle w:val="Compact"/>
            </w:pPr>
            <w:r>
              <w:t xml:space="preserve">Observable tactics</w:t>
            </w:r>
          </w:p>
        </w:tc>
        <w:tc>
          <w:tcPr/>
          <w:p>
            <w:pPr>
              <w:pStyle w:val="Compact"/>
            </w:pPr>
            <w:r>
              <w:t xml:space="preserve">Likely outcome</w:t>
            </w:r>
          </w:p>
        </w:tc>
      </w:tr>
      <w:tr>
        <w:tc>
          <w:tcPr/>
          <w:p>
            <w:pPr>
              <w:pStyle w:val="Compact"/>
            </w:pPr>
            <w:r>
              <w:t xml:space="preserve">Covert or relational aggression</w:t>
            </w:r>
          </w:p>
        </w:tc>
        <w:tc>
          <w:tcPr/>
          <w:p>
            <w:pPr>
              <w:pStyle w:val="Compact"/>
            </w:pPr>
            <w:r>
              <w:t xml:space="preserve">Status defense, shame avoidance, retaliation</w:t>
            </w:r>
          </w:p>
        </w:tc>
        <w:tc>
          <w:tcPr/>
          <w:p>
            <w:pPr>
              <w:pStyle w:val="Compact"/>
            </w:pPr>
            <w:r>
              <w:t xml:space="preserve">Rivalry, exclusion, reputation threat</w:t>
            </w:r>
          </w:p>
        </w:tc>
        <w:tc>
          <w:tcPr/>
          <w:p>
            <w:pPr>
              <w:pStyle w:val="Compact"/>
            </w:pPr>
            <w:r>
              <w:t xml:space="preserve">Gossip, freezing out, triangulation, selective alliance shifts</w:t>
            </w:r>
          </w:p>
        </w:tc>
        <w:tc>
          <w:tcPr/>
          <w:p>
            <w:pPr>
              <w:pStyle w:val="Compact"/>
            </w:pPr>
            <w:r>
              <w:t xml:space="preserve">Invisible conflict, target confusion, deniable harm.</w:t>
            </w:r>
            <w:r>
              <w:t xml:space="preserve"> </w:t>
            </w:r>
            <w:hyperlink r:id="rId41">
              <w:r>
                <w:rPr>
                  <w:rStyle w:val="Hyperlink"/>
                </w:rPr>
                <w:t xml:space="preserve">[27]</w:t>
              </w:r>
            </w:hyperlink>
          </w:p>
        </w:tc>
      </w:tr>
      <w:tr>
        <w:tc>
          <w:tcPr/>
          <w:p>
            <w:pPr>
              <w:pStyle w:val="Compact"/>
            </w:pPr>
            <w:r>
              <w:t xml:space="preserve">Emotional manipulation</w:t>
            </w:r>
          </w:p>
        </w:tc>
        <w:tc>
          <w:tcPr/>
          <w:p>
            <w:pPr>
              <w:pStyle w:val="Compact"/>
            </w:pPr>
            <w:r>
              <w:t xml:space="preserve">Control, reassurance, abandonment panic</w:t>
            </w:r>
          </w:p>
        </w:tc>
        <w:tc>
          <w:tcPr/>
          <w:p>
            <w:pPr>
              <w:pStyle w:val="Compact"/>
            </w:pPr>
            <w:r>
              <w:t xml:space="preserve">Perceived withdrawal or loss of attachment</w:t>
            </w:r>
          </w:p>
        </w:tc>
        <w:tc>
          <w:tcPr/>
          <w:p>
            <w:pPr>
              <w:pStyle w:val="Compact"/>
            </w:pPr>
            <w:r>
              <w:t xml:space="preserve">Guilt, martyrdom, intermittent warmth, strategic tears or helplessness</w:t>
            </w:r>
          </w:p>
        </w:tc>
        <w:tc>
          <w:tcPr/>
          <w:p>
            <w:pPr>
              <w:pStyle w:val="Compact"/>
            </w:pPr>
            <w:r>
              <w:t xml:space="preserve">Dependency, compliance, chronic relational instability.</w:t>
            </w:r>
            <w:r>
              <w:t xml:space="preserve"> </w:t>
            </w:r>
            <w:hyperlink r:id="rId36">
              <w:r>
                <w:rPr>
                  <w:rStyle w:val="Hyperlink"/>
                </w:rPr>
                <w:t xml:space="preserve">[28]</w:t>
              </w:r>
            </w:hyperlink>
          </w:p>
        </w:tc>
      </w:tr>
      <w:tr>
        <w:tc>
          <w:tcPr/>
          <w:p>
            <w:pPr>
              <w:pStyle w:val="Compact"/>
            </w:pPr>
            <w:r>
              <w:t xml:space="preserve">Moralizing envy</w:t>
            </w:r>
          </w:p>
        </w:tc>
        <w:tc>
          <w:tcPr/>
          <w:p>
            <w:pPr>
              <w:pStyle w:val="Compact"/>
            </w:pPr>
            <w:r>
              <w:t xml:space="preserve">Status competition under virtue language</w:t>
            </w:r>
          </w:p>
        </w:tc>
        <w:tc>
          <w:tcPr/>
          <w:p>
            <w:pPr>
              <w:pStyle w:val="Compact"/>
            </w:pPr>
            <w:r>
              <w:t xml:space="preserve">Exposure to another’s attractiveness, success, freedom</w:t>
            </w:r>
          </w:p>
        </w:tc>
        <w:tc>
          <w:tcPr/>
          <w:p>
            <w:pPr>
              <w:pStyle w:val="Compact"/>
            </w:pPr>
            <w:r>
              <w:t xml:space="preserve">“Concern,” purity talk, reputational policing, spiritual or ethical condemnation</w:t>
            </w:r>
          </w:p>
        </w:tc>
        <w:tc>
          <w:tcPr/>
          <w:p>
            <w:pPr>
              <w:pStyle w:val="Compact"/>
            </w:pPr>
            <w:r>
              <w:t xml:space="preserve">Self-righteous aggression that is socially rewarded.</w:t>
            </w:r>
            <w:r>
              <w:t xml:space="preserve"> </w:t>
            </w:r>
            <w:hyperlink r:id="rId44">
              <w:r>
                <w:rPr>
                  <w:rStyle w:val="Hyperlink"/>
                </w:rPr>
                <w:t xml:space="preserve">[29]</w:t>
              </w:r>
            </w:hyperlink>
          </w:p>
        </w:tc>
      </w:tr>
      <w:tr>
        <w:tc>
          <w:tcPr/>
          <w:p>
            <w:pPr>
              <w:pStyle w:val="Compact"/>
            </w:pPr>
            <w:r>
              <w:t xml:space="preserve">Possessive care</w:t>
            </w:r>
          </w:p>
        </w:tc>
        <w:tc>
          <w:tcPr/>
          <w:p>
            <w:pPr>
              <w:pStyle w:val="Compact"/>
            </w:pPr>
            <w:r>
              <w:t xml:space="preserve">Fusion, exclusivity, identity control</w:t>
            </w:r>
          </w:p>
        </w:tc>
        <w:tc>
          <w:tcPr/>
          <w:p>
            <w:pPr>
              <w:pStyle w:val="Compact"/>
            </w:pPr>
            <w:r>
              <w:t xml:space="preserve">Child or partner autonomy; co-parent participation</w:t>
            </w:r>
          </w:p>
        </w:tc>
        <w:tc>
          <w:tcPr/>
          <w:p>
            <w:pPr>
              <w:pStyle w:val="Compact"/>
            </w:pPr>
            <w:r>
              <w:t xml:space="preserve">Maternal gatekeeping, overprotection, fabricated illness, punitive “care”</w:t>
            </w:r>
          </w:p>
        </w:tc>
        <w:tc>
          <w:tcPr/>
          <w:p>
            <w:pPr>
              <w:pStyle w:val="Compact"/>
            </w:pPr>
            <w:r>
              <w:t xml:space="preserve">Erosion of autonomy; in extreme cases abuse or medical harm.</w:t>
            </w:r>
            <w:r>
              <w:t xml:space="preserve"> </w:t>
            </w:r>
            <w:hyperlink r:id="rId42">
              <w:r>
                <w:rPr>
                  <w:rStyle w:val="Hyperlink"/>
                </w:rPr>
                <w:t xml:space="preserve">[30]</w:t>
              </w:r>
            </w:hyperlink>
          </w:p>
        </w:tc>
      </w:tr>
      <w:tr>
        <w:tc>
          <w:tcPr/>
          <w:p>
            <w:pPr>
              <w:pStyle w:val="Compact"/>
            </w:pPr>
            <w:r>
              <w:t xml:space="preserve">Sexual leverage</w:t>
            </w:r>
          </w:p>
        </w:tc>
        <w:tc>
          <w:tcPr/>
          <w:p>
            <w:pPr>
              <w:pStyle w:val="Compact"/>
            </w:pPr>
            <w:r>
              <w:t xml:space="preserve">Instrumental influence, grooming, recruitment, exclusivity</w:t>
            </w:r>
          </w:p>
        </w:tc>
        <w:tc>
          <w:tcPr/>
          <w:p>
            <w:pPr>
              <w:pStyle w:val="Compact"/>
            </w:pPr>
            <w:r>
              <w:t xml:space="preserve">Desire for access, status, or exploitation</w:t>
            </w:r>
          </w:p>
        </w:tc>
        <w:tc>
          <w:tcPr/>
          <w:p>
            <w:pPr>
              <w:pStyle w:val="Compact"/>
            </w:pPr>
            <w:r>
              <w:t xml:space="preserve">Sexual reassurance, eroticized facilitation, normalization through intimacy</w:t>
            </w:r>
          </w:p>
        </w:tc>
        <w:tc>
          <w:tcPr/>
          <w:p>
            <w:pPr>
              <w:pStyle w:val="Compact"/>
            </w:pPr>
            <w:r>
              <w:t xml:space="preserve">Compliance, abuse facilitation, exploitation.</w:t>
            </w:r>
            <w:r>
              <w:t xml:space="preserve"> </w:t>
            </w:r>
            <w:hyperlink r:id="rId31">
              <w:r>
                <w:rPr>
                  <w:rStyle w:val="Hyperlink"/>
                </w:rPr>
                <w:t xml:space="preserve">[31]</w:t>
              </w:r>
            </w:hyperlink>
          </w:p>
        </w:tc>
      </w:tr>
      <w:tr>
        <w:tc>
          <w:tcPr/>
          <w:p>
            <w:pPr>
              <w:pStyle w:val="Compact"/>
            </w:pPr>
            <w:r>
              <w:t xml:space="preserve">Victimhood-as-power</w:t>
            </w:r>
          </w:p>
        </w:tc>
        <w:tc>
          <w:tcPr/>
          <w:p>
            <w:pPr>
              <w:pStyle w:val="Compact"/>
            </w:pPr>
            <w:r>
              <w:t xml:space="preserve">Resource extraction, grievance authority, delegated punishment</w:t>
            </w:r>
          </w:p>
        </w:tc>
        <w:tc>
          <w:tcPr/>
          <w:p>
            <w:pPr>
              <w:pStyle w:val="Compact"/>
            </w:pPr>
            <w:r>
              <w:t xml:space="preserve">Exposure, accountability, conflict with stronger institution or person</w:t>
            </w:r>
          </w:p>
        </w:tc>
        <w:tc>
          <w:tcPr/>
          <w:p>
            <w:pPr>
              <w:pStyle w:val="Compact"/>
            </w:pPr>
            <w:r>
              <w:t xml:space="preserve">False or exaggerated harm claims, distress performance, innocence framing</w:t>
            </w:r>
          </w:p>
        </w:tc>
        <w:tc>
          <w:tcPr/>
          <w:p>
            <w:pPr>
              <w:pStyle w:val="Compact"/>
            </w:pPr>
            <w:r>
              <w:t xml:space="preserve">Sympathy, money, reputational reversal, institutional escalation.</w:t>
            </w:r>
            <w:r>
              <w:t xml:space="preserve"> </w:t>
            </w:r>
            <w:hyperlink r:id="rId33">
              <w:r>
                <w:rPr>
                  <w:rStyle w:val="Hyperlink"/>
                </w:rPr>
                <w:t xml:space="preserve">[32]</w:t>
              </w:r>
            </w:hyperlink>
          </w:p>
        </w:tc>
      </w:tr>
      <w:tr>
        <w:tc>
          <w:tcPr/>
          <w:p>
            <w:pPr>
              <w:pStyle w:val="Compact"/>
            </w:pPr>
            <w:r>
              <w:t xml:space="preserve">Contempt for vitality</w:t>
            </w:r>
          </w:p>
        </w:tc>
        <w:tc>
          <w:tcPr/>
          <w:p>
            <w:pPr>
              <w:pStyle w:val="Compact"/>
            </w:pPr>
            <w:r>
              <w:t xml:space="preserve">Order-maintenance, resentment of spontaneity or sexuality</w:t>
            </w:r>
          </w:p>
        </w:tc>
        <w:tc>
          <w:tcPr/>
          <w:p>
            <w:pPr>
              <w:pStyle w:val="Compact"/>
            </w:pPr>
            <w:r>
              <w:t xml:space="preserve">Child play, male autonomy, rule-breaking, erotic freedom</w:t>
            </w:r>
          </w:p>
        </w:tc>
        <w:tc>
          <w:tcPr/>
          <w:p>
            <w:pPr>
              <w:pStyle w:val="Compact"/>
            </w:pPr>
            <w:r>
              <w:t xml:space="preserve">Punitive austerity, moral purification, anti-pleasure discipline</w:t>
            </w:r>
          </w:p>
        </w:tc>
        <w:tc>
          <w:tcPr/>
          <w:p>
            <w:pPr>
              <w:pStyle w:val="Compact"/>
            </w:pPr>
            <w:r>
              <w:t xml:space="preserve">Suppression of autonomy and embodied liveliness.</w:t>
            </w:r>
            <w:r>
              <w:t xml:space="preserve"> </w:t>
            </w:r>
            <w:hyperlink r:id="rId25">
              <w:r>
                <w:rPr>
                  <w:rStyle w:val="Hyperlink"/>
                </w:rPr>
                <w:t xml:space="preserve">[26]</w:t>
              </w:r>
            </w:hyperlink>
          </w:p>
        </w:tc>
      </w:tr>
    </w:tbl>
    <w:bookmarkEnd w:id="45"/>
    <w:bookmarkStart w:id="50" w:name="Xbbeec19f40bbf309e6c84a52c6624fdf64fb9b5"/>
    <w:p>
      <w:pPr>
        <w:pStyle w:val="Heading2"/>
      </w:pPr>
      <w:r>
        <w:t xml:space="preserve">Cross-cultural and intersectional variation</w:t>
      </w:r>
    </w:p>
    <w:p>
      <w:pPr>
        <w:pStyle w:val="FirstParagraph"/>
      </w:pPr>
      <w:r>
        <w:t xml:space="preserve">An intersectional analysis is indispensable. Crenshaw’s foundational work showed that race and gender cannot be treated as additive categories; they create distinct positions of vulnerability and visibility. In practice, this means there is</w:t>
      </w:r>
      <w:r>
        <w:t xml:space="preserve"> </w:t>
      </w:r>
      <w:r>
        <w:rPr>
          <w:b/>
          <w:bCs/>
        </w:rPr>
        <w:t xml:space="preserve">no universal female shadow style</w:t>
      </w:r>
      <w:r>
        <w:t xml:space="preserve">. The same behavior—say, anger, accusation, or care—will be interpreted differently depending on race, class, sexuality, age, religion, and institutional location.</w:t>
      </w:r>
      <w:r>
        <w:t xml:space="preserve"> </w:t>
      </w:r>
      <w:hyperlink r:id="rId46">
        <w:r>
          <w:rPr>
            <w:rStyle w:val="Hyperlink"/>
          </w:rPr>
          <w:t xml:space="preserve">[33]</w:t>
        </w:r>
      </w:hyperlink>
    </w:p>
    <w:p>
      <w:pPr>
        <w:pStyle w:val="BodyText"/>
      </w:pPr>
      <w:r>
        <w:t xml:space="preserve">Race is especially consequential for anger and innocence. Motro and colleagues found across two studies that expressions of anger by Black women are more likely to elicit internal attributions, worse performance evaluations, and reduced leadership assessments, because of the “angry Black woman” stereotype. This implies that some women—especially Black women—pay a disproportionate cost for open anger, while white femininity may in some contexts more easily access scripts of innocence, fragility, and institutional protection. The Amy Cooper case is analytically important not because it defines white women, but because it shows how whiteness plus femininity can be weaponized through a public threat call in a racially charged setting.</w:t>
      </w:r>
      <w:r>
        <w:t xml:space="preserve"> </w:t>
      </w:r>
      <w:hyperlink r:id="rId47">
        <w:r>
          <w:rPr>
            <w:rStyle w:val="Hyperlink"/>
          </w:rPr>
          <w:t xml:space="preserve">[34]</w:t>
        </w:r>
      </w:hyperlink>
    </w:p>
    <w:p>
      <w:pPr>
        <w:pStyle w:val="BodyText"/>
      </w:pPr>
      <w:r>
        <w:t xml:space="preserve">Class shifts the</w:t>
      </w:r>
      <w:r>
        <w:t xml:space="preserve"> </w:t>
      </w:r>
      <w:r>
        <w:rPr>
          <w:b/>
          <w:bCs/>
        </w:rPr>
        <w:t xml:space="preserve">channel</w:t>
      </w:r>
      <w:r>
        <w:t xml:space="preserve"> </w:t>
      </w:r>
      <w:r>
        <w:t xml:space="preserve">through which shadow gets enacted. In the present case sample, affluent or high-status actors often use organizational and symbolic systems—elite admissions, wellness branding, media, law, philanthropy, or “family values” politics—whereas lower-resource settings may route power through family dependence, neighborhood reputation, or intimate control. Respectability politics research further shows that norms of purity, conservatism, and controlled self-presentation police female sexuality and behavior across class positions, even when they originated in defensive strategies under oppression.</w:t>
      </w:r>
      <w:r>
        <w:t xml:space="preserve"> </w:t>
      </w:r>
      <w:hyperlink r:id="rId44">
        <w:r>
          <w:rPr>
            <w:rStyle w:val="Hyperlink"/>
          </w:rPr>
          <w:t xml:space="preserve">[35]</w:t>
        </w:r>
      </w:hyperlink>
    </w:p>
    <w:p>
      <w:pPr>
        <w:pStyle w:val="BodyText"/>
      </w:pPr>
      <w:r>
        <w:t xml:space="preserve">Cultural scripts matter as well. Marianismo research describes a cluster of expectations in Hispanic contexts that place women in family-centered, spiritually elevated, self-sacrificing roles. Such scripts are not inherently pathological, but they can create fertile ground for shadow forms built around martyrdom, indirect control, suffering as virtue, or gatekeeping around family roles. Similar dynamics can occur in religious traditionalisms of many kinds, including anti-feminist maternal politics and punitive purity discourses.</w:t>
      </w:r>
      <w:r>
        <w:t xml:space="preserve"> </w:t>
      </w:r>
      <w:hyperlink r:id="rId48">
        <w:r>
          <w:rPr>
            <w:rStyle w:val="Hyperlink"/>
          </w:rPr>
          <w:t xml:space="preserve">[36]</w:t>
        </w:r>
      </w:hyperlink>
    </w:p>
    <w:p>
      <w:pPr>
        <w:pStyle w:val="BodyText"/>
      </w:pPr>
      <w:r>
        <w:t xml:space="preserve">Age changes the social technology of aggression. In childhood and adolescence, indirect aggression often operates through peer groups; some children use it strategically for power, and adults frequently under-detect it. In older adulthood, one study found more indirect than direct aggression, especially in larger and less-connected networks, suggesting that when direct confrontation becomes risky or less culturally acceptable, social manipulation may become more attractive.</w:t>
      </w:r>
      <w:r>
        <w:t xml:space="preserve"> </w:t>
      </w:r>
      <w:hyperlink r:id="rId35">
        <w:r>
          <w:rPr>
            <w:rStyle w:val="Hyperlink"/>
          </w:rPr>
          <w:t xml:space="preserve">[37]</w:t>
        </w:r>
      </w:hyperlink>
    </w:p>
    <w:p>
      <w:pPr>
        <w:pStyle w:val="BodyText"/>
      </w:pPr>
      <w:r>
        <w:t xml:space="preserve">Sexuality and gender diversity further unsettle simple binaries. Recent review work argues that aggression research must move beyond cis-binary assumptions about gender identity, and coercive control research notes that controlling dynamics also occur in same-sex couples, even if patterns differ. This matters because the shadow framework should not be used to re-naturalize womanhood; the relevant issue is how a person’s</w:t>
      </w:r>
      <w:r>
        <w:t xml:space="preserve"> </w:t>
      </w:r>
      <w:r>
        <w:rPr>
          <w:b/>
          <w:bCs/>
        </w:rPr>
        <w:t xml:space="preserve">gendered position</w:t>
      </w:r>
      <w:r>
        <w:t xml:space="preserve"> </w:t>
      </w:r>
      <w:r>
        <w:t xml:space="preserve">shapes what must be disowned and what tactics remain socially legible.</w:t>
      </w:r>
      <w:r>
        <w:t xml:space="preserve"> </w:t>
      </w:r>
      <w:hyperlink r:id="rId49">
        <w:r>
          <w:rPr>
            <w:rStyle w:val="Hyperlink"/>
          </w:rPr>
          <w:t xml:space="preserve">[38]</w:t>
        </w:r>
      </w:hyperlink>
    </w:p>
    <w:bookmarkEnd w:id="50"/>
    <w:bookmarkStart w:id="61" w:name="real-world-cases"/>
    <w:p>
      <w:pPr>
        <w:pStyle w:val="Heading2"/>
      </w:pPr>
      <w:r>
        <w:t xml:space="preserve">Real-world cases</w:t>
      </w:r>
    </w:p>
    <w:p>
      <w:pPr>
        <w:pStyle w:val="FirstParagraph"/>
      </w:pPr>
      <w:r>
        <w:t xml:space="preserve">The following cases are chosen for breadth rather than sensationalism. Public legal cases use verified rulings, indictments, sentencing records, or official summaries. Clinical examples are included only where the report itself identifies a diagnostic or abuse framework. Several interpretations below are</w:t>
      </w:r>
      <w:r>
        <w:t xml:space="preserve"> </w:t>
      </w:r>
      <w:r>
        <w:rPr>
          <w:b/>
          <w:bCs/>
        </w:rPr>
        <w:t xml:space="preserve">analytic inferences</w:t>
      </w:r>
      <w:r>
        <w:t xml:space="preserve"> </w:t>
      </w:r>
      <w:r>
        <w:t xml:space="preserve">rather than official diagnoses; those are marked in language, not hidden.</w:t>
      </w:r>
      <w:r>
        <w:t xml:space="preserve"> </w:t>
      </w:r>
      <w:hyperlink r:id="rId33">
        <w:r>
          <w:rPr>
            <w:rStyle w:val="Hyperlink"/>
          </w:rPr>
          <w:t xml:space="preserve">[39]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638314"/>
                  <wp:effectExtent b="0" l="0" r="0" t="0"/>
                  <wp:docPr descr="Rendered Mermaid diagram 2" title="" id="52" name="Picture"/>
                  <a:graphic>
                    <a:graphicData uri="http://schemas.openxmlformats.org/drawingml/2006/picture">
                      <pic:pic>
                        <pic:nvPicPr>
                          <pic:cNvPr descr="data:image/png;base64,iVBORw0KGgoAAAANSUhEUgAAAogAAAG6CAIAAAAEcSDWAAAQAElEQVR4nOzdCUAT57YH8M810SpxTepC6hbUSorVULWkWI2iglCJUgtClYIWRQsP2lLxFi9YqVSh0EqJFi9ULdQtuIFWjVYNbsQ1uBHX4Ja4tINLJ67vJAEERdkCJHB+r4+LIctkksx/zvkm3zR99uwZQQghhJB5aEwQQgghZDYwmBFCCCEzgsGMEEIImREMZoQQQsiMYDAjhBBCZgSDGSGEEDIjGMwIIYSQGcFgRgghhMwIBjNCCCFkRjCYEUIIITOCwYwQQgiZEQxmhBBCyIxgMCOEEEJmBIMZIYQQMiMYzAghhJAZwWBGCCGEzAgGM0IIIWRGMJgRQgghM4LBjBBCCJkRDGaEEELIjGAwI4QQQmYEgxkhhBAyIxjMCCGEkBnBYEYIIYTMCAYzQgghZEYwmBFCCCEzgsGMEEIImZFaDWZak5cjlyvVNKkztEYNNHW4BGWjNOo8tYYq51pmsALrr4q9BK9Ha5Q58hyl+b2/6h9KDR+FHHX1Xi+EzFOtBrNWFuXh5uYvUdbZdkuTHeXav79rVLaGmBNameYzaPAg/7S816+Zul+B9VZFX4LX34lKGurm5hYuNbddJ1otSwqPlCrrT4xpFDH+bm4+MQoz+yTnZcaHx2fm4QcUVUtTghCq32CHIWaORMHWCByWuXAIqimUQhIVlari0QJhnJBFEKoiDGaE6jsmV+TpKWezvfgYFjWKxRN7uquVfDEPVzSqDgxmhOo9Ft83ca0vQTWNIwxeJiQIVVPNBjOtyVNkZysplo1AIOCzCbO866vl6VIlS+Ql5rMotVKhkCuVOrazp5e9sf9GU2qVQqHM0+hYXB7cpQ3npXuk1DlKpUql1lKExbWxFQjsuZXYeTUsgIziin3Fz4sLGKBLl8rVDIGnr4tN8QPCaFJKuoopFHuKuM8vpPJgqXPzdAwujw9KPfarn90rl7CyK/D5chhXlFoF64HNE4lchDas4sVQKpQqtVqthTXE5dkKn//p+cPC0ulXI9warsR3cHa2L7WqK/BCvLREeQq5Au5RTcErw+YLXJyFXGbJlfO6pdLkpKVnEwdPLz7JUygUKjVFOIZVYlzBVJ5cngs3hufKteE7OPBLLk7xbe05+ueVrVBqaBbnpauVsyYr/kwBs3AdvvxYlFKaIlW+8FYyoHLSUrK0DKHYV8R98SEq+BReupoC3jlQKws5OqU0TapmGn43LFzxW5FHK+ENlqeh4GUufnrG19/wIWLz+GU+6wq+XqWWZISNescOLUsk9hS+8BQ18pR0mX5ZfYWcV74QeUq5QqElNrZCeN1f/SoYPlqKPA2Dq/8E8risUm/c6j5x/ScyN1et1mhpJpurv85LL0GWlu3sW/ih1m8lsrQ2zrCRoPSP96rbIVSKyYLZMSRzZbTL88+LRh4f6B+1U1t8BQbPPcCZfv17UafOkkSlsAifJYvxi8ou0F9m5cwXe9nrj85J8fcOzcovcXWG7ZTkkg+qyQx080lXlb5Pnmfymlgxt2IfAibRyiQJWQwt3yFRVLiJ0A/QhUcpdISn4wuji0aOKEVq1ByJZjhX7Gm8Vp40fGZIqqKg5N2xh0ckJwYXbWte9+xeVqUVWLgg/oGpuboSl6UrmNuWibmw1PJwDw+JQlfqFtbOsSuTffnMwpunhfqHpueWvkpK0J+b5hbuP1TghXhhidSZUf6BktKrhkimrNkTJzLmanlLRWsVqTFRGjFDq0kouUqItXtssi+J8Q8teSHhTVmxpnhpim7L0qWnhJdcLbA+Y5PjXtfdrfQzLaRTpgc6SjJKPpZtwMo10fCOYjA08AbL5lL80oOQsI7gTbaT6S7wnP7yclTsKRivRvnyubmhgYWLzXDgOkMYU8q0mISdXOIgNgaz4a0oYWiZCkV4yRXPsPVMjPVURnknZJd4tRiCoDUr5j6PzAq+Xi8tyQffqKUJCSoZsd0WbF9yp0yZHgWfMG6AqOyinlKmBPqHZpX4YFsPDxC/9LrBDnRUYKAku+RbgVgJAhKTI4pfsGo9cUqZ5O06J7v0+9jKIWLlymBhiZcgQSlgO4vtDTsEVD48npRLkUxZeOnPJG9K8proim6XUENjsqOyc1MDQ1KKjham1Wnh+lBhCAJW7D598eLFY7tXhFkrEhJKbT9fQQfJEhKvFQYt3njg9LEDm6JFhkSJ0X/CrYcHJf957OLF0wc2xk4RMEo9qL5h5+wZELF4zZ8HTl+8dvHAxsUBDlZElR6fUvGjUdm2Ilsrkq+UF38PA/axZUodYRCiksvynl+qUKgJgy8SsPUfLY0s3Mc/VaGznbJY/+AXTx/7czEsn3ZnlP8Lh+iW+exeUuUVSOVIZkIqE1v32DXGG/65YnFsdHDho7B4zu6+QbErNu4+Bmvo2J/JEcPZJD8rXlJ4mDqdlx4enp7Ldo/dqF+H104f+HPN4oiAoGDPovyq0AtRiloWGSpRMIfPX6N/UHjU3RuT5wcEBHsKijat5S1Vofz0OfFaUexG/fM6vTtZ/+LmZ4SOcgtVcKfo16b+yerXOlGlRsVnl37J89NDQ2XcsBV/HtPf+MAaeASdKmOmf4z8lUf1Vv6ZFtIpUhNyeRH6p6tf0DXzna11uRK/wJQ8GkZ7XTxF8KaUpZd6YMgUKey4WIu8BK88NquCT0EtiwmNVHID4PU/dvrAtlixzSu3/bmSUCnDN7l41dkydLnp/qPcElR8eM6GSzfGuvPgCSVEpZf4DFXw9XppSQYOFHs6wGNIMxQlXx1aJcuCT5its3uZO0kaWaQhlXmei//UP55+jQryUxIy8ktdjcqJ8feGVOYVvnf1H5kgB6sChSQwJP2Fo6Sr+MRZXIHYK2B+Mjzv08ZXFq5TkB0vyXz9Ufi67ITQLKbv4sL1tRHepPAWSA2PlJnXIeXIfJisYhYwCnampiu9+FBXwR6uJENLrIbHLo4wduxYfJfgZSytk5tEVf5dFeSqBbHbkn2NWxT9hgrqifgUSJuAxGVzjfumLKFvdCyd6zSn+EGJ/hgXl+Do4rthCb3CGLmyURKVIldD27MqtG/K5AqENoyd0NAqvAmtzoathrVzgEAlycrOVtP2+qKA1irleVBDCwQ8/b+U0hgo1OH5Jkd7GZeaZe8VnUy0TjOzMiTSYOdgPvPVz+5lVV6BGrkE6gArh9jkRN+iBXEpWZFzhNOji8fAWPbigGhN1tA50LZW0yKopXRaZT7kg4vYWWijXzSWjT3Hxl5UfPMKvhAl0RqVioK6QuziYGxAcvlC+E9c8jrlLFUxnld0tK/xcfniiFgqb2joTtii+86fW9g5hLU+X5vrFqXI1d+UX/Ilt3aPjg0uPCSZJQpOTFQ5eaSrpCnZQUJxGa9CFZ5picfyjI6ebuy4sPii6YmJ+fDC7YSXRhwn5Io8ReysDJk0W+0i5hY9GPyzAJ6ep+B1x0xX6CnoVEpWxMaVwYXL99pjsGG/LzpCbFxN9l5zY7WKUVG5UNuGxYYV5rnQNy5WmeuWmidXagL4RZ+hir1eZSwJT+TpEJO9E/ZCNMKijhR096UKHUMgFpeVy3ReVjx8thiCiORYLz6zaI0mk3ynOSUqXni5ElL09wItqsKyHT4yc/UfQZ/0nZJUhTi6ZIOiik+cZe8b/fzDBMsxN0gmm7lTpVDrvF5b+zIcgmIjvAqXS+gVvVinGhqanStTUS4cPEwMvcxkFbMtbGPUylz91Aq0JlcB8cEWeYlK7q1DPSviVei+2CJf51L7+Vp5FtQTPKFzyY8uk8sv8aBlYrB41gyi01E6UlFMroMD7CorsxWG2hRyOVNZwBaIPcUCa50yS64yPBallOXqF8jwBKF61tfU1i7TSz1f2E0IEMMThhuV2qF+6dm9pMorUKOQQiPPSugpsqlgi4zJ4ljDOtVpdYZVxOAKrK30tZl/pKysKqAKLwSTy+OxScHOUP8oaV4FOxcvLFURawdRicdlcnhcNvyvbaktOjyc/qaU+oXX3FooLhV6HMEUsS08oVxF2XNUVPUtV9ZjsfjuzvBYMFatX6ccoa8zD4ZM0uRFdRyUjBmKV5eMlXwKVg5TxBU8+prn4FAiT1iGVwpCS1zyUhiqhc9QgVb7mtfuFa/Xy0vCtIH3NJuosqTF3z+m8jJkkIkCd2deWe9ZKleugn6VwLPUn5n6F4ZR8mpKGbxcVqIp4lJ7YxxRgK8A1jyU5FRNPHEYXodXhKKo139vGe5ZVGrxOYYHpLRa/L4zKpPJKmbDCBC8Q4n+86nS6vSV0QvfGWCweWzoM5Z7VwyesPTHmaZUahjYKZCGuipKFL7643KKH9SIypNlZskVKrVWrYWtBE2rVa/JZP3xNhm5xc1hhq17MFReNkKBdUKuMlul8eKytIpMRYGVQCTg8QnfKl2WpVD78m10qmy4mbXIwfAMdZQqH7YdHFv2C5tDBtsWYk5F6VdHcVK+9OxeVtUVCCtEvxXhcl9zvBt05rMyZfJctVaj1Rbo9Ie7wAoouj6TK46OU8AQdXaCR38JzzkgIizYpcRhcBV+IUrgiObGBeX7JSgk/oMlkQ4BYRFBYvsXDnx5/VIVYXHZjFIXMOFerNgvrHYmE65EkxdedxbvhZXC4vDYVvpl128cX67zq/JMi++abVV6ORnGx6L0B63xmSy+p7NtakJ2ukwttoH3hTGXX1UyVvopcIV8dsV2yxhsLqfUghpWHZtb6ngpJozi6K9U6hlX7PUqa0k4Dl7O1hmpsvTChgGl1Oey1XDPssftaa06H+6Zx+eVfscw2VzYFVAUX41S55f5zmeyedZsoqA0pVZRlZ84rcmRZWVlK/QHfxmeN5Wn34Mm5WDBe/SFZ6d/68I9V7xiQA2KyYKZKxBwGbzCbaR+P5BhxSq9dYL3IuvFi8rEYLFKH36sowzlD4PxwmaZVepB9YeIGA/VYds6CHg8AXxItQwqV5v/iseBwjQ9RpJd/NlgOFh7iu1ZLFsYOE7NUMAwswNHkZULuewCI8lsgbPAKkuRma315FIKqGitnEV8YwFjvAcG88Unx2QyDYd6GnaoWa96dmUuGqnSCtTp9CULg80o+1p0njTUJzAd9lWseA4CW67Ahg2pQOXml8h6po04bptAnC6RpEuzshJ8shKsBJ7RsdGGI4wq9kK8iMkVzd140FlquMtsycxRklBb94jYuOlFB66Wv1QGDFZZzwvWMaOCB0q/eHf6jaWu7Jqlas+0+FovboUZTONjGd8pLD6MtUrmKDKyVL42fJ2+lQtvPs+yS8bKPoWy11KZYKnKeisyXv/+rObrxRF4imG3RA4NA2cvG51CKlMRtrOX8JWtYMNn4aW3tPGjUPzZhfd92e98piFz4ROoX0vFO8dVeeLPj2G0shbAGJatDbwL1LRKlUvKw2BWsIGFkJHJgnnbtm3FvzMMnxmt+oXdQZqmqCrtITJYXIZhXCh5zfRX9WipnHj9oTr6YySTi4+DpvNSlNLsVwUz08Zz5THR/EfsfAAAEABJREFU80VisNiG3XIOX2RrlZENjUc1J1OhZfBd9B0uSGYXgdVOhUyuFujkeQTKaFt20e0MofVST5SGHXWdvnHFqtznklHVFQilmqEwK9CVsRmHlREK21MYNl2zMqL4KzkaqV9W1gubVCYXhlPhP40yMz0+Jj4jfaY/g7MxTsSpyAtRNiYHhvLgP2hppEniE1Iz5vjoONuSoWaq8FJVD6WlSq8UqDP1dS+XVeaLU/VnWvZjUfpWBrvosZg8F09RTHZWerrCl0sysgwlo6i8I3Qr+RRqBl3t16twtwQaBioXllqfy9bung7cV1ybYQhgSq174S0Nz73kR+GV73xKo5/+nMVhMaq3jmh1VngopLK14UseRW8JSk5lZuRi2YtMrSbmymZyBfoRFLVxSO05nVaprdJ7GPpRcIc6lUL1yg4iTRmGZa3FwSW/CakzdJFfc8csDve54vxkC0R8hk4pk2frc1ngbBx5gtFnuLhAkZUlg/Y2AzrehZslJptva108hFhimbRKWZ6OsHmCSs4DVNUVyGTxbGADl6+UlzWYS+VmQ5XDFgUHlPritSb/lSuVw3cJTkyeOxza8dky/bqvwAtRDpaNaHpccqy7NYGVo7+Xyi9V1aiVL5z7g1LJYYsKxQ+3rAKzWs8UHqv0GDSVr4CdLAZPP2hpvHvDIWD64/wViiy5Sn84gbDcb85U8inUDBO8Xkz9IWBWOnjiyuwseb7+WPRXfntZPxqrf0vnKvJe+Gzpv0H9/GosHr/Md77GcDAIgyuo7lRcOrUcuvUMh+CgkgeIUGo8iwaqCSYMZrp45I0jEDtYk4LslNSS359Qy1NkVSyCOEJfsS3RZkSFp+RQZT4o01imU9oSpwei1TJJZlUekcmBThUpUGSkK/Ihl4s2mVBIQjJr5VDnFJQ6fASer4st0WWnlnq+lEIi2an/CoynQ2WnJ67qCmTZOAt5hOSmJ5R1vgJW0Rp6vonTwDKX+j4q/dJxLIYGvb4poP/f8l+Il9GvODSGaSxiKrJUJqDLTpeW+JIOlZMukemPkxMLyx6QrcozLfFY6aUfK16aT6xE4hJZZjwETCVLS4EhVmuR+JUlY9WfQs0wwetlPARMp8xISYNc5rmIBa9OTaiv9Uc8KlIkWSX2SihFenruC1cTCxgkVyopeaQlpZTqVxFbVH47olwMw6gBpSrRs6JypKkvfKsZIZMwWSvbe1AfpW3ctmWG721wRMG+DllR2RKPoUrPAE8xn6WRSyXpMh3UgRX4JvPLWMKguQFyb0lG6ChZirOXL3xYWbRKli5JK3pQttBZyM7Kygr391N5uvAZGkVWeppMzWK/cNhKxR7ORiTkJUgUEMACX2Hx0J/xiG1Frr40F4hKzHSkX7wpMo9UibeHJsAXRqSJFhYuHrYdbOewIFHlTxtQ1RXIEgQEOUtnZmWFDnVMdxbaciFPdVpVHss3MVpk6yy0hsSI8vfPD4CtGKWUpadn5TGgiitu9lOKSCf/bJ44wLCCtWqFLDNLurMAGq2FA6DlvxAvopUpHj4pVs4BXi58/XpRymVSaRbs8EQYjkFmVWCpTMGKrU7wGJTt7Okp4uu33ylZUPjZBgW9cq6Qyj/TYmzr4sfi0Yp0Sap+NMU2oPRjFR4ClpGln2tCLKzAe6TST6EmcEzyehUeApaxE9ZL0OuPRWcJphje0hn+jqpM3wCxYRoziSSTYjNKfhSYfN+IgCyPhAwfD13AFH2TC/oJ+lVfYOUQFlb9iTxgkyCyTVDlSvz9aMNCqGXSFKlCx7Yy7fsUIT2TBbOM5otLRBg/IHEliYyMz8hOj8pOJ4apdaJXetIxHnOqlMwQVdGbtgliYuLTsrIkoVkSw4UMa4eiB2VyxRHRCm14qiIjQZEBF1jxnINXJos04R6hld+pZfEcBGyJSktsnR1KHJJjDGwIZmh2l+6NcURxG/8UxETFpCeEZhReVjgvk01VtglVXYFMrlfyNm56fLwkfWdWuqJwOZyj9TUVSxQRF6QJSdipX4GGy4f7Jm6awpB4+Bcd3spgCx14WanFK1jPenhQXJxn8bMo74V4CYfvYEskqXN2phZfxHYIiIsNMB77xSl/qUzAShCUKFYlhKcWvzwM2ymJyWGv+zZypZ+p8Qrs4REr5zLTwyNTih7LytbZNyz6xccqGmvV8USvKxmr9RRqgGler8JDwHIZAs/yvtvFtPGKTaZYUQnp8NGemZFgeENHLJvPSvGZWfIRWcK5a7bxYyJjUiRzit++1s4RibHT+SbYc2EJw6Lnq0OjsnYa38rwRvCM3RjMzfDwyCQImVajZ8+ekZpDa5RKffOHxX1h3ujq3CelVuXB0A4MK5Ux3Sz8Va2mmVwbbu1ur54vgCavaK5dm+rPhluNFWhcEJr14nIY1hDF5L4wi3Dpa+jXsOGw5LLXcsmrkddc5TlKrSy+S/1zYb58Z+UsVRXRyiQ3pzlKwfzda6bbGMZpYSkYlXt1KvVMS9xM/wpQsGdS9tTOsGQeTnOyeSWmO625p2Bq1X29qJxI11EJaofYbWt8K7brCmtTqT9khMHm821e+6Cm/Qi+gNLkqbVMNo+LU12jmlPDwYxQHSuVaua0LTVGk8ph/rY15ZR0ZvsUqk4jC3HySKWcF+9J9sL5ohF6QU0clY0QKgetTItK0R+D4OvCb3DBRMklMen5hFfWmbQQQng+ZoRqEa2WpaTItTp1tjRDUWA1PCzYufzDsesLSn/ySSU8eVlaRq6O7R4U7FD54yIRagAwmBGqPZRKmpCQbjh8j+0QlBjn25DKZUqlP/mk4VBM/UFZ0djERqhsOMaMEEIImREcY0YIIYTMCAYzQgghZEYwmBFCCCEzgsGMEEIImREMZoQQQsiM4NelUE25W+SeQUFBgfH3kpcbf7l//z6DwXjjjTdaGhh/eeGfrVu37tixY69evVq0aEEQQqj+wmBG1fXvv/+eL3Lu3DnjL5cvX378+DGpAe3bt3/rrbe6FTH+3rNnT8hvghBClg+/x4wq4datWxcuXID0Lf6Zl5en0WheuBoUtVDjNm7cuGkJTZo0KfOfDx48gCDv2rUrJO6TskDAG3/R6XSwE0DTNNzk5dRv1arVgAED3i6hU6dOBCGELA0GMypHbm7u3iJXrlwp+ScI1+bNm7/Qc27bti1ELIvFatOmTbt27SCkoU3dvIRmzZqVvJMTJ07Mnz/fw8Pj888/L3m5rggksfEXaIbfNrhz587Vq1chnv81MP4CP6ErXvIeIKohnm1tbe3s7IRCIcQ2QQghs4etbPQiqE0VCoUxiffs2fPPP//AhZCmVlZWHA6nOID79u3L5XLbFIE8NoYx/KlSD/f333/DT4hwPp9fqRtSFAUhDTeHOt74Mz8//9SpU9euXSsevc7JyTl06JDx+rD8Q4cOdTQYOHAg7FUQhBAyPxjMSA+q0n379kEM79ix4/Dhw/BPuBAqXchaKDqhAobE7dy5Mwzodu/eHX5C5/mFwrfKnj59Cj+r0LlhGbx8OQS2Wq2GQW61wcmTJ6HQNyb3JgO4DhTuUEMPGzYMfn744YcEIYTMBgZzwwWd4d27d0NZ/Ndffx05cgQKZbgQBoaheO3WrVuHDh1sbGyMMQw/oTiGMCOWANKab1B8yY0bNyCeoSd/9OhR+Glshu80IIb9j5EjR7q5uY0bN65jx44EIYTqFAZzgwPDsevWrVuxYsX27duNdSqEMRTEkMRQGffo0aOfARTKMEZL6oU3DUQiEfwOnXmlUgnxfOzYMWh0aw02G0ybNu299977yADWAEEIobqAwdxQQAZDgQh5vHr1ashmYshjGDPu1KmTtbW18TBmSCPoV5N6DXZBPjAghqY3jKbDIDSsGWh9Q0JDGx/+OWfOnF69ek2aNMnLywvaBgQhhGoRHpVd/+Xl5aWkpPz222/Xr1+HMIZLoGELASwQCN555x0IYwghUw0YV0F2dvaMGTOgWp03bx6pI9DGh143FNByuRza3ZDQN2/eNH4jC1ri3t7enp6esPtCEEKo5mEw11swjLpy5crU1FRImuI8hvp44MCBDg4OgwcPbtu2LTED5hDMJcGA9CGDXbt2qdVqjUbz6NEjuHzIkCFQQH/88cdsNpsghFCNwVZ2PQTDpRKJJDMzkxj61RAkkMfQqYZogTzGyu/1YDTazeD+/fu7d++GkXgoo41pvX///lmzZsFY9eTJk318fAhCCNUADOb6Awq733//PSYm5syZM02aNIE8hn519+7d33vvPcjj3r17N2rUiKAKe+ONN5wNLl26tG3bth07dly8ePHatWuQ1jKZLDw8PDQ01N/fv94cIocQMhPYyq4PCgoKkpKS4uLiYHC0efPm3bp1g2HjAQMGDBo0yM7Org7HjyvC3FrZrwJDzgcOHIACWqFQXL58GdIaSmorKytY+KCgIKizCUIImQJWzJbtypUrkMfQuP73339btmzJ5/OHDRv2/vvv29vbV3YGLvR6TZs2FRrA3k9GRgbU0JDNFy5cWLBgwaJFi6CzHRYWBm0JghBC1YPBbKmUSmV0dPTq1auh59GmTRuIZBgWdXFxwdKtpsEYweeffz5p0iQYxd+0aRNk8/nz51MMoO/91Vdf4VRiCKHqwGC2PFu3boWB5L/++st4YFffvn0hD8aMGdO+fXuCagsMLU+cOFEsFu/cuRMK6LNnz0I8w0uTlZUFgwhff/31hAkTcDpuhFAVYDBbjEePHqWlpUEknz59Gtqqb731Vr9+/SCPnZycYKSToLoA4/ejRo2Cl+DQoUNSqfTo0aMXL17Mzc395JNPuFyu8egwHFNACFUKBrNlgI0+bOVhUJPJZNrY2Nja2kIkDx8+HDf65qBRo0aDDFQq1dq1a+Vy+eXLlyGhg4KCoqKiYBDaz88PD4lHCFUQBrO5O3PmTEBAwO7du1ksFuTxO++8M3r06KFDh1rKKSUaFB6PN3v2bK1Wu27duu3btxuPDps6dWpCQkJycjIkN0EIofJgMJsviqLmzJmTlJQEGQyR3Lt3bxhLHjlypJl//QnBwP/06dN9fHyM58aAoYe8vLzBgwfDmPSiRYu6du1KEELo1TCYzdGTJ08kEgmkMmQzDFX27dsXutbjxo3DsWQL0qpVKxhphldtzZo10N8+deoU/NywYQOU1F9//TUMSRCEECpLY4LMDHStIYlnzpzZuHFjR0fHCRMmzJ8//9NPP8VUtkQQwFA6w26Wp6cnDEDAeMTcuXN79eoFaU0QQqgsWDGbkcuXLwcFBUFR1aJFCzs7u4EDB3p4ePTv358gC9epU6eoqKicnJylS5cqlcqTJ09+/PHH77//PvwTT/yMEHoBBrNZePDgAZTFCxcuhCZ29+7d3333XWiBQvsavwhbn9jb28NullQqXbVqFQw8Hzp0iM/nT5s27bvvvuvQoQNBCCEDbGXXvRUrVkBvMzo6GprVw4YNgyZ2TEzMyJEjMZXrn2bNmumkkdsAABAASURBVE2cOHHJkiUwNvHhhx9CJQ2/9+zZMyEhwXj6Z4QQwmCuSxqNZtSoUbCNvnfv3oABA2A4+YcffvDy8sITFtVvHTt2nD179qJFi1xdXaGh/ezZs+DgYHgDnD9/niCEGjxsZdeZbdu2QQZTFGVjY9OnTx/YRo8ZMwar5IbDzs4uMTFx48aNv//++5kzZ86ePQud7aSkpMmTJxOEUAOGFXMdePToUUhICNTKMKIsFApFIlFUVNTYsWMxlRsaeMXd3d1//fXXzz77zNHRsWXLllOmTIFeN3RQCEKoocKKubZBu1IsFp84ceKtt96Cmgm2y05OTo0b4x5Sw9W2bVvYUYMhZxjIOHLkyOrVq/fv35+RkTFw4ECCEGp4MA9qVUpKCrQrT506Bdvcjz766Lvvvhs9ejSmMgIwxvzLL7+MGzduyJAhN2/eHDRo0IIFC2D4mSCEGhiMhFoCzUloUULHEn6H3nVQUNDs2bM7duxIGjzcLynWrl07COOZM2cOHToUfod3yPDhwzUaDUEINSS4TawNhw8f7tevH7QoraysWrVq5ePjM3LkSILQS2A3xcvLKzY2FgY4+vbtu2fPnrfffjszM5MghBoMDOaaBa3I6OhoaEveuHHjvffeg2KoadOm33//PUVRBBk8ffqUoNJgNy4xMRHa2u+//75Opxs7diy0WOAXghBqADCYaxA0IaFrPWfOnDZt2kCJHBMTExoaCt1sGEGELiVB6NVYLNb8+fODg4Ohrc3hcH766ad333337NmzBCFU32Ew1xRoP0Lds2vXLh6PB6XPDz/88M4778DlISEh0JzMzs7+448/CEKv1qhRo/HjxyckJIwZM4bP5+fl5fXv3z85OZkghOo1DOYaAcUxtB8fPHgwZMiQiRMnzps378033yz+65IlS2CkGcYRYVNL6oju5oXjp68WvHBpwYVDWauWL8+QHb+qK3HV47JVq7IOlbiI6K6efvnWqCb06tVr8eLFkNAODg4wDjJ16tRp06bh0doI1WMYzKY3Y8aMb775xsrKytHRMTAw8P/+7/8YDEbJK3To0AEGno3TjNA0TWqb7oLs+8ljx3p+ufxMiWwtOL1qpnhK5PpDZ46v/36aZ2jGBUMQFxxP/DI0Lku2PHxaZFZhNhccigufs+oMDnnWkjfeeGPu3LlfffXVsGHD2rdv/+uvv0JOw/uHIITqIwxmU3ry5MnHH3+clJQEg8pOTk6RkZHQhCzzmjDk/NFHH+Xn50NtTWqT7qrsv5M9I3M62L/ToeTegu7Clh8Tz9h9s/Tn2OjYpT8H9jmRnCy/CRl8JusQmRi9dOnPs+0uZMn1yaw7vT45p7XPVCF+16tWQQ8GuiyQzdB9ycjIgLfQ3bt3CUKo3sFgNhmofUeNGrVmzRooiCdNmgSJC6PLr7n+/Pnzra2tpVLpX3/9RWoNo3XnDyZGp6bOFnVoXuJi3dUc2ZnWwnH2XfRpzegrGveO7pDsxE1y9+rVh6315yRkdOjAuHXhlg6SPXm9bsxUURcGQbUM3lE//vgjvM26du26e/duGCjRarUEIVS/YDCbxp07d2AIUCaTde7cefbs2dB4hKL59Tdp3LgxDDZDlzs8PPz69eukllj1FbmLeli9cKnu1umrpEPfLkWXt+7So8PDC5DDza0Y5OFDfdNap9MxOjDuHl++/Oo7/uO66y5cwEHmOgCRDNns6uoKIX3y5EmBQHDp0iWCEKpHMJhN4MqVKwMHDjxy5Ei3bt3i4uKmTJlSwdNRdO/e/euvv75//35oaCi0wUnd0d2F8G3dungsnNG6A0N399ZdnVX39zrcOnTm1s2Lx8887NKlQJac08HZLudLzymRC0I9J3+/9yZBtaxt27aLFi2CYeZ+/frBaAhks1KpJAih+gKDubrOnj07YMAAqFr69u2bmJhY2Sm9vLy8PvjgAyh9YGSa1B2Gvq8N2Vx8PJd+NgsGgXq+h3BinzNfjhzqmagTCu+uhy72xC7H5Trh3J9//jmww/FV8qt4DFjta9my5bx587y9vd99913o1gwePDg7O5sghOoFDOZqUSgUUK/cvHkTKmYIKtg+ksqDzmT79u2Tk5MPHz5M6opVBytScKu4N62vlhmtu7SGX7uIojNPgWNLhcczoIvt3KPgLunQp4sVg9GlA7l18RZBdaFp06bffPPNrFmz7O3tYTdq2LBhUqmUIIQsHwZz1W3ZsgXGlR88eCAUChcvXgy1C6mSN95446effoIh5y+//LKupuq06mzXvfm142cKU1Z39czxu627dy9x4LbhWOwuE6e+14EUX4i1cp3z9fWdO3fukCFD4Hdobv/6668EIWThMJir6Pfff3dxcXn69OmIESMglW1sbEg1QDMctrDQk6yzqTo7vjNO2DpnRWLG6ZsFVw+tSlx+sYPQ2e75MWLGY7H9RV0YjA5d+rS+e/Fqge7Wxaukh11nPDq7bjk7Oy9cuHDo0KFMJnPatGlRUVEEIWTJMJir4vvvv4fhvebNm48dOzY+Pt7a2ppUW2hoqHGqzvT0dFIHOn4QsuibPmcixw8dPHJK3EW7kPmB7xXncsGh5cuv2vuP66u/hNHH+dMu8nBP8bTlD0UT7fHbzHUPxlCg6TJy5EgYe4YCGqcGQ8iiNcIPcGUtWrToq6++atGixbhx47777rtyvxZVcbdu3RozZszDhw+hHK9mCV5luoKrV+8279KlYzl1sO7mhasPO/ToYkWqC/ZFZsyYAVkyb948gqrh8uXL0HHJzMwsKCjw8/PDWbURslBYMVfOypUrjans5eUFdbMJU5nU/VSdegyrLj3KTWX99Tr2MEUqIxN66623YFRl4sSJ8LZctmwZlM4EIWSBMJgrYevWrZ9++mmzZs3Gjx8fGRnZunVrYmrFU3X+8MMPBKFKateunfEEKtDThsFmiGeCELI0GMwVdejQITc3t8aNG7u6ukLTFYpmUjOMU3WuW7dOJpMRhCqpbdu2sFfn5OTUvHnzqVOnbty4kSCELAoGc4WcPXt2xIgRjx8/hop2wYIFVlY12MQtnqrzP//5z40bNwhCldSpU6dFixZ9+OGHTZo0ge6OXC4nCCHLgcFcvmvXrjk6Ot69e/eDDz6A7V379u1JDTNO1fngwYM6n6oTWaiePXtC3Tx48OCnT5+OHj06NzeXIIQsBAZzOf755x/IY61WO2DAgISEBKhFSK0wTtUJ21OJREIQqjw7O7vvv/9+4MCB9+/fHzZsmFqtJgghS4DB/Do0TQ8fPvzChQs8Hu+nn37icrmkFhmn6vz111+PHDlCEKo8oVA4e/bsd95559atW9DZvn37NkEImT0M5leCHqCrq+vRo0e7du2alJTUt29fUruMU3XCMOGXX35ZUICnWERV4e7uHhAQAHuWFy9eFIlEUD0ThJB5w2B+JT8/vx07dnTo0AGayVWeB7uaoH8+efJkKHTCw8MJQlUCwfzZZ59ZW1sfP34c9jUfP35MEEJmDIO5bN9++21qaqqVldXixYuNZwioK1Auv/3223v37v3jjz8IQpXXqFGjr776ytvbm8Ph7Nq1y8vLC+f7Q8icYTCXYdmyZd99913Lli3nzJlT2fMr14QlS5a0atUqNjb23LlzBKHKgwGRiIgIDw+Ptm3brlmzZtasWQQhZK4wmF+UnZ09derU5s2bT5o0acqUKcQMFE/V+X//9386HZ5rEVUFk8mcP3/+Rx991Lp168TExN9++40ghMwSBnMp//zzz7hx4+CXESNGwLBu06ZNiXmAwh1GB9Vq9YIFCwhCVQJDMzExMU5OTlBAf/755yqViiCEzA8GcykTJ068detW3759586dW6PTe1UBFM3W1tZSqRSn6kRVxmazoW4eMGAAtF7c3NwePnxIEEJmBoP5ubi4uG3btrVv3/7bb7/t1asXMTNQ5eBUnaj6evfu/eWXX3K53DNnzoSEhBCEkJnBYC50/Pjxr776CoaWZ86cCb0+YpZKTtX59OlTglCVeHh4fPzxx61atYLB5qysLIIQMicYzHp37951cXGBqIMB5oCAAGLGvLy8hEJhbm5uUlISQahKGjVqFB4e/uGHHzZu3PiTTz65cuUKQQiZDQxmPdg2Xb16lc/nf/fdd1A0E/OGU3Wi6mvbtm1ERIStrS3slbq7u2MDBiHzgcFM/ve//0E3r02bNosXL66FM0dVH3QgcapOVH329vYwcNO5c2eFQgEhTRBC5qGhB/O5c+egd920adP//Oc/UD0QCzFgwIBPP/0Up+pE1TRlyhQol1u0aDF//nw8bTNCZqJBBzNN087Ozo8ePRo9erSPjw+xKF999VXv3r1xqk5UHc2aNYNdUqFQCIPNYrH41q1bBCFU1xp0MIeEhKhUqu7du8+dO9d85hKpOONUnQsXLsSpOlGVvfnmm2FhYX369Ll58+bEiRMJQqiuNdxg3rBhQ1JSUuvWrUNDQ3v06EEsEIfDiY6OfvLkCU7ViapDJBJBT7tjx447d+5ctGgRQQjVqQYazFevXp00aVKTJk1cXFw8PDyIxSqeqjMmJoYgVFWzZs0aM2YMk8n85ptvjh07RhBCdaeBBvPkyZPv37/fv39/KJctsYldEhTNXbp0WbduHU7ViaoMIjkiIuK9996DBswnn3wCPwlCqI40xGDeuHEjZBibzfbz87PQJnZJUPdLJBKcqhNVU8+ePT/77LNu3bqdPXv2559/JgihOtLggvnRo0fTp09v1KjRqFGjxo8fT+qFXr16ffXVVzhVJ6qmiRMnDhkypHnz5nPmzLl58yZBCNWFBhfMP/zww7Vr1yDJQkJCLL2JXRIMmTs4OOTm5v7yyy8EoSqBhnZAQECfPn1gJ2/27NkEIVQXGlYwX79+PSoqCrq+wcHBXC6X1C/x8fFt27ZNTk7GqTpRlTk6Oo4ZM8bKymrZsmV4FBhCdaJhBfOsWbMePnz4/vvv15smdkmtWrWCbG7cuDFO1YmqY8aMGXZ2dvDLtGnTCEKo1jWgYM7Ozl63bh3UlJBbzZo1I/XRe++9h1N1omqCZhKMjHTt2jUnJ2f58uUEIVS7GkowP3v2bPLkyfCLq6vr4MGDianpbp4/eurKi1VqwfmDm9NSUtZtP3pFV+KqR7enpW0+WOIiorty6uVbV83XX3+NU3WiavLx8bG3t2/SpMn//d//3b17lyCEalFDCWaJRHL+/Pm33norMDCQmJju/PbvJjmN8ghOPV0iWwtOpQW4Tvp23cHTx6TffTYhaN15QxAXHP0pOHhh5vbUrz/7dnNhNhccXBgWln7aZFN3LVmy5I033li0aBFO1YmqpmXLlp9//rmNjc2dO3eioqIIQqgWNYhg/ueff8LCwpo2bert7d2rVy9iQror27+dNOHbgx0G9e/AKHn5+c0Lfzrd/z//kyT8kPC/pC/6HluyZM9NyODTmQeJZ8z/UpL+0//C5j36ZNadWic52HrK544diYkYp+pvssadAAAQAElEQVR89OgRTtWJqszJyWn48OGQ0D/++CPu4SFUmxpEMM+ZMwfacf369YPxV2JaDKsujp4//P77f0aWzuUrB7eftnIcP6ir/lLG2yPH99cd3H7sJim4ckXXuiNEMKNDR8atC7d0kOxLpA9dPh/ZlUFMCLaqOFUnqo5GjRrNmjWLz+c/efJk+vTpBCFUW+p/MJ85c+aXX36B1q6/v3+HDh2IiVlB6I7safXCpbpbp6+Sjn27FF1u1aVnR92F8zd1DCsGMRaxD3U6RofmBcdSU6/2/3x8T93581dMeyD1999/b5yqc9euXQShyuvdu/cnn3wCDZgdO3Zs2rSJIIRqRf0P5s8++wx+Dh482N3dndQWXQGEb2srRlEVzLDqwNAV3Lqrs+oxqMOtg6dv3jx/9LSuS9e72yUHO7j0Pxg8YVLEd/Djuz2mm22peKpOaBjgVJ2oanx9fQUCQePGjWfMmAGDIwQhVPPqeTCvWrVq//79nTt39vPza9GiBakthkSGbC4e39VXyQzSnMHo6ejV93Twh0M8ftI5Ohasgy62V9dje3SO85IkSV90OJa254oJx4SNU3Xev38fp+pEVcNisaDV1KNHjytXruAZIRGqHfU5mJ89e/b1119D4fjBBx+IRCJSm1p3tCJ3bxb3pnV3bxXAcLS+s9115A/bzoFT/3M8JoUu9tgeBQWkA3S9GYwuHcmtCyaeoHjSpEnvv/9+bm5uUlISQajyXF1dhw8fDq2X+fPn41enEKoF9TmY169fr1ar33rrLehm1/K02FZd+/dgXDl2ujBldVdOHSuw6tGz4/MDvAzHYnfx/HxQR1J84UNSIxISEtq3b//rr78ePXqUIFRJsGvr4+PD4/Gg9bJ06VKCEKph9TmYv/vuu0aNGjk6OsIgGallHfuPd7Q6mPrTulM3C64cTPsp9XxHx7H9nx8j9vxYbEbHLn2t7l64WqC7ef4K6dHftEdn67Vq1QqyGafqRFUGTRd7e/tmzZrFxcU9fvyYIIRqUr0N5n379h05cqRLly51NC12R8ev4v/T9/S3bkMGfDhp4YX+X8V8Mag4lwsOpqZeHfT5+Lf1lzDeHjuly56vJ7h+lqob4TnIZN9mLmngwIGffvrprVu3cKpOVAWwV+fu7t69e/dr167hjHII1bRGMBBL6qNx48Zt3LgRfi5ZsgR6caSO6AquXClgdO3asZw6WF8u6zr27GpFahCsjbNnz86ePfuTTz4hZiM7O3vGjBnTpk2bN28eQeaKpmlvb28YHnr77bdPnDhBEEI1pn5WzJcuXdqwYUPHjh0nTJhQh6lM9N+T6tqz3FTWX69jzxpOZVJiqs7z588ThCqDyWS6urpaW1srlcrt27cThFCNqZ/BvGDBAvjZr1+/4cOHE1QEp+pE1eHm5mac0XbhwoUEIVRj6mEw//3338uWLWOxWB9//HHz5s0JKsHJyWns2LGXL1/GqTpRZbVt29bFxaVz585QMWM3G6GaUw+DOT4+/vHjxzY2NmPGjCHoJThVJ6qy8ePHY9GMUE2rb8H877//QjC3aNECtiCtW7cm6CVNmzYtnqpTo9EQhCoMxpg//PDD9u3bp6enX716lSCEakB9C+aUlJSCggLYqYeGLUGvUDxV55dffolTdaJKcXd379mz55MnT3788UeCEKoB9SqYIWMWLFjQrFkzV1fXTp06EfRqxqk6YaQQp+pEldK/f/9BgwZZWVlB3wVn6ESoJtSrYM7IyMjPz+/evTuWyxUBFQ9O1YmqAIrmHj16QMcFspkghEytXgVzdHR048aNhwwZ0rt3b4LKA0VP8VSdWPqginN0dHznnXdatmwJ+3Y4QydCJld/glkulx85coTL5Q4bNoygihk4cKCPjw9O1YkqpUmTJh999FG3bt2uX7+elpZGEEImVX+COTk5GX5Ch00oFBJUYWFhYb169dqzZw/OgYwqbvTo0dCXMh7hTxBCJlVPgvnRo0dr165t27btgAED4CdBlQHDzDhVJ6oU6GMPHz6cw+Hs379frVYThJDp1JNg3rx58/379zt16vT+++8TVElvvvkmTtWJKgtGmjt37gy/YK8FIdOqJ8Fs3DTAoNfgwYMJqjwnJycXFxecqhNVHJ/Pt7Gxad68eXp6OkEImU59CGaaptevX9+uXTtIZQaj/DM5oTItWLAAp+pEFdeoUSMomqGbfezYMZVKRRBCJlIfgjkjI+Phw4fQVcM+dnU0bdo0KSkJp+pEFffBBx8Yu9lYNCNkQvUhmI19bB6P179/f4KqAdZh8VSd+P1UVK6+Bkwmc8WKFQQhZCIWH8z37t3LzMzs2LEjdNWgt0ZQ9UyaNGnIkCEnTpxYsmQJQag8xm72uXPnlEolQQiZgsUH8+rVq588eQL9NAcHB4JMIT4+vm3btjhVJ6oIPDYbIZOz+GCGzQEUynfu3Nm2bdupU6cIqjYrK6sff/yxcePG0NbGqTrR6/Xs2dPW1rZFixbYzUbIVCw7mP/+++8dO3bARkGn0/3000/jx48fMWLEokWLsNSrpkGDBnl7e9+8eXPOnDkEodeCovnNN9/Mz8/PyckhCKFqs+xgTk9Pf/bsWe/evRcvXjxz5kwbG5tr164tW7bMy8tr2LBh8+fPhy0FXIGgyvvmm29gxe7evRtblOj14LOG3WyETMiygxk2BE2aNOnRo4dYLA4PD//rr7+OHDkSEhLSr18/qPZWrlz56aeffvDBB//973/37dsHQ9EEVcbSpUvfeOON2NhYnKoTvUaXLl369+/fsmXL33//HfeDEao+Cw5mrVa7d+9eNpttb29ffCGHw/nyyy+3b99+/Pjx2bNn29nZFRQUrFq1ys/PTygUQmMWSsBHjx4RVAGwbufNm/fw4UOcqhO9nvEQMI1GI5fLiVmiNXk5OXkUqTF0XpJrH8fIHJqYGK2szh1r5Ekh8ZnqytyYVmdGhifJqziVQY2thwbFgoN5w4YN8BM2BwMGDHj5r+3atZs1a9aWLVtyc3MjIyMhvP/991+pVBoQEPD+++9//fXXMDiNYVOuMWPGODs741Sd6PU+/PBDYzc7KyuLmCWtLMrHP0be0CbOoSmlTJal0lRmS6fTKLIzZSoKo7XuNCUWC2rfRo0aQVUnEAhec7XWrVtPNaBpevXq1Rs3boR29yaDFi1aDB06dOTIkTBIBr8TVBaIZGg/rFu3Dqoi2P4ShF4CH8O+ffvm5OTAp5Ig88G0mb72+PRK3YSw7OduO05QXbLgihlK3rZt2/J4PCsrq4pcn8lkwpDz2rVrz549++OPP0LGNG7ceOvWraGhoYMHDw4MDITMvnfvHkGlGafqbN68OU7ViV6jX79+8Hk8dOgQ7AETy0GrZUmBEwb16dTNzsk7XKqknv8hM9zVrlunboMmhKTI5GnhgfFyqvAP8X4TnJycXCf4hcSnyctpE2ty0sK9XfVX9w4MT8osegAqJykwJE2pzIz0duzTqZOdkx80j4vviVKm+Okv7uPoHZ6u1OoYzLIWXSNPCfF2susEy+4amAL3rF/mwHiZUhbv52TXxylEpqHV0hDvwLQ8/T1r5JGB4ZlKuJGr8TYh0jxNXvECBKbkGJeNzksL9A7P1Dy/CTyFCYO6GR8mh3q+giqzHlBlWGowX7p0CUKiTZs2ZfaxX69Zs2YTJ05MS0s7c+aMRCKBihkye+fOnWFhYUOGDPn888+hOvznn38IKgJ7P8HBwbDXglN1olextbWF8aMnT57s27ePWApaKQn0i1IwRWGx0QG2VGZRIBFKHuXtn6IV+MbGBYmYskj/mRKZQmuMHpow+OKgiIhgLwGRwdUkytdFEpPo2CLfsIiwAGeeJrX4AeiCXHnqTFdviVYQEB0dIKBlUYFRMuOfDMGYzXKOSIwO4GlSwhOKHrkkWEIPj3AZLQhOXrkyLsDZls3Qh6VSlhIZGKngeEYnzg8QcCC9VQqlyhCmOq0qU+IPt2GJw6IDRCxFaqCHx0x4kgER0QF8Sho+J8X4TKhcpUKp1reyjTdxnSmlRUFx0V58rTQ8NEZeGM2VWw+oMiy1lb1nzx5iGEgeOHAgqaomTZq4GTx79mzbtm1QTMM2ZY9BRETEoEGDILNhh7B9+/akwfP19YUu5cGDB5csWQLdBYJQaVAxw+eRGD6bw4cPJ5aAUqRLVTZha5KD+VCSegk5WqfwFJla5MWQp2SqBRGbEqfr/yB2ETBc3YpO08G0cZluY/xVaMvIlYXrc4/PfNVjsOx9gwuPTnXgUlkeGSooLTnGq7NFc5MTxRz4zdmB7eGWnq2iXDgMVVaqnClelhwngr+InQVcyilc++LdqmUSqZoftmllcImH1kcplU/EiYnRQpbxklItLohSrjg6ca7+jy62ROWWzg2ISxRz4U8u8CiBcqU2gM8lpW9CuOLYZXGG+xPZMlx9spVqWggPWsn1gCrDsoO5a9euffr0IdUGY9WjDIhh6BqGouVy+X6D77777t1334V4hr9yOBzSgP3000+jR4/+9ddfhUKhnZ0dQagEGGZ+6623oB1l/GxaAqgm89TavJRAtyxDntBUnpbiqjQ6iihUFFfI5xbGDIvL57Glz29IqXMUCigrgSyfEtC6ch4Grqk0XDsb+s0C/TGnhjtm84S2xvwkTBaHxaAoHeQgrVJomLwpvMKNDZNjy+eyZC/dp1pLOAIB98UgZDB4Amc+q+wlYTLZtg484x8ZTDaLxeKyi65qxWJAqlNl3URYeBPCYMHV6Xy6ausBVZyltrJ37drVqlUrGBs2+Ykrhg4dmpiYePz48Q0bNkDHGzY3hw8f/v7772FMGv65bNmyq1evkgYJxvITEhJghcOoPE7ViV72zjvvwDAztJ0sZrwDosSKKxA6GImcfYPCfEVc6Anr9IlU4uTuLGZhAlLySMdOfVyjpErCdRB7OgusX1cj0uo07z6dBwVKsrUsgYuXJ6RiiRPGMyAZX741hLOOwWAWX0+foC9fiUCnmcUu4/TzTMZrT0rPZJZ8xIqcv57BLGMhK7keUCVZZMV8586dCxcucLncKgwwV5y9Afxy8uTJFStWwK7ACYNFixb17dvXWEN3796dNCSwQry9vZcvXx4eHv7zzz8ThEowDjNrtdpDhw5ZwsnRmfqCkckQBYR5la48acqaRWcqtVRhaUvrNBpKp/+VUmZlqXkBa1bOtdenpUaapg/JV6G1cqmCOMetXGloF9M5SiZRkHIw9LWzSq0tanhDc/rlIWYGLDqRPl/C2la59YAqyyIr5h07dhDDAPPbb79Nah4Mni1YsACGV6FH5+/vD2F85swZqB2dnZ3Hjh0L+QT/JA2GcapOWBU4/yJ6QclhZmKGdFqVQl4kB4ZKOcIAX15uQoy0cOYRWq00TELC5IrEQl1WVHiK/lhjWp0tgZLXcA0G25pNKJVKfwA1nSeNic/Kf81B6EwGh8Og1Qq1xnAMtSRGotCWG18cW2cBUyEJqhzcIQAAEABJREFUj8nMg6qYUkolUlXBS/cMZaqtLis8NEmmX2Bak6fU1OahV5VbD6iyLDKYiweY33zzTVKLevXqFRUVlZ2dfeDAgcDAQBsbm4sXL/7yyy/u7u5QPcfGxubm5pL6DlrZxVN1Qt+CIFTE2qBJkybmGcy0NjvKx63IqECpimbZByTGitRRg7u30+vc3zVKps8apo1v4opogSrcrX9nuDRczXewNnR9mTbisGCuYubgPn36DPJPY3oGDOe+pmTlOATNddGluPXv1qe/U5RKGOQpYJXbPOaIohODeMoEn8HdO7ezC5TzxMN5Lz0GLEhcYgBPGeWhX/bOfT0kihqc1oyU8fCVWQ+okhpZ4ty20DE7d+7cV1999d///pfUqRs3bqxcufLPP/88e/ascVytc+fOxmO53333XZOPf5uPLVu2hISEQPMA6ubSo1aVBjs6M2bMmDZt2rx58wiycPPnz4+Li3v48CFFUY0bW8x+P02p1WrC4nE5zJcu1zC4XCILdAon0duWuXCKLqZYXC6rYu98SpOnIVwbTqU+J4aHJhwbLqv8O9dxKrwsJlXJ9YAqzPIq5nv37sGgb/v27aF+JXUNSnbj1NzHjh0zTs0NA2y//fbbpEmTPvzwQ0gaaIA/ffqU1DtjDKBh8MMPPxCEihiHmeFDCp8IYjlgtNmGXyqVaUr/PV795TYcos6WKqgSRzDrL65EGrE4NpVM5cLHKDeVC++8rpKxkusBVZjlHfy1c+dOYhhg5vF4xGwYp+YGBQUFUERmZmaeOHEizaBt27YikQh63YMHD27a1ILnQH0BjLvDc8SpOlFJJYeZa/TYzBqmyQ5385OzBAIeF37P2qnieib74pd0US2xvIq5eGoRc6iYX2ZlZQVd2Q0bNkBZ//333w8ZMoSm6bVr106dOtXBwQGqatixgEYfsXzNmzcvnqoT+gQEIUJ69OgBozkwiGM532YuE0cUu3FbcpiXyJbL5TtHJO/elijGQVRUWyyvgIMPPNSdXbp0MfMJuVq2bDnZAGJ4/fr1GRkZCoVivcEbb7wxdOhQqKGh1qzmAG3dMk7VCd1s6OenpKQ0adKEoIYNxpXfeecd2Pu0+LNZMDk29vCfiCBU6yyvYj58+DCLxTLJhF+1A2rKjz/+OD09/cyZM1BijhgxAjZeWVlZQUFBUE9/8cUXmzdvvn//PrFMvr6+AoHg+PHjS5YsIQgZimb4hN65cyc/P58ghCrPwirmy5cvP336FIpR8+xjvx4UlB8ZPHnyZPv27TA6u2/fvu0GzZo1g0a3k5MTjEZX8GRZ5uOXX36B6n/p0qXwFHCqTgStbPiEwi/nz5+3trYmplPZCcXgE1ePvxmB6jELq5jhow4/oRVsicFcDLYXxkmnc3NzoZIeN25cmzZt/vrrr/DwcMg2f3//1atX//3338RCtG7duniqToqqzS9TInMEwQyfUPjl3LlzxOzQGqVcmgKtq7RMuX4CD/18XOGOfVyTCs+MmBQSn1neCQypnJTwcGlepSfU0MgC7ey8pXjqVFQeCwtm40cdPvZ9+/Yllg/CDAaboeKEVjCMPUPHu0OHDtnZ2XPnzhUKhTA+vXLlyps3bxKzZ29vP2nSJFhU2LcgqGEz22Cm86QhTn36DnULjElNT5dEBToN8k4pFa80pZTJslSack5KQeXLZXJ5Pu6DoppiYa1s40e9W7duxl5ZffKeAfwCIZ2WlrZr166cnJxDhw7Nnz+/f//+0OWGIrtTp07EXM2ePfvAgQNyuXzVqlUTJ04kqKFqa0DMLZjVmaE+gTJ2wIpjYS6Fx1fT0N9hMUlO8XWYNtPXHp9e3j0xueJlB8UEoRpjYRVzXl4e/Kwf5fKrwDBtTEwMRDI0t/38/GAvBKL6hx9+GD58+IQJE6ABbp7H1ED1v2TJEiiVFi1ahFN1NnDwpmUwGMaBJ/NAK6UJmbQ4Nnmuy/NvPTFfPLkTrZaGeAemFXa1IwPDM5U5aeETBnXr1M3ONTAlp7BGhj95+yUV/YvKy4z0cx3Up1OnPo7ekTJ9H1wDt/J2hb1pV+/A8KRMJdbWqHIsL5jhA1/LU2TXFR6PN2/evH379u3fv3/GjBkwrH769Om4uDj4vH/00UeJiYnm1iqEgh4W+OHDhyEhITROad+AGY//MqOTu9BquSyPKRAJyjmjOq1RKZQqQ47qtKpMib/rTCktCoqL9uJrpeGhMfKiPykUuYYTS9B5aYFuPin5XM+I5JWJYZ4iazZTf8InHVvkGxYRFuDM06QGeodn4rgyqgzLa2W3bt2azWaThoTL5f7H4Pr16ytWrNi2bdvZs2cXG3Tv3h1yeuTIkf369SNmYMyYMdu3b9+yZQuU+BEREQQ1SMZh5r///luj0XA4HFLndJSWImx+5c4ZDLuWXHHssjihfl5MkS3D1SdbqaaFJef/opXpEjnDPXFFokvJZ8my9w22N/7qwKWyPDJU6qKTOCJUAZZUMUMsPXr0CD7wDS2Yi0FJ+vXXX+/YsePo0aPGqbmvXLkCDWRocUM8QxZC05vUtQULFkBLY926ddCKJ6hBMrvjvxhMaFrrKnnGYCaTbSvkFc5WzWCxWYTOf6EPROWrKSZPxH9pSmv9wd+ZaUmRIYHhqUqK0urwZMWoEiwpmI0fcmiRNdhgLtahQ4dZs2ZBYapUKv/73/8OHDgQSpOUlJRPPvlk2LBh8+fPVygUdXXyjJJTdcK+FEENT8mvMhNzwGRx2UyNUlXJcxYb8vx1dLROx2AxGSWvRavTvPt0HhQoydayBC5eng688s/0iFAplhTMxV9iNovmmHkwTs29adOm4qm5KYpauXKlj4+Po6NjZGQkDFE/efKE1K4+ffp88cUX9+7d+/LLL2v/0VGdM79vTLFtRTyiTM8y8XFY+jNOQdWsLZH3tFYuVRDnuJUro4O9XEQOPJxiG1Wa5VXMbdq0YbHKPxlaQwPbwcmTJ0MDGRL6xx9/hFSmafqPP/7w8/MTCoVQvO7evRsGAkhtgccVCAS5ubkSiYSgBgY+oR07diRmFMxMG3GYr01ezMyQJFmeMZyh25yjrOZBWSy+WMRRxodGSZX6YpxSK/N0DA6HQasVao3+IeSSGIlCi31sVDmWF8xmdbZHM8RkMidOnAiRfOrUqcTExBEjRkBPWyqVBgQEvP/++8Yhal2tjHj98ssvbdu2TU5ONoeRb1TL3nrrLQaDYUZfHGAJ565YEy3IT/AY3L2dXue+TnNk2mp+eYAlDEuOdSFS/6F9O7dr131QaJaa5RA010WX4ta/W5/+TlEqYZCnAHvZqHIaPXv2jFgIGEmFCmz27NnffvstQRUGzWQI4zVr1kBb+59//oFLWrRoMXToUCcnJ/hZo1O17N+/39/fv3379lDKv6rPkZ2dPWPGDGjIz5s3j6D6YuHChdHR0fCLCSeXNc1c2TSlVqspJpvHNeFx0rQG7pPBtSm+S0qTpyEl/o1QJVhSxZyXlwcNW2OLDFUcbJ5GjRoFlatSqUxPT//oo49gNW7dujUkJARq6JkzZ27cuBHGg0kNgDFvLy8vnKqzATIOM/9jQMwKk8W14fO5po1MJodrUyqFWRwbTGVUVRbzPWbovkJ4vGlAUJVAQg81gDbJoUOHIKT37NkjM2jWrBmE6MiRI6H1DaP4xHQgkg8ePCiXy1evXv3xxx8T1DDAKAa0sonhW46mfUchVO9ZTMVsPGMxRAtWzNUH/b1BgwbFx8cfOXIkKyvL29ubw+Hs3bsXxgiEQuFnn30GQ9S3b98mpmCcqhOa59DbxKk6Gw5I5aZN9fv9lnuucYTqioUFM3zU8btSptW/f/8ffvgBCmgYh/bz87O2toYCNzIy0tHR0cfHZ/ny5VqtllRPp06d/vvf/+JUnQ0K7IrBbjQxaTA3qSQ8GTOyUBYTzMZBUPiwWVlZEVQD+vbta5yaG0rnGTNm9OjRA+rp77//Hlrfn3zyybJly65cuUKqys3NbfTo0RcvXoSdAIIaACaTaQxmEx6+0KiSCEKWyWLGmIsr5ubNmxMTo9XKXB3bllfqWA1ao9y5c1++jt3LYbioaF4+QquyM7JVrIFjnPnFhTulUqqtePx6c6RH9+7djVNzX7t2beXKlX/++Wdubu7x48cXLVrUp0+fUQZwHVJJMTExx44dW7dunXGcmyDToPJylCW+KMvi8vnc4rerOkcmU6gJh+8gEtoUXUopMzMVFMfBRVR8Ea3JU1EsngkPV4JgNnkru7KT2TVubGEn6UHIyPLGmI1HlJiMRrHk02EDh0/8z84S32ikNVlzxg2f/NOW3NwtP30xetycbMM8BLQ6Y9ans37bkjFv8rQEReEsBar0WdO+21fdbq9Z6ty589dffy2TyQ4fPhwWFsbn88+fP5+QkODs7Dx27Niff/757NmzFb8341SdzZo1w6k6TUkti/Lx8A8NjzKKiTecd5AYz3s01GmmRJ6ryIzxdvOON56mkM5L8fOOSs1MDfcITMkrvKoyJdA/XmHSL7cXV8wmDGZdJdXVrLQIVZPltbJNGMwUhPKYiUso2+G9Sn3FVpO9cN56Mm3pquU//7zqj5/c6fU//KGkCZ2/M+Oc7be//bZq6WSyJSOXMlx1yW/a97/4hF+vvxjBZrODgoKgdIaSNyIiYuDAgdDW/uWXX8aNGwfVc1xcHJTUFbkf41Sdd+/exak6TYWmNBTLIUx/yjGDTct8je9FdVZMjMw6bMWaZYnLVq6Jc1CnJGRCZNOqLGmBKHbN2jWxLlpplorW729mxafrPIPFJp07siaCuTrdaegJ5MjlOXkvT8lJveoPr7s3ZZJrH8fIHMPqy4wMT5LX4nkdNZmBg+z8pC88IuyIhYcXnzL6NShlWojroD7t2rXr452UFjKoz4QUNR74YWYsrGKGVDZhe4phbTvm21Vblk7pVWqLRJ3bkl3Qy93Z1pDWHMEnzuxzO/fBJozK1zLYbNjisLhsXb6aoinFHz8d5n3++cCGMkVo27ZtAwICNm3apFQqo6OjBw8erNVqf/31Vw8PD5FIBM3qo0ePvn7KGn9/f5yq04R0tJbSz4D5YqZqlJkKIvAS2ej/wOQ6eAmZSqlcS1NaFcXgshiEweZZ6VTwJtZkSyT5wjCxifctW7RoYWxl19BX5CtLK4vycHMb5V94SuViGlmkxyg3N5+YqkarTqPIzpSpqLrONipfIZPJ88sNZnVmTJSUEsUeuHjtYKIYJ/I2TxYWzKadporJcfB0F7w4rEZTqvwCK14vduHlLLZtL0a+At7xDCuG4cRxUHfoCIOpy8/6aT1z8rThLK1KrWlY+5ytWrWaMmWKVCo9efJkbGyso6MjRVGpqaleXl4ffvjhd999d+jQoVc1Eoun6jxx4gRB1VSg1dGUWgE1n1L9PBxorSpfx+EVHxvBshbAvmSuWsdkFGW4jjK8iZXSJLl1QACfqPPUpgyXmqiYq4nF5llrZVJFyezSKN7xxhoAABAASURBVKTZOp61VdXbcCz7uduOr/W1qeuE44jiDh5cJuaWczVao9USG7GnyIbFZLEwls2UhbWya3T+yCI6HUXDe7b4o8qyYhJdAWzG2LY8olKoNNrDO/OtbK1y9V3scWTpuNHT/jPrkzFTU5UNsCEEhZGnp+cff/wBNTQMIY8YMYKm6d9//33y5MkffPAB9L3lcvkLMym2bt0ashx+CQ0NhTgnqDoYbBZRpceEh/o49e/e2c41XN+whtSFQprBLh72gS4PC7bJFM3iCqwpuUKtz3KKzScySToRiTThTm7+4YFOboFSU3U1a+LrUtXFFrjY0tnSErWxOluqYImeH9xJDJ3ecG8nu26d+gxyDUySPV8flDLFz7FPp059HL3D05VaXeG5HvVj+d7hmZrC60gj/VydnJxcJ/iFx0tzytpfL/s60BEPD4yXKeUpIa7w4N0GTQiXPj8Vlv6vxotdA+NlZb5GVE6Sn1+k4bnBIoUEJsmVsiQ/JzvDAkca3hX6h45KgGVXSPydnCaEl7oj/YEG8DzUpf4dKdMUPr4sKXDCoD6dutk5eRcv2OuXWZOTFu6nX5Gd7Jz8Cnv9r78fWTxcv49TiKwWxwXMlIVVzMZzydU4BqHp5+d5oHXGty+TI5jsTn4aYztw2uFe7tx9qYd5k4cXbMm1/mLpb6sWjtNm/HG4AacMVEgfffTR8uXLIaH/97//jRkzBnraa9asmTp16vvvv//NN9/s2rXr4cOHxisbp+qENvicOXPway3VwRJCvXb84J49B89cv3ZshQuVEhoO4QpjPgy6xLlKoMlD618jQrgiX6E2fHD3waFagTMjMz1f6CtUZakFEStWrowVqFIyVSbbvTR+Ws2klW3AgpY+gRq5MH3oPHlaLtvZmfe8cNRkhnuHSimeb3RimDNbGePnLzEM2xrjN5vlHJEYHcDTpIQnKIqOFqVylYrn3QqaJfANi4gI9hJQ0hCfsnd0yrwOrYbU9PYIlzHFYdERYmtVSkh4mnFfn5LH+AemaQXBsXFBzgx5TFSG6uXT0NAFuQqFSlu4SIr0OR4eMQqu59zYMBFTkWB4V+g7JyKRLdvK1jlobkTYFFt2iYpZR6n0z6N4ngEdpVQolBr9xo9WSgL9ohRMUVhsdIAtlVm8I/LqZaaU8f4eM6Va24C4lSvjgsSGbwq87n5kKZGBkQqOZ3Ti/AABTlVhYV+Xgt1wUtOYUIOwdFr9B82wH00XaAt0Vmw2Q3+St883nP+cGI7FnjaNOfmn4cz1vzGsuSzY4rFZBblQpZAGf0bKZs2ajTaA3yGMV69enZ2dvcEAttRDhw4dNWoUDEhDJB88eHDv3r210gVpEJhc0RRPgTRVoaLE1mwWE4afYfNt3PZS2gJ4+0LvB6I8es91/dklaGW8d6B1wEo+idGxbOFNzGBbMyiVtvg21WUMZrOa+Ytl6yliBErlarEXV1++pedbi515LEXhn/WXyIhzbHKiiz4bRLbE1SM9Q+lrL1BnpcqZ4mXJcSL4g9hZwKWcwsv4KgaL7xXMN/4q4NEyeYJCrfN6YRy37OvA5gWGFvgBicnB+tF+LxcbnVOgTKn15XMpeYo0jx+2KXG6/i9iFz5x8sgir6cjVg5hixMNHXaxkEu5RmYrKS8Xrr3ANovF1PL4DkL9nVEqUj5KkS5V2YStKVwyIUfrFJ4iU4u82K9cZpYiJV3JCVi5Mlr4fINIyV9zP1Q+EScmlrx6g4bB/DJ2r4Fs3frsfMqZo3+XUKrDKsIewy3xjtHsXPIbNfxbdz5Ttd7YLcSjGss0zAB+2bdv36pVq/bs2bNly5asrCyo5yChx48f/+OPP8IlFnSKM/Om72DTDKYVk8nh81kJSiiADNtfolUq1AxuAOf5m5hWS+OlxDPRmcvILmp4m/hsoGYYzITDdxdx/KWyPLEvV5mVARWdiMssymWiU0PNmU9FeTglGMKU1qgKdFwojSmVQsPkTeEVlnJMji2UgLIyH4HKk8sVSlVuLvxPPs3R0WXsrJdxHYb+0FYuT1CU4gwrKAUMdTgNC0VxhcV/YXGFPLasnEFxhpVNiVvAOIaOquqrCyshT63NSwl0yzKuFCpPS3FVGhjbe9Uy07RaTbEEDiWHCMq7H57AmY+pXMRigtnYEKuVVjaTN/yTXksXLkwdvvATW+rwTz9l6QZ+N9y6eLeXUvyx5DDv8z8c4G3EtmXrMuCtaJufq7Wy7cUmqEzvG8AvR44cgQFpqKSN3+559OjRv//+++TJE/xmc5XQGqUShooNE4NAuRcflaLi+kbbsKAsc3fmpkli0gXRYq4mMyZBzhAmOjw/MojKlqTmCyPiILZpaz5bB6PONEut0sEQtMm+jmgcZjanVjbR16tid65UKlM58zOyaEGQA5epKw5m6P7TDGueQChgF64FBxFbAJ1uiE4dg8EsXjUMJruMENFkBrr5S4mDp6eLUCT2YqhzpZW6DpPBKuPLoDr4PyaTTZ4/uP4AvvJKAWZ1v1daajCPWHEFQgdu8UphcUWF/yh7mfU3eX6cYcXux8QzVFg2Szq7FDEMZJKax+R/svSn/GlffDLwO/gX+/1pP33nXtyOolUZP61nTV463LDzzB3++Zg/Zk0c9pOOKfj2Nx4e5FieAQbwy+HDhxcuXAit7IKCAghmGI0WCoVTpkwhqDL0x/GEw5Cj8V/s4UHJK8MM7UCWPXQyqZmBo/qHwr+sh0ckRrg8n6wuJyVeDl1sgf6aTBtnX0F6uNtQGPsUxUWY7vBi44HZsONFzAmTJxLzJOkp6QoFLZgrhHVSfLyT/rhtDkvJ9wyb+0JLVcNhQZdfDbWz8Usc0HnVvhSNGoVUrhFEb1tpaCDTeeqklx+9Itd5AYNlzaIzlfpxMmOlqaM0lM70mxoWg0meH5ZAU2qN8bA0/bdDYZxDFBD2YlP+lTsHTBaHzaDUKg0tfB7OVbifhstiDv4yRnKNfMhZDvN3HVnlWfLNwuSIvt1wMj93377D505umC8q8TdoaC3ftXxKUQazBEGrtq5avnzLlp/d8TuB5Xvw4EFGRsa0adPEYjF0tqGJ/dZbb8Hmu127dgKBgKDKYfJ9lx28fu30gd27Dxy7eO3M2rkuxe9Cpo1L3LZLF48dOHD62vG1wcISR9Sw7IM37VlW/CVWjih648Y1K9bs2RgtMuFxN9AOgV2uGphDt3pgKF7My0uNyiJCT0Hp/GXyxQEiXWZMStGB21ReTo7+oCmOrbOAqZCEx2TmQaeWUkolUlXBS3fMhvEuLTTDaf3BT+kx8TtfHoWuyHVeWl6hyEabFRWeol8Uw/fOs2tgpkEWm2/NyJPJjEdKa7LTU7ILnyFHGODLy02IkeYVHUStLG8+Fo6DWMDIjilcX7AalWqqKvfTYFlMMBtHl2GzTmoPk8PjcSsw7MHi8nh4TvTXgrJ47dq1vr6+/fr1CwwM3Lp1K4/HCw0NVSgUSUlJbdq0GTJkCCQ0QVXB5Njw+TbcMr+VyuLaVGQGbCaH+4o7qDoovyCYze/gPkg6LyHbCnraLw9qcsXRi4PZ6R592xl0H+yfrtJnB+y7JAbxlAk+g7t3bmcXKOeJh7/UH2PxoRhkZfr079Onj2OgnBsQ4PDS/VfkOi8tL983NtaZZISO6t+5XWeneFokFrBM3/blOAcHi7RRo7rD8+7klqQTi4t2W1j2AYmxInXU4O6GldK5v2uUrJyJGzgu0YkRDtoUw/pq190pUg4BXYX7aagaWcpxN+Hh4d9//72np+eKFSsIshB37tyBDM7MzMzOzn748GGzZs369u07ZsyYSZMmQRgbr7N7924fHx+ooefNm0dQPQIv68qVKydMmADjFMQUaJqu1PaqGhMFGs7qwdTvrJS6lFKrNYRj87rddbilWvf6q1ToOmXeiIL9rJqtAWiNWq1jccvcSdM/fTVh8bgVXwTDM4W7K32CoMrfT0NjMWPMdVExoyq6efNmpsGBAweMzUw+n+/s7PzJJ5+0bt2aoIbB+Gm1zK/D6ZsQL3f1YZjUprwwhVvaEBNcp8wb1fwXfPWtk1f+DZ4+n1Ty7sp4plW4n4bGYoLZ+PHGYDZn165d27x5M+Tx4cOHnz59CvXKwIEDXV1doWaqpZlhkDkxflpr5SuOCNUrWDGj6rp8+fKmTZsgj0+cOAGdRnilYMDYzc1NLBbjNyAaMtowi5RpK+ZKzROHk8ohC2VhFbO5ffWiITt79qyxX3369Gli+Iq5o6PjuHHjPvroI+NphVBDBqlsPLOnCYO5dr4tiVCds7CKGT7qkM3YHKtDSqXSmMfnz5+Hf1pZWY0YMQKK4zFjxhhPWoAQKTokm1jqGDNCdcnyghk+8BjMtQwa1EeOHDHmcX5+PlzSpk2b0aNHw+DxyJEjsWGIXlYczCb8tN69e7dS14d9AtxZRJbIwlrZ8FGnafziWy15+vTpwYMHN2/evGXLlhs3bsAl7du3Nx7MZZwBG6FXqYmK+f79+xX/uhTsLxafExohy2KRFTNBNenx48fZ2dlQHEMe3759Gy5hs9nQrP7kk08GDx5MEKqAOm9lv9DIoTV5SsOZswiDxeVW7Cu0aqm3UyQrcU+iiEXnpUWl6tzDfO1f/LoUrc6MkahFQdOFeLJCZCqWVzFjMNeQhw8f/vXXX1lZWX/++SdF6Wc76tSp08SJE728vN59912CUGXUxMFf1aGVRXnMlLFseSydNlelJdYOAdGJES4VnUaXylfIZJQgQB/MtFqepWI7i4yzius0iuxMJXeKrxCny0CmYjHBDE1UYph9t6CggCDT+ffff2UyGeTxjh07jCcC6tq1K/Srvb293377bYJQlcDnFHb1SNEn1xwwrZ2j1yzTn8qDysuM8Q8MjxTwE8UVi2aOKO7gQeOvtCozJj43wKEwmFn2c7cdJwiZksXMlW1tbU0MKaLV1sAE7g0PZHBGRoa/v3+/fv2mTZu2fv162ID6+vpCSO/bty86OhpTGVXHzZs3jV9u5HK5xNywbETuYhsqV642tt8oZUqgk12ndp36DHINjM/Me/kwFionyc8vUq6h8qRR4QnZuZnhHk5OroFpeTQ0uQO9wzMLz3pBa+QpId5wX5262bkGphjOCKHJSQlxHdStXbtudk7ekdI8PEgGlcdiKmYYMXrzzTchTjQaDUFV9c8//2zduhXq4z179kBBA2u1R48eIpHo008/NccNKLJYZh3MELQFag1hOevPBUEpk/w8YvIFvtHJfIYyUxLj76NeuTGu9Hm26IJchYJyIQwez4HPTVMxfMPCBCwYrWYSZa5SobSl9GeEpORRHh4plINvcHIYj0lTVmwGrZaGzoynRAFxwXw2rVaoCELlsqSJIN56662cnBz4wBNUSbdv34YwNp5MAkb+GjduzOPxRowY4ePj07lzZ4KQqRmDmcPhmNlsMzStUSuyZSkxUp0wWsxjEo1MIlHwwjYlT+dDa1rsLOT5O0WlyILXav+JAAAQAElEQVQdvMraoWBy+HwBm5XJ4gmExqO9StS/aplEquaHbVoZzC/uj1NyhYriTvH0FRsuExKEymdJwdy9e/eDBw9evXqVoIq5fv06hDFE8qFDh54+fdqkSZPevXuPHj3ay8uLzWYThGoMDDnpdLq+ffsSs0HnZ/j0zSDEiicQCDwTN/rqD/2ioNzVcUWCoqFmJlvgwCOpCpXOq7KVPkS+lnAEglKj1iy+pycvbc7Q7qnDPQOmB3uK8KztqHyWFMzGntjly5cJeq38/HzjySSOHDkC/4SSxdbWdsyYMZ6enu3atSMI1TwYcoKxErPqYzOt3RO3GQ7+Kud6kLE6UvmRYB3Rn3OY/cL88Cx+8KbjzvLMVIkk0sMxfUrc4mixDYYzei1LCmbj8V83btyAPXE8O8LLVCqVcXKukydPwj+bNWs2YMAAFxcXPNkiqmUwXALdGlL0mTVnLA6fy0hXqShS+A1lKl+hpjkiNvyrkoeZMlhcNpEqtZQh20s9iI3QK1roFSQP9/COSRWLooWVOhMzanAsr2I2Hpht/h/4WgMxbMxjCGZiODn8e++9N3bs2IkTJ+LcpahOQLlsPBGcBRxRyHXwFbH9EiKTuGEw5KzKionMhNFnZ94ri1oWi82kFNkqyoVTOl6ZXAexbUxoeGgSM8JLZMPQ5KkIl0dUSoprrz+NM62fgoHFtmZhUYHKYXnBTNM0BjM4evSo8XiuS5cuEcPMaA4ODq6uruPHj8d2AqpbZn5Idmkc0dzEuSH+4W6D58C/rB0C4jaGva7ZzBJ4evKlUW7dJcR6ypo90VbFf2HaiOMSVSEhUR6GuyLWniu2RbPSZ3pINGxbjk6lonme0Ym+fGxko3I0qvjcs3Xu9u3bHTp06Ny589KlS0ePHk0aHnixDh06ZDye69q1a8RwssWBAwcaT7YIvWtigXbv3u3j4zNt2rR58+YRVC/s2LFjxowZ0MKBt6u9vT0xERjGqvj2qnHjxu3atavEh4LS5FGwJ1Gx+bsotVJNc3k2LOYr7kqj43C5RX+lKbVaTTO5NlxsYaOKsKSKuX379kwmE/bEG9pXmWHEbt++fcbJq43fFoMx4xEjRri7u8MQMmyACELmxKIq5iIsjk3FY5PF5fMrfldMFtfmNVdH6AUWdkJ7GxubM2fOGM88WO89fvx47969mzdv3rp1699//00MJ1scNWoUNKudnJwwj5HZgtL2/v37MLzC4ZjyzA6NGllShw+hKrOwYObz+SdOnDh79iypv3Q6XfHJJIwTgxtPtujh4fHhhx8ShMze5cuX7969C4MsxKSgL12p0z7imcKRhbKwYLa1tYWfFy9evHfvXqtWrUg98uDBg507d0K/evv27cYjWqHaGDly5MSJE/Fki8iynD59Gvo9xk+rCeG38FEDYZHBDDvjeXl5AwYMIJYPOn5QGUN9LJPJjGe07NKly7hx47y9vU2+XUOoFly9etU48oJvYISqxiKDGRq8Fy5csOhghqewZcsWyOPdu3cbTybB5XKHDRsGeQzj6AQhi2XsYxPDwBMxqStXrlRqjBl6Ts2bNycIWRoLC+Zu3bq98cYb8LGHYCYW6Pbt25DHxpNJQK+vcePG3bt3x5M7ofrk0qVLxmA2ecUMH5knT55U8MpNmjR5+vQpQcgCWd6RvfBphwFmywpmrVabkpIyYcIEOzu7r7/+eu/evb169Zo1a9aBAwd27dr1n//8B1MZ1RtQMUNDiMVimfaQbFJ0PFfFlXUflDonMy0lKSlFKs+jSO2h1ZmR4Unyan/RUyNPConPVJv8nM4aWaCdnbf0heWj85Jc+zhG5lTi4apwk1fckYnWmEWysIqZGIL54MGDEMzmP2P2tWvXjCeTUCgU0IJr1qxZv379Ro0a5eXl1aFDB4JQfQQV8/3794cOHUrMDJWTFDgzKkuls7LmcXRqlVbHHh6UmBgm4tTCVFw6jSI7U8md4ius7KNpcqQKpsiFb/hmNE0pZbIsoacvqfdnqar6GqsHLC+YBQLBsmXLKIrKy8sz+SCWSajV6k2bNkEkHz9+HP4Jo1zvvvuus7PzxIkToYwgCNVf//7775kzZ6CHDJ9TYk7ovLRAnyiVKPHA7sL5NmmNPMbf28+fvWnN9JqfJZNlP3fbcVJ5tFqWEJ/lLCgMZqbN9LXHp5OGoKprrF6wvFa2g4MD/Lxz587FixeJOTl//nx8fPyIESMGDx48f/78s2fPDho0aN68eSdOnFi/fv20adMwlVG9d/Lkydu3b5Oiz6nZoJTpEhnDOSLi+SzYTI4wOMKXq5RIZPp2qb6eDk/LyUkLmTCozyDvFCX0YmllWqBTn06d+jh6h6fJ5CkhIUlKY/9bk5MW7u3q5OTk6h0YnpRZeCmkf0hgklwpS/JzsjPcLLKo66zfMfAOz9QY71R/yyITQqR5tKFzG+83QX+PE/xC4tPkasNlMkl4TFauLMYbLvdLyqFotTTEOzAtr7BRTOdJQ1zturVr122Qq1+ktHAxDM8lJE2pzIz0doTFt3Pyg5Zw0U30zfAJhYsemSKrQEOfyk2PD/GDoTi/kCTZ8y46LF1SIKysTt3snLzDix/ceBOVNCncz3uC4bk8vw2llEb6uRqfZHi8NAcWyrBinj8j40r0DkxR/lO8xgpvmhIIK7Vdpz6DXAPjM4uur5FHBkZmKuUpga52fQb5SU3f5K8TllcxQ5XcqlUrCGYIQmIGXji50xtvvCEUCj/66CN3d3c8IhQ1NKdOnYLPJvwCnwJiPmiNQqFmCYIFpUe9WTYiITdFZjhTFF2QK5cqlHI2XxyUKODb8pjqzEDv0EyOOCxWxNbKpeHeO1WcKS7GWzKJji3yDeOxaLVSmhDonUu2JbpwIMIU6ZJ0mcDZ03NurLMsVZIQGs7jJ3tB35nKVSqUthRNOFxhQBjXkGKUUhIepeIx9HNq0zRhwEP7cplaZWZKlHeWdtPGADabL+Cx5RyX4DBnthXXhkU0GpVCyTLcWh9pHqEKnm9YsoCllqXG+3uryaZlYi7RP5fU9EyZg4tvQLRIlZmSEhUYxTUsIdGfN5rrEuDCY9IqWUq8n0y1ctPrTkOpo3JTIyXOvgFeXkSRFu/tlB29MdnXhkkrJYF+MVqhb1isLQ3POtCbYhQ+gv4m4QnOXgHOYlohlYT6yajirgTNEviG+bKJVimND/GR09tWunBZ6qjULJWLjaEpQKuyUrPUAjGXSaUXrTEmpUzy84jJF/hGJ/MZykxJjL+PeuXGOBGH6LQqeXqWUsYWeM5NFNjasutH29vyghl88MEHW7duPXfuHKk70KY2jh8bT+7UunXr4cOHQxiPHTu2SZMmBKEGCfZTb926ZWNj0759e2I+dFQ+RVj8l7baDLY1C1KbMpZZOq2GG7Ei1stQVNN5KSmZOlF0cqw+VolYxNc5eSuKbsiy9w0uPDmHA5fK8shQQalmCCVi5RC2ONFXfx9iIZdyjcxWUl6lBoRZXL5Qf7AnlRMfpWB5JkYY0oxp4zK98IuSQltGrixcqaKYfL4tn8NiMm0FIsNNYFmL74ZSpEpkLN+Vy4yxKhbxiFNgSqbSebpxgI8tmpucKNbftbMD28MtvfBElUyOaHpw4eMIWCq5f55KQ7/2/NAMQXBycjCfWfgY3impSnG0jTJdqrIJW2P8g5eQo3UKT5GpRV7s0jfxcrHROQXKlFpfPqwEFt8ruHD4UcCjZfIEhVrnxXcXc6VSaZ4v356lr6mlaq5ovoBFlMVLoJFLJApe2KZkQ7qLnYU8f6eoFFmwgxdXP+yupYWxyXEuJj7UsE5ZZDDDzviWLVsgGmt5/q9nz54pFArI46ysrKtXr5KiyauhxwPNGZz/DzVwT548OXLkyKNHj2DXmZgVBhMymaZ0L/3BMKkPk6mvWPUxLXAWFGWoLl+ZT7hTisOcZS3gshTPb0lrlAqFEv5foYDoJQL9HTHgPysbYfF96EevdJROV9YiUfL4ORIiTp4rKg4USp2jUOQa7lKWTwloHXkNWqNSajl8Ea8oU+F3PisS4tcYzGye0LbwT0wWh8WgKB08RVbhomdnK/L0Cy9TUZzXPw6DweU9f0I8B1uWNE9F/cNS5am1eSmBblnGQpjK01JclUZH2C/chGHFZhA1VdxhpvLkcoVSlZsL/5NPc2ChWHyRO0+SnqEMthcSZYZMy/MUlxr0p9QKpY4rKr5LJlvgwCOpCpVOH8xMpjW8bPUplYmFBrNx+AqGsmAr4OjoSGoYbG4OHjxoPNmi8cRWUA24ublBHuPk1QgVO3v2rPHsZ2Y2wKyPJjabSanVMKbJKr3JV2oIxx2iQx/MkN/M4j/TREczrZjF3/tgMhmswn/Q6jR/p5lytrOX2NnBxYtHVKrnic2s0HdFKHlMuJQRkBxWWKtS8khXDwklEIvFIgcxj00p1aQiGKV+Z8COBm3cQSAM2Ct4ua1LK5M8XOeobNzF7iIHFzGXylVpSXmPwSzxKPp9GK0+4uFxrLgCoQO38I8OIhZXVPgP/aoqYyVoMgPd/KXEwdPTRSgSezHUuVLj1XkisW2CRKrQ8IhUprUNEPGMe0qvxjQsAF28UPXtuG2LDOb33nuvadOmMJR19OjRmgtmyOO9e/dCHkPb3Hg8C4fDGT9+PE5ejVCZzHSAWY8tgC5seHqWytOmRDGmzk7P1nI9DaXYi8dAMa3YLFqh0upI4UHclFZL6etBQsOAs4I4x61cKda3l+kcJZMoSGVoZDHhmayAlb72hTUtpczKUvMC1qyca7hEI03TN8WL0Yb/SocPk8XlsShVnpYu/LoX1JUqii3Un/L5lZkGw8oZStaUZWviRPrHoeSZ8GzIa+mIVg3jAMYlpbXQYGdYs1ltWFw2i8kQBYR5vfC9rVfnqUYhlWsE0dtWGvr8dJ46qfi5cEViQXyCVCYj2bQgSGRT+i5ZHD6Xka5SFS0FofIVapojYsO/yt2tsEwWeerAFi1aDBw48J9//jl8+DAxtYcPH27fvj04ONjW1tbLy+v333+HPWD4BcrlnJycH3/8EVMZoTIZg7ldu3Y8Ho+YF6aNOMyLlxcfGp6WYzhwl6aUmfEhkTKWOCzAvqwRVpaNs5ivSQuPTFMajh3Oik9RFBhSh8ngcBi0WqHWGI5xlsRIFFpdJZYFYjkykxsc68svflwY62YTSqXSHzpN50lj4rPyaWPCwf4Bg87PVr587DRH4OnJVUkiJZlKDTTBpTFz0rR8T0/B64aLjZ0DlVJNGQ6qjomSqnTlLbpOmxUTmSLP02jyZPBoCqa+ZU44wgBfXm5CjLTwqG5arcwp5wBvJht2GrSwr0MbjpKPid9ZnKqQzJ4CAiPJciLwFL002xLXwVfElidEJumXQi1PiYrM1AmnOPPq7/ebLbJiJoZdcmgvX758+fz58z179iTVRtN08cmdYOjaOHk19JV8fHx69epFEELlgR3l+/fvOzk5ETPEEkavWcOLmhM1iS6SdQAAEABJREFUqv9M4yVWtu7BaxIDhK8YnmTZBySvJKGhoUP7wg0Ytu7OAnau4S8ch6C5Lj6Bbv3T2Czo3/oGeRZkVHiqI8jd+PTcfF3o4M6hxkusp2zcEycOC87ynzm4TxSbxbZ18QwYnq4yLgVf7CtMD/Xpm07Yzsm7k21LLeDiaPXMEJ+hUUTfE5gSvWauVznfyOa6hIVleYcO7SNhs1k80ZRgZ1r22hsQK55zkJikew8O1Z+C1sohYFm0WF8kM+0DEmO1gaGDuxetTof529bYvGa3gMWH+jo70Kd/Jjw220EcEOCQXhzlHIGXgHikkylzy3o9OKK5iXND/MPdBs/RrzCHgLiNYWKbejzviKWeeHzLli3Ozs69e/eOjIyEsV5SVbAd2bFjB+SxTCb7999/Gzdu3KNHD5FINGnSpG7duhFU83bv3g17P9OmTZs3bx5BFkulUsEoD4wuLV68ODAwkNQA2BGv1FzZMPZUxugjDWPNaorJ5nErNqMUrclT66BzS6V7u6VwkzfFFQ0La/I0hGtjwmmp9EtGsbjcl8aGYShcTbN5r3gsWqNWE3ZlFoRS52kYlVx0/W0I5+WFM6xOwqro2jSuTo4Nt0qTOsA6pwiXW/+nArPUinn48OEtW7a8efPmkSNHqhDMd+/ehZFj6E7v2rULetfwGbaxsRk5cqS3t/ebb75JEEKVdOjQIa1W35t0d3cn5gwGZ20qNmMgTdFMFpPJ0Z/vjVJKM3Nplgu7uDRmcWxMPGOQfsnKvEsW93VzHDI53EqekO5Vj1OV21R8dRZen1ON0+eZfp2bKUsNZhj3HTFixMaNG0+cOAFd6Aoelff3339nGezdu/fx48dNmzbt27fv6NGjYQjZvL52iZClgaEljUbTr1+/zp07k5pRqbNFVb8XqJYGukapOLa2PA5Ry7OytbyAlc71uX+KzIalBjMYO3YsBPP169ehezZkyJDXXBMKa2h9b968ef/+/dAKa968+TvvvAOd8I8//rhNmzYEIVQ9d+7cUSgUsLPr6upKakxl956bNWtGqoHrlbxNoMzNzc1Tq9m8iABnL5cGUq+humbBwTxu3DgYmISd9FcFM2Q2DB5DHufk5MDuM1TVAoEANhzQ+oY2OEEImciBAweMfWzYXSY1xsrKitQqaLvaw38iglCtsuBg7tix44ABA44fP/7Cl6auXLliPLkTBDYpmrzazc0NJ69GqIYYB5ghON9//32CEKoeCw5mYtg9P3LkyJkzZyCMHz16BJ1tKJGh9USKJq+GqhquA2PJBCFUM3Q6HQwS3b1719vbGyemRaj6LD6Yo6Kizp8/DwXxjRs3iGFy2tGjR48fP37UqFEEWQLclFs62Dk2Th1fo31shBoOyw5me3v7tm3b3rlzB/rVkM2Qx8OGDSPIomAwWzroY2s0msaNG8M+MUEIVZtFTslZkqen59OnT7lc7rfffoupbIkq9R0YZG4eP368Z8+eW7duOTk56U+mhBCqNosP5kmTJhHDAV+7d+8mCKHalZOTc/bsWVL0SUQIVZ/FB/P777/ftWvXa9eu/fXXXwQhVLt27doFu8UMBqM6M+MihEqy+GAGU6ZM0el0SqXy9OnTBCFUW+7duwc7xBRFjR8/vv6dExehulIfgnny5MkEu9kI1ToYXb5w4QLBPjZCJlUfgrlXr14DBgzQarWw817xk88ghKpp586dV69ebdOmDX47ESETqg/BTAw77BDJsPN+6NAhghCqeTdu3MjOzqZpGj59TZo0IQghE6k/wUwM3Ww8BAyh2iGTyeATB794e3sThJDp1JNg5nA4I0aMuHPnDuzC37t3jyCEati2bdugaO7evfvgwYMJQsh06kkwg6lTp8LPc+fO7dmzhyCEatLevXsPHz78+PHjzz77jCCETKr+BPOECRM6d+6cn5+/fft2ghCqSX/88ceFCxeYTGZgYCBBCJlU/Qnmxo0bh4WFPXnyBIa+oG4mCKGaoVQq9+/f/++///r5+bVt25YghEyq/gQzMXSzraysLl26lJGRQRBCNWPdunWw79uoUaMvv/ySIIRMrV4Fc4sWLWbOnPnw4cM1a9ZotVqCEDK1q1evbtu27e7duzB41K1bN4IQMrV6FcwgKCioadOmKpVqw4YNBCFkarDXaxwq+vrrrwlCqAbUt2Bms9mTJ0+G0a/09HT83hRCpkVR1ObNm2/evDl06FCBQEAQQjWgvgUz+Oqrr+Dn6dOns7KyCELIdDIyMownecTRZYRqTj0M5t69e7u4uPz999+///7748ePCULIFHQ6HQQzjDHb2NjAR4wghGpGPQxmUjT6dfz48Z07dxKEkClAC+rkyZPPnj0LCwtr1KgRQQjVjPoZzI6Ojra2tjdu3EhLS4PtCEEIVc+TJ0/Wrl17+fLlDh064OTYCNWo+hnMICIiAn7u378fzzeFUPXt3bv36NGjMDYUGhravHlzghCqMfU2mMePH8/lcvPz81etWkUQQtWzevXqS5cu4RycCNWCehvMjRs3/uqrr54+fbpjx44jR44QhFBVQa1snIMzICCgdevWBCFUk+ptMAM/Pz8rK6vz588vXboUR5oRqrLffvstLy+vSZMmxu8iIoRqVH0O5hYtWsBI85MnT3bu3Al1M0EIVR58dv78888HDx58/vnnnTt3JgihGlafgxl88cUXPXr0UKvVS5YsoWmaIIQqA/JYIpFA24nFYs2fP58ghGpePQ/mZs2awWYFfpHL5evXrycIocpIT08/cODAo0ePoqOj27RpQxBCNa+eBzMYOXKks7PzP//888svv9y5c4cghCrmxo0bK1asuHr1au/evadPn04QQrWi/gczSEhIaNKkyfHjx2ErQxBCFfPzzz8bv9GwbNkynOoLoVrTIIK5V69eX375pU6ng+0LjDcThFB5oIO9efPmu3fvenh4ODg4EIRQbWkQwUwME4G1bdv23LlzixcvJgih14JB5cTExLNnzzZv3hwaTgQhVIsaSjC3bNkyPj7+6dOnq1evxvlGEHo9qVS6b98+aDKFh4d36tSJIIRqUUMJZvDpp58OGDDgxo0bixYtgoQmCKGy3LlzJzU19dKlS127dv3mm28IQqh2NaBgJoZjWODntm3bNm7cSBBCZUlOTs7JyYGd17i4OAaDQRBCtathBXP//v2hbr537150dDSUzgQhVNqpU6fWrl17+/ZtBwcHDw8PghCqdQ0rmAH0sWG8+eTJkwsXLjTPhjatzd21fvnSVVv25VOl/0Ll7lq1dOnyVbtytc8nMaPz961fvnz94RIXESo/Nzcf5zlDlfXs2bOEhAT4dBBD3UwQQnWhwQVzx44do6Kinjx5smnTpg0bNhCzQqnWR4jfsxvpG/Hzr/Onj3/vA8+lhwvDWbtvvvgDr/lbT57ctTxo/PiwLcbg1e6K8A1avGX94gDf6H3awqtuifCN2JCvIwhVzpYtW/bs2fPgwYMZM2b06dOHIITqQoMLZlJiAu1ffvklPz+fmA8Wu9ewWWnHL146kZNz4syemF4nf/3VELfU4VXzVxWMTkhLSUhISUv51GpX7K9HILK1h9cf6TgrCS76kr1veeFVf/31ZL+pU99nEYQqQaPRLF68WKVS4bTYCNWthhjMzZo1S0tLa9KkyaFDh8ysoc2yHTbMls00/M5k9+rF0lE3KVrfrt6azx42cQDbcKV+H3/US7tv60mKpmC/gt2RxWRasTsytFotTas2LN7F+nTmMDZBqOKghwSdpOzsbPglJSUFp8VGqA41xGAGgwYNmjdvnk6nk0ql5npyCzo/9xzFtu0HOV2Qf1LL6NXPurAIZrJ5vVha1bkCHZPFIjp9z1pH6wiDSW7uWrycGjZzNPumSqXFQWZUYRDGmZmZBQUF/v7+7u7uBCFUdxpoMINvvvnGwcHh1q1b0dHR5tXQNqByV8//NX/g1I/7QRrrCijIXVbxF1cYViwGXEYxrHr1sso/clKrPbnrHOF1zF8OXexxvTb4jvANC/Ma6/nzYYogVJ7Dhw9LJJLLly/zeLyff/6ZIITqVMMN5kaNGq1duxZadidPnoQmnlkdoU3nb5kfPP/K+3OiPuIZ+tpQDBuK4kJQ6kNQMxj6rvZE9novOzuvrVajB5xbDl3scYxd+xhT49PSkj5lbl1edEAYQq/w999/w/v/xIkT8IbKyMhgMpkEIVSnGm4wgzfffHPNmjXPnj2DhIZfiJnQ7ooOCNtlPScpapy1cSPJYFnBaHOBrqg5raO0tBWLDZtQJm9iyonr4ERCr11bdR/NHN2Rooi1NfyN1dFKp9WPUCP0KrA/Ch2jPXv2PHr0KD4+vl+/fgQhVNcadDCDESNGBAcH//vvv7Nnz87LyyN1TrtvfsDXu3rNgYLXtvi4aqteA7uSK/vOFRj/SZ3bf66A1cu64/ObUft+/fVcv6kTB1pBcY1zNaEKSk9PX79+/T///APjygEBAQQhZAYaejCDhQsXvv3229euXZsxYwZF1emgrD6VA5brhs0cZ33zyD4j/UwhTOthE9+ndy1avEWl1ap2LV+0Pr/fxx/1K+450qoNv0IXe+owNmGyrXlEm6+lKO25fAavFxsbk+gVTp06lZSUdO7cuS5duvz2228EIWQempIGr2nTpps3b4Ym3v79+7/99tsff/yxSZMmpC5o9y1ftf9mAVkR7LWi+MJeUzdvjxpoPS5Gog0OmO74Kww0W/XziYGCujhytfpjsT+KGW0Yj2YN8Zm46jPfsXAPvb783wD8NjMqU0FBwX//+98jR440atRIKpW2bt2aIITMQyMYYSWIkHXr1k2YMAE2T1FRUdOnTyfmidbm5+usrK1Z5dTBlFalJdY8iyiXd+/e7ePjM23atHnz5hFUW8LDw5cuXXr79u358+fD7wQhZDawlV1o/Pjxvr6+d+/ejY+P37lzJzFP+kZ1ualM9FOI8SwjlVGdMH59H1JZKBTOnj2bIITMCQbzc7/88kvPnj0vX74MRfOFCxcIQvVRXl7ezz//fObMmfbt269ZswZa2QQhZE4wmJ9jMplQRjRv3vzw4cMRERH37t0jCNUvWq127ty5hw4dgjGsVatWvfnmmwQhZGYwmEuxtbWFVvajR4/+/PPP6Oho8zwvJEJVU1BQAMPJMFLz4MGDL7/8UiQSEYSQ+cFgftH06dP9/PxgsPk3A4JQvfDw4cNvv/1269atUDSPHj16wYIFBCFkljCYy7B06dKxY8fevn0bBpu3bdtGELJwT548mT9/fmZm5tWrV999992MjIy6+k4gQqhcGMxlaNy48bp16wYMGHD9+vUvvvjiwIEDBCFLBgM069evP3/+fM+ePbdv344TYiNkzjCYy9a8eXOZTAZbsUuXLs2cOfPYsWMEIcv0v//9748//jhx4gSbzYYB5vbt2xOEkBnDYH6lNm3a7Nmzh8PhnDx5Mjg4+OzZswQhS7N58+bk5OQjR460atUK9jW5XBp+PL0AAA+wSURBVC5BCJk3DObX6dy58+7du2GLdvDgQchmMzxtM0KvIZfLFy1apFAoYER5y5Yttra2BCFk9jCYy9G7d+8dO3Y0a9YMqmfIZo1GQxCyBMePH583bx7sUz569Gjt2rVCoZAghCwBBnP53nvvvQ0bNjx9+nTbtm1fffXV33//TRAyb+fPn4+IiNi/fz9N04sXL3ZzcyMIIQuBwVwho0eP/vXXX6HygBG72bNn379/nyBkrq5fvx4eHr537967d+/C2zUwMJAghCwHBnNF+fn5RUZGPnjwQCqVzp07V6fTEYTMD3R0IIz/+usv+MXb2zs6OpoghCwKBnMlQG8Q4rmgoCA9PR1+x7oZmRsI4zlz5uzYscM4vVdqaipBCFkaDObKWbp0KQzX3b59+/fffw8LC8PxZmQ+8vPzg4ODYbTl6tWr7733Hk7vhZCFwmCunMaNG69atcrV1fXWrVtr164NCQmB0oQgVNdUKtXXX3/9559/QjwPHDhw69atOL0XQhYKg7nSjGeHnDx58j///LNhw4agoKDLly8ThOrOsWPHYB8RUlmj0YwYMWLPnj1t27YlCCHLhMFcFVA3w+jdt99+++DBgy1btnzxxRdnzpwhCNWFv/76C0ZVdu/eDQMrHh4eUCu3bNmSIIQsFgZz1UVFRcGQM03TMpkM6maFQkEQql1r1qyB92F2dvbdu3enT5++evVqHFdGyNJhMFfL1KlT161bRwxzH0IvcdeuXQShWvHs2bNffvnlp59+2r9///379xcuXAj/JAghy4fBXF1isXjbtm0w8JyTk/P1119DZ5sgVMMeP348f/785cuXQyo/fPgQCuUvv/ySIITqBQxmExg2bBhsH9u1a6dUKmG0b8WKFQShGgOjJ99++y20amBfsHnz5n/++ScMLROEUH2BwWwafD4fxpi7d++el5cHY37ff//9v//+SxAyNYqioDGTkZFx7NgxFou1b9++ESNGEIRQPYLBbDLdunWDCsbOzi4/Pz8pKen//u//rly5QhAyHa1WC++rjRs3nj17lsvlwvutf//+BCFUv2Awm1L79u2zs7Ohsw0bUNh6hoSE7N27lyBkChDDs2bNysrKunz5cr9+/aBD07NnT4IQqneaEmRSb7zxBoz5ffrpp3/88cfOnTv//vvv8ePH+/v7N22KqxpV0ePHj5OTk9esWXP06FF4Rw0ZMgTeY61btyYIofoI08L0mjVrlp6eLhAIvvnmGyigb9++ff78+bCwsA4dOhCEKun69evR0dEwlnzixAlIaGjDLFiwAN5jBCFUT2Ew15TQ0NAPP/wQyuVTp05BZxsGnsPDw9955x2CUIXt2LHjl19+ga41vH/atGmzatUqJycnghCq1zCYa9DAgQNzc3N9fHzWr1+/ZcsWiOdp06ZNnDixUaNGBKHXomk6ISEBRpSPHTtWUFAgFApXr17dqVMnghCq7/Dgr5rVqlWrjIyMpUuXwu/79+//7rvv5s6de+vWLYKK4G7Kyy5cuDBr1qwVK1bAUMi9e/f++9//7t69G1MZoQYCg7k2TJ069fjx4z179jx37hyE9Oeff759+3aCUFk2bNgAqbxx48aTJ0927NgRIhl25ho3xo8qQg0FtrJrSe/evZVK5cyZM5ctW7Zt2zZoa8vlctj+4hFhz549I8gAiuPY2FjYaTt69OiDBw9gOPmPP/7AEzgi1NDgbnjtYTKZycnJq1atatasWU5ODmxzg4KCduzYQRAiBOrj6dOnp6WlQfv60aNHcXFxf/75J6YyQg0QVsy17eOPP37vvfc++uijEydO/P3337dv3963bx+UzrgJbrDu3r3722+/Qe/6yJEj8H7o1q3b+vXr7ezsCEKoQcJgrgOw5VUoFLNnz4a+5d69e69evXr27Fk/P7/hw4cT1JA8ffp0y5YtK1asgGGOc+fOPXz4EPbbYLCjVatWBCHUUGEw1w3oZi9atAgGESdOnKhSqa5cuXLp0iUYdf7iiy/atGlDUAMAe2MJCQnHjx+H3gmMLrdo0QJGOmD/jCCEGjYM5roEwQypHB4eDlvkw4cPX7x48ejRo5MnT3ZxccGpneqxf/75B8piqJVPnTp1/fp1uMTd3f3HH3986623CEKowcNgrmMdOnRYunRpYGDgtGnTDh06tHXr1jNnzmRlZX322WeDBw8mqH558uQJjB+npaXl5uaeP38e/tmnTx+JRDJ06FCCEEIGGMxmwc7O7uDBg3/88UdISAjUzTDqfOzYsZEjR06dOhUGpAmqF2Ag+eeff4amCOx7Qe8axiwiIyNhn6xJkyYEIYSKYDCbkU8++cTNzW3BggUxMTEw7nj58mWooceNG+ft7c1isQiyWLdu3VqyZIlMJoNsht8bN24cEBAwf/78du3aEYQQKg2D2by0bNkyKirKz88PSmepVLp3795Lly7t3r174sSJkNk48GxxHj16tGbNmlWrVp08eRJ6IU+fPnVwcICQ7tevH0EIobJgMJujt956a926dZDHMPCcl5d348YNGI/ctm3bp59+Cpt1giwBTdNZWVkwogxVMryIDx484HK5Cxcu/PjjjwlCCL0aBrP5Gjp06KlTp6C6mjNnjrHeUigUjo6O48ePh3jGcz+YrYKCgg0bNmzevBny+MKFC/BPJpP53//+NywsDH4hCCH0WhjMZq1JkyYzZsyYNGkSZHNSUhLEM2zrd+zYMXjwYCi8PvzwQ2xumxUYP167du2WLVtUKhWMQfz777/EMNdbbGxs165dCUIIVQAGswVgsViLFy/+6quvfvzxx19//RU2+tDZhkb3wIEDYex51KhRLVq0IKhOXblyBQaSt2/fDq+OWq1+/Phx8+bNJ0+eHBoayufzCUIIVRgGs8WAgef4+PioqKjk5OS4uDi1wb59+2C77+Xl5eLigkdu1wlI4vT09J07d547d+7atWvPnj3r0KHD9OnTZ82a1bFjR4IQQpWEwWxhrKysQkJCgoODpVLpDz/8kJOTo9FoYOwZKmmIZ3d3dzyPZK2BlQ+Na2hdwEDyzZs34RJbW9ugoCAfHx8Gg0EQQqhKMJgtUuPGjScYQCQvWLAgIyNj//79x48fh3h2c3MbMWKEvb09TltRQ54+fbp37941a9ZkZ2dfvHiRoii4cMyYMbC35OTkRBBCqHowmC2bQCCAog06qNDclkgkJ06cOH369OrVq6G/Pdyge/fuBJkIlMUymWzr1q1QK1++fPn+/ftMJvPzzz//v//7v969exOEEDKFRjAkRlC98ODBg//9738LFy6EsWcoqWGAs3PnzoMGDYIyztHR0WzPJAitYOj9Tps2bd68ecQsQQDDWP6OHTv27Nlz5cqVGzduPH78+M0334RRZBhLxhNpI4RMCyvm+qNly5YzDTZs2JCcnLx582YYfob+NvyTy+WOHTsWCuh3330XMpugCoD0hZGCXQYwinz16lWapuFy2Mvx9/eHnQmCEEI1AIO5HvrI4N69ezD2nJqa+tdff12/fv3w4cPQ63777bc9PDxEIlGXLl0IKgs0HiCPDx48CFXy2bNnYZjAOIrcp0+fyZMnf/rpp9CHIAghVGMwmOst6F37GECurFq1atmyZTAyCmUf5DS0YWFwesSIEXZ2djAajYcQE8P48f79+yGPDxw4AGEMzYa///4bLmez2TCE7O3tPWDAAIIQQjUPg7n+Y7FY0wxu3bq1cuVKqKGhv52fn5+ZmQnFn7W19ZAhQ+wMevbs2dBm+szLyzOGMXQUIIwhnmFEGS5nMpmTJk2CPIYRemz+I4RqEwZzA9KhQ4dggxs3bqSnp0NCnzhx4tKlSxBL7QxgKPqDDz7o37//wIED6+sxTU+ePDl37typU6dOnjwJOyjwO+Qx7LI8evQI/gq7KdCsdnZ2hm4/zqeGEKoTGMwNEbSy/88ACsSdO3fu2LFj+/btpw3gF4hkCOlevXpBu5vH4/UwsOgzB9M0DU/NGMbHjh2DEXdoU9+5c+fu3bvEMCG5UCh0cXGBPMazMSKE6hwGc4PWsWPHiQbw++3btyGkN27cCIPQKoMtW7ZAG9xYTHfv3r1Pnz7w05jTHA6HmDFIXFj+Cwbnz58/c+YMPDtIYshj45HVzZo1e++99z788ENHR0dI5ZYtWxKEEDIPGMyoUPv27T0M4HfIsK1bt8IgtHFyKwBDsAwG4w2DVq1aQVXd3QCKb0h3yGnjz1r+tjQEMDSitQYPHjzQ6XTQmYeyGEbQ4U8FBQXwE8aMoX1NDF8nGzp0KCQxtOsHDRrUvHlzghBC5geDGZUBSmQvA/gdqkyooffu3ZuVlXX27FnIbON19u3bRwxpZ4xqY2bDMPZbb71lDGk2mw0/W7duDRHIKMJkMl84VaXx0KqXDzrTFYEa1/gLLAkEsPEQLWMeQ/RCHv9rAIPEUBbfu3fv4cOHxXcCOxBjx46FPIYwhs48QQghs4czf6FKgPw7d+4cFNB5eXnQH4achkYxDNm+cDWI3qYGxl9e+CcwBrnxJxS1UJe//fbbMJ4NGfxvkadPn8Kbs+RPyGa43JjEkL7wS8kMBhD80G/n8/m2BvALl8slCCFkUTCYUXU9fvz48uXLkNCQ2ecNILMhvF9ITdOCmr5bt25QnRf/BHZ2dgQhhCwcBjOqKVDR3n0FaDgbB4CNYBgYGtrQ8W5Wwgv/hB44jIIbA7hXr174XSaEUH2FwYwQQgiZEZzSCCGEEDIjGMwIIYSQGcFgRgghhMwIBjNCCCFkRjCYEUIIITOCwYwQQgiZEQxmhBBCyIxgMCOEEEJmBIMZIYQQMiMYzAghhJAZwWBGCCGEzAgGM0IIIWRGMJgRQgghM4LBjBBCCJkRDGaEEELIjGAwI4QQQmYEgxkhhBAyIxjMCCGEkBnBYEYIIYTMCAYzQgghZEYwmBFCCCEzgsGMEEIImREMZoQQQsiMYDAjhBBCZgSDGSGEEDIjGMwIIYSQGcFgRgghhMwIBjNCCCFkRjCYEUIIITOCwYwQQgiZEQxmhBBCyIxgMCOEEEJmBIMZIYQQMiMYzAghhJAZwWBGCCGEzAgGM0IIIWRGMJgRQgghM4LBjBBCCJkRDGaEEELIjGAwI4QQQmYEgxkhhBAyIxjMCCGEkBnBYEYIIYTMCAYzQgghZEYwmBFCCCEzgsGMEEIImREMZoQQQsiMYDAjhBBCZgSDGSGEEDIjGMwIIYSQGcFgRgghhMwIBjNCCCFkRjCYEUIIITOCwYwQQgiZEQxmhBBCyIxgMCOEEEJmBIMZIYQQMiMYzAghhJAZwWBGCCGEzAgGM0IIIWRGMJgRQgghM4LBjBBCCJkRDGaEEELIjGAwI4QQQmYEgxkhhBAyIxjMCCGEkBn5fwAAAP//jPzzHwAAAAZJREFUAwBVGgfQkpL2SwAAAABJRU5ErkJggg==" id="53" name="Picture"/>
                          <pic:cNvPicPr>
                            <a:picLocks noChangeArrowheads="1" noChangeAspect="1"/>
                          </pic:cNvPicPr>
                        </pic:nvPicPr>
                        <pic:blipFill>
                          <a:blip r:embed="rId51"/>
                          <a:stretch>
                            <a:fillRect/>
                          </a:stretch>
                        </pic:blipFill>
                        <pic:spPr bwMode="auto">
                          <a:xfrm>
                            <a:off x="0" y="0"/>
                            <a:ext cx="5334000" cy="3638314"/>
                          </a:xfrm>
                          <a:prstGeom prst="rect">
                            <a:avLst/>
                          </a:prstGeom>
                          <a:noFill/>
                          <a:ln w="9525">
                            <a:noFill/>
                            <a:headEnd/>
                            <a:tailEnd/>
                          </a:ln>
                        </pic:spPr>
                      </pic:pic>
                    </a:graphicData>
                  </a:graphic>
                </wp:inline>
              </w:drawing>
            </w:r>
            <w:r>
              <w:br/>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Domain and date</w:t>
            </w:r>
          </w:p>
        </w:tc>
        <w:tc>
          <w:tcPr/>
          <w:p>
            <w:pPr>
              <w:pStyle w:val="Compact"/>
            </w:pPr>
            <w:r>
              <w:t xml:space="preserve">Verified facts</w:t>
            </w:r>
          </w:p>
        </w:tc>
        <w:tc>
          <w:tcPr/>
          <w:p>
            <w:pPr>
              <w:pStyle w:val="Compact"/>
            </w:pPr>
            <w:r>
              <w:t xml:space="preserve">Shadow-coded reading</w:t>
            </w:r>
          </w:p>
        </w:tc>
        <w:tc>
          <w:tcPr/>
          <w:p>
            <w:pPr>
              <w:pStyle w:val="Compact"/>
            </w:pPr>
            <w:r>
              <w:t xml:space="preserve">Outcome and source</w:t>
            </w:r>
          </w:p>
        </w:tc>
      </w:tr>
      <w:tr>
        <w:tc>
          <w:tcPr/>
          <w:p>
            <w:pPr>
              <w:pStyle w:val="Compact"/>
            </w:pPr>
            <w:r>
              <w:t xml:space="preserve">Mother–infant FDIA blindness case</w:t>
            </w:r>
          </w:p>
        </w:tc>
        <w:tc>
          <w:tcPr/>
          <w:p>
            <w:pPr>
              <w:pStyle w:val="Compact"/>
            </w:pPr>
            <w:r>
              <w:t xml:space="preserve">Clinical, 2022</w:t>
            </w:r>
          </w:p>
        </w:tc>
        <w:tc>
          <w:tcPr/>
          <w:p>
            <w:pPr>
              <w:pStyle w:val="Compact"/>
            </w:pPr>
            <w:r>
              <w:t xml:space="preserve">A published case report described factitious disorder imposed by a mother on her infant, resulting in bilateral blindness. A broader 2025 systematic review found most analyzed FDIA case-report dyads were mother–child.</w:t>
            </w:r>
          </w:p>
        </w:tc>
        <w:tc>
          <w:tcPr/>
          <w:p>
            <w:pPr>
              <w:pStyle w:val="Compact"/>
            </w:pPr>
            <w:r>
              <w:t xml:space="preserve">Extreme</w:t>
            </w:r>
            <w:r>
              <w:t xml:space="preserve"> </w:t>
            </w:r>
            <w:r>
              <w:rPr>
                <w:b/>
                <w:bCs/>
              </w:rPr>
              <w:t xml:space="preserve">possessive care</w:t>
            </w:r>
            <w:r>
              <w:t xml:space="preserve">: caregiving turned into control and self-organization through medical drama.</w:t>
            </w:r>
          </w:p>
        </w:tc>
        <w:tc>
          <w:tcPr/>
          <w:p>
            <w:pPr>
              <w:pStyle w:val="Compact"/>
            </w:pPr>
            <w:r>
              <w:t xml:space="preserve">Clinical detection of medical child abuse; diagnosis in case literature.</w:t>
            </w:r>
            <w:r>
              <w:t xml:space="preserve"> </w:t>
            </w:r>
            <w:hyperlink r:id="rId54">
              <w:r>
                <w:rPr>
                  <w:rStyle w:val="Hyperlink"/>
                </w:rPr>
                <w:t xml:space="preserve">[40]</w:t>
              </w:r>
            </w:hyperlink>
          </w:p>
        </w:tc>
      </w:tr>
      <w:tr>
        <w:tc>
          <w:tcPr/>
          <w:p>
            <w:pPr>
              <w:pStyle w:val="Compact"/>
            </w:pPr>
            <w:r>
              <w:t xml:space="preserve">Jodi Arias</w:t>
            </w:r>
          </w:p>
        </w:tc>
        <w:tc>
          <w:tcPr/>
          <w:p>
            <w:pPr>
              <w:pStyle w:val="Compact"/>
            </w:pPr>
            <w:r>
              <w:t xml:space="preserve">Legal, killing in 2008; guilty verdict 2013; conviction affirmed 2020</w:t>
            </w:r>
          </w:p>
        </w:tc>
        <w:tc>
          <w:tcPr/>
          <w:p>
            <w:pPr>
              <w:pStyle w:val="Compact"/>
            </w:pPr>
            <w:r>
              <w:t xml:space="preserve">Court records state Arias initially denied being present, then claimed intruders, later admitted killing in self-defense; forensic evidence undermined her account; the jury found her guilty of premeditated first-degree murder after a 67-day trial, and the conviction was affirmed on appeal.</w:t>
            </w:r>
          </w:p>
        </w:tc>
        <w:tc>
          <w:tcPr/>
          <w:p>
            <w:pPr>
              <w:pStyle w:val="Compact"/>
            </w:pPr>
            <w:r>
              <w:t xml:space="preserve">Rejection-triggered control, deception, impression management, and lethal retaliation after intimacy became unstable. This is an analytic reading, not a clinical diagnosis.</w:t>
            </w:r>
          </w:p>
        </w:tc>
        <w:tc>
          <w:tcPr/>
          <w:p>
            <w:pPr>
              <w:pStyle w:val="Compact"/>
            </w:pPr>
            <w:r>
              <w:t xml:space="preserve">Life sentence; conviction affirmed.</w:t>
            </w:r>
            <w:r>
              <w:t xml:space="preserve"> </w:t>
            </w:r>
            <w:hyperlink r:id="rId55">
              <w:r>
                <w:rPr>
                  <w:rStyle w:val="Hyperlink"/>
                </w:rPr>
                <w:t xml:space="preserve">[41]</w:t>
              </w:r>
            </w:hyperlink>
          </w:p>
        </w:tc>
      </w:tr>
      <w:tr>
        <w:tc>
          <w:tcPr/>
          <w:p>
            <w:pPr>
              <w:pStyle w:val="Compact"/>
            </w:pPr>
            <w:r>
              <w:t xml:space="preserve">Amy Cooper</w:t>
            </w:r>
          </w:p>
        </w:tc>
        <w:tc>
          <w:tcPr/>
          <w:p>
            <w:pPr>
              <w:pStyle w:val="Compact"/>
            </w:pPr>
            <w:r>
              <w:t xml:space="preserve">Legal and journalism, 2020–2021</w:t>
            </w:r>
          </w:p>
        </w:tc>
        <w:tc>
          <w:tcPr/>
          <w:p>
            <w:pPr>
              <w:pStyle w:val="Compact"/>
            </w:pPr>
            <w:r>
              <w:t xml:space="preserve">Officially summarized news coverage records that Cooper threatened to tell police that “an African American man” was threatening her life, was charged with filing a false report, later completed a five-session restorative/educational program, and had the charge dismissed.</w:t>
            </w:r>
          </w:p>
        </w:tc>
        <w:tc>
          <w:tcPr/>
          <w:p>
            <w:pPr>
              <w:pStyle w:val="Compact"/>
            </w:pPr>
            <w:r>
              <w:rPr>
                <w:b/>
                <w:bCs/>
              </w:rPr>
              <w:t xml:space="preserve">Victimhood-as-power</w:t>
            </w:r>
            <w:r>
              <w:t xml:space="preserve"> </w:t>
            </w:r>
            <w:r>
              <w:t xml:space="preserve">through racialized feminine distress and delegated state force.</w:t>
            </w:r>
          </w:p>
        </w:tc>
        <w:tc>
          <w:tcPr/>
          <w:p>
            <w:pPr>
              <w:pStyle w:val="Compact"/>
            </w:pPr>
            <w:r>
              <w:t xml:space="preserve">Charge dismissed after restorative program; case became emblematic of racialized innocence scripts.</w:t>
            </w:r>
            <w:r>
              <w:t xml:space="preserve"> </w:t>
            </w:r>
            <w:hyperlink r:id="rId56">
              <w:r>
                <w:rPr>
                  <w:rStyle w:val="Hyperlink"/>
                </w:rPr>
                <w:t xml:space="preserve">[42]</w:t>
              </w:r>
            </w:hyperlink>
          </w:p>
        </w:tc>
      </w:tr>
      <w:tr>
        <w:tc>
          <w:tcPr/>
          <w:p>
            <w:pPr>
              <w:pStyle w:val="Compact"/>
            </w:pPr>
            <w:r>
              <w:t xml:space="preserve">Sherri Papini</w:t>
            </w:r>
          </w:p>
        </w:tc>
        <w:tc>
          <w:tcPr/>
          <w:p>
            <w:pPr>
              <w:pStyle w:val="Compact"/>
            </w:pPr>
            <w:r>
              <w:t xml:space="preserve">Legal and journalism, 2016; plea and sentencing 2022</w:t>
            </w:r>
          </w:p>
        </w:tc>
        <w:tc>
          <w:tcPr/>
          <w:p>
            <w:pPr>
              <w:pStyle w:val="Compact"/>
            </w:pPr>
            <w:r>
              <w:t xml:space="preserve">DOJ records show Papini pleaded guilty to mail fraud and making false statements; the plea agreement states she planned to run away and later made materially false statements to FBI agents about her disappearance. She was sentenced to 18 months.</w:t>
            </w:r>
          </w:p>
        </w:tc>
        <w:tc>
          <w:tcPr/>
          <w:p>
            <w:pPr>
              <w:pStyle w:val="Compact"/>
            </w:pPr>
            <w:r>
              <w:t xml:space="preserve">Fabricated vulnerability as social and financial leverage; public victim script used to command institutions and resources.</w:t>
            </w:r>
          </w:p>
        </w:tc>
        <w:tc>
          <w:tcPr/>
          <w:p>
            <w:pPr>
              <w:pStyle w:val="Compact"/>
            </w:pPr>
            <w:r>
              <w:t xml:space="preserve">Prison, supervised release, restitution.</w:t>
            </w:r>
            <w:r>
              <w:t xml:space="preserve"> </w:t>
            </w:r>
            <w:hyperlink r:id="rId33">
              <w:r>
                <w:rPr>
                  <w:rStyle w:val="Hyperlink"/>
                </w:rPr>
                <w:t xml:space="preserve">[43]</w:t>
              </w:r>
            </w:hyperlink>
          </w:p>
        </w:tc>
      </w:tr>
      <w:tr>
        <w:tc>
          <w:tcPr/>
          <w:p>
            <w:pPr>
              <w:pStyle w:val="Compact"/>
            </w:pPr>
            <w:r>
              <w:t xml:space="preserve">Belle Gibson</w:t>
            </w:r>
          </w:p>
        </w:tc>
        <w:tc>
          <w:tcPr/>
          <w:p>
            <w:pPr>
              <w:pStyle w:val="Compact"/>
            </w:pPr>
            <w:r>
              <w:t xml:space="preserve">Media and consumer law, 2017</w:t>
            </w:r>
          </w:p>
        </w:tc>
        <w:tc>
          <w:tcPr/>
          <w:p>
            <w:pPr>
              <w:pStyle w:val="Compact"/>
            </w:pPr>
            <w:r>
              <w:t xml:space="preserve">Australian court materials and summaries state Gibson falsely claimed brain cancer, rejected conventional treatment in favor of natural healing, and misrepresented charitable donations connected to her brand; authorities later secured a $410,000 order.</w:t>
            </w:r>
          </w:p>
        </w:tc>
        <w:tc>
          <w:tcPr/>
          <w:p>
            <w:pPr>
              <w:pStyle w:val="Compact"/>
            </w:pPr>
            <w:r>
              <w:rPr>
                <w:b/>
                <w:bCs/>
              </w:rPr>
              <w:t xml:space="preserve">Moralizing suffering</w:t>
            </w:r>
            <w:r>
              <w:t xml:space="preserve">: illness, wellness, and charity fused into a status brand.</w:t>
            </w:r>
          </w:p>
        </w:tc>
        <w:tc>
          <w:tcPr/>
          <w:p>
            <w:pPr>
              <w:pStyle w:val="Compact"/>
            </w:pPr>
            <w:r>
              <w:t xml:space="preserve">Findings of misleading/deceptive and unconscionable conduct in relation to donations.</w:t>
            </w:r>
            <w:r>
              <w:t xml:space="preserve"> </w:t>
            </w:r>
            <w:hyperlink r:id="rId57">
              <w:r>
                <w:rPr>
                  <w:rStyle w:val="Hyperlink"/>
                </w:rPr>
                <w:t xml:space="preserve">[44]</w:t>
              </w:r>
            </w:hyperlink>
          </w:p>
        </w:tc>
      </w:tr>
      <w:tr>
        <w:tc>
          <w:tcPr/>
          <w:p>
            <w:pPr>
              <w:pStyle w:val="Compact"/>
            </w:pPr>
            <w:r>
              <w:t xml:space="preserve">Ruby Franke</w:t>
            </w:r>
          </w:p>
        </w:tc>
        <w:tc>
          <w:tcPr/>
          <w:p>
            <w:pPr>
              <w:pStyle w:val="Compact"/>
            </w:pPr>
            <w:r>
              <w:t xml:space="preserve">Media/family influencer and criminal case, 2023–2024</w:t>
            </w:r>
          </w:p>
        </w:tc>
        <w:tc>
          <w:tcPr/>
          <w:p>
            <w:pPr>
              <w:pStyle w:val="Compact"/>
            </w:pPr>
            <w:r>
              <w:t xml:space="preserve">Washington County states Franke pleaded guilty to four counts of aggravated child abuse; her son escaped with duct tape on wrists and ankles, severe wounds, and malnourishment; children were deprived of food, beds, and contact, forced into labor, and abused under religious-extremist rationales.</w:t>
            </w:r>
          </w:p>
        </w:tc>
        <w:tc>
          <w:tcPr/>
          <w:p>
            <w:pPr>
              <w:pStyle w:val="Compact"/>
            </w:pPr>
            <w:r>
              <w:rPr>
                <w:b/>
                <w:bCs/>
              </w:rPr>
              <w:t xml:space="preserve">Possessive care plus punitive purification</w:t>
            </w:r>
            <w:r>
              <w:t xml:space="preserve">: motherhood and moral order became vehicles for sadistic control.</w:t>
            </w:r>
          </w:p>
        </w:tc>
        <w:tc>
          <w:tcPr/>
          <w:p>
            <w:pPr>
              <w:pStyle w:val="Compact"/>
            </w:pPr>
            <w:r>
              <w:t xml:space="preserve">Sentenced to four to thirty years; term length subject to Utah parole structures.</w:t>
            </w:r>
            <w:r>
              <w:t xml:space="preserve"> </w:t>
            </w:r>
            <w:hyperlink r:id="rId25">
              <w:r>
                <w:rPr>
                  <w:rStyle w:val="Hyperlink"/>
                </w:rPr>
                <w:t xml:space="preserve">[45]</w:t>
              </w:r>
            </w:hyperlink>
          </w:p>
        </w:tc>
      </w:tr>
      <w:tr>
        <w:tc>
          <w:tcPr/>
          <w:p>
            <w:pPr>
              <w:pStyle w:val="Compact"/>
            </w:pPr>
            <w:r>
              <w:t xml:space="preserve">Ghislaine Maxwell</w:t>
            </w:r>
          </w:p>
        </w:tc>
        <w:tc>
          <w:tcPr/>
          <w:p>
            <w:pPr>
              <w:pStyle w:val="Compact"/>
            </w:pPr>
            <w:r>
              <w:t xml:space="preserve">Criminal, guilty 2021; sentenced 2022</w:t>
            </w:r>
          </w:p>
        </w:tc>
        <w:tc>
          <w:tcPr/>
          <w:p>
            <w:pPr>
              <w:pStyle w:val="Compact"/>
            </w:pPr>
            <w:r>
              <w:t xml:space="preserve">DOJ states Maxwell was found guilty of conspiracy and trafficking-related offenses; from 1994 to 2004 she helped recruit, befriend, groom, reassure, and normalize abuse for underage girls, often identifying vulnerable victims and participating in a recruitment network.</w:t>
            </w:r>
          </w:p>
        </w:tc>
        <w:tc>
          <w:tcPr/>
          <w:p>
            <w:pPr>
              <w:pStyle w:val="Compact"/>
            </w:pPr>
            <w:r>
              <w:t xml:space="preserve">Sexualized facilitation and adult-woman reassurance used as a grooming instrument.</w:t>
            </w:r>
          </w:p>
        </w:tc>
        <w:tc>
          <w:tcPr/>
          <w:p>
            <w:pPr>
              <w:pStyle w:val="Compact"/>
            </w:pPr>
            <w:r>
              <w:t xml:space="preserve">Twenty-year sentence plus supervised release and fine.</w:t>
            </w:r>
            <w:r>
              <w:t xml:space="preserve"> </w:t>
            </w:r>
            <w:hyperlink r:id="rId31">
              <w:r>
                <w:rPr>
                  <w:rStyle w:val="Hyperlink"/>
                </w:rPr>
                <w:t xml:space="preserve">[46]</w:t>
              </w:r>
            </w:hyperlink>
          </w:p>
        </w:tc>
      </w:tr>
      <w:tr>
        <w:tc>
          <w:tcPr/>
          <w:p>
            <w:pPr>
              <w:pStyle w:val="Compact"/>
            </w:pPr>
            <w:r>
              <w:t xml:space="preserve">Lori Loughlin</w:t>
            </w:r>
          </w:p>
        </w:tc>
        <w:tc>
          <w:tcPr/>
          <w:p>
            <w:pPr>
              <w:pStyle w:val="Compact"/>
            </w:pPr>
            <w:r>
              <w:t xml:space="preserve">Elite-status/celebrity legal case, 2020</w:t>
            </w:r>
          </w:p>
        </w:tc>
        <w:tc>
          <w:tcPr/>
          <w:p>
            <w:pPr>
              <w:pStyle w:val="Compact"/>
            </w:pPr>
            <w:r>
              <w:t xml:space="preserve">DOJ records show Loughlin pleaded guilty and was sentenced to two months in prison, supervised release, a fine, and community service for securing fraudulent admission of her daughters to USC as recruits.</w:t>
            </w:r>
          </w:p>
        </w:tc>
        <w:tc>
          <w:tcPr/>
          <w:p>
            <w:pPr>
              <w:pStyle w:val="Compact"/>
            </w:pPr>
            <w:r>
              <w:t xml:space="preserve">Classed and maternal</w:t>
            </w:r>
            <w:r>
              <w:t xml:space="preserve"> </w:t>
            </w:r>
            <w:r>
              <w:rPr>
                <w:b/>
                <w:bCs/>
              </w:rPr>
              <w:t xml:space="preserve">status gatekeeping</w:t>
            </w:r>
            <w:r>
              <w:t xml:space="preserve">: care fused with prestige competition and institutional manipulation.</w:t>
            </w:r>
          </w:p>
        </w:tc>
        <w:tc>
          <w:tcPr/>
          <w:p>
            <w:pPr>
              <w:pStyle w:val="Compact"/>
            </w:pPr>
            <w:r>
              <w:t xml:space="preserve">Sentence entered in federal admissions-bribery case.</w:t>
            </w:r>
            <w:r>
              <w:t xml:space="preserve"> </w:t>
            </w:r>
            <w:hyperlink r:id="rId58">
              <w:r>
                <w:rPr>
                  <w:rStyle w:val="Hyperlink"/>
                </w:rPr>
                <w:t xml:space="preserve">[47]</w:t>
              </w:r>
            </w:hyperlink>
          </w:p>
        </w:tc>
      </w:tr>
      <w:tr>
        <w:tc>
          <w:tcPr/>
          <w:p>
            <w:pPr>
              <w:pStyle w:val="Compact"/>
            </w:pPr>
            <w:r>
              <w:t xml:space="preserve">Phyllis Schlafly and STOP ERA</w:t>
            </w:r>
          </w:p>
        </w:tc>
        <w:tc>
          <w:tcPr/>
          <w:p>
            <w:pPr>
              <w:pStyle w:val="Compact"/>
            </w:pPr>
            <w:r>
              <w:t xml:space="preserve">Politics, 1972–1982</w:t>
            </w:r>
          </w:p>
        </w:tc>
        <w:tc>
          <w:tcPr/>
          <w:p>
            <w:pPr>
              <w:pStyle w:val="Compact"/>
            </w:pPr>
            <w:r>
              <w:t xml:space="preserve">Historical sources show Schlafly argued the ERA would remove privileges such as exemption from the draft and custody preferences for mothers; she framed the amendment as anti-family and helped keep a focused anti-ERA coalition together as the amendment ultimately fell three states short by 1982.</w:t>
            </w:r>
          </w:p>
        </w:tc>
        <w:tc>
          <w:tcPr/>
          <w:p>
            <w:pPr>
              <w:pStyle w:val="Compact"/>
            </w:pPr>
            <w:r>
              <w:t xml:space="preserve">Moralized protection and maternal politics mobilized against female emancipation; envy is not provable here, but</w:t>
            </w:r>
            <w:r>
              <w:t xml:space="preserve"> </w:t>
            </w:r>
            <w:r>
              <w:rPr>
                <w:b/>
                <w:bCs/>
              </w:rPr>
              <w:t xml:space="preserve">moralized status defense</w:t>
            </w:r>
            <w:r>
              <w:t xml:space="preserve"> </w:t>
            </w:r>
            <w:r>
              <w:t xml:space="preserve">is observable.</w:t>
            </w:r>
          </w:p>
        </w:tc>
        <w:tc>
          <w:tcPr/>
          <w:p>
            <w:pPr>
              <w:pStyle w:val="Compact"/>
            </w:pPr>
            <w:r>
              <w:t xml:space="preserve">Major political realignment and defeat of the ERA deadline effort.</w:t>
            </w:r>
            <w:r>
              <w:t xml:space="preserve"> </w:t>
            </w:r>
            <w:hyperlink r:id="rId59">
              <w:r>
                <w:rPr>
                  <w:rStyle w:val="Hyperlink"/>
                </w:rPr>
                <w:t xml:space="preserve">[48]</w:t>
              </w:r>
            </w:hyperlink>
          </w:p>
        </w:tc>
      </w:tr>
      <w:tr>
        <w:tc>
          <w:tcPr/>
          <w:p>
            <w:pPr>
              <w:pStyle w:val="Compact"/>
            </w:pPr>
            <w:r>
              <w:t xml:space="preserve">South African “queen bee” banking study</w:t>
            </w:r>
          </w:p>
        </w:tc>
        <w:tc>
          <w:tcPr/>
          <w:p>
            <w:pPr>
              <w:pStyle w:val="Compact"/>
            </w:pPr>
            <w:r>
              <w:t xml:space="preserve">Organizational behavior, 2011</w:t>
            </w:r>
          </w:p>
        </w:tc>
        <w:tc>
          <w:tcPr/>
          <w:p>
            <w:pPr>
              <w:pStyle w:val="Compact"/>
            </w:pPr>
            <w:r>
              <w:t xml:space="preserve">A qualitative study interviewed 25 women executives and senior managers in South Africa’s five major retail banks and reported experiences consistent with queen bee behavior in a male-dominated sector. Later syntheses and experiments interpret this as a response to discrimination and show perspective-taking can reduce self-distancing.</w:t>
            </w:r>
          </w:p>
        </w:tc>
        <w:tc>
          <w:tcPr/>
          <w:p>
            <w:pPr>
              <w:pStyle w:val="Compact"/>
            </w:pPr>
            <w:r>
              <w:t xml:space="preserve">Identity-threat adaptation: distancing from junior women to secure legitimacy in masculine hierarchies.</w:t>
            </w:r>
          </w:p>
        </w:tc>
        <w:tc>
          <w:tcPr/>
          <w:p>
            <w:pPr>
              <w:pStyle w:val="Compact"/>
            </w:pPr>
            <w:r>
              <w:t xml:space="preserve">Organizational harm to mentoring, sponsorship, and women’s advancement.</w:t>
            </w:r>
            <w:r>
              <w:t xml:space="preserve"> </w:t>
            </w:r>
            <w:hyperlink r:id="rId60">
              <w:r>
                <w:rPr>
                  <w:rStyle w:val="Hyperlink"/>
                </w:rPr>
                <w:t xml:space="preserve">[49]</w:t>
              </w:r>
            </w:hyperlink>
          </w:p>
        </w:tc>
      </w:tr>
    </w:tbl>
    <w:p>
      <w:pPr>
        <w:pStyle w:val="BodyText"/>
      </w:pPr>
      <w:r>
        <w:t xml:space="preserve">Taken together, the cases show recurring motives and triggers. The most common motives are</w:t>
      </w:r>
      <w:r>
        <w:t xml:space="preserve"> </w:t>
      </w:r>
      <w:r>
        <w:rPr>
          <w:b/>
          <w:bCs/>
        </w:rPr>
        <w:t xml:space="preserve">status preservation</w:t>
      </w:r>
      <w:r>
        <w:t xml:space="preserve">,</w:t>
      </w:r>
      <w:r>
        <w:t xml:space="preserve"> </w:t>
      </w:r>
      <w:r>
        <w:rPr>
          <w:b/>
          <w:bCs/>
        </w:rPr>
        <w:t xml:space="preserve">shame management</w:t>
      </w:r>
      <w:r>
        <w:t xml:space="preserve">,</w:t>
      </w:r>
      <w:r>
        <w:t xml:space="preserve"> </w:t>
      </w:r>
      <w:r>
        <w:rPr>
          <w:b/>
          <w:bCs/>
        </w:rPr>
        <w:t xml:space="preserve">exclusivity</w:t>
      </w:r>
      <w:r>
        <w:t xml:space="preserve">,</w:t>
      </w:r>
      <w:r>
        <w:t xml:space="preserve"> </w:t>
      </w:r>
      <w:r>
        <w:rPr>
          <w:b/>
          <w:bCs/>
        </w:rPr>
        <w:t xml:space="preserve">identity control</w:t>
      </w:r>
      <w:r>
        <w:t xml:space="preserve">,</w:t>
      </w:r>
      <w:r>
        <w:t xml:space="preserve"> </w:t>
      </w:r>
      <w:r>
        <w:rPr>
          <w:b/>
          <w:bCs/>
        </w:rPr>
        <w:t xml:space="preserve">resource extraction</w:t>
      </w:r>
      <w:r>
        <w:t xml:space="preserve">, and</w:t>
      </w:r>
      <w:r>
        <w:t xml:space="preserve"> </w:t>
      </w:r>
      <w:r>
        <w:rPr>
          <w:b/>
          <w:bCs/>
        </w:rPr>
        <w:t xml:space="preserve">moral authority</w:t>
      </w:r>
      <w:r>
        <w:t xml:space="preserve">. The most common triggers are rejection, exposure, rivalry, loss of admiration, threats to caregiving centrality, and institutional identity threat. Tactics cluster into three families: relational sabotage, coercive care, and strategic vulnerability. Outcomes range from hidden interpersonal damage to criminal prosecution, child abuse, public scandal, and organizational corrosion.</w:t>
      </w:r>
      <w:r>
        <w:t xml:space="preserve"> </w:t>
      </w:r>
      <w:hyperlink r:id="rId55">
        <w:r>
          <w:rPr>
            <w:rStyle w:val="Hyperlink"/>
          </w:rPr>
          <w:t xml:space="preserve">[50]</w:t>
        </w:r>
      </w:hyperlink>
    </w:p>
    <w:p>
      <w:pPr>
        <w:pStyle w:val="BodyText"/>
      </w:pPr>
      <w:r>
        <w:t xml:space="preserve">One especially important analytic lesson is that these tactics are often</w:t>
      </w:r>
      <w:r>
        <w:t xml:space="preserve"> </w:t>
      </w:r>
      <w:r>
        <w:rPr>
          <w:b/>
          <w:bCs/>
        </w:rPr>
        <w:t xml:space="preserve">mis-seen</w:t>
      </w:r>
      <w:r>
        <w:t xml:space="preserve"> </w:t>
      </w:r>
      <w:r>
        <w:t xml:space="preserve">at first. Indirect aggression can look like concern. Gatekeeping can look like devotion. Image-driven suffering can look like authenticity. Grooming by a woman can look like reassurance. The shadow becomes dangerous precisely where the persona is morally persuasive.</w:t>
      </w:r>
      <w:r>
        <w:t xml:space="preserve"> </w:t>
      </w:r>
      <w:hyperlink r:id="rId24">
        <w:r>
          <w:rPr>
            <w:rStyle w:val="Hyperlink"/>
          </w:rPr>
          <w:t xml:space="preserve">[51]</w:t>
        </w:r>
      </w:hyperlink>
    </w:p>
    <w:bookmarkEnd w:id="61"/>
    <w:bookmarkStart w:id="73" w:name="assessment-and-intervention"/>
    <w:p>
      <w:pPr>
        <w:pStyle w:val="Heading2"/>
      </w:pPr>
      <w:r>
        <w:t xml:space="preserve">Assessment and intervention</w:t>
      </w:r>
    </w:p>
    <w:p>
      <w:pPr>
        <w:pStyle w:val="FirstParagraph"/>
      </w:pPr>
      <w:r>
        <w:t xml:space="preserve">There is no validated scale titled</w:t>
      </w:r>
      <w:r>
        <w:t xml:space="preserve"> </w:t>
      </w:r>
      <w:r>
        <w:rPr>
          <w:b/>
          <w:bCs/>
        </w:rPr>
        <w:t xml:space="preserve">Female Shadow Inventory</w:t>
      </w:r>
      <w:r>
        <w:t xml:space="preserve">. Clinicians and researchers must therefore operationalize the construct through its components: indirect aggression, coercive control, interpersonal dysfunction, trauma, sexist role beliefs, personality pathology, and context-specific tactics. Multi-method assessment is essential because self-report alone often misses covert tactics that are either ego-syntonic or strategically denied.</w:t>
      </w:r>
      <w:r>
        <w:t xml:space="preserve"> </w:t>
      </w:r>
      <w:hyperlink r:id="rId62">
        <w:r>
          <w:rPr>
            <w:rStyle w:val="Hyperlink"/>
          </w:rPr>
          <w:t xml:space="preserve">[52]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Assessment target</w:t>
            </w:r>
          </w:p>
        </w:tc>
        <w:tc>
          <w:tcPr/>
          <w:p>
            <w:pPr>
              <w:pStyle w:val="Compact"/>
            </w:pPr>
            <w:r>
              <w:t xml:space="preserve">Recommended indicator or tool</w:t>
            </w:r>
          </w:p>
        </w:tc>
        <w:tc>
          <w:tcPr/>
          <w:p>
            <w:pPr>
              <w:pStyle w:val="Compact"/>
            </w:pPr>
            <w:r>
              <w:t xml:space="preserve">What it contributes</w:t>
            </w:r>
          </w:p>
        </w:tc>
        <w:tc>
          <w:tcPr/>
          <w:p>
            <w:pPr>
              <w:pStyle w:val="Compact"/>
            </w:pPr>
            <w:r>
              <w:t xml:space="preserve">Main caution</w:t>
            </w:r>
          </w:p>
        </w:tc>
      </w:tr>
      <w:tr>
        <w:tc>
          <w:tcPr/>
          <w:p>
            <w:pPr>
              <w:pStyle w:val="Compact"/>
            </w:pPr>
            <w:r>
              <w:t xml:space="preserve">Adult indirect aggression</w:t>
            </w:r>
          </w:p>
        </w:tc>
        <w:tc>
          <w:tcPr/>
          <w:p>
            <w:pPr>
              <w:pStyle w:val="Compact"/>
            </w:pPr>
            <w:r>
              <w:t xml:space="preserve">Indirect Aggression Scale, aggressor and target versions</w:t>
            </w:r>
          </w:p>
        </w:tc>
        <w:tc>
          <w:tcPr/>
          <w:p>
            <w:pPr>
              <w:pStyle w:val="Compact"/>
            </w:pPr>
            <w:r>
              <w:t xml:space="preserve">Measures social manipulation and covert interpersonal harm in adults</w:t>
            </w:r>
          </w:p>
        </w:tc>
        <w:tc>
          <w:tcPr/>
          <w:p>
            <w:pPr>
              <w:pStyle w:val="Compact"/>
            </w:pPr>
            <w:r>
              <w:t xml:space="preserve">Affects are not visible from scores alone; use collateral data.</w:t>
            </w:r>
            <w:r>
              <w:t xml:space="preserve"> </w:t>
            </w:r>
            <w:hyperlink r:id="rId62">
              <w:r>
                <w:rPr>
                  <w:rStyle w:val="Hyperlink"/>
                </w:rPr>
                <w:t xml:space="preserve">[53]</w:t>
              </w:r>
            </w:hyperlink>
          </w:p>
        </w:tc>
      </w:tr>
      <w:tr>
        <w:tc>
          <w:tcPr/>
          <w:p>
            <w:pPr>
              <w:pStyle w:val="Compact"/>
            </w:pPr>
            <w:r>
              <w:t xml:space="preserve">Workplace covert hostility</w:t>
            </w:r>
          </w:p>
        </w:tc>
        <w:tc>
          <w:tcPr/>
          <w:p>
            <w:pPr>
              <w:pStyle w:val="Compact"/>
            </w:pPr>
            <w:r>
              <w:t xml:space="preserve">Negative Acts Questionnaire-Revised</w:t>
            </w:r>
          </w:p>
        </w:tc>
        <w:tc>
          <w:tcPr/>
          <w:p>
            <w:pPr>
              <w:pStyle w:val="Compact"/>
            </w:pPr>
            <w:r>
              <w:t xml:space="preserve">Tracks person-oriented, work-related, and social exclusion bullying</w:t>
            </w:r>
          </w:p>
        </w:tc>
        <w:tc>
          <w:tcPr/>
          <w:p>
            <w:pPr>
              <w:pStyle w:val="Compact"/>
            </w:pPr>
            <w:r>
              <w:t xml:space="preserve">Should be paired with climate and power analysis.</w:t>
            </w:r>
            <w:r>
              <w:t xml:space="preserve"> </w:t>
            </w:r>
            <w:hyperlink r:id="rId63">
              <w:r>
                <w:rPr>
                  <w:rStyle w:val="Hyperlink"/>
                </w:rPr>
                <w:t xml:space="preserve">[54]</w:t>
              </w:r>
            </w:hyperlink>
          </w:p>
        </w:tc>
      </w:tr>
      <w:tr>
        <w:tc>
          <w:tcPr/>
          <w:p>
            <w:pPr>
              <w:pStyle w:val="Compact"/>
            </w:pPr>
            <w:r>
              <w:t xml:space="preserve">Gender ideology and moralized role beliefs</w:t>
            </w:r>
          </w:p>
        </w:tc>
        <w:tc>
          <w:tcPr/>
          <w:p>
            <w:pPr>
              <w:pStyle w:val="Compact"/>
            </w:pPr>
            <w:r>
              <w:t xml:space="preserve">Ambivalent Sexism Inventory</w:t>
            </w:r>
          </w:p>
        </w:tc>
        <w:tc>
          <w:tcPr/>
          <w:p>
            <w:pPr>
              <w:pStyle w:val="Compact"/>
            </w:pPr>
            <w:r>
              <w:t xml:space="preserve">Separates hostile and benevolent sexism, useful for studying purity/protection scripts</w:t>
            </w:r>
          </w:p>
        </w:tc>
        <w:tc>
          <w:tcPr/>
          <w:p>
            <w:pPr>
              <w:pStyle w:val="Compact"/>
            </w:pPr>
            <w:r>
              <w:t xml:space="preserve">Measures ideology, not behavior; avoid reifying scores.</w:t>
            </w:r>
            <w:r>
              <w:t xml:space="preserve"> </w:t>
            </w:r>
            <w:hyperlink r:id="rId64">
              <w:r>
                <w:rPr>
                  <w:rStyle w:val="Hyperlink"/>
                </w:rPr>
                <w:t xml:space="preserve">[55]</w:t>
              </w:r>
            </w:hyperlink>
          </w:p>
        </w:tc>
      </w:tr>
      <w:tr>
        <w:tc>
          <w:tcPr/>
          <w:p>
            <w:pPr>
              <w:pStyle w:val="Compact"/>
            </w:pPr>
            <w:r>
              <w:t xml:space="preserve">Manipulative or exploitative traits</w:t>
            </w:r>
          </w:p>
        </w:tc>
        <w:tc>
          <w:tcPr/>
          <w:p>
            <w:pPr>
              <w:pStyle w:val="Compact"/>
            </w:pPr>
            <w:r>
              <w:t xml:space="preserve">Short Dark Triad</w:t>
            </w:r>
          </w:p>
        </w:tc>
        <w:tc>
          <w:tcPr/>
          <w:p>
            <w:pPr>
              <w:pStyle w:val="Compact"/>
            </w:pPr>
            <w:r>
              <w:t xml:space="preserve">Screens Machiavellianism, narcissism, psychopathy proxies</w:t>
            </w:r>
          </w:p>
        </w:tc>
        <w:tc>
          <w:tcPr/>
          <w:p>
            <w:pPr>
              <w:pStyle w:val="Compact"/>
            </w:pPr>
            <w:r>
              <w:t xml:space="preserve">Not diagnostic; can over-pathologize if used without interview.</w:t>
            </w:r>
            <w:r>
              <w:t xml:space="preserve"> </w:t>
            </w:r>
            <w:hyperlink r:id="rId65">
              <w:r>
                <w:rPr>
                  <w:rStyle w:val="Hyperlink"/>
                </w:rPr>
                <w:t xml:space="preserve">[56]</w:t>
              </w:r>
            </w:hyperlink>
          </w:p>
        </w:tc>
      </w:tr>
      <w:tr>
        <w:tc>
          <w:tcPr/>
          <w:p>
            <w:pPr>
              <w:pStyle w:val="Compact"/>
            </w:pPr>
            <w:r>
              <w:t xml:space="preserve">Narcissistic vulnerability and entitlement rage</w:t>
            </w:r>
          </w:p>
        </w:tc>
        <w:tc>
          <w:tcPr/>
          <w:p>
            <w:pPr>
              <w:pStyle w:val="Compact"/>
            </w:pPr>
            <w:r>
              <w:t xml:space="preserve">Pathological Narcissism Inventory</w:t>
            </w:r>
          </w:p>
        </w:tc>
        <w:tc>
          <w:tcPr/>
          <w:p>
            <w:pPr>
              <w:pStyle w:val="Compact"/>
            </w:pPr>
            <w:r>
              <w:t xml:space="preserve">Captures vulnerable and grandiose narcissistic dimensions</w:t>
            </w:r>
          </w:p>
        </w:tc>
        <w:tc>
          <w:tcPr/>
          <w:p>
            <w:pPr>
              <w:pStyle w:val="Compact"/>
            </w:pPr>
            <w:r>
              <w:t xml:space="preserve">Best used for formulation, not moral labeling.</w:t>
            </w:r>
            <w:r>
              <w:t xml:space="preserve"> </w:t>
            </w:r>
            <w:hyperlink r:id="rId66">
              <w:r>
                <w:rPr>
                  <w:rStyle w:val="Hyperlink"/>
                </w:rPr>
                <w:t xml:space="preserve">[57]</w:t>
              </w:r>
            </w:hyperlink>
          </w:p>
        </w:tc>
      </w:tr>
      <w:tr>
        <w:tc>
          <w:tcPr/>
          <w:p>
            <w:pPr>
              <w:pStyle w:val="Compact"/>
            </w:pPr>
            <w:r>
              <w:t xml:space="preserve">Interpersonal dysfunction</w:t>
            </w:r>
          </w:p>
        </w:tc>
        <w:tc>
          <w:tcPr/>
          <w:p>
            <w:pPr>
              <w:pStyle w:val="Compact"/>
            </w:pPr>
            <w:r>
              <w:t xml:space="preserve">Inventory of Interpersonal Problems</w:t>
            </w:r>
          </w:p>
        </w:tc>
        <w:tc>
          <w:tcPr/>
          <w:p>
            <w:pPr>
              <w:pStyle w:val="Compact"/>
            </w:pPr>
            <w:r>
              <w:t xml:space="preserve">Maps recurring coping and relationship failures</w:t>
            </w:r>
          </w:p>
        </w:tc>
        <w:tc>
          <w:tcPr/>
          <w:p>
            <w:pPr>
              <w:pStyle w:val="Compact"/>
            </w:pPr>
            <w:r>
              <w:t xml:space="preserve">Does not specify motive; combine with history and observation.</w:t>
            </w:r>
            <w:r>
              <w:t xml:space="preserve"> </w:t>
            </w:r>
            <w:hyperlink r:id="rId67">
              <w:r>
                <w:rPr>
                  <w:rStyle w:val="Hyperlink"/>
                </w:rPr>
                <w:t xml:space="preserve">[58]</w:t>
              </w:r>
            </w:hyperlink>
          </w:p>
        </w:tc>
      </w:tr>
      <w:tr>
        <w:tc>
          <w:tcPr/>
          <w:p>
            <w:pPr>
              <w:pStyle w:val="Compact"/>
            </w:pPr>
            <w:r>
              <w:t xml:space="preserve">Trauma history</w:t>
            </w:r>
          </w:p>
        </w:tc>
        <w:tc>
          <w:tcPr/>
          <w:p>
            <w:pPr>
              <w:pStyle w:val="Compact"/>
            </w:pPr>
            <w:r>
              <w:t xml:space="preserve">Childhood Trauma Questionnaire</w:t>
            </w:r>
          </w:p>
        </w:tc>
        <w:tc>
          <w:tcPr/>
          <w:p>
            <w:pPr>
              <w:pStyle w:val="Compact"/>
            </w:pPr>
            <w:r>
              <w:t xml:space="preserve">Captures abuse, neglect, and underreporting through a denial scale</w:t>
            </w:r>
          </w:p>
        </w:tc>
        <w:tc>
          <w:tcPr/>
          <w:p>
            <w:pPr>
              <w:pStyle w:val="Compact"/>
            </w:pPr>
            <w:r>
              <w:t xml:space="preserve">Trauma does not excuse abuse, but often clarifies function.</w:t>
            </w:r>
            <w:r>
              <w:t xml:space="preserve"> </w:t>
            </w:r>
            <w:hyperlink r:id="rId68">
              <w:r>
                <w:rPr>
                  <w:rStyle w:val="Hyperlink"/>
                </w:rPr>
                <w:t xml:space="preserve">[59]</w:t>
              </w:r>
            </w:hyperlink>
          </w:p>
        </w:tc>
      </w:tr>
      <w:tr>
        <w:tc>
          <w:tcPr/>
          <w:p>
            <w:pPr>
              <w:pStyle w:val="Compact"/>
            </w:pPr>
            <w:r>
              <w:t xml:space="preserve">Personality disorder differential diagnosis</w:t>
            </w:r>
          </w:p>
        </w:tc>
        <w:tc>
          <w:tcPr/>
          <w:p>
            <w:pPr>
              <w:pStyle w:val="Compact"/>
            </w:pPr>
            <w:r>
              <w:t xml:space="preserve">SCID-5-PD or SCID-5-AMPD</w:t>
            </w:r>
          </w:p>
        </w:tc>
        <w:tc>
          <w:tcPr/>
          <w:p>
            <w:pPr>
              <w:pStyle w:val="Compact"/>
            </w:pPr>
            <w:r>
              <w:t xml:space="preserve">Structured diagnostic interview for personality pathology</w:t>
            </w:r>
          </w:p>
        </w:tc>
        <w:tc>
          <w:tcPr/>
          <w:p>
            <w:pPr>
              <w:pStyle w:val="Compact"/>
            </w:pPr>
            <w:r>
              <w:t xml:space="preserve">Needed because “female shadow” is not a diagnosis.</w:t>
            </w:r>
            <w:r>
              <w:t xml:space="preserve"> </w:t>
            </w:r>
            <w:hyperlink r:id="rId26">
              <w:r>
                <w:rPr>
                  <w:rStyle w:val="Hyperlink"/>
                </w:rPr>
                <w:t xml:space="preserve">[60]</w:t>
              </w:r>
            </w:hyperlink>
          </w:p>
        </w:tc>
      </w:tr>
      <w:tr>
        <w:tc>
          <w:tcPr/>
          <w:p>
            <w:pPr>
              <w:pStyle w:val="Compact"/>
            </w:pPr>
            <w:r>
              <w:t xml:space="preserve">Coercive caregiving / FDIA suspicion</w:t>
            </w:r>
          </w:p>
        </w:tc>
        <w:tc>
          <w:tcPr/>
          <w:p>
            <w:pPr>
              <w:pStyle w:val="Compact"/>
            </w:pPr>
            <w:r>
              <w:t xml:space="preserve">Red-flag review of symptom patterns, multidisciplinary file audit</w:t>
            </w:r>
          </w:p>
        </w:tc>
        <w:tc>
          <w:tcPr/>
          <w:p>
            <w:pPr>
              <w:pStyle w:val="Compact"/>
            </w:pPr>
            <w:r>
              <w:t xml:space="preserve">Symptoms appearing only with caregiver, and improvement when caregiver absent, are major warning signs in FDIA literature</w:t>
            </w:r>
          </w:p>
        </w:tc>
        <w:tc>
          <w:tcPr/>
          <w:p>
            <w:pPr>
              <w:pStyle w:val="Compact"/>
            </w:pPr>
            <w:r>
              <w:t xml:space="preserve">Requires child-protection and medical coordination, not armchair diagnosis.</w:t>
            </w:r>
            <w:r>
              <w:t xml:space="preserve"> </w:t>
            </w:r>
            <w:hyperlink r:id="rId32">
              <w:r>
                <w:rPr>
                  <w:rStyle w:val="Hyperlink"/>
                </w:rPr>
                <w:t xml:space="preserve">[61]</w:t>
              </w:r>
            </w:hyperlink>
          </w:p>
        </w:tc>
      </w:tr>
    </w:tbl>
    <w:p>
      <w:pPr>
        <w:pStyle w:val="BodyText"/>
      </w:pPr>
      <w:r>
        <w:t xml:space="preserve">The most defensible intervention principle is</w:t>
      </w:r>
      <w:r>
        <w:t xml:space="preserve"> </w:t>
      </w:r>
      <w:r>
        <w:rPr>
          <w:b/>
          <w:bCs/>
        </w:rPr>
        <w:t xml:space="preserve">sequence</w:t>
      </w:r>
      <w:r>
        <w:t xml:space="preserve">: first establish safety and power asymmetry, then assess behavior patterns, then formulate motive and function, then intervene at the appropriate level. This matters because a target of coercive control may look contradictory, manipulative, or emotionally volatile while actually responding to trauma. Conversely, a high-functioning perpetrator may look selfless, maternal, or morally upright while covertly harming others.</w:t>
      </w:r>
      <w:r>
        <w:t xml:space="preserve"> </w:t>
      </w:r>
      <w:hyperlink r:id="rId36">
        <w:r>
          <w:rPr>
            <w:rStyle w:val="Hyperlink"/>
          </w:rPr>
          <w:t xml:space="preserve">[62]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844351"/>
                  <wp:effectExtent b="0" l="0" r="0" t="0"/>
                  <wp:docPr descr="Rendered Mermaid diagram 3" title="" id="70" name="Picture"/>
                  <a:graphic>
                    <a:graphicData uri="http://schemas.openxmlformats.org/drawingml/2006/picture">
                      <pic:pic>
                        <pic:nvPicPr>
                          <pic:cNvPr descr="data:image/png;base64,iVBORw0KGgoAAAANSUhEUgAAAogAAALGCAIAAABJeffxAAAQAElEQVR4nOz9C3Ab550m/L6yZHXLktiWZQOxHHZ8a2Q8Zju3ZpwJkGtPnAwwzsQYZ74DDlNljLxfUUtviUXWlhJkjhRya5SD3ZKWqoqOULXxQnviJSeTLPTFWWBiZXoSO8DEXnYS283ECdrypWnLQduy9NK6NHTzeYEmKYCkZFHipQE+P7tUIAk0Gmh0P/1e8O9V7777LgEAAABvuIYAAACAZyCYAQAAPATBDAAA4CEIZgAAAA9BMAMAAHgIghkAAMBDEMwAAAAegmAGAADwEAQzAACAhyCYAQAAPATBDAAA4CEIZgAAAA9BMAMAAHgIghkAAMBDEMwAAAAegmAGAADwEAQzAACAhyCYAQAAPATBDAAA4CEIZgAAAA9BMAMAAHgIghkAAMBDEMwAAAAegmAGAADwEAQzAACAhyCYAQAAPGQVAVjGzp8/T2BJXXMNmgcAdRDMsKz95je/2bBhA4ElcurUqVtuueX6668nADAJwQzLGouE22+/ncASOXLkCAGAeuhEAgAA8BAEMwAAgIcgmAEAADwEwQwAAOAhCGYAAAAPQTADAAB4CIIZAADAQxDMAAAAHoJgBrgqpRFtpORc/O8Ope5fqZFNp7NFOut9LrGAOa9PNm8587tMtrTSSCad1qz5XCYAzA7BDDA3jpVNdD64ubu3e/PmROa3LxaGcmb5ovdmcZw1KHGK6d5kgZMkvzDLXXJZvUTmh2MVMppVnnWZjjUyckXRSkdSfSlLaJMEvu73JWNk1hMNALgaKMkJMBdOcbg/5cS++2jEX/2Zjgy6v7fymYxuC2JQDbf76EjBJJxt2tKnJL+flC1tODNqi/Lh4r9ly5+MyEIlsPMkVLlFOEEQnMoCcrpVsqggq0qLnitQnxyKqDJ3kd8LlZzNaaOOT1FV2c87JaOQ0wxKzXJZmVhm3VoFaCb5zf1UeSDeFVd9du1j3ZdGi/mspttEVDuiEq15oKMN50y7rTROONZy1rRRm29TwzLRkomkJUW/Erp9g/SZaS8KAK4YWswAc0HHjLIcDfmn/573yZGurphkpQa1UtnMDQ7st6RIVH7XzGQMxxcKKW3hh+JfDvwxV+kQdiwtlbEI5y7S1FgG2sbwYHpUVFVBe+ThPbYSDpHsYHrEoRf5fUkb6M9xQVWmrDU7MpZP9g0WJTXos81Ko9hdplO7Vo4kt7Uq8a1bVJHWPdZt8zrGUHKYqPGuDlUU6l6OE1BCbUqUxblgpBLDVA4HuQOJgQKRFVHu6Ol5sO3IzBcFAFcMLWaA+UAtPasZpskS1kcdH/EFY9WWY31PL88CliQ1Q+I0om6V6jqGeU5SH1Bl0TIkRYmGAr4RkbDW70V+P27l9UIm/0iB0FK57dMvCbYQiYdkkT4U1g5cZK0mf+vUPValpF2orFpI5foT/eUtPVFVmPWBTknXdI32jbJb1CfRMveeLwoA5g7BDDAXQqtMjJxeCqm1jebxkXQyr+zeES2lu5PVu13k4bwYjAiJ/akyCe4Up0UYT7hZQ2323wuiFN6xbXdUrP5kZZ6ZmGU2bk8NeL/zq/Rg3VrN/tjJX8odux9TR4YHEskTD/t+NMsDed4vhXq6dsUD1fVxrCH2D/vvUi8KAOYMwQwwF3wgtj3W1/e1+9OSjyNK19eVym85v1jp5k1IPhZTyiUX4FfC/mRfqWvb1UUYFwjHxET3g1lZltvUWEcwIj7c91XNR2yrrITd+6z21a0V7wv4i/sGBp2tXfWPrXbMO6V8ZlgbtSwqRu66hfx8tpcjqjGlN9GZFwOyrEZjiiTRZH+S7+mJzs+LAoCKFe+++y4BWK4OHTp0xx13kMVERwZ7D8g7d6p+0jyu9EUdOXJk5cqV119/PQGASZj8BbB46MhQf2/SDMWCTZTKTfmiAJYQWsywrC1Ci9mx8lpJirQjtWaBFjPATGgxAyysspWrfHOJNDbUEgFYNJj8BXClphcV0QpjtmU5PimkRmR/pYylliuYlJbKFyZpUyOrmZV7icFIuF3kK2VCNG2UVkp9iLSQLysRmStmM6YUiQTISFYXQqq/lNcKZuURaoCz8oUSR0zTUdgdKstlT5PLFCwiKpFwSCQTTyrIX5DJK5wyWfej/EFf6fnK6hGJPZGZ1SxeCobVdmFytaf9vlKxZGYtkY74X0v2qw5Hzded9Zz/Q18KiXylR8AS1RDmfQHME7SYAa7UtKIiB/YMZkkwHOK1ZCpPS9pA9367TVU4y7zQ1GQplkoOUVlVnOFEImsW092JHFEUvzXYl/zVkWJuWC+V9OH0/vSwUbL0A7niuJ3pT+o+VZWKyd500TaGkwMHplK5shZCQI13xZVSOpmxLPbcuhTr6ooqt7RYNXU/Tlts9TQuGJb0/s5+Q1RVXyG1R6fV1Z7l93RktloiUelUfl8iZfjUvwpd91w6Y1CW+pl0ocwhlQHmDVrMAFdqWlERzheKR9sDHC8LLNgssxSIbmuXBbEjpBs1j/IF4zFV9tOopGm/f44StUuVA7wvmk384d0/l+iIrlNbjsm2rhuUSmG/NVzQC/rDOUJLJDh2OiK0hmNq4EIb3LGNbFY3xwy7JNOWUETODCaSHT1dYam27scd64d9oVikPeDYAVmMqrJk6bxGHVJZ7Zm/pyVrtloiFYISjbIGNeHD8lBOL47nDTEcxwA6wPxBixngytBKURGxo2dbl+qrxpbA1VajFFgXMq00lcuU1l3jomzbtHr1J0p869fxpPpnh9plXrjxTsWnD2csKcwayEaG3VACLS1iW2Tnjw8efOqZ557ara6fthZOcTiZESI9O7oiYrV+l9rz6GM7QkYyMWz5ghEhvz+VI8FKP3Pt6tWt6Gy/56q1RL77+MGnnnruuR/GpcofKrVEah8nqyF7KDVkiiqKYwPMJ7SYAa7MpYuKcKIa5boffjDTUrZsLnrh98QxU4905lsJFTp2f+JzzuGfJjZ38sR25O17A36iCJbu2xoQA2W/maEdkiAI0eiBRGdnRpYkJRoPTnseXhAFa18yoftYbLKFFrPpnD5mmpwc9vN+/4W6H3O8fNVFaolsub/mqSU1WE4NS99BLgPMK3xdCpa1xS4w4hT3dafEnbsji9P3u8DFTKxMb38pvneLfMUjzPi6FMBMaDEDNCc6MjSYytihHV0LkcqOpaUH0wUhvkvGvC+A+YUWMyxrS1CSE2qgxQwwEyZ/AQAAeAiCGQAAwEMQzAAAAB6CYAYAAPAQBDMAAICHIJgBAAA8BMEMAADgISgwAsva2bNnHafRr5XcwE6fPr1mzRoCADUQzLCsrV+//u233yYNyzTND3zgA6tXryYN67rrriMAUAPBDMvapk2bSCN75plnPvKRj7S0tBAAaBYIZoAGxvqBUVUXoMkgmAEa2KlTp1asWEEAoIkgmAEaGGsxI5gBmgyCGaCBsRYzurIBmgyCGaCBsVRGixmgySCYARoYS2W0mAGaDCp/AQAAeAhazAANDP3YAM0HwQzQwNCPDdB80JUNAADgIQhmAAAAD0FXNkADu+YanFsDNBsEM0ADO3/+PAGA5oJgBmhgKDAC0HwQzAANDAVGAJoPBqgAAAA8BC1mgAbG8zxazABNBsEM0MAcx8EYM0CTQTADNLCVK1cimAGaDIIZoIGdO3cOXdkATQZTOgEa1be//e033njjpptu2rBhwyOPPEIAoClgVjZAoyoUCq+88srTTz998803EwBoFghmgEb1hS98gXVl33rrraqqEgBoFghmgEYViUTWr1/PUvn6668nANAsMMYMy5qu62yAljSssbEx1o+9alUDz+K84447CADUwKxsWNZYKjd0MDR6qh06dIgAQD10ZQMAAHgIghkAAMBDEMwAAAAegmAGAADwEAQzAACAhyCYAQAAPATBDAAA4CEIZgAAAA9BMAMsJccayRuUAABMQjADLCgrs/m+B7sT/YODg2nNcqb/mZoH0vmZv74sJWOkuGCZzs4YRq5wvQDgqqz81re+RQCWq6NHj95www1kAdEXnnxBfGRnT0Q68oNBfdNn/KZW5MRb1q0qjWSfPSdufPtJ7YgcaRcOjzyeOfibw6t8on/dZKVchxpPZnJPmifWbhI38tTQCnTj7Rt5p6g98dI6/tlk3/aMQVdtuusuPz9198zj+bG1H1hr/rz2WXz06SeLpZeffPIF7vrys4Z12HhSt303cy9ojx8smGc33naLcMLI5gqFJ5548oUjKzeJ617ODGzbnTOPC5J8u7BwlXsX/v0HaDxoMQMssDI19YKWzeSKgiiUTS1TsMosRe1CJmdONHhtbaA/xwVVmab6UiMTvyxpA90pSwy2kdxAYqh4rKRnsqOVv1Ezmxk91iIrotzR0xOVherd6Ui6d9DwR+IdqsRNexZqDCcHDjhKJCKeyu9LpAyfGpat/YlhKoeD3IHEgGZZ+VRyiCrhsKjvSWqOJLe1KvGtW1SRJwCwqHARC4AF5tjFQrZkjgrbvhcReW2We5TH8nohk3+kQGip3KZS0i5UHmaUxOjWUMDvxILZtDmuXPpZSqM6H9mhipWYntHBzQut4ZgaENjdiKBEo+1+Usxoukb7RtmvqE+iZeJTOqKhgGjJvjItoxMbYMkgmAEWmCBFunZGabo3lSsGo9zEb6ltUUeevIsohXds2x0Vax/HCYSyvKzcdYwIMu/GrcMS27LLE/dhP7HUrdzieYFnETvx46zPUofn/VKop2tXPOB2gxf3EY7jCAAsOQQzwGIQ2jviue49ObVHEfLJXlOwTbPcFnH7ibk7wzEx0f1gVpblNjXWEfKzX/KBcFxK9HZmeEqF2C7F5xfaaH+iL+tYpi3EWSNYkmiyP8lP9GaL6kNKb3/nZsEvd2yPKsLg9GeZRlRjSm+iMy8GZFmNPtBa/1feF/AX9w0MOlu7IgH0ZgMsphXvvvsuAViuDh061OiXNG5oeP8BZsLkLwAAAA9BMANcDYc6F/8Tda7skXNazuLy1MoANCcEM8CVo0Yuq5em/a44Ui3lRY1s9uI1vZySns1dsuTX5S1nkXlqZQCaFAqMwLI25wIXpZHsMyfE2zeuckojTzxzws+Xz/oCt6xzrJHHMz944tmjq//4v771//7eM5T4brnl2nOrNt3Om27hjmcPr1x79tnHh3NPHz7rv03cWC5Z42t9J578Xuqfck8++ezhtbfJ617Opodz+ksnBHHT2cKuvkTtcvw8e44nMgd1twbJWfb0B59hy336pSOViVrrJlfQKRlPPJ6brBpSzOsvlYwnnxwTpIk6IZX1/sHjuWftG+4KrD1RW8Ckci6Qzz2u/ebttewFEis/WZNEFE8Y1Vd3YtNtQvnkqnUn9LztD/j5Sk4XbP8mwp5yslDJ3OaTosAIwExoMQPMBV/Wh4Z1Shwzt1+jZywto9uOlU0khh0l1hX95J9+VBGl8NaujnbOzGQMeszKpwYzjhJuK+15OKEJajhgpQe1kkP1TNYkcnTLfshpOgAAEABJREFUjm1R0TbLvEA4MRTviqskkxwyhbZpyymmuxM5oih+a7Avmadl88CewSwJhkO8lkzlJxqxjpVJ9KWpFJTo/t5EtkT11ECywIeik3VCSvlk335LisajIZFOK2BiZfqTuk9VpWKyN120p2qS8PnJV6f4ypWVccpWJp0vsWfT0jnr9GiqplBJiQDAVcLXpQDmQlDCCmvVWoKlC5HttxCdVCpxFWwlFpGrhTFnjsD65Fg0FOCJJJXDqhxwTCFTM1BLjXRKD27dJfOsravlCoZpWLaflqctZNw0iNrFHs77otmEYTkK5wvFo+0BjpcFvbK4SmGRsqVTJcZ+ywdiWl4z35EFKRoNTlXvcizdFKNdIX+lgIlVX8DkTX++oBf0h3OElkhw7HRkoiYJ1WpeXfUEgLtTVUmqUJRInqhbuOd7awuVOMSPb1cBXBUEM8Cc8HJI2Z9KDxNfOOqv5jIhLT5i2xPZWFUTq9yFah+zBBYdGRocDW7bFWAd1Znkfqdr146onujWZi6H56fKjbDWNVukMFs5EI6tyThLT57arBdcWD3974LA0VLZrUIyvYBJi9gWiezeqbqvoqRNrsSMV0f4QChEkvv3E17dLrUUaguVAMBVQ1c2wNzwUlChOdbnK08mlSBHY2S4u3Pz5t4hY4Ukk9zgwNDIW++9qNMvDCX3jzmjw8nBIb3sF2kmmUgM5mglcYX65fiCD6lWcnNnZ+cjWR9ryM6egmxNoiTN1uTBh9N8NCJNj+5q0RKt92G2pvt0P7ud7WVLfHiQqjGltfrYzs7KlbAyNRO86l7dOxO/FIMqyee5oOKvFirJJzo39yZmvXwWAMwVCozAsoYCF0sL7z/ATGgxAwAAeAiCGQAAwEMQzABNjxr5PEZ/ARoFghmgwTnFEaN0yeKfpXw6g3pdAI0CX5cC8CRazGuaXhKC0Y52f+WHgumISkSVudKIVhizLcvxSSE1Ilrpgb4cp0bj8RAxj3HENCtVQUQ6ommj1KeoF2aPA0BDQIsZwHuc4lBiIEfUeDwiC3RksDupC0r1Qs77DFpf84sEZElSu3riIa44WatLLNWVCRsnANBAEMwA3mOPFhz1oXBA4AWelEZNIRJVZVmNhflR47UVEzW/JEkWyrXXeuInanURWikTFqs8Ihr1WYZ1mgBA40AwA3gPJwjEst26XzwvcBMXW6S2wwktq2fW/JpewXOyTJgzWSYMABoHxpgBvMcffEjNJjZ3pv1iZOt2Nab09ndqfNnmwrviPsesuy8nyoKR6t9X7rx1+sN5Yjvy9r3S6gwBgIaByl+wrKHy1NLC+w8wE7qyAQAAPATBDAAA4CEIZgAAAA9BMAMAAHgIghkAAMBDEMwAAAAegmAGAADwEAQzAACAhyCYAQAAPAQlOWFZe+edd15//XXSsN59990VK1YQAGgiKMkJy5rjOKSR/eQnPwkGg+vXryeNaVUVAYAa2CVgWeN5njQydmLNcVyjvwoAqIVgBmhgK1euRFc2QJNBMAM0sHPnzmE0CqDJIJgBGhgGaAGaD/ZqgAZ29uxZAgDNBcEM0MB4nscYM0CTQTADNDDHcTDGDNBkUPkLAADAQ9BiBmhgrCsbLWaAJoNgBmhgrCsbY8wATQZd2QAAAB6CFjNAA1u9ejUBgOaCYAZoYKdPnyYA0FzQlQ0AAOAhaDEDNDAUGAFoPghmgAaGAiMAzQdd2QAAAB6CFjNAA0NXNkDzQTADNDB0ZQM0HwQzQANDSU6A5oNgBmhgKMkJ0HxW4HQboEFFIhH3xj333PPtb3+bAEBTwKxsgEZ16623rly5cvXq1Q888AABgGaBYAZoVMFg8Ny5c6y5/JGPfIQAQLNAMAM0KlVV3/e+94XD4WuvvZYAQLPAGDPABbqub9iwgcCCeeedd+666y6O4wgAXARmZQNcwFL5jjvuILBgXnvtNQIAl4SubAAAAA9BMAMAAHgIghkAAMBDEMwAAAAegmAGAADwEAQzAACAhyCYAQAAPATBDAAA4CEIZgCPcCh1qjeokU2ns0X6ng+wtOxIicyb0khWKzq1P2sjJYcAwOJCMAPMK8fK9N5/f+fmzZ2bE1lrDrHG4jhrUOIU073JAidJfuE9H2FqGd2et+R0qJ7JmhdOB6hVGMqZZQIAiwslOQHmFTXzVN2+t6fdzVVa1LRRq2Q5gqJGQgGhEsBaVrd4SVVDosByfCSnFSwiR8M+v5+ULW04M2qLd73wy59xwlfa/SyoNY22RditCocaheqjg2ooUPlxNJMa1HxyOKKyZVcWnTdsXgpHIwFSzGsF0xGD7E+clS+UOGKaR1quXfuB+yJy5b5ZnbS3OfkMe3ZRiYRDPrZ8uzA8aHLsMeF2ceolVddx1PEpqir7eQIACwstZoB5JUiqPz+QSOfdTmCqp5NpS1RDfG6gd6h4rJhOpCwWyoKe6M9YZjaRGHaUWFdU8ZXNTMZwfKGQ0hZ+6N99cf1T+3OGQ0qF/UN6eSINS9pAd8oSg20kN5AYKpadsm1SMaj6jYHufSOl/GBSEyJdXdGQyFmZ/qTuU1WpmOxNF21jODlwwFEiX/7AWxm2apVe8HTO4lqEgBrviiuldDJjOWVimxanqIqzv5e19snUk/bnuKAq01RfauQ9+9cB4GqhxQwwr3gxsvMxOZ9J9315UNn+aJQIbdGYKrPmbTCbNl/iNT1vGuYwKZX46KEXyrYSi7jN0PrIY41WYUDTFSlbkmOy2/p2bKMkRreGAn4nVlnYeIQTw7Fwu0yEcGaPWY6oQTqYGKBbu6IBM1/QC/rDOUJLJDh2OiK0hmOsUc07qkpShaJE8kTtEYmtZ7O6OWbYJbny/D4lGgnJIo3JmmaNhytPWrbyeiGTf6TAllRuUylpf88udgC4KghmgHnHi6GObT7St8eiZeKUKa0M1FKbCHKLILbFt+6e6OimI4OPPl0ZJJ4l6/zKA9LQ/pTuKNvkyT9zrAd6YlljbGF8JavH2c8ctR1O4sTQlr1KNJ9O9Kc6vya2RSK7d6ruQ0uaNrlqgVCIJPfvJ7y63WcN92V823bvIJnu/moDuexQx6lOQyM+YbX7CEGUwju27Y6KBAAWBYIZYF6VtP5E2hJ8PLW5yHYfp5fN4W9uNlp5m6g7lTsln5pNdHaKsiQFY3E1GjuQ6O7MCD61Z/O00VtBVhVrWItulSb/wAfCcSnR25nhKRViu5T1Y5mynuzsTBPbUf8hLrDu6UzetNiQcceffkKKHmTPk2HPo0TjwZrlsq5vMpjktm1l7XRRsPYlE7qPOKSV5TshY8N9nRo3TsWuvRJfqqQ5FwjHxET3g1lZltvUWEfITwBgQa149913CQBUHTp0aJ6vx2xlupPOtl0d4twnTTnFdF+K27bzSh7rWa+99tpNN93EcRwBgItAixnAg5xiJrUnY7Rt3d1MqQwAlwMtZoAL5t5iLo1kRwVVDfBX8Nd6bHiXF+Y3hR1L00pTX7Waw+NKec0U1dACnBSgxQzwnvB1KYCrML0ox1z+Wn9XS6svu3U1K2WNjFRLm8y1AknJGKnWGytbekazUFoEYGms/Na3vkUAoOro0aM33HDDHB5w9oiey43alvGbwyv9t90irKoU+cjknjRPbNwkCqsm//r0C0dWbhJvWXfCyKaHc/pLJwRx05HCEy+tDdyyrlqD5CVeXEVPbLxdFE4U87nHtd+8vUq83c87Vv7JYunlJ598gfMLL/38Bz/IPfnCiU133S5UxqCc0siTzx4+rD+pn/WvNX+UzmgvHF658bZ1VmZg2+6ceVyQbif6wSftw+bTv6k84+0befZc7tLXsp/IhYWLgY3subIDfdszBl216Q7h2Se0l+2Xn2WP4323+9ex9finyeXfwh0ZeeLgM4Unnnj6pSO8L+BfN4f3i4yPj69du3bVKgyiAVwUWswAV6O+KIdZXz+kWrKjSJRwWNT3JLUS4cRQvCuukkxyaHRFKbe/0kYu6fuHTLKi2kh9c2SwO6kLiiLkk737DIdOFgaJCCPJlC7FuiqlSCY6mMtmbnBgvyVForLPJ0e6umKSlRrUHElua1XiW7eoIudQy7RENaqU2TMaxy5SdSRSKUhGeJ+siHJHT09UbimX2asSguEQn02m8rTyt6nll8rmgT2DWVL5q1b9KwDMK5y3Alyd2qIcz/8fs6Z+SOm0xP7aEQ0FREv2lWn5GLX+NVcwTMOy/Y4vEhYGC6YiajQUk1ucAiGn3xw1hcg2VRYdLpzbY1gR/0RhEOLIETkzmEh29HSFJ7/XzBFfMFYpr0mopWc1wzR12/bRmq5rvlqBRBbLjkRy9J2LVB2Z+Zo4zheKR9sDHC8LOlsgLdUu3zftrwQlRwDmE1rMAFentijHxo1iW/w7Pz548Knnnju4o72Fq2Tc5DynM4d/ktzvBLt2bIvLAvulqKh8fng44wSDE19VXs0J3MQ1piolQwThwhQpXlR7Hn1sR8hIJoanhqInApGOpJN5saNnW5fqmzapiue4mglcLWJbZGdl7Z557qnd6vrZXo1DqgsXamdnjU9fvoC5WwALCC1mgKtRX5TjE59zDv+0pn5I3V2vXd8q0v+aTIyKPK0mm18J+5N91kM/EHnizrR6vxpTevs7Nb5sc+FdcT/RJx9Mi9mhnD5mmpwcnn4hCc4vCkYqkZB8DuEVUhn3Le4bGHS2Ruvv2CJHowdmrzpSwQuSRJP9Sb7n71ovtXwAWFj4uhTABfNfYATq4etSAO8JXdkAAAAegmAG8C7HGskbdMYvtexIaU4PAYAGgmAG8C5qHkjnLWf6Ly9VNmTWhwBAA8HkLwDvc4racM6ggqSGVbkyA3w0kxrUfHI4Uv22Ey3mtYLpiEH24+RDqKFl84bNS+FoJIDvMwE0ELSYAbyPF5VoV1fUVxhM6ZQ4ZdukYlD1GwPd+0amlQ1xp3fT/GBSEyLsMSERqQzQWNBiBvA+auYzmm6aRZsEnYmyIe0yEcKZPebrt+p1ZUPEygNY2zpIBxMDdGtXtB3JDNBQ0GIG8DpbSw5abV07tj8Umig54tjjlZZxtQrJ6htnKxviD23Z+9iuME31p0YwFQygoaDFDOB1LT6J7NuTGJN4yvFS5TdlPdnZmSa2o/5DXJLlmWVDHEsbzuRNyyJiB/qyARoLCowAXIACIwsNBUYA3hO6sgEAADwEwQwAAOAhCGYAAAAPQTADAAB4CIIZAADAQxDMAAAAHoJgBgAA8BAEMwAAgIcgmAEAADwEwQwAAOAhqJUNUOfQoUOkcZTL5dWrV69YsYI0jpUrVxIAuDjUygZoYAcOHFBVtaWlhQBAs0CLGaCBXXvttQQAmguCGaCBnTlzhgBAc0EwAzQw1mJurAFmAHhPCGaABsZazJgmAtBk8HUpAAAAD0GLGaCBXXfddejKBmgyCGaABnby5El0ZQM0GXRlAwAAeAhazAANbM2aNejKBmgyCGaABnbq1Cl0ZQM0GXRlAwAAePueKTEAABAASURBVAhazAANDLOyAZoPghmggWFWNkDzQVc2AACAh6DFDNDA0JUN0HwQzAANDF3ZAM0HXdkAAAAeghYzQAPDZR8Bmg+CGaCB4bKPAM0HwQzQwHieR4sZoMkgmAEamOM4aDEDNJkV2KsBGlQ4HGbN5fPnzweDwb//+78nANAUMCsboFF96EMfWrly5fXXXx+LxQgANAsEM0Cjuu+++1iPl6Iod9xxBwGAZoExZliOjh8/ThpfW1vbRz/60b/4i79ojpezZs0a1gFAAJY9jDHDcvT888/7/X4CnsHOLTZs2HDDDTcQgGUPLWZYjtauXYtg9pTVq1ejkQDgwhgzAACAhyCYAQAAPATBDAAA4CEIZgAAAA9BMAMAAHgIghkAAMBDEMwAAAAegmAGAADwEAQzANQpjWTzlkMAYIkgmAEWRSnbu3mfUc07p5ju7s1YZG5KxkiRLuD9JzlWIaNZZQIASwQlOQGWilMa0XIFkwpyNKaKZUPL6hYvqWpIFKbfIRJy9iWSlhTtiP+1ZL/qcNS0hfZAufiuEpEFx8prlhQJ+R1rJKcVLFJz/46/bC390c+WyVMjq3OhoFAsmISzTVuKhIViTht1fIqqyn7eKRmFnGZQapbLCgGApYIWM8ASKWnJlC7Furqiio8U04mUxUJZ0BP9mYmO5Jo7tLbKiih39PREpVP5fYmU4VPDIa6Yzekldt+ylcvolmNlE4lhR4nV3/9oIZMzaSXljVxmlJbN3ODAfhbjUZ8+0J/jgqpMU32pkbF8sm+wKKlBn22iIxtgKSGYARYPV/sDawfL1mAimWM5aI9qej7V9/DD/Wlj1CiVZ9yh7oFKNNru56cvnJoFW4lFWNtXEPjZnr08sQ6+YMxtZuuFTPKRh7v35E3jpZdYEzwSCcntkYfC0qwPB4DFga5sgEXB+0Ret8skwJOybTmiKvCi2vNo0NKSiQTtflBsi2/d3dMu1D6k5g7bvs5C3SF1Cc1x7OdK2lKrRFmbuMVHbJvdY2oZlftz/MTZQJndy5HJhT8LohTesW13VKz+ZGWecSitLH/cxgAzwFJCMAMsCkEOq/sf+er9ra2CTX3xnYpAi9mhnD5mmpwc/tPPBdWfJjo7RVmSgrF4JFBps9beQfQRiSb7k/yW+y8sUlL4dLJPJ5ZpkSCpDFUfSHR3ZgSf2rMjIrn37/k7WWTN7u4happ2q3xhhfhAOCYmuh/MyrLcpsY6ghHx4b6vaizcrbISJgCwVFbgGqiwDB06dOiOO+4g4BlHjx5lx6IbbriBACx7GGMGAADwEAQzQFNzippmXM73mUsj2kjJcayRvHElX3+euSgCAFcEwQzQIJziiDH3uKOj2czlPIxahaGcWabmgfTMul9ze+qJRREAuCKY/AVwOVjDczhnUEFSw6rsLxfzWU23iah2RMXShduyQIt5rWA6YjCiBio/zHa3sGDkdKtkUUFWlRY9V6A+ORRRZYFUC4RMVPwQ6IhWGLMty/FJITUiWumBvhynRuNdsVD1u1J1qyTYeU23LMsmPlmtPDeLx3ylYknZtp22C6+jsn6aXhKC0Y52/+TKKuzJL/F6a59aKRu1azhZq+TPFfovGd0WxKAarptZDgBzhhYzwOXgRSXa1RX1FQZTum0MJYeJGu/qUEWu5rbgWJn+pO5TVamY7E0b+kXuRo3hwfSoqKqC9sjDe2wlHCLZwfSIU9JqK368aR7YM5glwXCI15KpPAnIkqR29cRDk99grl0lypaZTOl+NaqUM8kh45iVSSQyRGGBWzTpZOPVKQ4lBnJsNeKRSqoOdid1QVGEfLJ3oljo7K/3wlOTQv0aTtYqkX0+OdLVFZOs1KBWIgBwNdBiBrgc1MxnNN00izYJviuGVK4/0V/e0hNVa28LZr6gF/SHc4SWSND2x2e/G8dzkvqAKouWISlKNBTwjYjELI9XK37kHymwR5fb1PEg5wvFo+0BjpcFnTpEuMQqOYTnxHAsLItlRyI5+o6lO0os3C7z/g7FnAxde7TgqFvDgUr9Eac4agqRbWwtHC6c22O8ds8lFj5ZInT6Gk7UKqn0XutZzTBN3bZ91PERALhyaDEDvLeSlhy02rp2bH8oJHCV7yR37H5sb4xkEkmN1NwebxHbIjt/fPDgU88899RutfUid3uH8ISbpbhWteLHY9VHP/No9P1E4Lhp96Dli60Sa+NytcvkfMQerxTidKjjTD6KEwRiTZQP4XmBm6goQm2HE1pW1zyPPX3hE089Yw0n/jaSTubFjp5tXaqPIwBwddBiBnhvgk8i+/YkxiSecrxULuWHhrVRy6JiRKT5ofTEbekmWYoeSHR2ZljXrxLtCNJ/mfVuq4k225Nw9RU/ItMijhNlwUj17yv3xFWRn7ZK05fVIofV1CNfezDdMm7ZvvhEYvuDD6nZxObOtF+MbN2uxpTe/k6NL9tceFfc55g1D69f+ORTx3siMbF/5hpyfpH9PZGQfKzljutfAFwlFBiB5QgFRrwGBUYApqArGwAAwEMQzABLxaGzfzWYGtl0Olu82jIf7/k8AOBJCGaApUGNXFaf+dUip5juTRY4SfJf5deBHWtkpFIpxLG0rFZENAM0DEz+AlganCAITqXih6aNlkqWzYuKGlaINpwZtUWZEs4pGZqm23ybGm4XeWpohsNR0xZCMtGN2eqTOFY+M1nlI0AzyW/up8oD8XhEcK/P7FCjkNUtXgqqoQBnTS9IAgAegRYzwNKgpsZS1KF6ejBtiuGwZKWTGdsXCilt4YfiKp9L9KWpFJTo/t5EtuSU8vsSKcOnhkNccfb6JISvqfLhSHJbqxLfukX1lfSMZpVL2kB3yhKDbSQ3kBgq2vUFSdCgBvAOtJgBlpggRWNqIEDH/OTCuHLZ0qkSi7YH+EBMy2vmuEQEJRpt9/OkNHt9kjKhpdoqH/VPUraNkhjdGgr4nVgwmzbHI3UFScqE8AQAPAEtZoClxRN+tmojkxVCCLUp8Qmr6x8yyyPGL13lgxMIrRYJofYYqfRt1xckAQDPQIsZwIsEORo9kOjuHCK2Hdi6V+Kd/Hs8YlqVD94X8Bf3DQw6f9de/WsgHJcSvZ0ZnlIhtktZP5YjAOBJKDACyxEKjHgNCowATEFXNgAAgIcgmAEAADwEwQwAAOAhCGYAAAAPQTADAAB4CIIZAADAQxDMAAAAHoJgBgAA8BAEMwAAgIcgmAEAADwEtbJhmTp06BBpfG+//bYgCCtXriSNb9OmTQQAEMywPDVNoeznn3/+gx/8YEtLCwGAZoFgBmhgPI9LNwI0GwQzQANzHIcAQHNBMAM0sDVr1qxYsYIAQBNBMAM0sFOnTuGS6gBNBl+XAgAA8BC0mAEa2LXXXosWM0CTQTADNLAzZ85gjBmgyaArGwAAwEPQYgZoYKwrGy1mgCaDYAZoYKwrG2PMAE0GXdkAAAAeghYzQAPjOI4AQHNBMAM0sHK5TACguaArGwAAwEPQYgZoYCgwAtB8EMwADQwFRgCaD4IZoIGtWrUKLWaAJoNgBmhgZ8+eRYsZoMlg8hcAAICHoMUM0MBWrlxJAKC5IJgBGtg111yDrmyAJrMCM0cAGtSXvvSlVatWnT9//qtf/Wo8HicA0BQwxgzQqEKhEGsx33rrreFwmABAs0AwAzSqL3/5y2yM+bOf/azf7ycA0CzQlQ3LztmzZw8fPkyawq9+9au7776b53nS+DZs2LB+/XoCsOwhmGHZOXny5Ntvv41WpqecOXPmrbfeEkWRACx7mJUNyxHrAb722msJAID3YIwZAADAQxDMAAAAHoJgBgAA8BAEMwAAgIcgmAEAADwEwQwAAOAhCGYAAAAPQTADLDqnmM8XKblKpZGsVnQIADQZBDPAe6Mj/fd96N5P33ffffdvThtXHYb26PCwTqcvhhZHjDmktUP1TNa86ni/6OKtkRFrlldaMkaKC/akAMCs/Na3vkUAlpMzZ86Uy+U5lWUuH3726VUd/+PRHf+u468+4l9VSa0nMgf1w6t8on/dCUPTrcPGk7otrLK0J/M/fyJvnhC4I0987wf5l07w4u3+clHTDm8M+HnHyj9hcAFhLFc4G/qiTF7Ipodz+ksnBHHT2cKuvsT3nqHEd5u87nA+97j2m7fXirdvLBtD6QIn37WxWqXPKY088YMf5J584cQmSTAP5kZty3j6hSMrN4m3rDtbGnn8ez94Qj981n+bKJwwsrlC4Yknnj28cu3ZZx8fzj3t/n4VoYaWyT1pnti4SRTqa2yz1Xs8k3niyZfObiw/veubu3PmcUGS1hZzk4v10ScG+rZnDLpq0+1rzZ8XOfa0q1jL/dlzokheymf+KaPph9cG7vLPuXb3+fPnjx8/LggCAVj20GIGuCxly8gzI8XSsWK6O5EjiuK3BvuSebuU35dIGT41HOKKw4PpUVFVBe2Rh/fYSjhEsoPpEYeOZnN6yaksJJfRL7RDOTEU74qrJJMcMoU2RZTCW7s65HKmP6n7VFUqJnvTxXcFSW6djKuSlkzpUqyrK6r4+DKxzSJRwmFR35PUSoQXAipbnFJKJzPWMSufGsw4SrittOfhhCao4YCVHtRKTjGdSFkSW0U90Z+paxI7xUwyXWqLd3VF5NY2ua1ViW/doorX1yzWbpEVUe7o6YnKnKllClaZPcwuZHKmbQwlhwm7Y4cqIlwBrgpqZQNcDkptq6BRTpCFDZxB1C5VDvC+aDZhWKeJoESj7ayVWOI5SX1AlUXLkBQlGgr4RkRilssXWaZDi1quYJiGZfvp1J3KZr6gF/SHc4SWSHBsRVwNTV3ZQZAjcmYwkezo6QpLhPiUDvYkoiX7yrTsOLaRzermmGGX5Epns0+Osb/yRJLKYba2jilkKB0b1fS8aZjDpFTio6VyVJxq3PKiovoHkr3leE88Il1Yy2mLnR07x1C5/kR/eUtPVEUyA1wNtJgBLofAQnDbjh07WFtxPc+znK60Fald5gWu9m484WbpxeU44pBK8lKrRCfDrTyWS+53gl07tsXlqYVU7tQitkV2/vjgwaeeee6p3fUhx4tqz6OP7QgZycSwuaKy4KlnL784nMwIkZ4dXZFqk5Wr/j+xUjWrIoht8e9Ulv7ccwd3tNcvPRDd+dij28RCsj8zNvE7p1i/2OrviEMuLJ2dsVSGywW5Y/dje2Mkk0hqGIMGuBpoMQPMkT/4kJpNbO7kie3I2/dKqzPv9QhBUvh0sk8nlmmR4MQvuZZWkSaTiVGRp5V8ZV3WJDU4ILB+6ihJdHZmZElSonHF7O3Od3x3t1q5SiUtZody+phpcnLYv1qvfQ6uRRSsfcmE7mOx2XrRVfFVV76zU2RLD8Zikv7NPWTrro5AJbzpSGYoZ4zZlqDEWn2Cv7hvYNDp/KBgPTq1WJ6NOdNkf5Lv6VEUYTDZawq2aZbbIitK+aFhbdSyqBiRaLa314rv3SI3w2WiARYdrscMy87JkycppTfffDMw1tyoAAAQAElEQVRpCA5rYwvCwkRcSRtM0eiO6PxeBZmO7Eua6nY37S/TmTNn3njjDVyPGYAgmGEZarBgXh4QzABTMMYMAADgIQhmAE/xQj0vh6KgGMDSQTADLLipalnvXTZrnup5XU19LmrksnqJAMASQeUvWHauoPLXXDk1RbimqmW9u2Ls+9/+T9WyWXdtsrXJml+3b+QrlcQez/zgiWdn1vNadWTkiYPPVCp4HVm7sVwYGn5i1K3ztaq2gFe5qOWefPrnT2ijh89urK3PdVe1CFelXtjBJzX25yNrN4n+dascK/9P6Yz2wuGVG2+7hZt8iqdfOsL7Av615cOHHV/glnUX1uqu24UF/gIHKn8BTEGLGWD+8bNVy/q/Pn3vZNksoabml+FY2URi2FFis9XzKpsH9gxqXDAs6f2d/Yaoqr5Cao9u1xfwsvX0YNoUw2HJqq/P5eacuxBeUaVqrTJKeJ8c6eqKSVZqcOIpsiQYDvFaMpWn1NQyul2/VgQAFg2+xwww/96rWlZdza83zYKtxCJytcC0M72el4/zhWKR9oBjB2QxqsqSpfMafa2+gNdpSZCiMTUQoGN+MksfNscWEo+GZHavTMKwHJnTs5phmrpt+2j1KeLR9gDHy0Ll2hrVGKa1awUAiwgtZoD5dvFqWe4Nx6qv+dXiI7Y9Od2Kq6vnxQg1P03dWl1fwGs9T/jpJcemnpFUCoo51KbV70SXeeH0r9LJvNjRs61L9XHTn2JK3VoBwOJBixlgvvFCXRGuC9Wy/m7ixubPiPQ7UzW/WuRo7ECiuzMj+NSeryuX9RQ31RXwisvTV2CqPtdkb/a4PtjdmfU51L9l792tBcFIJRKSj7WOL/Z8Qs1abekk6UenCoQBwMJCgRFYdpZfgRE6MtibU3bvCF3h1KqFKRBWBwVGAKagxQwA78Gv9uwgALBIMMYMcPnYGG3NqKtT1DTjvb4tTI183lrioVqhvefRK24uX4QXXhdAc0IwA1w2amSzNUlMR7MZo3TpcHJK+XTGuIqCIVdTKmQBTb4uxxoZQT4DzCt0ZQNcPt5fufgioVZey+pW2badturPRuVHXlLVkCiwzDI0Tbf5NjXcXjNkSot5rWA6ohJRZfdOOc0kouTzBQKkWBLZY3mHLdiq3nIf41jZZCJpSdGO+F9L9qsOR01bCCmcni1YhC0pHPLREc30Vx7Bzhp0LhQUilphzLYswtZGNLMaW61gWG33k9JILjP5KHH6DO7SiJbT2dqEH5DtX5U4YpqO/HGf9ceaJasBjt1LG3VfmK/6uHEjM/jN/VR54CufvHlD4EtqgK8saVRQVUwTA7hiaDEDXDZqZjKGbWYSiQxRVJkUTVpmHdq1tT5M9te+NJWCEt3fm8hOVrakI4PdSV1QFCGf7N1nlPLJ7kFTVIOclkxmSivKerX5SY1MulCu+d4T75ssFSKdyu9LpAyfylLVd6F6iUWtQiZXKeHJkj6XGaUXKUhC62qeTGvisrXp28/SPx4NiWVjODlwwFEiEfFo/ZLpSCoxTOVwkDuQGNDs6iNbJLmtVYlv3fIF/yuZ/YUSccxcKldCKANcDbSYAebm9JjuKLFwu8z7OxTTIW/W1fp47aUyVWLR9gAfiGl5zRyXKo8pl0ZNIbJNlUWHC+f2/Pq5lbY/Emc/0oei2gFykxKWh3J6cTxviOG4/yJPLCjRaLu/Ur+ztnqJNPX3MqmUBuFmLUjisOHxi9U8cSzdFKNdIX9lENrhhdZwTA0IpOZOlSWXS7qma7RvlAU19Un0dP26yWFlf6pgtJTygrpDRDIDXAW0mAHmiPMRe7zSknSo45QJV1fr46M3TPyVVCp6+ITV7kN4gZuYOEZth7vxxhsn55GVbZZ6LNfUkD2UGmKNaHnmHK3aUiHTq5dw/ERtkDK13OHuWQuSlGepeTJFEDhaKk8fKJ62ZI73S6Ge7z5+8Cn2On8Yl1bX35tnbXOSTe0v+NUgvvIEcFXQYgaYm/V3h9X//sjXHky3jFu2L8776mt9qNFopS7HELHtwNa9Eu/kKw8S1ZjS29+p8WWbC++Kf9TH+x/u+6rGQtwsK2GWa5IaLKeGpe/IQinbm7Die7fIlWbnVKmQLfdPPP306iWiLFqDie4happ2q3yxlebqH+UY+7rT4o7dkUqG8oFwXEr0PqwJPiX+7wOTD5m+5OpLSHTmxYAsq9EHWt07+QL+4r6BQWdrVySo8oNJYcdOPwGAq4ECI7DseKnACM33J4zoLpbCVqa3v8TyWDT2JU11+4IW2XKsDGs/d/Wo85qhJS2RMMK7e67oe1koMAIwBS1mgCVQuXRTusSRMdvftbfV1vYNpgtCfFelldy+ZWc7WVi8GN3RQ+aRU8oP70llnehuBddtBLhaaDHDsrP8SnI2ALSYAaZg8hcAAICHIJgBAAA8BMEMAADgIQhmAAAAD0EwAwAAeAiCGQAAwEMQzAAAAB6CAiOwHJ06dYpSD17lePk6e/YsAYAqFBiBZefcuXNHjx4lTWFkZKStrW3NmjWk8a1du7Y5XgjAVUKLGZadlStXVi7v1BQcxxEEoaWlhQBAs0AwAzQwjuNWrFhBAKCJIJgBGli5XMZoFECTQTADNDCeX8CrQwLAkkAwAzQwNsZMAKC5IJgBGtjKlSsJADQXBDNAAzt37hwBgOaCyl8AAAAeghYzQANbtWoVZmUDNBkEM0ADO3v2LL7HDNBk0JUNAADgIWgxAzSwa665Bi1mgCaDYAZoYOfPn8cYM0CTQVc2AACAh6DFDNDAUGAEoPkgmAEaGAqMADQfdGUDAAB4CFrMAA1szZo1mJUN0GQQzAAN7NSpU5iVDdBkEMwADQwlOQGaD4IZoIGhJCdA81mB022ABtXV1XX8+PH169eLoviNb3yDAEBTwKxsgEY1NjY2Pj7++uuvf+ITnyAA0CwQzACN6v777z9//vzdd9997733EgBoFghmgEYVDoc3bNjwpS996brrriMA0CwwxgzQwH72s5+1tbXddNNNBACaBYIZoFG99dZbq1atOn369Jo1a9avX08AoCng61IADclN5euvv57dtm2b/YtsBmgOGGMGaDy1qcz4fL5Tp0698847BAAaH4IZoMFMS2UXshmgaSCYARrJrKnsQjYDNAcEM0DDuEQqu5DNAE0AwQzQGN4zlV3IZoBGh2AGaACXmcouZDNAQ0MwA3jdnFLZhWwGaFwIZgBPu4JUdiGbARoUghnAu1gqX3vttVeQyi6WzSdPnkQ2AzQWBDOAR7mpLAgCuQp+vx/ZDNBYEMwAXjQvqexCNgM0FgQzgOfMYyq7kM0ADQTBDOAt857KLmQzQKNAMAN4yAKlsgvZDNAQEMwAXrGgqexCNgN4H4IZwBMWIZVdyGYAj0MwAyy9RUtlF7IZwMsQzABLbJFT2YVsBvAsBDPAUlqSVHYhmwG8acW7775LAGApHDlyZOXKlVdccXNe2La9Zs2a9evXEwDwBrSYAZaGF1KZ4FoXAN6DYAZYAh5JZReyGcBTEMwAi81TqexCNgN4B4IZYFF5MJVdyGYAj0AwAywez6ayC9kM4AUIZoBF4vFUdiGbAZYcghlgMTREKruQzQBLC8EMsOAaKJVdyGaAJYRgBlhYDZfKLmQzwFJBMAMsoAZNZReyGWBJIJgBFspbb721atWqBk1lF8vmkydPHj9+nADAYkEwAyyIJbw6xfzy+/0nTpxANgMsGgQzwPxrmlR2IZsBFhOCGWCeNVkqu5DNAIsGwQwwn5oylV3IZoDFgWAGmDdNnMouZDPAIkAwA8yPpk9lF7IZYKEhmAHmwTJJZReyGWBBIZgBrtZVpbJDHbIErvJpkc0ACwfBDHBVLieV6Uj//fdv7u3t3tydGDJozV8cS8tqxQWP5pIxUqQ1N5ySns3VrcjcIZsBFsjKb33rWwQArsiRI0cup7ZX+fCz+RN//u1vP/JFn7HneyeCnyDP6i+VjCefHFsnrj1R3ni7jz79uJb/+RN584TAHXniez/Iv3SCF2/3k9LI49/7wRP64bP+20ThhKHp1mHjyV8ar7z49ppbRWGVY+WfMIjIblXCduSJH/wg9+QLJzbddbtwlv30+MGCeXbjbRvpEwN92zMGfXfF2Pe//Z/YjVXirTeUnbXSprO/eeLgM4Unnnj6pSO8L+Bfx04URh7P/OCJZw8fOXxcCNyy7tKva926dceOHTt//jzHcQQA5glazABX4t1333XbynOouOlQa9RwBIGnemogWeBDUdVX0jOaVabG8GB6VFRVQXvk4T22Eg6R7GB6xOGFgBrviiuldDJjHSvl9yVShk/9q9B1z6VZvhJqZNKFMsdXFl7SkildinV1RRUfT0dSiWEqh4PcgcRAgciKKHf09Pxfn77XvRGVzuuZrEnL5oE9g1kSDId49ug8LWUTvfuppCpOJrmnYF9OQ97n8zmOMz4+zt4QAgDzYRUBgLlbsWIFayaeOnWqpaXlMu5OxzKJ+ws+sS26bVtIKGcEKRoNijyZ7E3mOUl9QJVFy5AUJRoK+EZEYpbLjm1ks7o5ZtgluXJXQYlG2/084cPyUE4vjucNMRz3V5cgyBE5M5hIdvR0hSWqa7pG+0ZZM5r6JFq+WHuW43yheLQ9wPGyoFNqmTQQDYdkvxQP6Qa5TCyYWU8+e0MIAMwHtJgBrtD69evXrFlj2/Zl3Fdoje788cEfP7Y73u6f9Q48cRu+tU4fGk5mhEjPjq6IWD+ELchqyB5KDZmiKk/8hRfVnkcf2xEykolha4VfCvV89/GDTz313HM/jEuVXHbIRAN46kZ1QXV90GygnNJy9U5OmVyWsbExNti8evVqAgDzBC1mgCvHspn9y7KZ9eiSebe6RRSsfcmE7mNZ2lr3J15Sg+XUsPSdyVwmtJhljegx0+TksF8KxJTeRGdeDMiyGo0pkkST/Um+5+8mbmy5f7bn40Q1QroffjDTUrbGSDRO3gtSGWAhrMDIEMBVeuedd1if9oJk88VZmd7+UnzvFpkn88/KJgbpQzs7ApdYOFIZYIGgxQxwtRa23TyTY2npwXRBiO+a51R2ikN9iZwjOGN2YNt3kcoASwMtZoD5sSTt5iWBVAZYUJj8BTA/5jIXrIEhlQEWGoIZYN40fTYjlQEWAcaYAebN+fPnjx8//sc//pHdeN/73keaS7FYpJSywS+WzSj1BbBwMMYMcFXYHsSSuFQqsX/feustNsbMIrm1tfXMmTPNNN7M2srXXXcd6wxwX+zatWtZPLMXyP5lnQQEAOYPghngSvyxqlR18803u3nMUmrqDs00F2xmD/bRo0fZC2c5zf5lv/dPYuFNAODqIJgBLpfbLHbz+H1Vbh5f7P7Nkc3vOa7M+rdLk6655hr3BIVZt24dAYC5QzADXAqLYbf/lmFh4+Zxbcv40ho9m+c624u93qmQZgPtbkKzHgX3q94AcDkQzADTuS1jlsdvvPGGGy1uHpMr0rjZ1ko0JwAAEABJREFUfJVzsE+cOOEmNHszz549676T7H3YsGEDAYCLQzADVExFCMvjG2+80W0Ws3/n5aJJjZjN8/vNqJMnT7rvMHt72VsxNSZ9ww03EACoh2CG5WtqjjH711fl5jEbKCXzrbGyeUG/r1wul933nP17/PjxqZBm50MEABDMsNy89dZbLBJYHzVLhY0bN05NqF6IMJ6mUbJ5MauInDlzZmpM+tixY+9///tZR7fb400AlisEMzQ/N4zdVho77m/atMk99K9cuZIsLu9n8xLW9mLj0O73r9xvhE+1pJuvVAvApSGYoTkdOXLEnUrNOkuvvfbaqQlcix/G07DIYQnkzbB56aWXWJvVCxU3z58/P9WSfvvtt9lQ9NTcsSXfggALDcEMzYMdwf84SRAEN4lvuukm79R2fvnll0dGRu67777Tp097rd3M2sps9dasWdPe3k48ZmpMmjWp2QCEe5rF3sBVq1BUGJoQghka29GjR6fCmGXw9ddf7+axBw/Zv/zlL1lb+VOf+hTxXp/2VA/2Cy+8cOjQoS984QuerYb95ptvsoRm252tM9vcUz3erF+EADQFBDM0nmPHjk2NGV933XXvm+TZQ/OJEycOHjzY1tYmSdLUL72TzdPGlVnHA1vbT37yk6IoEm9j4wJTPd7r16+fCmlcYwMaGoIZGsP4+PhUOcx169ax/kz3q03ePwSzgdtf//rXrPu6paVl2p+8kM0Xm+3185//nJ30fPzjHycN4siRI+yzwf59/fXX3WtsuHieJwANBcEM3nX8+HH3e00sj1nX9FTRjwa6nFGhUGC7WCgUutgdljabLz0H+/e///0f/vAHdkrRcNePcq+x4X5yWDCz17hp0yY20oELYUFDQDCDt7h1HFkeu93UU3O4Gu6yRSxxWYfwhz/84TvuuOM977kk2Xw534xiowY//elPWbv5Ax/4AGlM7CW4LenXXnuN9a+453a4WiV4GYIZlp7jOG43Nctj98oHN998c0Nfnsg0zRdffPHTn/4061O9nPsvfjbP6fvKv/zlL1esWPGJT3yCNDj3QljugMjUl+hwtUrwGgQzLI0zZ864zWKGhfENN9zgtoxnDsQ2nHw+f80113zyk5+c06MWM5uvoIpIsVj83e9+x7q1mybDxsfH3ZBmac0+jVPXDUNIw5JDMMPiYQE8FcbssMiOg27LuGkuN8QGxX/yk5985CMfec/u61ktTjZfcW0vFmCsc76hu7Uvhr3zU1MLG3Q2AzQTBDMsOPeQd/To0ddff91NYvbvxo0bSXNh3dejo6OsTXmZ3dezWuhsvvqKm//2b//G+gOaoFv7Ytz5/25jmvXfuLMc2BZBSxoWDYIZFsTbb799+PBhd9iYHdRYErtHN9Kkrqz7elYLl83zVQebdWu/8MILjThbe65qv6THxqTd7m6ENCw0BDPMG/co5ubxunXrbq5anAs3LSHWff3EE0+w7uvbb7+dzJOFyOb5vToF69Zmr5q1m71fhGS+TJs49v73v9+9bje+Jw3zDsEMV+XkyZNus5j9u3LlytbW1ptuuokdrbxTnnpBHTp06Pe///1nPvOZeZ9APr/ZvEDXjPrlL3/JzrruvfdessywkH7zzTfZ0AwLaRbMUxPHUHEM5gWCGebs7NmzbhKzxvHp06fZIWnTpk3s36sZW21ELJbOnTt3ieIhV2m+snlBr+T4hz/8gfVsf/GLX1wmp2IzucVM3B5vtgu4Ic36inCBDbhiCGa4XG7dD6ZcLrszYtjR5/rrryfLj+M4P/nJT/70T/80EAiQhXT12bwI11dmycS6tdkJCuvdJcvb22+/7YY0202mauN44WKj0FgQzHAp7oUU2VGGNY5ZPLiNY9ZZTZaxV1999Ve/+pWqquzISxbe1WTzIqTylH/913+94YYbPvzhDxOoOnLkyFRBWfdr+u73EVasWEEALgnBDNOdOHGCxfBbb71lWZbbNedO42ruOVyXiUUyS8rPfvazZBFdWTYvZiq7fvvb37In/dKXvkSgHhuQnro46S233DJ1CRYCMBsEM1ScP3/+cBU7xz9z5symKsw4neaf//mfRVG8++67yaKbazYvfiq7WAPxpz/9KcvmG2+8kcBspgakWVpPDUg339f64WogmJc11lP92muvsTBmxwg3jNkxYnF6aBsLe39YKrO8WcKvYl9+Ni9VKrvYSR57r2677TY2Bk/g4s6dOzd1vRa3EB4bpGfjRMtz3gbUQjAvOydPnnz99dfd9jE7CrjfxWQIXMQLL7zAjp6f//znyVK7nGxe2lSeous6+6R9+tOfJnAZ3NLxbFiajR+dPn3aLQDA/l1u33QAF4J5WWBb+fCkqZ5qZtl+xeXy/eIXv+A47uMf/zjxhktns0dS2fXyyy//5je/CYfDGBCZE7c2gDvpcsWKFe6gEsaVlhUEczM7duyYO43rlVdeueWWW9yeanSUXaZyuZzL5T784Q+zXlniJRfLZk+lsuv48ePZbDYYDOKbVFeGbWv3O4rsBvtxmVTTAwRzszl79iwL49errr32WpbH7JiInuq5Yu/hU089xVp73rwM5cxs9mAqT9E0jQ2a3HPPPQSuwttvv+2GNGtMu/XnGUyya0oI5iYxNY2LtY9vqWLtYwxQXZnR0dGjR49+6lOfIh5Wm81eTmWXYRjsk/m5z32OwHyYqi4wPj4uiiKLZ7a/r1+/nkBTQDA3MNY4fn0SG39iLWO3m4vAVcjn82vWrPnYxz5GPM/NZtbl7vFUdlmWpev6/fffzzpyCMwTd9YYww4CbECaHQHcESu8yQ0Nwdx43Asbu4PHbsuYRTKu6H712L7w4x//uK2tbR6vE7XQTp48yYYbG2VaEBtyZu/w5z//edTWWAjugLRbjUAQBHZY8FcRaDQI5obBwtjtrGYHYrezGo3jeXTs2DGWGaw9h8lxC+2JJ5647bbbFrrM+DL35ptv2rbNjhjs9H3qWxjo624UCGZPYx2Vr01i3VPsFLi1tRUjx/OO9bKyceVwOExgUbA+bXbkaW9vJ7DA3Nmgbkua/cjimZ3Ts4MJrqvhZQhmL3r77bfHxsZKpRKl9P2TUPt+gRiGceTIkUUufw2/+93vWFqoqkpgsYyPj7vzQ19++WWfz8eOKiyn0UXkQQhmD2H7zFjV6tWrRVFkuw0q6C60f/u3f2MDtB/96EcJLDo2OjMyMvKVr3yFwKJz54sxrEntnvrjQjXegWBeeq+++irbPV555ZWbbrqJ9VSzPWTdunUEFt7Pf/5z1q0nSRKBJcLacD/96U/ZIAJmLy6VEydOsJEy1j/HDkTueBnbKTAavbQQzEvj3LlzbFyT7Qns3w9Usf1h1apVBBbLj370o3vvvRcT6Lzgn/7pn77whS9s2LCBwJJi49AspFk7wZ1hitpESwXBvKhYHrMwZgM8f/zjH1lnNctj9i+BRff973//i1/8IkbXvOPHP/6xoiisxUbAAyilLJ7ffPNNFtWtk9DRvWgQzIuE9VSzPGaf8jvvvNPtLCKwFNgH/rHHHvvqV7+KSwJ4zT//8z9/+tOfxpcOPOXMmTOsV481o8fGxthp06233soOXxzHEVhICOaFxT7QL1fdWoX28dJiPRb/+I//+Ld/+7cEPCmbzcqyjN3Em9y6RocOHbrhhhtYbx9rQ1933XUEFgCCeUG8/fbb7OP74osv+v3+22+/nUUygaV2/vz5oaGhzs5OAh6madqf/MmfoEvJy9hInDs/5sYbb3Sb0eh/ml8I5vnEun1M02TtY/au3lGFCx57BNsiP/jBD1gPNr4O7n0/+9nPPvjBD27atImAt7FBaLdHkLWh3RYI6pbMCwTz/HjjjTdYJLOuHkmS2CgyZhV5zQ9/+MNwOIyet0bx+OOPs/Fm7EeNwp3OzY6BrH+bJTQuv32VEMxX6/e///1LL720atUqFsm33XYbAe954oknPvShD+GLH42FjTv8zd/8Db5D2FheeeUVdjw8fvy4WyHAm5cz9z4E8xU6efLkCy+88Lvf/Y71ud111134Pr5n6brOGl6sG4NAQzlx4sSTTz6JAuaNqFwum1XswBgIBDCbb64QzHNGKTUM449//OPdd9/9J3/yJxiz9LKxsbEXX3zxc5/7HIEG9Ic//OHo0aOf+MQnCDQmdpxkfYpHjhxxj5YELg+CeQ7Gx8d/85vfHDt2TJblBrpk77J1/vz5H/3oRw888ACBhpXP593vzhJoWKzzg7WeR0dHP/zhD7e1tRF4Lwjmy3Lu3Llf/epXr7/++kc+8hF896lRPP300xs2bGBjDQQaFhutPHjwYDQaJdDg2FGUjf0999xz9957LwrUXxqC+b2x/jQ2Tsn60+644w4CDeKdd9556qmnIpEIgQbH9j5BEHAobw6sH+vZZ58tlUqo8nYJCOZLcRznySefvPHGGz/2sY8RaChs0IHn+bvuuotAg2ODR7/85S//4i/+gkCzePvtt9l58+c//3lM254VipJfFOu4/pd/+Rc2KIJUbkRuaV8Cje/6668/efIk69Mm0CxuuOGGr3zlKz/72c/Gx8cJzIBgnh1L5RdffPEv//Iv/X4/gUbDustYVzbKUzQNdhw/evQogeZy3333/eIXvyAwA4J5Fqyb5fnnn//MZz5DoDGdOnVq3bp1BJrFddddd/r0aQLNZc2aNatWrUKjeSaMMU/HOs1+/vOfo6xB4/r+97//P/7H/7jmmms4jvv617/e3t5OoJH9+3//71999dUVK1awQaX+/n4CzYIdZtl+yvq3Ojs7Ozo6CExCi3m655577u677ybQsP78z//8tttuYzv8x6oINLjPfvazLJWvvfbav/7rvybQRILBINtP2d7K+rQJ1EAwT/fmm29i0lBD27hxo6qqrIvs/vvvZ7s9gQbHzrRuvfVWRVHuueceAk3ky1/+MttPP/e5z914440EaqAruw7rVHn88ce/8pWvEJj08ssvk0bDxiNN02zEno8bbrhBEAQyTxpx283qxRdfvP7665vj8O3z+ebx+7uNvol/+9vf3nnnnWzUiTQm9rHcsGEDmW8I5gv27Nnzhz/8gVLKjowf/OAHt27dSoAQlnCorLI4zp49+8Ybb3zgAx8g8wTbzmuOHz9+6tSpefyuBztlQXngJcROjBZiF8Ml1S74/Oc//4tf/II1thzH+Q//4T8QqLqmisDCm/eLzGPbec28bw42+o5N3HywRS+QZfkjH/kIu/Hxj38cFaMAAGBJIJjrsNHldevWYfInAAAslaXpytZ1fSEGzK8ez/P/6T/9J3bj0KFDxJMwZAgA0NyWJphZKiNgroBnTxcAAGC+oCsbAADAQxDMAAAAHoJgBgAA8BAEM3iCQx32b2lEGyk5pEG467zMOVY+O1K62F8XaIPO5Z2/7PvOfXM61kjeoKTBOZZWvwUdyt4Jp5jPF2teGzWyWnHBP+/zuUvN/bNHjXze8sY+jWCGeWdlNt/7oXs/fZe0yaMAABAASURBVN999z2Y0EqX8winpGdzBqVWYShnlom3lYyRyhFrYp1JU7EyvZvTleMvzSfuuy+Rr7zOYnpz99BFj8nUzGV0+yJ/XZgNejnvvFMcMSpHZWrksjr7DFL286yPmNia1Xiaa/JQ80DaK0fyOXCsbKLzwc3dvd2bNycylm1qdVuQRXDWoPbo8LB+ISbZe57LmlfwaZ/cEJdzn8mNNS/m/tlzSvl0xiN7NCp/wQIQlJ7v7YoH+Mpt1qTKsB1fEINquN1HR7TCmG1ZRFJV0cxqFi8Fw2o74QSB40hlBz79Wj5riGpI5NkjNat6y13OiKaNUp+iqrKfnQ4XTMLZpi1ForIw8fecVrCIHI2pIqm9Mz+xVrTIfmeVLEdQ1EgoIFQOQUOaSXyyGlEDpMhaPxw1TT4UVWghq7NVU9mTk8qjSiXL5kVFDStESyaSlhTtiP9la2WdndLEK3J8UkiNsFWbXBFR8rUqkfZ5K764GHxtMp8atR1/SS/5fMQoUkUcNYgSr2yNmre0bGiGw94sW7hnTfWBlbdBJ0qI1zWz8maIwUi4XZxcbN1ngC2KGoUse7f9akdUciqLtfm26l8mH0CLea1gOqISUWVu+rbm3U/LjHeePSir6TYR1b9szQ/05Tg1Go+HBMEpl7RUol/3R2MPReRxi1PUgOCwzUpl2Z7cmh1BQRD4aU8tVD6CumVZ9sSHpPKwYXZSIEhqWJVJI3KKw/0pJ/bdRyMTn8ySRsqjWmpQ4yZ2BL6uYCjba7KaYZctWlZrfssa0LUbumYbhUXL3XuCashfTE9siK5YiLfcdzZYeSOrn5icbhLxUwHrv37jwsaqrmPJ0NiWdD8U5bodMDT7h6SypQoljpimo0QigZpq85XnqfmAuS+HbUDRXzkE0ZFcprKvKpFwyEe8Ay1mWABlauqFfD5vWJTwPjnS1RWTLLbrl8rmgT3sCBAMS3p/Zz/LX9VXSO3RbapnJs/HV3NlvXriSo1MulDm3FQuprsTOaIofmuwL5mnZTM3OLDfmkplwhoBiWFHiXVFFR+ZdufJtaJ6OpmuJD2fG+ittAE5MRTviqskkxwyHKqnBpIFlspBZziRstheK+iJftag0NODaVMMhyUrnczYLbIiyh09PVHpfHWdq68oS4LhEK8lU3layiZ691NJVZxMck/BbrDmFDv2tVHdsIq6KUajojlq2aMGldv8Vt1bapfy+xIpw8eOkzetZpvbZsG33xYDgpVPJYeozF79cCKRtaYWW/sZoCPp3kHDH4l3qBIZSSWGqRwOcgcSA5O9K3RksDupC4oi5JO9+ww6fVs7dLZ33jaGksNEjXd1qGJrQJYktasnHuIs1hykQpsiSuGtXR3yu+yho5VPBDWzmdFjU1tT5iw9o1lv1j81O4MYTqZ0vxpVytUPSeUNinZ1RX2FwZTemL0ldMwoy9FQTfY61DLZbjH5GqmZYbuf29R0jH29A3khpEq2aTkXmp/OtA19YX/06QPdKUsMtpHcQGKoJE5uCMHO9Cd1n6pKxWRvumjlk33s/tF4NHR3W93Gso9ZmURfmkpBie7vTWRLtG4HnOygoLNsqYED01OZjNd9wCxjX3f15fhH9ySH2OeAFwLsExNXSjVL9gS0mGEBOHaxoHGmTwyJkuDo7BTVNHXb9lHHx/lCsUh7wLEDshhVZcnSea1+YOkmJSwP5fTieN4Qw3H3AEJNg6hdqhzgfdFswrAchfiCsYg8uQ9Ss2Ar7Odq67iUr73zr5/5Z/0n/5sdeLoiRGhjzWk5QEgwmzZpVLC0XMEwDcv2swMRL0jRaFDk7Yym503DHCalEh8tnZbY72NqIEDH/KQ482DMsVcUj7YHOF4WdNYbb9JANByS/VI8pBuk0fCiLJZyWo4K7AyFGEk26GaLauBd9m7Uvv+nWadINNrO3u4SccYyiaS09bG9bGsYbLPE2Vvsp1FJ06zxsLtUal34DNhjts5HdqiiUDnf0jVdo32jrF1DfRL7HLAlOqVRU4hsU2XR4cK5PcZr99Rv6yn17/y7Ykjl+hP95S09UfUKr891+s36p7Yifk4Mx8KyWHYkkmMfEsra/ppumkWbBFlMk2bAT3uNNcYt093uhAtnUly5mOlPaVSMbgnN2NDuNnIMoyRGt4YCfidW2cnGJ3tNyma+oBf0h3OElkjw0EuUnfl1hfyVDTVtnypbOlVibLvygZiW18x3ZtsBp39I2JYSWsMxNVC/5U+/WfcBe/m3JjfxcmLZFFc5ULF+e90cM+yS7KnzrKZpMU/OTZhl9kB1LsPMe17SrBMHZsySgIsQpMjW7Tt29MRVwUgn82JHz7Yu1Ve9sptQc4G3i1zqTZDVkD2UGjJFdepozLNOqMoxw6F2mRfYA6cdelt8xJ5qntbd+cZbP9e1c9fOrnCAdZWXq78vU5sIa97KJfc7wa4d2+KyULsmnCC2xb/z44MHn3ruuYM72tfz7Mg17QjskJrPhlB3yTpBcJ+b3cnx+mj5bAQpJBgHdC7Y5ve3Kbw2bHCKJMx8/y/gfaGtcSGX0qpNjrJt0+p+SIlPWF29w/hI7WeA4wSeHSWrbyDP+6VQz3cfP/gUe69/ODH2wbPlT+yz1HY4oWX1xWJ22jsvd+x+bG+MsNMEbbzy4Olvf/Xn6iPY9rMtuzyxES9szdVc/VOzF8pzNRv/TS05aLV17dj+UEho1OsUCq0yMXJ1Q7l1r7He5HYv03K5TLhAeFtlX1JbuekbenIbcZOff2qPkYnBgeob3yK2RXZW9qpnnntq9+c2CRwtlWsGtms2Fsf25fFqr4ZdXfYsO+CMD8lFNsdqru4D9ic38cSqPlWZso9DuTiczAiRnh1dEXHeLrU6PxqjxcxG5VPdfRmha+/uuCzMfg89l/UpQV7PGlI0EqjZjpW5DCTS0S7U3VMNXOpstzpxoKy0+yf6UUdMQWYnh6aWKfrUdn9znCgvCs4vCkYqkZB8rH2hXOaD2OBusJwalr4ztbH9wYfUbGJzJ09sR96+N8BbubpHCGxk+UCiuzMj+NSeHdFpd57aXmVz+JubjVbeJurOT77feZ4mk4lRkad1B3j3uTo7K71wwVh82kgia1dLNNmf5LfcP9uqc6IaId0PP5hpKVtjJBonDUeQFMGxFbnSVSErArUUthWmvf/S6kzNI7hWmXV7pxPJYf8W4pipRzrzrYQKHbslno1fzvgMtKoPKb39nZsFv9yxPR5TehOdeTEgy2plckBlU4lqrHIHjS/bXHhX3OeYl7Pe5VJ+aFgbtSwqRqT1ImVP2b+v3HnrxIuSSWpwQOiKy220P9GXdSw2Ph6/sDV7/q61cr/31z+1n+h1z9Hik8i+PYkxiX1keIk0JNYO3R7r6/va/WmJnSYpXTujl7izT3lASX+zs5NFpVWWtlWLFld+73Czbejq0sNxKdHbmeEpFWK7lJt4290QPbFolLC9KsP2KoX1YFfv9rAm+JT411lLu2ZjsX05WtmXh9ipdmDrXonTZ1sz8dJbalJ1g174gCkPyPsqL6cyGt66nZ2CC9a+ZEL3sVOzVuIlS3M95kOHDs2xJCcb6+hOizt3h+j0iQBTcxN0U921SzE10x8gxdKF2UMb/OU/cgpre9XfUza1klQJ2dJI1vSrIZ9dMz9FMAZ7c8ruHSGhMpixr9udv/DX78v9f/63T5HIxCwJYWr6QWU6A1cz+yBUztfOKqqZc6QQ1rPSVpkSVJ190janyUFzf9/mwZI8qZXp7S/F926R5/McyMp0J51tuzrERTmxYqPeg/ShnR2By3+2c+fOvfbaa/N4PebF3nZOcV93iu2mkYaa8baYjh8/fuLEiXm8HvOS7J4Nv6GpsS+RkXdWD/BXZ4He/0bryp42EeDYtLkJ5coMjtIKWkhnDWdi9lDZqsxlmHFP1votWJW+ObuQyZnT5ijVPqUwNZHkpvN1sySOWXXTGeya2QfTZhXVzDnKvPGmtj/HVq5U2D+kl9H2noENGOzrTWSEjqjciO+OUxzqfrBz8+YHH06RiBrABgbwjFK+v5PtnZ2dfboSVTzWfV2r8SZ/1U0EmDY3YeIuN4XCYqJgWOWCKYfjN9qVbrfZ71mjdn4KdWafOV8/S+KduukMY6cjU7MPHNY4r5lVVDfn6HhbRNin6YqULckx2cMfjaXCi+qW3eoWMv/E6N69ZKHxgY69P+wgyxMf2PLobgJNr1E3tD+047EQaQANN/lr2kSA+rkJkwQ5LJnD6YzZNnP20OQ9J7OZ2hZ1ps1PmWlibkL9LIm66Qzq+slfO9b0WUW1c46EVuUByRhODVNFRS7PZjELak2bGAgAnkENTasr+FE9NEzW52rqwnuNEcxOSWfDtHomZ7xT/4fK3ASdDeZ3dn4zY9f8XpBVycxZbSFJuMg9BbH6BbjuzQ8n9XH248T8lOSwMeM7EJzozk3QXj9d9/sWORol6c7O7kT/YG3BGF5oFWkmmUgM5qgb8tU5R5s3dyetEOs/YSunWLrDetXRzznTxar/TFZomg9T1YjcIkcEAJbS7Hu3+43q2upj2Zxhu/W5Jiu1XU5lsQbUKJO/GtmMOUdOMd2X4rbtnPMspOUw+YvtcFqpLRKg0+ptJbrdCk3xqMh2yQtluSbKdZ1quW5D4EtsTLdS6GdUUIO8kdNGnYk6YXX1mxQ6NDGbryssjI4SpVJcqqbSED9Z1YgK1apkizcJv+Enf10WOlU1jG3Ycv1myrHtRH1KLCxZhYLJthhfLbFV+XZzpVrYRD2pykTL+oJcbJnZvMHuHY5G3J8mPyEe65Rq+MlflyriRi7clkltWS42tJcvKxG3kpolReSL7t0qqZk2SzPdibykiJzPLdVXGsmOCsFWrS8l7txZmecrKly2r7Iv3x/+qM//oS/NKBe48DD5qzk4xcxg30C+LRYR0V6eDXUr99KL1dsqpevLck2U6/rC9c8NDeuUOGZuv0aPFwb6c1xQlWmqLzVC6+s3WVPViPzlyim5bdZXGpqoaqSEw6K+J6nhi+vzy7lQNYzUbqbCrzPJdKkt3tXFDuArqhXieEWV3OJtJa22nlR1omVNQa5SfjCpCZGurigLYnbaW/sJwUjF/LpEEbfa29PKco1mc3qlXVu2chnduujeLddPm63WJKNSZdpsoneoeKxa8W3cXY/qPF+Ln5iZ+3+HrntuRrnARobKXwuvbs4RH4j27I0SeE+z19uyR+vLcskT5bp4X1gZzumWYOlCZNu5fKqQyT9SILRUblNpTKibtVc/IkFOj9VXGhoX2cBHRzQUEC3ZV6aVKgg4h5pXE1XDnJG8XrOZ1m9T/QPJ3nK8Jx4R3apeocrmzSQMc6xcX08qUrdBK997p4OJAbq1K9pO6j8h5SjOgOfTxYu4jdberi/L9eczNsFFqunNmDYrTUybVStb/RJ1EPyzlAtsZAhm8Ca++l+dSoWmalmurbt7JurFWJn9k/eXQ8r+VHqY+MJRn2CYYtZKAAAQAElEQVRJ4R3bdkcn6gGWtBm1jWarNMRPVBriKtUeG7WwUyMRxLrNRMjOx9RiJjnQX/5GtFJjjG0TjtJKpTG+XFtPSuanTcP0h7bsVaL5dKI/Rb4h131CYD7RyiRZZfeOaCndnawp4sZXSnHV3q4tyyUJLZWdt7r5rBKt5PDse7c7bbZr146onuiuViyZmDZLKtNmL/rtyeo9KuUC9w+mhspivKcJtjyCGRrBhQpNWy5WlouNPio0NSzt2ibwQjgmJrofzMqy3KbGOqbVaJqczVfu+fPKj+vvjkazNZWGeCdPYBHwgbrNFOEKQzljzLYEJXYjMcb1we7OrM+h/i175TZSV09q/Vhd4beypaUzeTYkTcQO8c76wm0RfJV8Hl2yiNu0gm41ZbmEksKnk306sUyLBGcsdWrv3vwZkX6nphgfT+zcNzfrPraY6C6lhcysPX9hX44Hp5cLbGSY/NVIlk/lr+VpeUz+uhx05ELpvabSJJW/PGlBygW+lwV6/9FiBgCARuawPpPBdEGI72rIcoEzIZgBwGuE9p5H2wnA5Vm4coFLBF+XAgAA8BAEMwAAgIcsTVe24zhHjx4lAAAAUG9pgvnmm29ektng7+n8+fOapn3hC18gnrRp0yYCAABNbWmC+YYbbiCexIL59OnTnl09AABoepiVXWfFihXebMoDAMAygWCuw1KZZTMBAABYIghmeG+HDh0ijebs2bOrVjXex3vjxo1kXjXitpvp3Llz7Iz5mmua4Vsk81j2y9XQm7hB99MpGzZsIAsAwVyH7fxr1qwhUKMRC/6dPHkyl8s9+OCDZHlrmmKNv/zlL2+88UbUnpyp0d+TAwcOqKra0tJCoAaCuQ7ryj516hSBBse2Y0OfhsM0GGBqVmw/xcadCQcvaEJsV2ddZASaBaZkNiu2n2LjzoRghibEdvWVK1cSaBbNMboMM2E/nRWCuQ5raXHVC4FCQ2Pb8dy5cwSaxfnz5wk0I+yns0Iw12EtrXK5TAAAAJYIghmaE2bXNxNMEWpWrIcSW3YmBDM0J8yubyaYItSsWA8ltuxMmFIBAADgIWgxQ3O67rrrCDQL1pWNidlN6dprr0VX9kwIZmhOJ0+eJNAsWFc2JmY3pTNnzqAreyYEcx18XQoAAJYWgrkOvi7VHNh2xKzsZoIyFLCsIJihCbGeD8zKbiYoQ9GseJ7HGPNMCGYAAFgajuNgjHkmBHMdjDE3DXRlNxMUGIFlBcFcB2PMTQNd2c0EBUZgWcFXAwEAADwELeY6rLts9erVBBoca11hOzYTFBiBZQXBXIcd0E+fPk2gwbETLGzHZoICI7CsIJinW7t2LYEGx4IZJTmbycqVKzH5qymx/RRbdiYE83QnTpwg0OBYzwdKcjaTc+fOYfJXU2L7KbbsTCvwpkzZtWvXv/zLv7hDWX/5l3+5ZcsWAg2ov7//6aefZtuR9X92dnZ+7WtfI9DIvvjFL7IxZnbj5ptv/u53v0ugiRw4cEBV1ZaWFgI1MJ/igr/5m7+56aabWKfZLbfc8pWvfIVAY+ro6BAEgW3HO++8k51gEWhwn/70p0m1F4QlNIHmgspfs0IwX9Da2hoMBtn+z/5l5+YEGpMkSe3t7efPn//85z+/YcMGAg2OnSWvX7/+tttuY00rAs0Flb9mtSBjzI07IfZLX/pSsVhkB/QGfQkrq8j8adD3IRwOHz58+FOf+lQjrv+8b8RLY2cwrM+feBg70/roRz/KgnndunUe36D4kh7Mi/kfY2YLfO655zZu3Ehg0bHD1h133EHmCTtkP//889iUi2x+N+J7euutt44ePcp6FAlcnWPHjn3wgx9ENs/J448//rnPfY71iBCosSAtZjaSz7qFCSy6Q4cOkXnFBmuxKRfZvG/E9+Tz+diGJgCLi/VQss6hffv2Pfjgg5s3byYwCWPMAACwBNhgEwvmTZs23X///QRqIJgBAGAJsDxmwfz5z3+e9dkQqIECIwAAjers2bNvvPEGaUwbNmz427/923vuuWdsbIw0JvYS1q1bR+YbghkAoFGdOXPm3Xfffd/73kca05e//GXSsE6fPn306FEEMwAA1Fm1ahWmgjcZjDEDAAB4CIIZAADAQxDMAAAAHtIgwUyLmmbQqR8d6rB/rJE8+51TzOeLlHgDNerWc2JNqZHPW87EDzAnpZFs9b3zDodiM16+us+8U8pfcmu6+/Kse/T87TsTxw1sR/AwzwazY6Q333//5u7NnZsH8yU6mskak/uRY2lZrehQ80Ca7eX26PCwvvi7WMkYmeV0gJqZjHFhZZySns0ZdimfrvzWXW129BkxSs1+SHCK6c77OnsTid7uzZUNSK6QYxUymlUm827OW4GyB1Q2ODWyWcMrJ4JLiI70339frzb7lmXhN1I9FZ34zE8oW/olt6a7L4/N3KOnLefqVtw9bmA7god5dVa2Yxs6ie7aGw9US/haGfe3Vj5n+kJtgiBMr+zrlEa0XMGkghyNqWLtX9mDMhndFsSgGm4XebZHFrLslNmvdkQlcuG2TIp5rWA6ohJRZYE10fNlJSIL7NGaJUVkqmmjpZJl86KihhWiJRNJS4p2xOMqyQ9pJvHJakQNsKejeiZlcz5FjYQCAuEEgZucL8lVVpuOpAf6cpx6f/ijPv+HvhRiK1R5BlENiU1WrFhoi/bsjIo039+tmTTk50qsO0G3+bbKZigbms4pakBwWF8IVSIBK6uZtmVRQQqG1XY/75SMQo71PlCzXFambUQfHSmYhLPN11evW+e/N9LuJ9XFtFVuVT4J7l9tKRIWijlt1GFbQ5X9PC3ms2wNiKj+ZWu+uhWi8a6YwpuFrG7xUlBlW4zdx6AcNU0+pPqMzMSWDQr6YKJf90djD0Vkv7/6+lj4sM8EdZddNqatP2ly1MhZvtayppfUiL9ytlLz8gN2JvnN/VR5IB6PTNtVadnKpQd1QVLDlXdt2l4mXrjjO6Nalqv8qbLsfPmD1eVU7qZblmVP7G7sj+w3Wb0kSKJfDLH9tvLQyqGgYLJ78e6z8OykqmbXnnwG3t2ObDPmtIJF5C/I5JULz0hCERlFSmGpeLXFzPuUIJ9JDAyNTJ6Sl9kuPdCfI60iN8t5t60lU7oU6+qKKj5++qLkSFdXTLJSg1qJ5WLvoOGPxDtUidTdHuxO6oKiCPlk7z7DoaPZnF5pUbFnzejs/FpPD6ZNMRyWrHQyY7fIiih39PREZYETQ/EuFs+Z5JDBmsPUMqmkhvhconeoeIyldNYcn3gB1dXmA7IkqV09/3fouucq7Wh2FMikC2Wu+Y7krJeDhVmif7gcjSmclUn0pakUlOj+3kTWKrE3ZrTaADWzmdHSMSufSg5RJRwW9T1Jtpnyyb7BoqQGfbZZ7fqs24hlMzc4sJ8dyP+ve85q+3PsbS8V9g/pZfc9nPpr1KezDwwXVGWa6kuN2MZQcpio8a4OVWyd2ArxECkMdKcsMdhGcgOJIdYPo6cGkgU+FFVF4cKWNYU2RZTCW7s62rlqp8ixYro7kSOK4rcG+5J5e9r6k2ZXyucsJd4VpizTnEpg1r58R5LbWpX41i2qr1S/q5bLtlkSgqpksd0tT6fvZTVPsJpnCa5ZDmsrpzLWaXc51Bhmu7lfjSrlyu52zBrq7c0Qdn5npgf26ZMdIGXzwJ5BjVcqz8K2zdi0XXviCdzOLTObSAw7SowdN25pqX1GwhGAJePZrmw+0LH3sZ1q+UD3fZ37jLLjmOm+QRrdGg3MGmEtckS2BhPJ3MwRLGrp2XQqxdpbNrXHRnU+UjnoCgIp1d02BXZbltVYmB81ZuluEyTWFA8EJJm1D2p6wBzWth5ODe7XLHuMlifuJsvhmEr0yUielV8Jy0ZOL+o5QwwrftJ0OJ8UUkOKJFhDw4UxS6dKLNoeCEVjMtVfPD7j7j6lIxqqvL++Mh0fM20hEgnJ7ZGHwlJlg9duROpwxBeMVVo0YjAi6Jpu6NmSHJ5s4Uz+lcWFXsgkH3m4e0/eNMYc1qTiMuxEQa/dfLZREqPhUKA9HAs6ukkJz7ZgNMi6L6Zv2TrjpkHUyoZWo1GfVfm81K5/uclHKlh2ZfK2njtQsPShbHWXu9TLHzeG2JBGIp23Oc4X6oi2y6FoVLSMSw1RcO9XVaJphpnXiKreMdHrxHNiOBaWxUCbRGz6jjVKQrFwu6zGOxT/hSStPEs8Gqo8i8/69XO/ufiu/c6LBVthnxU/LwjXi7XPKOFiWwvp6qYMLIPJOp6e/CUE1Pj2HQ9wpvUOz7dGt8ac4dRFhit5Ue159LEdISOZGK4bi2JN5GRe7OjZ1qX6OLbLCqyT1N2sPF93m5uYDEJth/U5t3DEIZVdmFqlag7z7KAwbV9lLQXHyiX3O8GuHdvirO1c/WWZVo7iZWqTmf3tUytVWbIgqyF7KDVkimpTdpqxRi7r5Y3GH1IFyxpf4SP2eLWJbFPia1ntvlksGC27chznKofTqUMr20yTm2PcZu/VeN1GZKbeL7/ygGQMp4apUvMmTt4QWCN3x2MHDz71zHPPPBoVBblj92N7YySTSGqVU6bqVuBYz2X1Bjtpq91iM7csU3NM53n3cQ61y+zDw9etf5NjuayV1Xg8HI7Fo3whZ4xzl3z5LXJ0+85d22MhX7ky5cqdeFV517jpe1kNvnLSld+fypFgzSgPz9XuhdzEh8qpqGmXV7bK5LPcuL6lfteuW80WtgTbudQzAusf0Xo//aF7P33ffffd35uZh6mYbByEjT+QKzSfEw48y7NjzFZmIJEp+Xy8bYux6PpyTmDn2jsENrSb+cZfz7w/LWbTOX3MNDk5fL25b3Na3LG7OmTF+UXBSCUSks8hvEJa1YeU3v7OzYJf7tger70dq9zW+LLNhXfF/UJJ4dPJPp1YpkWCM56ONaskmuxP8ps/I9LvJBOjIk+rByae2LlvbtZ9bDHRXUoLMWY8lBNltkL9+8o98aAaLKeGpe/IQinbm7Die7fIzXM8cEraYOd9KaHFx/qMt33sY+VoNtHdOcSOg4Gte9taaRvtT/RlHYu1jeMzHtwajIgP931VY4dNq6yEp23EWuz0RrGGtejWmU0cPhCOiYnuB7OyLLepsahkZoa1UTYQKkak9SKtboV4TyQu9fd2ZnhKhdguRSC5iQcLrSJNXtiygiST1OCA0PVg9Xl8wYfUbGJzJ9vejrx9r7Q6U/fU1YF1dfeOUDOecTmmpgux7dFQpZtHKuuJ3Oin6y9BwPsC/uK+gUHn79onfuFe7bnM3kgj1d2Z4WwnsG1vwEcvtZexPiV/sq/UtY2l5KxH8RY5HEo98rUH0y3j1lhL7adoXB/s7sz6HOrfsvczivS72l2b6Bfut/7uaKzyscwIPrVnR4c89YzEqDmGAOGl+Hd297S7H+e62RXkIlM6BMpG+sdsy3IqPWesU+LCDI+OMOukdCaW5A7wT04MooZmOBxlBwX185JV0Earc1ICEPmJ6AAAEABJREFUVJsY9GfD//rEhIOJR1efTuFG9cpkBa6YzZhSJBIgI1ldCFVmITSoFe+++y6ZV2yBL7/88u23306WCMv0ZEbo6lG93z1sZXr7SyyPRWNf0lS3dwSuNpcPHTp0xx13kHly/vz5V1999bbbbiMe5hTTfSlu284ODzVy2DoNaG3btrRf0XFhfjfie3rrrbeuvfZaL16PmY4M9h6Qd+58zz3ZKQ4l9gvbdkb8kw/LKVd0VjT5jMHylRxDxsbG/H7/IlfHPHXq1NGjRzdt2kQWTklL9GWkeExigwQBofCNASu6LcrnB9N2fG8PGewcsGO7dnb49EQiH9wWF/Vk0n7o28qBzYlSbNc2ZSyVNKK7o8Y3UmwTRf2kLDjsnsXY3oiVSGjKtm1RtutORG1xX+fDurprZzxgpXqHfT3bFGvPQOFTD7f+8HFx5261zHq76N920P/vvyi7u8rJqac7/KmPvfz8Pdu3cqnuAYOdKMfLe5LF2K4Fb+icPn26VCotxBXrm7BWNi9Gd/QQr2P9MenBdEGI76p8eNq37GwnMFdOMZPakzHatu72VtcjH4jvDBC4CnRkaDCVsUM7uvyXutO+3mSBCHSMqtsfvcoT8dpn5EkjHEMWkUMtXdMszqesvNkgapcqB3gf6wMzLEeZnNIxUpnSkX+kQGip3KaOB6sj/e0BjpcFnb5bmeHRn+gvb+mJqu5oAjUnB/hrn0lQotF2PylmNF2jfaOs5436pI0dKvnvhaJE8kTteX+1e6ps1T7dn/2/ZGroOrXlmGzrukGpFG7o4QhcxGK6ylcySlL1izcz/6RppbZZ/zQnpZGs6VfVLbvVLQTIJd/zS+ID0a6d6iUG8+e6HkWtUFYuc8jfoQ4vNPK+v2Dm9DZehNDesaO94z3vtOXRH26Z+dueRydOc+eyjS7rGZcr3qfGtlW7sktagbwyMSujMk9g2pSObbujbu8/HbHqZh1UZ3ioI8MDiST5llr91eQA/yyfE573S6Gerl3xyU5EK0SS+/cTXt0u8tZsT5c/9I+pDKd0xZVCfzpD5HjjdmNXeGXy1+z1OpYCNXMZ3XZm/5N2sT/NxYIVzWgAk2U6pv324u/5ey1vXstE0NFs5j3KjlykdAbUuIy3cV5MbouL/R7baAH4gw+pVnJzZ2fnI1lfTL0w+lad0pHtfnBzon9waMYc3XIpPzSY3DOcp6IiuX39lZITZLi7c/Pm3qEZ+7CoxpR8onNzb2Kw8h02IgZVks9zwanvr3D1TydIimDZYjAgyorfNHmZta77N/fnG7WEjCfGmB0rm+h263X8tWS/6g7+hxROzxYsIiqRcMhHRzTWyAyJfGX0nwsFhaI7s4BIqiqaWa1SH6JS2IG1RnOZyUe5fRnuI9QAMTJZW4mqPprXTFFVOPNCvQv+wqSDe9bk/usrsb1xn6HpRKlrxZW03u6MEJIEnxyuljdg/SxXVjRDL8f27lToZRfNuFxeGGOeVvOBGNmhC2U6kt1umY5YR4C6RR+C7J10tOqY09R7zhtateSHyra4MFUeonJPzsrndKtk2YK7CWj1Eao4y1ut5djTipKPPbP7SWDt8kKJI6bpKJGI36p7iuo6W2VbN9q271JpofbDxp51sijNxz/s/M8dE6UzuGK1LAyp/G2yPgk3owLGFWjcMea6t3FvR4DUzhJy63xo7JMRjEb9JusiqWwot/dIIXp1s9LKXL4WPVegPjlUqQZSKRYyMQOosoNNK2OS6Ktui654kOhTu1KATv5+AbfRrJp2jLkRXd08j8u0cGPMnmgxV75Y49brkE7l9yVShk9lqeoLqGyXU0rpZMairJGZM2k1CXOZUerWEOCCYUnv7+w3RFX1FVJ79Mq3UGseNXGuTPVMrliy8un0/nTWLNlaRnv98P9TW++i5JSmnvcmtluVbS2V2G+LgWmZ6JRtk7Kd328MdO8bObZ4RTMahjOj5gM3W5kOuZzpT+o+VZWKyd50sdJ7MPWeC8V0ImWxxBT0RH/GNOvuaRvDgyndP7kJHLdMxCxvdfcgO/kKclqSfQ4mOicq5SkGDlRSWSxNe4pEorLOMimarJOuPO3DVlOU5qMfmVY6o6TV1Sex6ytgLKvGmmPVv43OtBosxaHEQI6oLC5locz6ngqV7eLY1feabZrB9CjbjQXtkYf32Eo4RLKD6ZHSSCoxTOVwkDuQGNCsi5UxEfnaXWlGeRNso+WoMs9jYVN5QXlvjNkd/K+U32O9lLo5ZtglmRJp6u/lyneSqjUEYpH2gGMHZDGqypKl8xqtVN6qfZS7QCnkG9ZH9TGiPiCO5kf9Y0T+65PPH6zWu+ADMY01oMelqectEWcsk0hKWx/bO2OQzK1v0C4TIZzZY77+wVFas5AXj8/4aoVbdUG03KIZti1E4iFZpA+FtQPELZqhGaap27aPOr7JohkkGBEGNF2RsiU51mjfcC5P1nzg/R1K0nELsOQKhmlYtv9CmY6ymS/oBf3hHKElEhw7Lda853ZG0/OmYQ6TUomPvvYCrbtnhJPC8alNYP/55InL9Lea5ahaeauj1bfaxQut4ViliWRpdU/xUtlRJtfZrDtQVz5s5Wohmh2qWNkU0w7j5Wp9kq2hgN+JBbNpczwyUQGj7EgkR93P6jJRtvS6t7Fag+XCLKFnfz3qqFvDgeqQ74wORp6T1AfYBrMMSVHYhvSNiMR853W9dgYQLddt5doyJvW70rT1wjaChuOhAiNO7VHPKQ4nM0KkZ0dXpHJA5PiJeQRlarmDV0LNzIKpW+X6R03wSwpXGMpSWVVZZyq7ISnvX19X70Ko63zifaGtcSGX0mYZv3LscXfeg8MJq9cvYtGMRlFf86E8dpEyHS1iW2Tnj6u1P57ara6vfc85QWyLf6fyt+eeO7jjozdPuyd7s+1qC5uye06+vTPe6slrB5Xt2cbypz3FDVPrTCt1KqZ92LiaQjSzLGlafZL6ChjLClf/Nk6rwbKe9ZVbU1tjcltR25oo8UNmvm+rucoMoO8+fvAptp1+GJdaLlLGhE7flaatF7bRXFTK0qfZqO28diU47uUBl+CKXg1aJcwbLeapeh1b7p/6jShY+5IJ3ceSrpXwIjuZHkx0D1HTtFvliy2Hq3/UJJ+kEDPT1iOJgkKSKV9c9MvR6IEL9S4k3snXLqaV/VlMJ5LD/rizb6i2zkBZT3Z2pontqP8Ql2S5diGLUjTD64T6mg9cy0XKdHRFoyTR2ZmRJUmJsiHCmvdc/IdK7Y7OTpH9LRiLq5UtVXNP1uXd37k5I1Cq9HT4iTbbWrQGo/6Jt9pkb/WMv/uD9U8RVifX2fbF+ekfNrG2KE2srnQGFwjHpcSF+iTrx3K1z1MuDnXvIVt3Xf0X1BsA2/R1b+O0Gix/pigv/5T9mPaLka3bFUUYTPaagm2a5bbIxd6d96sxpTfRmRcDldqnD0wbyZsqY1I5Da/ZlaaVN8E2mgvW79+baY13KfP7hYPKfECntc3RNRLpWIwO5pIxQsX2AFfSswUhEm24Fk4TFhiZR0tVq+SKi2Z4p8BIfc2HeVNyp4ldbuUAmu9PGNFdS1VRraQNpmh0R3Ru5aNQYGQxXdk2mlXDTP6qKcIVlbmiNpwzaPWCX6I13NuXpqF4z1Y2YH9h2l1l4p7GBgtoZUqnpAZ5vW7uXshnzzaP1ZYilavLXZgPuFMeG73cqZqT6i4bKJjZmkv5FWuv+BcSL8wubL9X+F873NnEf9lqvSqoaoCvu8LY9MuUkdo3ZA47QpNP/vKsaq2SRU5lp5gZ7BvIt8UiDfkFeTqyb/ODnZs3f/WRjBgOLVXxNYu1hx/cvPnBryZtNbJ0/Q5+tWdejviwcJbfNnJqLrMmVA5ySpT1YPkKgymdyMGQrHR0xWWrbtqdsa97IC+EVP/onuRQZe5t/dy9i8xjjUq0fj7g+Bymak4o1V02sO5SfvVX/LOOXZhd+LHbp2YTn69c34/S6RcPrJsAqOt1b4gnoMDIZWKjI/NXyOJS+EC0Z2+UNKrZaz5cGWpkMzoJRiMXvtLiV3c+qr73I8XIzscile+z6jQw1/MbFA7xlolvxF1oyMzbBposhMItry3O1xbhYuPvZj6j6aZZtEnQIW7Rc6dUN+3u5d+aXHUeH+Fi2dRso/yzz2Olhj77tMrLmarpEuSInBlMJDt6usJsQ9XPJJ244h8d85MifXO0cLHZheXqxQO3sadwuHBuj2FF/LUTAB1/tPYN8QS0mC/PRCGL2etjwAJg3fm9yQInSf76XWUOm4CaB9L5OV4Mhx2SsjlsYw9xvxE3tRXncQO5hVCOTSzwYuVKmk/tZdZe1JKDVlvXju0PhWquu+UW3pqadvcnN/HEou6Uy+rczfq5exefxzp9PuDEb+cwVbPmsoH/vyf/n/qZpPVX/OPqZheS2tnE3PSLB3L1EwBbat4Qj+z6y6LFXHMNk6BTmBpQkQW7vlpF5RT6wl8rQx9seENnQx/hWIj3+8tvaoOJan2MBz/sP7lRmbjaycR1T+BKsMGeHBvtoT4lFlWIMVUcRiHacGbUFmXKdmM6VW9E4XR3Ezyovv/G1k9NK8NS2V4Fk40c8e4GnHqS2s3KNvq04aX6karKDs5x1JjDMNjyU3elIKN+J5pWdWf621s7ZCiSi12nSCV6Nm+wDRmOytVKBCmbCLUbaPq2nrY9qFE7GDmt8k87mSyEYjttlfngbIGOkUl+0y1Xwnpk/3XyMxnyN9+Gdkr5C5dZu9FnkX17EmMSTzn+wpdSxbppdzHlAXnfNzs7fZWN07q9siVq5+4JF5vHOn0+4OzrM32qZt2l9mgxOzR52cDb7zhZO5N0msnJhtXZhVvrZxNXX85FrjDGRorfzA+lJ98Qj1y7dRlM/rLYdr5wDRPCuqQ5qg306+HdXTTx1T1czz/EhUIyzW397pb2ur+Swb5hX9f2DpnnBJrrTjrbtgmD/VbX3i2ile6rXColTHJ9/aUu71yuscGuLuUUh/qS9KHdcZmdh09sG2Kke/cLO3ZFzGSvEd7dI5fSfXvIQ9vU8UwiK+7s4dxNwOd6kzS+K+4rJBL5sHspIZpPfDVRiu3skYzBlB3fW7n+THWm2CwbfVdPq55MOV17I8bDncPStl0xIZcc9u34ByXblxJ3xK3uhzV1185weXggq+zaIaQ2p4UtPcFSqi/F7fzx7oW8nqPnJ385bMjxwpWC8t21O9F3ImMDibyytUsc3TNohPf20L7at7eyB+nRndsUvky40nD37NcpEo3+7pyyc7sqsI8FzXTO3EA7dwh76rb1tGtJOdWPklW5GFHXLlX/Jlvd3VGxcsi3418XUv15dStb4f5EPvK97wa1ygJ3ipnu4cDOnUFa95mcy47d/JW/qLEvkZF3LtDlTN2pmtuV/J55udTeIsDVpa5c/TVMqFE7oMLXV6twAvTCX6llmmK0K+T2pNZ3cLD+FZUkNUPiNKI24JeavKLSihIzHnwAABAASURBVPIPJHvL8Z54RK4vKTPJHq0tBlI6PXFGLs5WhoWrXtAmJLOxp0zCsMoTV3iqH0Xjp9eXqBupmnreyx8GW3bqBim5+p1oWtUd8x2p7u1tCV0YMvSZF7lOESGSGqSDiQG6tSvafpENNG1bO6Hak+O6sjan69f+9Jh+sXoy7our/UwSqCjl+/sGTY6nY1x0V3y+U9nKJhLpEkfGbH/XXskvyrjU3nLoyq65hkmpMqDywN4dMWPw4eHqH91qFVylWoU4Xqj7K+vfoqVKoZBpuVsZxeAruZDYnyqT4M5l3qt5VfhAdOdjajGTHOg//u/kp37k27Z7B8l091sX7lItBrJ16iLtpeywuwkqZViG9qfYQXbb1EBCuVLMgh26OUrdC99U2NM3+rT6Enz1v2nmWLFkmZl2paDanWiq6g4/Ubqn/u2tDhkGLS2ZSNDuB/mpyh/11yki/tCWvUo0n070p0ivONsGmn1buxyrUtama9eOqJ7ornzRvbbyz4WBz8osslnGlGs+k+WduzGpvsIf2vFYiCwUd6om1Gr+YK4MZlXKgGQEn7rlqxLRagdU6qpV3CnYNcMtE3UJHtYEnxLf4X5uWibrY2ztaFfC/mRfqWsbcvkq0JHMUM4Ysy1Bid0mPjdLcZgZxUAubILZyrCM64PdnVmfQ/1b9ga40cqvWnzSbKNoc/JeFUuWl7pBytX1O9G0qjsSVzeaVxkyTE8OGf7p54LqTy9UIAnw1mTlD8fShjN5NoJMxA5x/cWm49Rta5rt7Z4cmOSFurI2nF+urfyz/m5V/e8zBz5rypKU/8+/THwmfQRgKSzrAiNzrFZRj44M9h6Qd+5Ul+q7urNpsDHmqzOjDEtlk+SU3TsWcAB4MSqWNFaBkavaia7ctG1NR/Yll3xgEleXWm4wxuwtdGRoMJWxQzu6vJTKy4lTzKT2ZIy2rbsXp8eifhgMnSReI7RvwcAkNA+U5Gwqy6rF3KxQkrNBocW83KAkJwAAwLKAYAYAAPAQBDMAAICHYPIXAECjuvbaa9kw86FDh0hjOnfu3MqVK0nDuvHGG8kCQDADADSqVatWLeZUwXl34MABVVVbWloI1EBXNgAAgIegxQwAAEuD5/kVK1YQqIcWMwAAgIfMf4uZnf68++67jTsZ4dixY9dffz1pTPO75mxTnj9/vhE3JVvt48ePN+jA1SJ//K677ro33njjrbfeIh528uRJNpi6yLU7rkBDz2NafCwp2JZdv349gXrzX/mrobED+v/8n//za1/7GoFGxvb2XC734IMPEmgKv/zlL2+88UZJusKLkIA3jY2NWZYVDAYJ1ENX9nTr1q0j0PhYQ5BAs2DN5WuuwcGq2fzud7+7++67CcyAz3odtvOz/ttz584RaGRuJzyBZsE69jBFqMk8+eSTt99+e+OOGy4oBPN0N9100+uvv06gkbEGFs6umsmZM2e8P8AMl+9f//VfZVnG2MTFIJin+7M/+7NnnnkG7a2Gdu2117ItyEaaCTQFSunatWsJNL633nrr+9///p133nnDDTcQuAgE83SsN/vBBx/MZDKHDx8m0LA2bNjg8ZnGcJnOnj179OhRtkEJNDJ2ovzUU089//zzf/VXfyWKIoGLw6zsi/rZz37GQvpjH/sYpoM1opdeeunNN9+89957CTQ4y7LGxsYwd7dxsUh+9tlnjxw50tbWhuu7Xw4E86W8+uqrv/3tb9evX3/33Xej46WxsA/2//pf/ysajWI2b6Njp8h/8id/cvPNNxNoNKzf8fe//73jOFIVgcuDYH5vrO3FPlsrVqxgR4cPfOADONA3ihdeeOGdd975+Mc/TqBhvf7662zvU1WVQONg+92hQ4dYKq9evZodNt///vcTmAsE8+WybZsltGmabHTk1ltvZf/i+xved/Dgwfb2dgxPNq7//b//9+c//3l8K70hHD9+nI07lEqlo0eP3nnnnazXGlW9rgyCec5eeeWVV6taW1tZPG/atGnNmjUEPOncuXP/+I//+Ld/+7cEGtCPf/xjRVHQie1xbPD4jTfeYAfG06dPs0Mi61a86aabCFwFBPOVY+eGrJ/ttdde43me9dX4/f73ve996Oj2mvPnz//whz/8m7/5GwIN5Re/+AXmdngWGzZmLWN29GPHwLVr17JWCjsGYmPNFwTzPGD9Nn/84x/ZB5T9e+ONN7J4ZiHNzhlXrcJVNT2BHUR+8pOfsMFm1r1BwPPY9mKp7PaFEvCMcrnMDnEsj9m/p06dYmHMDnS33HILa5kQmFcI5nnGhqLdzy67IQiCm9MbN27EWMvSOnv27M9//vN169Z94hOfIOBhpmn+5je/+exnP+vz+QgstfHx8TfffJMdzdi/7MeWlpb3VaGU5oJCMC+gt99+m32aWXuaDcCwRgBrQ7OEdv/FsPSS+MMf/vD8889/7nOfYydMBDyGDTr87Gc/u+666/7sz/6MwBJh48RvvfUWO3CxSD58+DDHceyQxU6S2C6DSZSLBsG8SNyPu+v48eOsU4iNx7CEvqEKNUwWDeuCY0d/9s5/+MMfZgcdAt7wu9/97re//e0nP/lJ1jVKYBGdOXPmyJEjlFLWz8eOTuxIdWOV24RAN/WSQDAvDRYPrD3NdoO3q6655pq1a9eyE1IW0qyPiP2L72ItqGKx+Otf/1qSpI9+9KN4q5cW2xas7/qOO+742Mc+hm2xCNjBh3XjsTBmRx72L2sksABmbWJ25MGgm0cgmD2B7RtsV2H7ydFJfr+fdXezXWVDFSr4L4TR0VEWCR/60IfuueceAovulVdeYadHN99880c+8hG0zBbO0RrsIHPttdey9J3qrkMSexCC2aPYLnSsyt2dWP8SC2l2VssSWqhCyYX58uyzz7766qu33Xbbn/7pn2Ii/eJ46aWXXnzxRRbGLJIRDPOLjZS5xw3WO33ixAnWQc3O7N1+OPcsHxNcvA/B3BjYOJC7p7n/sh3v3LlzbnvaHaJmt7G/XTH29v626s4777z77rsx5L9wWC/FCy+8wFrJ7H3GZKKrx/ql2dGAHRPeeecdNjTGbq9evdo9Mkz1txFoNAjmRsXa0G6rmp0gs+4pduPs2bNsV2SNaffflpYWtEXm6ve///3vfvc7dq7DWs/4us48Yp9S1kR+/vnnWR6z9xYnkVfm5MmTdJK7+19zzTUsetn+PvUv66km0OAQzM2DRbXbmHb/ZafS4+PjLJ7dqHZvMKhN9p4sy/rDH/7ABv4/+MEP4pI4V8m9vhBLkbvuuotFMoHLxhrB7ngW25HdMGahe9NNN7HTGnenZjHM2scEmg6CuZmx7m62M7O9emrfZmGzcuVK1pJ2Q9pNazRfZsX6IVg8Hzp0iDXyWBe32/3wX/7Lf/mP//E/EriIXbt29fX1kepnzzRN1mvN3jdcX+g9scEUd1edahCz37Bd1e39cndVdhut4WUCwbzssNNwd/8fr2I3WB8467blOM7t/XaPApgG5Tp//jzrg2XDz2vXrmUNaJbKLKT//u//HpPvZvpv/+2/ZTKZ733ve+yE5pVXXmFNZPZesc8SgXrursf2RLb3sd7pI0eOsH1wqk9r6owZXx5bthDMUDlbnxbV7F+e51smsbR2/13OR4o33nijWCz+5//8n1k75pOf/OTXv/51AjV+9KMfpdNpdh7DTvK+8Y1v3HHHHQSqo8JuAJ84cYJ1XLm3161b5+5Z6LWCWSGYYXbsODJ1Uu82spn1VRs3bmTtRTetm2ACM0vcy7znP/3TP7FjK6n207Lh0s985jMEqtgo8r/927+xZh+7fc011zz88MOX+cBmutbLqVOn3pnknuCyG2wM2N1Tpk5w0RSG94Rghjlwo9r9oqR79GH5zQ40bmBPHXoaqxwKCxVRFAksurfeeqtB69E6juPuCG73krsvsDOM9ZOmkhijwnAFMI4Ic+Aebmp/w7ou3QMT8/bbb7/66qvsUMUOW1Mh7baq2W3PHn/ZoRMDxkuiIWqVu33RU+1g94Y7g9It1sHO6tyPOjIY5guCGa4K67e8vqr2lyytpzrAjx49+sorr7AbrKNvqlU9dQOlPMA72CeW9QC5H10XaxO79TrcsZsPfOADaAfDIkAww/xzix5MKzlU27Zmxz7LstzjoBvPrEuTNT6mmtf4sjUsHDYWzhLXHYiZ+kwyU41gdsPn87mfRnw9ARYfPnOwSGZtW7/77rtTTRP3+q/uj6yBcuONN7oTZ6agmQJzxfpp2EfL/YBNfczOnDnjnv+5U7FaW1vdadIEwBsQzLCUVqxYMXPcmlQrOLpHUnYYPXLkCPuX/egO7E2DqxIBqfbH1EYv+5el75tvvuleScnN4Pe9731uAOO7SeBxCGbwonVV7Eha+0u39eMedt22Nbt97tw5t8txaroZu42rZDax06dPT307YOrfkydPumMi7mfA7/ezpjD7GKAjGhoRPrXQMNZU3XTTTbW/dKujuEdn1kJ66aWX2G3HcdyongrsaX2V27ZtY6n/d3/3d+zwTWCp/eEPfxgeHv7Wt7417fe10Ts15EGq3w5wM5h9GG6//Xb3NI4ANAsEMzQ21le5sar2l6wZPXUcP3bs2NjY2NTsHjek33rrLcMwWB587Wtfm9Yuh8XEzqu+//3v53I5tpleffXVaUnsJq67yW699Vb3Bi7bAE0PwQxNyK3+P22iGal+H2YqsFknp2VZjz766De/+U2yGBxKiSA07Yh4aSRr+tWQOLcXuHfv3nw+z7KWDRK//PLL7rxoURTdPEaFLFieEMywjLgtZlJtZ3/oQx/6yEc+cvfdd7NG25wWQkpa95d7S10/eCweYClE84n7u43YYz/YIl8yk6iRzZJIR7tjjFCxPdBsPeiOVchoSmiuwfzlL3/55ptvZr0Xpml+9rOfJQCAYIbl6bHHHpu6fejQITJHQqtUyhesWCDAl3TN8om+ahw51ChkdYuXgmooINCipo2WSpbNi4oaDgm830/KVjaZSFpStCMej0p0hN2D+hRVlf2sxVkwCWebthSJypXYpoZmOBw1bUH9vGQVtFGbb1PD7Sz5aDGvaXpJCEZUYrjNVBb7OhcKCsXJhXyqjb5K2aNNPhQNcoY29fCykdVM27KoIAXDarufr6513qB+tSMqOSNazRNVOaWRXKZgEVGJhEOzPLxkFHKaQalZLitkrtgI8T333ONeOJwAQBXKOADMGeeXQ4KumY5TGs2XlVC10nZJG+hOWWKwjeQGEkNFh+rpwbQphsOSlU5mLNvMZAynRVZEuaOnJyqV0t2JHFEUvzXYl8zTspkbHNhvTaZyJQ/z+xIpw6eGZWt/YpjK4SB3IDGgWcWhxECOqPF4ROZYMzVn0sqdjVxmtHYh7+qpgWSBpbIqGKnah1v5VHKIKuGwqO9JaiU6ku4dNPyReIcqkZHae5YmXiwvBNR4V1wpVV7FsekPzyf7BouSGvTZpuWQK4RUBqiFFjPAFfApEWHkd3lbAAAGGUlEQVRY001RI8oDYp6Fo2MbJTG6NRTwO7FgNm3SEBGkaEwNBOiYnxQpqe/jpaZB1C5VDvC+aDZhWI5CfMFYRK7t4haUaLSdPTaj6RrtG2XxS33Sy7/WHXVrOFAZrS5fuC+7yX7BTS2E8uzZo0GRd4p67cNpma17RzQUEC3ZV6bjY7bOR3aoInvI9Hs6xF9ZZ/bCslndHDPskkyrL73u4bYQiYdkkT4U1g4QAJgHCGaAK8ALbYo0lEqZYnSb39Erv+IEQmklKqk9RgQ24FxmUTnriKvD/iM8P3X3Mi9wLIYv9lS8Xwr1dO2qjmhXGuYmydtlUvmJ4yeuAlGmVsmRyWwLmfZwp7iv9uIRHCewzmhaWZ/p95xY1+JwMuPbtnsHyXT3W5Xon/ZwzqGVh5Nxu0wAYD4gmAGuBCfIqkw1W1V8XL7yCz4QjkuJ3s4MT6kQ26UIJDfLw1g7VqLJ/iTfs+UhNZvY3MkT25G37w3wVu5iTyWqMaU30ZkXA7KsRmNB94FpvxjZulUWrcFE9xAbS7Zb5ct5+AOt9X9tVR9Sevs7Nwt+uWN7vO6J1MooMy+IgrUvmdB97GyidcbCW4MR8eG+r2o+YltlJUwA4Orhesyw3B06dOiOO+4gsOhKpdLatWtRGwRgGkz+AgAA8BAEMwAAgIcgmAEaU+V70gZ9jzs5pZFMOq1Z1LHymfRQvnTFX2kCgMWCYAZYYo41MnIF3wGmo5msQS/5ODqS6ktZQlurkx9IDJd8snTxkqC0OPKeMQ8AiwGzsgEWGmu2aoUx27IcnxRSI7K/ksU5bdSpFP0S7Uzym/up8sDfPnjP+ZOtakikI5lCORgOCXZeK0kRuTx7gbAPTSzcyudMn6pOFPmsXTLVhnOm3WaZo5aWt8ohmxKeGlq1OJnKnkhw712wyAc//b7/s/Pbuj8aeygWFS0tVzCpIE9MzAaAxYUWM8BCK5sH9gxmCctaXkum8rSkDfTnuKAqU9agLfrltlYlvnXLX9xyrDCsmayHOpVKVXqfzexw4a2XLlogbD1bcNnKsUWRVnHi+8vTlqyE2pRoV1dHOByS2Y24QtOJlMVCWdAT/RnLzCYSw44S64p+8k8/qohSeGtXRzthq6hLsa6uqOJDKgMsBbSYARYcx/lC8Wh7gONlQafU0vVCJv9IgdBSuU2l6sS9/LLCDRo6pwsPPEB0XScmp9z7dv5iBcKo45jpPkPe/oPoZEUQ1nquW3J02nrYo5qeNw1zmJRKfPTQC2VbYcty63tN3keQI3JmMJHs6OkKy7hYNcASQIsZYOEJF4plVX5ijdMdjx08+NQzzz3zaPRC1Q5fm1LODWkkpKoK0dgNRblxskCYM7NAGM+3RrfGnOFUvjT7ksXpq8EJYlv8Oz9mf3/uuYM7Pnqzj9h27SB1pXYXL6o9jz62I2QkE8NFTBUDWAIIZoBFxgXCMTHb/eDmRP/gUL7E+wL+4r6BwWyRiLJETRbHoqjIdNSWZJ8YfEi1kps7OzsfyfpiaqC+c1nwhTp2xMqpZMadPMbXL3nGM/urS+vs7E3078sWOTaITIa7Ozdv7h0yVkgyYb3kQyNmMbtvMJnKmJzc5kdfNsASQOUvWO5Q+WupoPIXwKzQYgYAAPAQBDMAAICHIJgBAAA8BMEMAADgIQhmAAAAD0EwAwAAeAiCGQAAwEMQzAAAAB6CYAYAAPAQXMQCljtK6auvvkpg0b3zzjtr164lAFAPJTlhuTt37hyBJbJy5UoCAPUQzAAAAB6CMWYAAAAPQTADAAB4CIIZAADAQxDMAAAAHoJgBgAA8BAEMwAAgIcgmAEAADwEwQwAAOAhCGYAAAAPQTADAAB4CIIZAADAQxDMAAAAHoJgBgAA8BAEMwAAgIcgmAEAADwEwQwAAOAhCGYAAAAPQTADAAB4CIIZAADAQxDMAAAAHoJgBgAA8BAEMwAAgIcgmAEAADwEwQwAAOAhCGYAAAAPQTADAAB4CIIZAADAQxDMAAAAHoJgBgAA8BAEMwAAgIcgmAEAADwEwQwAAOAhCGYAAAAPQTADAAB4CIIZAADAQxDMAAAAHoJgBgAA8JD/PwAAAP//RsQ9/gAAAAZJREFUAwCmYEaw+/e9mAAAAABJRU5ErkJggg==" id="71" name="Picture"/>
                          <pic:cNvPicPr>
                            <a:picLocks noChangeArrowheads="1" noChangeAspect="1"/>
                          </pic:cNvPicPr>
                        </pic:nvPicPr>
                        <pic:blipFill>
                          <a:blip r:embed="rId69"/>
                          <a:stretch>
                            <a:fillRect/>
                          </a:stretch>
                        </pic:blipFill>
                        <pic:spPr bwMode="auto">
                          <a:xfrm>
                            <a:off x="0" y="0"/>
                            <a:ext cx="5334000" cy="5844351"/>
                          </a:xfrm>
                          <a:prstGeom prst="rect">
                            <a:avLst/>
                          </a:prstGeom>
                          <a:noFill/>
                          <a:ln w="9525">
                            <a:noFill/>
                            <a:headEnd/>
                            <a:tailEnd/>
                          </a:ln>
                        </pic:spPr>
                      </pic:pic>
                    </a:graphicData>
                  </a:graphic>
                </wp:inline>
              </w:drawing>
            </w:r>
            <w:r>
              <w:br/>
            </w:r>
          </w:p>
        </w:tc>
      </w:tr>
    </w:tbl>
    <w:p>
      <w:pPr>
        <w:pStyle w:val="BodyText"/>
      </w:pPr>
      <w:r>
        <w:t xml:space="preserve">For</w:t>
      </w:r>
      <w:r>
        <w:t xml:space="preserve"> </w:t>
      </w:r>
      <w:r>
        <w:rPr>
          <w:b/>
          <w:bCs/>
        </w:rPr>
        <w:t xml:space="preserve">clinical work</w:t>
      </w:r>
      <w:r>
        <w:t xml:space="preserve">, the core recommendation is not “do shadow work” in a romanticized sense, but conduct a disciplined formulation. The APA’s 2024 borderline personality disorder guideline emphasizes evidence-based assessment, person-centered treatment planning, and psychosocial intervention. Where emotion dysregulation, relational volatility, impulsive retaliation, or black-and-white thinking are prominent, DBT and related structured approaches remain relevant because they build emotion regulation, distress tolerance, and interpersonal effectiveness without absolving coercive behavior.</w:t>
      </w:r>
      <w:r>
        <w:t xml:space="preserve"> </w:t>
      </w:r>
      <w:hyperlink r:id="rId72">
        <w:r>
          <w:rPr>
            <w:rStyle w:val="Hyperlink"/>
          </w:rPr>
          <w:t xml:space="preserve">[63]</w:t>
        </w:r>
      </w:hyperlink>
    </w:p>
    <w:p>
      <w:pPr>
        <w:pStyle w:val="BodyText"/>
      </w:pPr>
      <w:r>
        <w:t xml:space="preserve">For</w:t>
      </w:r>
      <w:r>
        <w:t xml:space="preserve"> </w:t>
      </w:r>
      <w:r>
        <w:rPr>
          <w:b/>
          <w:bCs/>
        </w:rPr>
        <w:t xml:space="preserve">schools and youth settings</w:t>
      </w:r>
      <w:r>
        <w:t xml:space="preserve">, relational aggression should be named directly rather than minimized as “drama.” The child-development literature warns that adults often underreact to indirect aggression, and intervention research has developed programs specifically targeting relational aggression. The practical lesson is that prevention should include social exclusion, rumor, humiliation, and status-based digital behavior—not only physical aggression.</w:t>
      </w:r>
      <w:r>
        <w:t xml:space="preserve"> </w:t>
      </w:r>
      <w:hyperlink r:id="rId35">
        <w:r>
          <w:rPr>
            <w:rStyle w:val="Hyperlink"/>
          </w:rPr>
          <w:t xml:space="preserve">[64]</w:t>
        </w:r>
      </w:hyperlink>
    </w:p>
    <w:p>
      <w:pPr>
        <w:pStyle w:val="BodyText"/>
      </w:pPr>
      <w:r>
        <w:t xml:space="preserve">For</w:t>
      </w:r>
      <w:r>
        <w:t xml:space="preserve"> </w:t>
      </w:r>
      <w:r>
        <w:rPr>
          <w:b/>
          <w:bCs/>
        </w:rPr>
        <w:t xml:space="preserve">families</w:t>
      </w:r>
      <w:r>
        <w:t xml:space="preserve">, the most important intervention target is the boundary between care and control. When maternal gatekeeping, enmeshment, or purity-based discipline is present, work should focus on restoring differentiation, shared caregiving competence, and the child’s independent reality-testing. In suspected FDIA or emotional abuse, routine psychotherapy alone is insufficient; multidisciplinary safeguarding is required.</w:t>
      </w:r>
      <w:r>
        <w:t xml:space="preserve"> </w:t>
      </w:r>
      <w:hyperlink r:id="rId42">
        <w:r>
          <w:rPr>
            <w:rStyle w:val="Hyperlink"/>
          </w:rPr>
          <w:t xml:space="preserve">[65]</w:t>
        </w:r>
      </w:hyperlink>
    </w:p>
    <w:p>
      <w:pPr>
        <w:pStyle w:val="BodyText"/>
      </w:pPr>
      <w:r>
        <w:t xml:space="preserve">For</w:t>
      </w:r>
      <w:r>
        <w:t xml:space="preserve"> </w:t>
      </w:r>
      <w:r>
        <w:rPr>
          <w:b/>
          <w:bCs/>
        </w:rPr>
        <w:t xml:space="preserve">organizations</w:t>
      </w:r>
      <w:r>
        <w:t xml:space="preserve">, the queen bee literature suggests that simply promoting a small number of women without changing the culture can reproduce hierarchy rather than transform it. Policies should explicitly prohibit social exclusion, reputational sabotage, and covert withholding of support; promotion systems should audit sponsorship and advancement, not just intent; and experiments suggest that perspective-taking interventions can reduce self-group distancing among women managers.</w:t>
      </w:r>
      <w:r>
        <w:t xml:space="preserve"> </w:t>
      </w:r>
      <w:hyperlink r:id="rId30">
        <w:r>
          <w:rPr>
            <w:rStyle w:val="Hyperlink"/>
          </w:rPr>
          <w:t xml:space="preserve">[66]</w:t>
        </w:r>
      </w:hyperlink>
    </w:p>
    <w:p>
      <w:pPr>
        <w:pStyle w:val="BodyText"/>
      </w:pPr>
      <w:r>
        <w:t xml:space="preserve">For</w:t>
      </w:r>
      <w:r>
        <w:t xml:space="preserve"> </w:t>
      </w:r>
      <w:r>
        <w:rPr>
          <w:b/>
          <w:bCs/>
        </w:rPr>
        <w:t xml:space="preserve">public discourse and journalism</w:t>
      </w:r>
      <w:r>
        <w:t xml:space="preserve">, the task is symmetrical accountability. It is wrong to romanticize women as incapable of cruelty, manipulation, grooming, or abuse; it is equally wrong to use a few public cases to license misogynistic generalization. Reporting and analysis should distinguish proven facts, allegations, diagnosis, and interpretive reading.</w:t>
      </w:r>
      <w:r>
        <w:t xml:space="preserve"> </w:t>
      </w:r>
      <w:hyperlink r:id="rId31">
        <w:r>
          <w:rPr>
            <w:rStyle w:val="Hyperlink"/>
          </w:rPr>
          <w:t xml:space="preserve">[67]</w:t>
        </w:r>
      </w:hyperlink>
    </w:p>
    <w:bookmarkEnd w:id="73"/>
    <w:bookmarkStart w:id="78" w:name="ethical-limits-and-references"/>
    <w:p>
      <w:pPr>
        <w:pStyle w:val="Heading2"/>
      </w:pPr>
      <w:r>
        <w:t xml:space="preserve">Ethical limits and references</w:t>
      </w:r>
    </w:p>
    <w:p>
      <w:pPr>
        <w:pStyle w:val="FirstParagraph"/>
      </w:pPr>
      <w:r>
        <w:t xml:space="preserve">The ethical risk in this topic is obvious: a report on the “female shadow” can collapse into gender stereotyping, pop-pathology, or confirmation bias. The only defensible way to use the term is as a</w:t>
      </w:r>
      <w:r>
        <w:t xml:space="preserve"> </w:t>
      </w:r>
      <w:r>
        <w:rPr>
          <w:b/>
          <w:bCs/>
        </w:rPr>
        <w:t xml:space="preserve">non-essentialist, context-sensitive heuristic</w:t>
      </w:r>
      <w:r>
        <w:t xml:space="preserve">. Women are not naturally more manipulative; direct and indirect aggression differ by context; many women are punished for direct assertion and therefore pushed toward coded forms; and some women accused of manipulation are actually surviving coercion, racism, or chronic invalidation. A responsible framework therefore asks four questions each time:</w:t>
      </w:r>
      <w:r>
        <w:t xml:space="preserve"> </w:t>
      </w:r>
      <w:r>
        <w:rPr>
          <w:b/>
          <w:bCs/>
        </w:rPr>
        <w:t xml:space="preserve">What is the behavior? What function does it serve? What context shaped it? Who is being harmed?</w:t>
      </w:r>
      <w:r>
        <w:t xml:space="preserve"> </w:t>
      </w:r>
      <w:hyperlink r:id="rId22">
        <w:r>
          <w:rPr>
            <w:rStyle w:val="Hyperlink"/>
          </w:rPr>
          <w:t xml:space="preserve">[68]</w:t>
        </w:r>
      </w:hyperlink>
    </w:p>
    <w:p>
      <w:pPr>
        <w:pStyle w:val="BodyText"/>
      </w:pPr>
      <w:r>
        <w:t xml:space="preserve">There are also methodological limits. Jungian shadow theory is interpretive and clinically rich, but only partly operationalizable. Several phrases requested in the prompt—especially</w:t>
      </w:r>
      <w:r>
        <w:t xml:space="preserve"> </w:t>
      </w:r>
      <w:r>
        <w:rPr>
          <w:b/>
          <w:bCs/>
        </w:rPr>
        <w:t xml:space="preserve">moralizing envy</w:t>
      </w:r>
      <w:r>
        <w:t xml:space="preserve">,</w:t>
      </w:r>
      <w:r>
        <w:t xml:space="preserve"> </w:t>
      </w:r>
      <w:r>
        <w:rPr>
          <w:b/>
          <w:bCs/>
        </w:rPr>
        <w:t xml:space="preserve">victimhood-as-power</w:t>
      </w:r>
      <w:r>
        <w:t xml:space="preserve">, and</w:t>
      </w:r>
      <w:r>
        <w:t xml:space="preserve"> </w:t>
      </w:r>
      <w:r>
        <w:rPr>
          <w:b/>
          <w:bCs/>
        </w:rPr>
        <w:t xml:space="preserve">contempt for male vitality</w:t>
      </w:r>
      <w:r>
        <w:t xml:space="preserve">—do not exist as standardized diagnostic variables. They are useful only when translated into specific, observable patterns and held under strong evidentiary discipline. Public case studies, moreover, are always vulnerable to media distortion. In the tables above, official records and peer-reviewed studies were prioritized where possible, and where inference was unavoidable it was marked as inference.</w:t>
      </w:r>
      <w:r>
        <w:t xml:space="preserve"> </w:t>
      </w:r>
      <w:hyperlink r:id="rId28">
        <w:r>
          <w:rPr>
            <w:rStyle w:val="Hyperlink"/>
          </w:rPr>
          <w:t xml:space="preserve">[69]</w:t>
        </w:r>
      </w:hyperlink>
    </w:p>
    <w:bookmarkStart w:id="75" w:name="open-questions-and-limitations"/>
    <w:p>
      <w:pPr>
        <w:pStyle w:val="Heading3"/>
      </w:pPr>
      <w:r>
        <w:t xml:space="preserve">Open questions and limitations</w:t>
      </w:r>
    </w:p>
    <w:p>
      <w:pPr>
        <w:pStyle w:val="FirstParagraph"/>
      </w:pPr>
      <w:r>
        <w:t xml:space="preserve">Several questions remain open. We still lack a unified empirical construct connecting Jungian shadow dynamics with validated measures of gendered indirect aggression. Cross-cultural evidence remains thinner for adult women than for children and adolescents. Sexuality and queer/femme expressions of shadow are under-theorized in the mainstream literature. And although organizational studies increasingly document context-driven self-group distancing among women, more research is needed on how race, class, and nationality alter those dynamics.</w:t>
      </w:r>
      <w:r>
        <w:t xml:space="preserve"> </w:t>
      </w:r>
      <w:hyperlink r:id="rId74">
        <w:r>
          <w:rPr>
            <w:rStyle w:val="Hyperlink"/>
          </w:rPr>
          <w:t xml:space="preserve">[70]</w:t>
        </w:r>
      </w:hyperlink>
    </w:p>
    <w:bookmarkEnd w:id="75"/>
    <w:bookmarkStart w:id="77" w:name="selected-references"/>
    <w:p>
      <w:pPr>
        <w:pStyle w:val="Heading3"/>
      </w:pPr>
      <w:r>
        <w:t xml:space="preserve">Selected references</w:t>
      </w:r>
    </w:p>
    <w:p>
      <w:pPr>
        <w:pStyle w:val="FirstParagraph"/>
      </w:pPr>
      <w:r>
        <w:t xml:space="preserve">Jungian foundations: Society of Analytical Psychology,</w:t>
      </w:r>
      <w:r>
        <w:t xml:space="preserve"> </w:t>
      </w:r>
      <w:r>
        <w:rPr>
          <w:i/>
          <w:iCs/>
        </w:rPr>
        <w:t xml:space="preserve">The Jungian Shadow</w:t>
      </w:r>
      <w:r>
        <w:t xml:space="preserve">; International Association of Analytical Psychology,</w:t>
      </w:r>
      <w:r>
        <w:t xml:space="preserve"> </w:t>
      </w:r>
      <w:r>
        <w:rPr>
          <w:i/>
          <w:iCs/>
        </w:rPr>
        <w:t xml:space="preserve">The Shadow</w:t>
      </w:r>
      <w:r>
        <w:t xml:space="preserve">.</w:t>
      </w:r>
      <w:r>
        <w:t xml:space="preserve"> </w:t>
      </w:r>
      <w:hyperlink r:id="rId28">
        <w:r>
          <w:rPr>
            <w:rStyle w:val="Hyperlink"/>
          </w:rPr>
          <w:t xml:space="preserve">[7]</w:t>
        </w:r>
      </w:hyperlink>
    </w:p>
    <w:p>
      <w:pPr>
        <w:pStyle w:val="BodyText"/>
      </w:pPr>
      <w:r>
        <w:t xml:space="preserve">Gender and social norms: Glick and Fiske’s ambivalent sexism framework; benevolent sexism review discussing women as pure, caring, and dependent.</w:t>
      </w:r>
      <w:r>
        <w:t xml:space="preserve"> </w:t>
      </w:r>
      <w:hyperlink r:id="rId64">
        <w:r>
          <w:rPr>
            <w:rStyle w:val="Hyperlink"/>
          </w:rPr>
          <w:t xml:space="preserve">[55]</w:t>
        </w:r>
      </w:hyperlink>
    </w:p>
    <w:p>
      <w:pPr>
        <w:pStyle w:val="BodyText"/>
      </w:pPr>
      <w:r>
        <w:t xml:space="preserve">Anger backlash: Brescoll, “Can an Angry Woman Get Ahead?”; women’s anger linked to lower status conferral than men’s anger.</w:t>
      </w:r>
      <w:r>
        <w:t xml:space="preserve"> </w:t>
      </w:r>
      <w:hyperlink r:id="rId23">
        <w:r>
          <w:rPr>
            <w:rStyle w:val="Hyperlink"/>
          </w:rPr>
          <w:t xml:space="preserve">[71]</w:t>
        </w:r>
      </w:hyperlink>
    </w:p>
    <w:p>
      <w:pPr>
        <w:pStyle w:val="BodyText"/>
      </w:pPr>
      <w:r>
        <w:t xml:space="preserve">Race and anger: Motro et al.,</w:t>
      </w:r>
      <w:r>
        <w:t xml:space="preserve"> </w:t>
      </w:r>
      <w:r>
        <w:rPr>
          <w:i/>
          <w:iCs/>
        </w:rPr>
        <w:t xml:space="preserve">Race and Reactions to Women’s Expressions of Anger at Work</w:t>
      </w:r>
      <w:r>
        <w:t xml:space="preserve">.</w:t>
      </w:r>
      <w:r>
        <w:t xml:space="preserve"> </w:t>
      </w:r>
      <w:hyperlink r:id="rId47">
        <w:r>
          <w:rPr>
            <w:rStyle w:val="Hyperlink"/>
          </w:rPr>
          <w:t xml:space="preserve">[72]</w:t>
        </w:r>
      </w:hyperlink>
    </w:p>
    <w:p>
      <w:pPr>
        <w:pStyle w:val="BodyText"/>
      </w:pPr>
      <w:r>
        <w:t xml:space="preserve">Intersectionality: Crenshaw,</w:t>
      </w:r>
      <w:r>
        <w:t xml:space="preserve"> </w:t>
      </w:r>
      <w:r>
        <w:rPr>
          <w:i/>
          <w:iCs/>
        </w:rPr>
        <w:t xml:space="preserve">Mapping the Margins</w:t>
      </w:r>
      <w:r>
        <w:t xml:space="preserve">.</w:t>
      </w:r>
      <w:r>
        <w:t xml:space="preserve"> </w:t>
      </w:r>
      <w:hyperlink r:id="rId46">
        <w:r>
          <w:rPr>
            <w:rStyle w:val="Hyperlink"/>
          </w:rPr>
          <w:t xml:space="preserve">[33]</w:t>
        </w:r>
      </w:hyperlink>
    </w:p>
    <w:p>
      <w:pPr>
        <w:pStyle w:val="BodyText"/>
      </w:pPr>
      <w:r>
        <w:t xml:space="preserve">Aggression research: Card et al., meta-analysis of direct and indirect aggression; Lansford et al., nine-country relational and physical aggression study; Encyclopedia on Early Childhood Development entry on indirect aggression.</w:t>
      </w:r>
      <w:r>
        <w:t xml:space="preserve"> </w:t>
      </w:r>
      <w:hyperlink r:id="rId22">
        <w:r>
          <w:rPr>
            <w:rStyle w:val="Hyperlink"/>
          </w:rPr>
          <w:t xml:space="preserve">[2]</w:t>
        </w:r>
      </w:hyperlink>
    </w:p>
    <w:p>
      <w:pPr>
        <w:pStyle w:val="BodyText"/>
      </w:pPr>
      <w:r>
        <w:t xml:space="preserve">Indirect aggression in adults and aging: Archer on adult indirect aggression; Walker, Richardson, and Green on older adults’ indirect aggression.</w:t>
      </w:r>
      <w:r>
        <w:t xml:space="preserve"> </w:t>
      </w:r>
      <w:hyperlink r:id="rId41">
        <w:r>
          <w:rPr>
            <w:rStyle w:val="Hyperlink"/>
          </w:rPr>
          <w:t xml:space="preserve">[73]</w:t>
        </w:r>
      </w:hyperlink>
    </w:p>
    <w:p>
      <w:pPr>
        <w:pStyle w:val="BodyText"/>
      </w:pPr>
      <w:r>
        <w:t xml:space="preserve">Trauma and coercive control: Stark and Hester,</w:t>
      </w:r>
      <w:r>
        <w:t xml:space="preserve"> </w:t>
      </w:r>
      <w:r>
        <w:rPr>
          <w:i/>
          <w:iCs/>
        </w:rPr>
        <w:t xml:space="preserve">Coercive Control: Update and Review</w:t>
      </w:r>
      <w:r>
        <w:t xml:space="preserve">; Lohmann et al., meta-analysis on coercive control and mental health.</w:t>
      </w:r>
      <w:r>
        <w:t xml:space="preserve"> </w:t>
      </w:r>
      <w:hyperlink r:id="rId36">
        <w:r>
          <w:rPr>
            <w:rStyle w:val="Hyperlink"/>
          </w:rPr>
          <w:t xml:space="preserve">[17]</w:t>
        </w:r>
      </w:hyperlink>
    </w:p>
    <w:p>
      <w:pPr>
        <w:pStyle w:val="BodyText"/>
      </w:pPr>
      <w:r>
        <w:t xml:space="preserve">Queen bee and identity threat: Derks, Van Laar, and Ellemers; Derks et al. 2016 review; Bosak et al. 2025 on perspective-taking and self-group distancing.</w:t>
      </w:r>
      <w:r>
        <w:t xml:space="preserve"> </w:t>
      </w:r>
      <w:hyperlink r:id="rId76">
        <w:r>
          <w:rPr>
            <w:rStyle w:val="Hyperlink"/>
          </w:rPr>
          <w:t xml:space="preserve">[74]</w:t>
        </w:r>
      </w:hyperlink>
    </w:p>
    <w:p>
      <w:pPr>
        <w:pStyle w:val="BodyText"/>
      </w:pPr>
      <w:r>
        <w:t xml:space="preserve">Maternal gatekeeping and enmeshment: Gaunt on maternal gatekeeping; Hann-Morrison on maternal enmeshment; Delgado-Herrera et al. on gender roles and motherhood beliefs.</w:t>
      </w:r>
      <w:r>
        <w:t xml:space="preserve"> </w:t>
      </w:r>
      <w:hyperlink r:id="rId42">
        <w:r>
          <w:rPr>
            <w:rStyle w:val="Hyperlink"/>
          </w:rPr>
          <w:t xml:space="preserve">[75]</w:t>
        </w:r>
      </w:hyperlink>
    </w:p>
    <w:p>
      <w:pPr>
        <w:pStyle w:val="BodyText"/>
      </w:pPr>
      <w:r>
        <w:t xml:space="preserve">FDIA and medical child abuse: Wang et al. 2025 systematic review; 2022 case report of maternal FDIA causing infant blindness; New Zealand literature scan on medical child abuse.</w:t>
      </w:r>
      <w:r>
        <w:t xml:space="preserve"> </w:t>
      </w:r>
      <w:hyperlink r:id="rId32">
        <w:r>
          <w:rPr>
            <w:rStyle w:val="Hyperlink"/>
          </w:rPr>
          <w:t xml:space="preserve">[76]</w:t>
        </w:r>
      </w:hyperlink>
    </w:p>
    <w:p>
      <w:pPr>
        <w:pStyle w:val="BodyText"/>
      </w:pPr>
      <w:r>
        <w:t xml:space="preserve">Assessment tools: SCID-5-PD or SCID-5-AMPD; Childhood Trauma Questionnaire; Indirect Aggression Scale; Negative Acts Questionnaire-Revised; Ambivalent Sexism Inventory; Short Dark Triad; Pathological Narcissism Inventory; Inventory of Interpersonal Problems.</w:t>
      </w:r>
      <w:r>
        <w:t xml:space="preserve"> </w:t>
      </w:r>
      <w:hyperlink r:id="rId26">
        <w:r>
          <w:rPr>
            <w:rStyle w:val="Hyperlink"/>
          </w:rPr>
          <w:t xml:space="preserve">[77]</w:t>
        </w:r>
      </w:hyperlink>
    </w:p>
    <w:p>
      <w:pPr>
        <w:pStyle w:val="BodyText"/>
      </w:pPr>
      <w:r>
        <w:t xml:space="preserve">Evidence-based treatment guidance: APA 2024 BPD guideline; DBT evidence review; relational aggression intervention review.</w:t>
      </w:r>
      <w:r>
        <w:t xml:space="preserve"> </w:t>
      </w:r>
      <w:hyperlink r:id="rId72">
        <w:r>
          <w:rPr>
            <w:rStyle w:val="Hyperlink"/>
          </w:rPr>
          <w:t xml:space="preserve">[78]</w:t>
        </w:r>
      </w:hyperlink>
    </w:p>
    <w:p>
      <w:pPr>
        <w:pStyle w:val="BodyText"/>
      </w:pPr>
      <w:r>
        <w:t xml:space="preserve">Case materials: Arizona Court of Appeals in</w:t>
      </w:r>
      <w:r>
        <w:t xml:space="preserve"> </w:t>
      </w:r>
      <w:r>
        <w:rPr>
          <w:i/>
          <w:iCs/>
        </w:rPr>
        <w:t xml:space="preserve">State v. Arias</w:t>
      </w:r>
      <w:r>
        <w:t xml:space="preserve">; DOJ on Sherri Papini; Manhattan DA reporting via ABC and NPR on Amy Cooper; Australian Consumer Affairs and court summaries on Belle Gibson; Washington County Utah on Ruby Franke; DOJ on Ghislaine Maxwell; DOJ college admissions case page for Lori Loughlin; National Women’s History Museum and Retro Report on Phyllis Schlafly and STOP ERA.</w:t>
      </w:r>
      <w:r>
        <w:t xml:space="preserve"> </w:t>
      </w:r>
      <w:hyperlink r:id="rId55">
        <w:r>
          <w:rPr>
            <w:rStyle w:val="Hyperlink"/>
          </w:rPr>
          <w:t xml:space="preserve">[79]</w:t>
        </w:r>
      </w:hyperlink>
    </w:p>
    <w:bookmarkEnd w:id="77"/>
    <w:bookmarkEnd w:id="78"/>
    <w:bookmarkEnd w:id="79"/>
    <w:bookmarkEnd w:id="80"/>
    <w:p>
      <w:r>
        <w:pict>
          <v:rect style="width:0;height:1.5pt" o:hralign="center" o:hrstd="t" o:hr="t"/>
        </w:pict>
      </w:r>
    </w:p>
    <w:bookmarkStart w:id="81" w:name="citations"/>
    <w:p>
      <w:pPr>
        <w:pStyle w:val="FirstParagraph"/>
      </w:pPr>
      <w:hyperlink r:id="rId21">
        <w:r>
          <w:rPr>
            <w:rStyle w:val="Hyperlink"/>
          </w:rPr>
          <w:t xml:space="preserve">[1]</w:t>
        </w:r>
      </w:hyperlink>
      <w:r>
        <w:t xml:space="preserve"> </w:t>
      </w:r>
      <w:r>
        <w:t xml:space="preserve">https://iaap.org/jung-analytical-psychology/short-articles-on-analytical-psychology/the-shadow/</w:t>
      </w:r>
    </w:p>
    <w:p>
      <w:pPr>
        <w:pStyle w:val="BodyText"/>
      </w:pPr>
      <w:hyperlink r:id="rId21">
        <w:r>
          <w:rPr>
            <w:rStyle w:val="Hyperlink"/>
          </w:rPr>
          <w:t xml:space="preserve">https://iaap.org/jung-analytical-psychology/short-articles-on-analytical-psychology/the-shadow/</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hyperlink r:id="rId22">
        <w:r>
          <w:rPr>
            <w:rStyle w:val="Hyperlink"/>
          </w:rPr>
          <w:t xml:space="preserve">[68]</w:t>
        </w:r>
      </w:hyperlink>
      <w:r>
        <w:t xml:space="preserve"> </w:t>
      </w:r>
      <w:r>
        <w:t xml:space="preserve">https://pubmed.ncbi.nlm.nih.gov/18826521/</w:t>
      </w:r>
    </w:p>
    <w:p>
      <w:pPr>
        <w:pStyle w:val="BodyText"/>
      </w:pPr>
      <w:hyperlink r:id="rId22">
        <w:r>
          <w:rPr>
            <w:rStyle w:val="Hyperlink"/>
          </w:rPr>
          <w:t xml:space="preserve">https://pubmed.ncbi.nlm.nih.gov/18826521/</w:t>
        </w:r>
      </w:hyperlink>
    </w:p>
    <w:p>
      <w:pPr>
        <w:pStyle w:val="BodyText"/>
      </w:pPr>
      <w:hyperlink r:id="rId23">
        <w:r>
          <w:rPr>
            <w:rStyle w:val="Hyperlink"/>
          </w:rPr>
          <w:t xml:space="preserve">[3]</w:t>
        </w:r>
      </w:hyperlink>
      <w:r>
        <w:t xml:space="preserve"> </w:t>
      </w:r>
      <w:hyperlink r:id="rId23">
        <w:r>
          <w:rPr>
            <w:rStyle w:val="Hyperlink"/>
          </w:rPr>
          <w:t xml:space="preserve">[10]</w:t>
        </w:r>
      </w:hyperlink>
      <w:r>
        <w:t xml:space="preserve"> </w:t>
      </w:r>
      <w:hyperlink r:id="rId23">
        <w:r>
          <w:rPr>
            <w:rStyle w:val="Hyperlink"/>
          </w:rPr>
          <w:t xml:space="preserve">[71]</w:t>
        </w:r>
      </w:hyperlink>
      <w:r>
        <w:t xml:space="preserve"> </w:t>
      </w:r>
      <w:r>
        <w:t xml:space="preserve">https://www.hks.harvard.edu/sites/default/files/wappp_files/pdfs/brescoll_emotion_workpalce.pdf</w:t>
      </w:r>
    </w:p>
    <w:p>
      <w:pPr>
        <w:pStyle w:val="BodyText"/>
      </w:pPr>
      <w:hyperlink r:id="rId23">
        <w:r>
          <w:rPr>
            <w:rStyle w:val="Hyperlink"/>
          </w:rPr>
          <w:t xml:space="preserve">https://www.hks.harvard.edu/sites/default/files/wappp_files/pdfs/brescoll_emotion_workpalce.pdf</w:t>
        </w:r>
      </w:hyperlink>
    </w:p>
    <w:p>
      <w:pPr>
        <w:pStyle w:val="BodyText"/>
      </w:pPr>
      <w:hyperlink r:id="rId24">
        <w:r>
          <w:rPr>
            <w:rStyle w:val="Hyperlink"/>
          </w:rPr>
          <w:t xml:space="preserve">[4]</w:t>
        </w:r>
      </w:hyperlink>
      <w:r>
        <w:t xml:space="preserve"> </w:t>
      </w:r>
      <w:hyperlink r:id="rId24">
        <w:r>
          <w:rPr>
            <w:rStyle w:val="Hyperlink"/>
          </w:rPr>
          <w:t xml:space="preserve">[19]</w:t>
        </w:r>
      </w:hyperlink>
      <w:r>
        <w:t xml:space="preserve"> </w:t>
      </w:r>
      <w:hyperlink r:id="rId24">
        <w:r>
          <w:rPr>
            <w:rStyle w:val="Hyperlink"/>
          </w:rPr>
          <w:t xml:space="preserve">[51]</w:t>
        </w:r>
      </w:hyperlink>
      <w:r>
        <w:t xml:space="preserve"> </w:t>
      </w:r>
      <w:r>
        <w:t xml:space="preserve">https://www.child-encyclopedia.com/aggression/according-experts/development-indirect-aggression-school-entry</w:t>
      </w:r>
    </w:p>
    <w:p>
      <w:pPr>
        <w:pStyle w:val="BodyText"/>
      </w:pPr>
      <w:hyperlink r:id="rId24">
        <w:r>
          <w:rPr>
            <w:rStyle w:val="Hyperlink"/>
          </w:rPr>
          <w:t xml:space="preserve">https://www.child-encyclopedia.com/aggression/according-experts/development-indirect-aggression-school-entry</w:t>
        </w:r>
      </w:hyperlink>
    </w:p>
    <w:p>
      <w:pPr>
        <w:pStyle w:val="BodyText"/>
      </w:pPr>
      <w:hyperlink r:id="rId25">
        <w:r>
          <w:rPr>
            <w:rStyle w:val="Hyperlink"/>
          </w:rPr>
          <w:t xml:space="preserve">[5]</w:t>
        </w:r>
      </w:hyperlink>
      <w:r>
        <w:t xml:space="preserve"> </w:t>
      </w:r>
      <w:hyperlink r:id="rId25">
        <w:r>
          <w:rPr>
            <w:rStyle w:val="Hyperlink"/>
          </w:rPr>
          <w:t xml:space="preserve">[26]</w:t>
        </w:r>
      </w:hyperlink>
      <w:r>
        <w:t xml:space="preserve"> </w:t>
      </w:r>
      <w:hyperlink r:id="rId25">
        <w:r>
          <w:rPr>
            <w:rStyle w:val="Hyperlink"/>
          </w:rPr>
          <w:t xml:space="preserve">[45]</w:t>
        </w:r>
      </w:hyperlink>
      <w:r>
        <w:t xml:space="preserve"> </w:t>
      </w:r>
      <w:r>
        <w:t xml:space="preserve">https://www.washco.utah.gov/departments/attorney/case-highlights-media/utah-vs-franke-hildebrandt/</w:t>
      </w:r>
    </w:p>
    <w:p>
      <w:pPr>
        <w:pStyle w:val="BodyText"/>
      </w:pPr>
      <w:hyperlink r:id="rId25">
        <w:r>
          <w:rPr>
            <w:rStyle w:val="Hyperlink"/>
          </w:rPr>
          <w:t xml:space="preserve">https://www.washco.utah.gov/departments/attorney/case-highlights-media/utah-vs-franke-hildebrandt/</w:t>
        </w:r>
      </w:hyperlink>
    </w:p>
    <w:p>
      <w:pPr>
        <w:pStyle w:val="BodyText"/>
      </w:pPr>
      <w:hyperlink r:id="rId26">
        <w:r>
          <w:rPr>
            <w:rStyle w:val="Hyperlink"/>
          </w:rPr>
          <w:t xml:space="preserve">[6]</w:t>
        </w:r>
      </w:hyperlink>
      <w:r>
        <w:t xml:space="preserve"> </w:t>
      </w:r>
      <w:hyperlink r:id="rId26">
        <w:r>
          <w:rPr>
            <w:rStyle w:val="Hyperlink"/>
          </w:rPr>
          <w:t xml:space="preserve">[60]</w:t>
        </w:r>
      </w:hyperlink>
      <w:r>
        <w:t xml:space="preserve"> </w:t>
      </w:r>
      <w:hyperlink r:id="rId26">
        <w:r>
          <w:rPr>
            <w:rStyle w:val="Hyperlink"/>
          </w:rPr>
          <w:t xml:space="preserve">[77]</w:t>
        </w:r>
      </w:hyperlink>
      <w:r>
        <w:t xml:space="preserve"> </w:t>
      </w:r>
      <w:r>
        <w:t xml:space="preserve">https://www.appi.org/products/structured-clinical-interview-for-dsm-5-scid-5</w:t>
      </w:r>
    </w:p>
    <w:p>
      <w:pPr>
        <w:pStyle w:val="BodyText"/>
      </w:pPr>
      <w:hyperlink r:id="rId26">
        <w:r>
          <w:rPr>
            <w:rStyle w:val="Hyperlink"/>
          </w:rPr>
          <w:t xml:space="preserve">https://www.appi.org/products/structured-clinical-interview-for-dsm-5-scid-5</w:t>
        </w:r>
      </w:hyperlink>
    </w:p>
    <w:p>
      <w:pPr>
        <w:pStyle w:val="BodyText"/>
      </w:pPr>
      <w:hyperlink r:id="rId28">
        <w:r>
          <w:rPr>
            <w:rStyle w:val="Hyperlink"/>
          </w:rPr>
          <w:t xml:space="preserve">[7]</w:t>
        </w:r>
      </w:hyperlink>
      <w:r>
        <w:t xml:space="preserve"> </w:t>
      </w:r>
      <w:hyperlink r:id="rId28">
        <w:r>
          <w:rPr>
            <w:rStyle w:val="Hyperlink"/>
          </w:rPr>
          <w:t xml:space="preserve">[69]</w:t>
        </w:r>
      </w:hyperlink>
      <w:r>
        <w:t xml:space="preserve"> </w:t>
      </w:r>
      <w:r>
        <w:t xml:space="preserve">https://www.thesap.org.uk/articles-on-jungian-psychology-2/about-analysis-and-therapy/the-shadow/</w:t>
      </w:r>
    </w:p>
    <w:p>
      <w:pPr>
        <w:pStyle w:val="BodyText"/>
      </w:pPr>
      <w:hyperlink r:id="rId28">
        <w:r>
          <w:rPr>
            <w:rStyle w:val="Hyperlink"/>
          </w:rPr>
          <w:t xml:space="preserve">https://www.thesap.org.uk/articles-on-jungian-psychology-2/about-analysis-and-therapy/the-shadow/</w:t>
        </w:r>
      </w:hyperlink>
    </w:p>
    <w:p>
      <w:pPr>
        <w:pStyle w:val="BodyText"/>
      </w:pPr>
      <w:hyperlink r:id="rId29">
        <w:r>
          <w:rPr>
            <w:rStyle w:val="Hyperlink"/>
          </w:rPr>
          <w:t xml:space="preserve">[8]</w:t>
        </w:r>
      </w:hyperlink>
      <w:r>
        <w:t xml:space="preserve"> </w:t>
      </w:r>
      <w:hyperlink r:id="rId29">
        <w:r>
          <w:rPr>
            <w:rStyle w:val="Hyperlink"/>
          </w:rPr>
          <w:t xml:space="preserve">[16]</w:t>
        </w:r>
      </w:hyperlink>
      <w:r>
        <w:t xml:space="preserve"> </w:t>
      </w:r>
      <w:r>
        <w:t xml:space="preserve">https://ore.exeter.ac.uk/ndownloader/files/56829602</w:t>
      </w:r>
    </w:p>
    <w:p>
      <w:pPr>
        <w:pStyle w:val="BodyText"/>
      </w:pPr>
      <w:hyperlink r:id="rId29">
        <w:r>
          <w:rPr>
            <w:rStyle w:val="Hyperlink"/>
          </w:rPr>
          <w:t xml:space="preserve">https://ore.exeter.ac.uk/ndownloader/files/56829602</w:t>
        </w:r>
      </w:hyperlink>
    </w:p>
    <w:p>
      <w:pPr>
        <w:pStyle w:val="BodyText"/>
      </w:pPr>
      <w:hyperlink r:id="rId30">
        <w:r>
          <w:rPr>
            <w:rStyle w:val="Hyperlink"/>
          </w:rPr>
          <w:t xml:space="preserve">[11]</w:t>
        </w:r>
      </w:hyperlink>
      <w:r>
        <w:t xml:space="preserve"> </w:t>
      </w:r>
      <w:hyperlink r:id="rId30">
        <w:r>
          <w:rPr>
            <w:rStyle w:val="Hyperlink"/>
          </w:rPr>
          <w:t xml:space="preserve">[18]</w:t>
        </w:r>
      </w:hyperlink>
      <w:r>
        <w:t xml:space="preserve"> </w:t>
      </w:r>
      <w:hyperlink r:id="rId30">
        <w:r>
          <w:rPr>
            <w:rStyle w:val="Hyperlink"/>
          </w:rPr>
          <w:t xml:space="preserve">[66]</w:t>
        </w:r>
      </w:hyperlink>
      <w:r>
        <w:t xml:space="preserve"> </w:t>
      </w:r>
      <w:r>
        <w:t xml:space="preserve">https://ppw.kuleuven.be/cscp/documents/artikels-colette/the-queen-bee-phenomenon.pdf</w:t>
      </w:r>
    </w:p>
    <w:p>
      <w:pPr>
        <w:pStyle w:val="BodyText"/>
      </w:pPr>
      <w:hyperlink r:id="rId30">
        <w:r>
          <w:rPr>
            <w:rStyle w:val="Hyperlink"/>
          </w:rPr>
          <w:t xml:space="preserve">https://ppw.kuleuven.be/cscp/documents/artikels-colette/the-queen-bee-phenomenon.pdf</w:t>
        </w:r>
      </w:hyperlink>
    </w:p>
    <w:p>
      <w:pPr>
        <w:pStyle w:val="BodyText"/>
      </w:pPr>
      <w:hyperlink r:id="rId31">
        <w:r>
          <w:rPr>
            <w:rStyle w:val="Hyperlink"/>
          </w:rPr>
          <w:t xml:space="preserve">[12]</w:t>
        </w:r>
      </w:hyperlink>
      <w:r>
        <w:t xml:space="preserve"> </w:t>
      </w:r>
      <w:hyperlink r:id="rId31">
        <w:r>
          <w:rPr>
            <w:rStyle w:val="Hyperlink"/>
          </w:rPr>
          <w:t xml:space="preserve">[25]</w:t>
        </w:r>
      </w:hyperlink>
      <w:r>
        <w:t xml:space="preserve"> </w:t>
      </w:r>
      <w:hyperlink r:id="rId31">
        <w:r>
          <w:rPr>
            <w:rStyle w:val="Hyperlink"/>
          </w:rPr>
          <w:t xml:space="preserve">[31]</w:t>
        </w:r>
      </w:hyperlink>
      <w:r>
        <w:t xml:space="preserve"> </w:t>
      </w:r>
      <w:hyperlink r:id="rId31">
        <w:r>
          <w:rPr>
            <w:rStyle w:val="Hyperlink"/>
          </w:rPr>
          <w:t xml:space="preserve">[46]</w:t>
        </w:r>
      </w:hyperlink>
      <w:r>
        <w:t xml:space="preserve"> </w:t>
      </w:r>
      <w:hyperlink r:id="rId31">
        <w:r>
          <w:rPr>
            <w:rStyle w:val="Hyperlink"/>
          </w:rPr>
          <w:t xml:space="preserve">[67]</w:t>
        </w:r>
      </w:hyperlink>
      <w:r>
        <w:t xml:space="preserve"> </w:t>
      </w:r>
      <w:r>
        <w:t xml:space="preserve">https://www.justice.gov/usao-sdny/pr/ghislaine-maxwell-sentenced-20-years-prison-conspiring-jeffrey-epstein-sexually-abuse</w:t>
      </w:r>
    </w:p>
    <w:p>
      <w:pPr>
        <w:pStyle w:val="BodyText"/>
      </w:pPr>
      <w:hyperlink r:id="rId31">
        <w:r>
          <w:rPr>
            <w:rStyle w:val="Hyperlink"/>
          </w:rPr>
          <w:t xml:space="preserve">https://www.justice.gov/usao-sdny/pr/ghislaine-maxwell-sentenced-20-years-prison-conspiring-jeffrey-epstein-sexually-abuse</w:t>
        </w:r>
      </w:hyperlink>
    </w:p>
    <w:p>
      <w:pPr>
        <w:pStyle w:val="BodyText"/>
      </w:pPr>
      <w:hyperlink r:id="rId32">
        <w:r>
          <w:rPr>
            <w:rStyle w:val="Hyperlink"/>
          </w:rPr>
          <w:t xml:space="preserve">[13]</w:t>
        </w:r>
      </w:hyperlink>
      <w:r>
        <w:t xml:space="preserve"> </w:t>
      </w:r>
      <w:hyperlink r:id="rId32">
        <w:r>
          <w:rPr>
            <w:rStyle w:val="Hyperlink"/>
          </w:rPr>
          <w:t xml:space="preserve">[61]</w:t>
        </w:r>
      </w:hyperlink>
      <w:r>
        <w:t xml:space="preserve"> </w:t>
      </w:r>
      <w:hyperlink r:id="rId32">
        <w:r>
          <w:rPr>
            <w:rStyle w:val="Hyperlink"/>
          </w:rPr>
          <w:t xml:space="preserve">[76]</w:t>
        </w:r>
      </w:hyperlink>
      <w:r>
        <w:t xml:space="preserve"> </w:t>
      </w:r>
      <w:r>
        <w:t xml:space="preserve">https://www.frontiersin.org/journals/public-health/articles/10.3389/fpubh.2025.1723415/full</w:t>
      </w:r>
    </w:p>
    <w:p>
      <w:pPr>
        <w:pStyle w:val="BodyText"/>
      </w:pPr>
      <w:hyperlink r:id="rId32">
        <w:r>
          <w:rPr>
            <w:rStyle w:val="Hyperlink"/>
          </w:rPr>
          <w:t xml:space="preserve">https://www.frontiersin.org/journals/public-health/articles/10.3389/fpubh.2025.1723415/full</w:t>
        </w:r>
      </w:hyperlink>
    </w:p>
    <w:p>
      <w:pPr>
        <w:pStyle w:val="BodyText"/>
      </w:pPr>
      <w:hyperlink r:id="rId33">
        <w:r>
          <w:rPr>
            <w:rStyle w:val="Hyperlink"/>
          </w:rPr>
          <w:t xml:space="preserve">[14]</w:t>
        </w:r>
      </w:hyperlink>
      <w:r>
        <w:t xml:space="preserve"> </w:t>
      </w:r>
      <w:hyperlink r:id="rId33">
        <w:r>
          <w:rPr>
            <w:rStyle w:val="Hyperlink"/>
          </w:rPr>
          <w:t xml:space="preserve">[32]</w:t>
        </w:r>
      </w:hyperlink>
      <w:r>
        <w:t xml:space="preserve"> </w:t>
      </w:r>
      <w:hyperlink r:id="rId33">
        <w:r>
          <w:rPr>
            <w:rStyle w:val="Hyperlink"/>
          </w:rPr>
          <w:t xml:space="preserve">[39]</w:t>
        </w:r>
      </w:hyperlink>
      <w:r>
        <w:t xml:space="preserve"> </w:t>
      </w:r>
      <w:hyperlink r:id="rId33">
        <w:r>
          <w:rPr>
            <w:rStyle w:val="Hyperlink"/>
          </w:rPr>
          <w:t xml:space="preserve">[43]</w:t>
        </w:r>
      </w:hyperlink>
      <w:r>
        <w:t xml:space="preserve"> </w:t>
      </w:r>
      <w:r>
        <w:t xml:space="preserve">https://www.justice.gov/usao-edca/pr/sherri-papini-sentenced-18-months-prison-lying-federal-agents-about-being-kidnapped-and</w:t>
      </w:r>
    </w:p>
    <w:p>
      <w:pPr>
        <w:pStyle w:val="BodyText"/>
      </w:pPr>
      <w:hyperlink r:id="rId33">
        <w:r>
          <w:rPr>
            <w:rStyle w:val="Hyperlink"/>
          </w:rPr>
          <w:t xml:space="preserve">https://www.justice.gov/usao-edca/pr/sherri-papini-sentenced-18-months-prison-lying-federal-agents-about-being-kidnapped-and</w:t>
        </w:r>
      </w:hyperlink>
    </w:p>
    <w:p>
      <w:pPr>
        <w:pStyle w:val="BodyText"/>
      </w:pPr>
      <w:hyperlink r:id="rId35">
        <w:r>
          <w:rPr>
            <w:rStyle w:val="Hyperlink"/>
          </w:rPr>
          <w:t xml:space="preserve">[15]</w:t>
        </w:r>
      </w:hyperlink>
      <w:r>
        <w:t xml:space="preserve"> </w:t>
      </w:r>
      <w:hyperlink r:id="rId35">
        <w:r>
          <w:rPr>
            <w:rStyle w:val="Hyperlink"/>
          </w:rPr>
          <w:t xml:space="preserve">[37]</w:t>
        </w:r>
      </w:hyperlink>
      <w:r>
        <w:t xml:space="preserve"> </w:t>
      </w:r>
      <w:hyperlink r:id="rId35">
        <w:r>
          <w:rPr>
            <w:rStyle w:val="Hyperlink"/>
          </w:rPr>
          <w:t xml:space="preserve">[64]</w:t>
        </w:r>
      </w:hyperlink>
      <w:r>
        <w:t xml:space="preserve"> </w:t>
      </w:r>
      <w:r>
        <w:t xml:space="preserve">https://www.child-encyclopedia.com/pdf/expert/aggression/according-experts/development-indirect-aggression-school-entry</w:t>
      </w:r>
    </w:p>
    <w:p>
      <w:pPr>
        <w:pStyle w:val="BodyText"/>
      </w:pPr>
      <w:hyperlink r:id="rId35">
        <w:r>
          <w:rPr>
            <w:rStyle w:val="Hyperlink"/>
          </w:rPr>
          <w:t xml:space="preserve">https://www.child-encyclopedia.com/pdf/expert/aggression/according-experts/development-indirect-aggression-school-entry</w:t>
        </w:r>
      </w:hyperlink>
    </w:p>
    <w:p>
      <w:pPr>
        <w:pStyle w:val="BodyText"/>
      </w:pPr>
      <w:hyperlink r:id="rId36">
        <w:r>
          <w:rPr>
            <w:rStyle w:val="Hyperlink"/>
          </w:rPr>
          <w:t xml:space="preserve">[17]</w:t>
        </w:r>
      </w:hyperlink>
      <w:r>
        <w:t xml:space="preserve"> </w:t>
      </w:r>
      <w:hyperlink r:id="rId36">
        <w:r>
          <w:rPr>
            <w:rStyle w:val="Hyperlink"/>
          </w:rPr>
          <w:t xml:space="preserve">[22]</w:t>
        </w:r>
      </w:hyperlink>
      <w:r>
        <w:t xml:space="preserve"> </w:t>
      </w:r>
      <w:hyperlink r:id="rId36">
        <w:r>
          <w:rPr>
            <w:rStyle w:val="Hyperlink"/>
          </w:rPr>
          <w:t xml:space="preserve">[28]</w:t>
        </w:r>
      </w:hyperlink>
      <w:r>
        <w:t xml:space="preserve"> </w:t>
      </w:r>
      <w:hyperlink r:id="rId36">
        <w:r>
          <w:rPr>
            <w:rStyle w:val="Hyperlink"/>
          </w:rPr>
          <w:t xml:space="preserve">[62]</w:t>
        </w:r>
      </w:hyperlink>
      <w:r>
        <w:t xml:space="preserve"> </w:t>
      </w:r>
      <w:r>
        <w:t xml:space="preserve">https://files.santaclaracounty.gov/migrated/Coercive-Control-Article-Update-Review-Evan-Stark-Marianne-Hester.pdf</w:t>
      </w:r>
    </w:p>
    <w:p>
      <w:pPr>
        <w:pStyle w:val="BodyText"/>
      </w:pPr>
      <w:hyperlink r:id="rId36">
        <w:r>
          <w:rPr>
            <w:rStyle w:val="Hyperlink"/>
          </w:rPr>
          <w:t xml:space="preserve">https://files.santaclaracounty.gov/migrated/Coercive-Control-Article-Update-Review-Evan-Stark-Marianne-Hester.pdf</w:t>
        </w:r>
      </w:hyperlink>
    </w:p>
    <w:p>
      <w:pPr>
        <w:pStyle w:val="BodyText"/>
      </w:pPr>
      <w:hyperlink r:id="rId41">
        <w:r>
          <w:rPr>
            <w:rStyle w:val="Hyperlink"/>
          </w:rPr>
          <w:t xml:space="preserve">[20]</w:t>
        </w:r>
      </w:hyperlink>
      <w:r>
        <w:t xml:space="preserve"> </w:t>
      </w:r>
      <w:hyperlink r:id="rId41">
        <w:r>
          <w:rPr>
            <w:rStyle w:val="Hyperlink"/>
          </w:rPr>
          <w:t xml:space="preserve">[21]</w:t>
        </w:r>
      </w:hyperlink>
      <w:r>
        <w:t xml:space="preserve"> </w:t>
      </w:r>
      <w:hyperlink r:id="rId41">
        <w:r>
          <w:rPr>
            <w:rStyle w:val="Hyperlink"/>
          </w:rPr>
          <w:t xml:space="preserve">[27]</w:t>
        </w:r>
      </w:hyperlink>
      <w:r>
        <w:t xml:space="preserve"> </w:t>
      </w:r>
      <w:hyperlink r:id="rId41">
        <w:r>
          <w:rPr>
            <w:rStyle w:val="Hyperlink"/>
          </w:rPr>
          <w:t xml:space="preserve">[73]</w:t>
        </w:r>
      </w:hyperlink>
      <w:r>
        <w:t xml:space="preserve"> </w:t>
      </w:r>
      <w:r>
        <w:t xml:space="preserve">https://knowledge.lancashire.ac.uk/id/eprint/1284/</w:t>
      </w:r>
    </w:p>
    <w:p>
      <w:pPr>
        <w:pStyle w:val="BodyText"/>
      </w:pPr>
      <w:hyperlink r:id="rId41">
        <w:r>
          <w:rPr>
            <w:rStyle w:val="Hyperlink"/>
          </w:rPr>
          <w:t xml:space="preserve">https://knowledge.lancashire.ac.uk/id/eprint/1284/</w:t>
        </w:r>
      </w:hyperlink>
    </w:p>
    <w:p>
      <w:pPr>
        <w:pStyle w:val="BodyText"/>
      </w:pPr>
      <w:hyperlink r:id="rId42">
        <w:r>
          <w:rPr>
            <w:rStyle w:val="Hyperlink"/>
          </w:rPr>
          <w:t xml:space="preserve">[23]</w:t>
        </w:r>
      </w:hyperlink>
      <w:r>
        <w:t xml:space="preserve"> </w:t>
      </w:r>
      <w:hyperlink r:id="rId42">
        <w:r>
          <w:rPr>
            <w:rStyle w:val="Hyperlink"/>
          </w:rPr>
          <w:t xml:space="preserve">[30]</w:t>
        </w:r>
      </w:hyperlink>
      <w:r>
        <w:t xml:space="preserve"> </w:t>
      </w:r>
      <w:hyperlink r:id="rId42">
        <w:r>
          <w:rPr>
            <w:rStyle w:val="Hyperlink"/>
          </w:rPr>
          <w:t xml:space="preserve">[65]</w:t>
        </w:r>
      </w:hyperlink>
      <w:r>
        <w:t xml:space="preserve"> </w:t>
      </w:r>
      <w:hyperlink r:id="rId42">
        <w:r>
          <w:rPr>
            <w:rStyle w:val="Hyperlink"/>
          </w:rPr>
          <w:t xml:space="preserve">[75]</w:t>
        </w:r>
      </w:hyperlink>
      <w:r>
        <w:t xml:space="preserve"> </w:t>
      </w:r>
      <w:r>
        <w:t xml:space="preserve">https://www.researchgate.net/publication/233421068_Maternal_Gatekeeping_Antecedents_and_Consequences</w:t>
      </w:r>
    </w:p>
    <w:p>
      <w:pPr>
        <w:pStyle w:val="BodyText"/>
      </w:pPr>
      <w:hyperlink r:id="rId42">
        <w:r>
          <w:rPr>
            <w:rStyle w:val="Hyperlink"/>
          </w:rPr>
          <w:t xml:space="preserve">https://www.researchgate.net/publication/233421068_Maternal_Gatekeeping_Antecedents_and_Consequences</w:t>
        </w:r>
      </w:hyperlink>
    </w:p>
    <w:p>
      <w:pPr>
        <w:pStyle w:val="BodyText"/>
      </w:pPr>
      <w:hyperlink r:id="rId43">
        <w:r>
          <w:rPr>
            <w:rStyle w:val="Hyperlink"/>
          </w:rPr>
          <w:t xml:space="preserve">[24]</w:t>
        </w:r>
      </w:hyperlink>
      <w:r>
        <w:t xml:space="preserve"> </w:t>
      </w:r>
      <w:r>
        <w:t xml:space="preserve">https://www.who.int/news-room/fact-sheets/detail/violence-against-women</w:t>
      </w:r>
    </w:p>
    <w:p>
      <w:pPr>
        <w:pStyle w:val="BodyText"/>
      </w:pPr>
      <w:hyperlink r:id="rId43">
        <w:r>
          <w:rPr>
            <w:rStyle w:val="Hyperlink"/>
          </w:rPr>
          <w:t xml:space="preserve">https://www.who.int/news-room/fact-sheets/detail/violence-against-women</w:t>
        </w:r>
      </w:hyperlink>
    </w:p>
    <w:p>
      <w:pPr>
        <w:pStyle w:val="BodyText"/>
      </w:pPr>
      <w:hyperlink r:id="rId44">
        <w:r>
          <w:rPr>
            <w:rStyle w:val="Hyperlink"/>
          </w:rPr>
          <w:t xml:space="preserve">[29]</w:t>
        </w:r>
      </w:hyperlink>
      <w:r>
        <w:t xml:space="preserve"> </w:t>
      </w:r>
      <w:hyperlink r:id="rId44">
        <w:r>
          <w:rPr>
            <w:rStyle w:val="Hyperlink"/>
          </w:rPr>
          <w:t xml:space="preserve">[35]</w:t>
        </w:r>
      </w:hyperlink>
      <w:r>
        <w:t xml:space="preserve"> </w:t>
      </w:r>
      <w:r>
        <w:t xml:space="preserve">https://academic.oup.com/jcmc/article/23/3/163/4962541</w:t>
      </w:r>
    </w:p>
    <w:p>
      <w:pPr>
        <w:pStyle w:val="BodyText"/>
      </w:pPr>
      <w:hyperlink r:id="rId44">
        <w:r>
          <w:rPr>
            <w:rStyle w:val="Hyperlink"/>
          </w:rPr>
          <w:t xml:space="preserve">https://academic.oup.com/jcmc/article/23/3/163/4962541</w:t>
        </w:r>
      </w:hyperlink>
    </w:p>
    <w:p>
      <w:pPr>
        <w:pStyle w:val="BodyText"/>
      </w:pPr>
      <w:hyperlink r:id="rId46">
        <w:r>
          <w:rPr>
            <w:rStyle w:val="Hyperlink"/>
          </w:rPr>
          <w:t xml:space="preserve">[33]</w:t>
        </w:r>
      </w:hyperlink>
      <w:r>
        <w:t xml:space="preserve"> </w:t>
      </w:r>
      <w:r>
        <w:t xml:space="preserve">https://blackwomenintheblackfreedomstruggle.voices.wooster.edu/wp-content/uploads/sites/210/2019/02/Crenshaw_mapping-the-margins1991.pdf</w:t>
      </w:r>
    </w:p>
    <w:p>
      <w:pPr>
        <w:pStyle w:val="BodyText"/>
      </w:pPr>
      <w:hyperlink r:id="rId46">
        <w:r>
          <w:rPr>
            <w:rStyle w:val="Hyperlink"/>
          </w:rPr>
          <w:t xml:space="preserve">https://blackwomenintheblackfreedomstruggle.voices.wooster.edu/wp-content/uploads/sites/210/2019/02/Crenshaw_mapping-the-margins1991.pdf</w:t>
        </w:r>
      </w:hyperlink>
    </w:p>
    <w:p>
      <w:pPr>
        <w:pStyle w:val="BodyText"/>
      </w:pPr>
      <w:hyperlink r:id="rId47">
        <w:r>
          <w:rPr>
            <w:rStyle w:val="Hyperlink"/>
          </w:rPr>
          <w:t xml:space="preserve">[34]</w:t>
        </w:r>
      </w:hyperlink>
      <w:r>
        <w:t xml:space="preserve"> </w:t>
      </w:r>
      <w:hyperlink r:id="rId47">
        <w:r>
          <w:rPr>
            <w:rStyle w:val="Hyperlink"/>
          </w:rPr>
          <w:t xml:space="preserve">[72]</w:t>
        </w:r>
      </w:hyperlink>
      <w:r>
        <w:t xml:space="preserve"> </w:t>
      </w:r>
      <w:r>
        <w:t xml:space="preserve">https://experts.arizona.edu/en/publications/race-and-reactions-to-womens-expressions-of-anger-at-work-examini/</w:t>
      </w:r>
    </w:p>
    <w:p>
      <w:pPr>
        <w:pStyle w:val="BodyText"/>
      </w:pPr>
      <w:hyperlink r:id="rId47">
        <w:r>
          <w:rPr>
            <w:rStyle w:val="Hyperlink"/>
          </w:rPr>
          <w:t xml:space="preserve">https://experts.arizona.edu/en/publications/race-and-reactions-to-womens-expressions-of-anger-at-work-examini/</w:t>
        </w:r>
      </w:hyperlink>
    </w:p>
    <w:p>
      <w:pPr>
        <w:pStyle w:val="BodyText"/>
      </w:pPr>
      <w:hyperlink r:id="rId48">
        <w:r>
          <w:rPr>
            <w:rStyle w:val="Hyperlink"/>
          </w:rPr>
          <w:t xml:space="preserve">[36]</w:t>
        </w:r>
      </w:hyperlink>
      <w:r>
        <w:t xml:space="preserve"> </w:t>
      </w:r>
      <w:r>
        <w:t xml:space="preserve">https://pmc.ncbi.nlm.nih.gov/articles/PMC5102330/</w:t>
      </w:r>
    </w:p>
    <w:p>
      <w:pPr>
        <w:pStyle w:val="BodyText"/>
      </w:pPr>
      <w:hyperlink r:id="rId48">
        <w:r>
          <w:rPr>
            <w:rStyle w:val="Hyperlink"/>
          </w:rPr>
          <w:t xml:space="preserve">https://pmc.ncbi.nlm.nih.gov/articles/PMC5102330/</w:t>
        </w:r>
      </w:hyperlink>
    </w:p>
    <w:p>
      <w:pPr>
        <w:pStyle w:val="BodyText"/>
      </w:pPr>
      <w:hyperlink r:id="rId49">
        <w:r>
          <w:rPr>
            <w:rStyle w:val="Hyperlink"/>
          </w:rPr>
          <w:t xml:space="preserve">[38]</w:t>
        </w:r>
      </w:hyperlink>
      <w:r>
        <w:t xml:space="preserve"> </w:t>
      </w:r>
      <w:r>
        <w:t xml:space="preserve">https://www.annualreviews.org/content/journals/10.1146/annurev-psych-020124-115456?TRACK=RSS</w:t>
      </w:r>
    </w:p>
    <w:p>
      <w:pPr>
        <w:pStyle w:val="BodyText"/>
      </w:pPr>
      <w:hyperlink r:id="rId49">
        <w:r>
          <w:rPr>
            <w:rStyle w:val="Hyperlink"/>
          </w:rPr>
          <w:t xml:space="preserve">https://www.annualreviews.org/content/journals/10.1146/annurev-psych-020124-115456?TRACK=RSS</w:t>
        </w:r>
      </w:hyperlink>
    </w:p>
    <w:p>
      <w:pPr>
        <w:pStyle w:val="BodyText"/>
      </w:pPr>
      <w:hyperlink r:id="rId54">
        <w:r>
          <w:rPr>
            <w:rStyle w:val="Hyperlink"/>
          </w:rPr>
          <w:t xml:space="preserve">[40]</w:t>
        </w:r>
      </w:hyperlink>
      <w:r>
        <w:t xml:space="preserve"> </w:t>
      </w:r>
      <w:r>
        <w:t xml:space="preserve">https://pmc.ncbi.nlm.nih.gov/articles/PMC9255364/</w:t>
      </w:r>
    </w:p>
    <w:p>
      <w:pPr>
        <w:pStyle w:val="BodyText"/>
      </w:pPr>
      <w:hyperlink r:id="rId54">
        <w:r>
          <w:rPr>
            <w:rStyle w:val="Hyperlink"/>
          </w:rPr>
          <w:t xml:space="preserve">https://pmc.ncbi.nlm.nih.gov/articles/PMC9255364/</w:t>
        </w:r>
      </w:hyperlink>
    </w:p>
    <w:p>
      <w:pPr>
        <w:pStyle w:val="BodyText"/>
      </w:pPr>
      <w:hyperlink r:id="rId55">
        <w:r>
          <w:rPr>
            <w:rStyle w:val="Hyperlink"/>
          </w:rPr>
          <w:t xml:space="preserve">[41]</w:t>
        </w:r>
      </w:hyperlink>
      <w:r>
        <w:t xml:space="preserve"> </w:t>
      </w:r>
      <w:hyperlink r:id="rId55">
        <w:r>
          <w:rPr>
            <w:rStyle w:val="Hyperlink"/>
          </w:rPr>
          <w:t xml:space="preserve">[50]</w:t>
        </w:r>
      </w:hyperlink>
      <w:r>
        <w:t xml:space="preserve"> </w:t>
      </w:r>
      <w:hyperlink r:id="rId55">
        <w:r>
          <w:rPr>
            <w:rStyle w:val="Hyperlink"/>
          </w:rPr>
          <w:t xml:space="preserve">[79]</w:t>
        </w:r>
      </w:hyperlink>
      <w:r>
        <w:t xml:space="preserve"> </w:t>
      </w:r>
      <w:r>
        <w:t xml:space="preserve">https://www.azcourts.gov/Portals/0/OpinionFiles/Div1/2020/CR15-0302%20Arias%20OP.pdf</w:t>
      </w:r>
    </w:p>
    <w:p>
      <w:pPr>
        <w:pStyle w:val="BodyText"/>
      </w:pPr>
      <w:hyperlink r:id="rId55">
        <w:r>
          <w:rPr>
            <w:rStyle w:val="Hyperlink"/>
          </w:rPr>
          <w:t xml:space="preserve">https://www.azcourts.gov/Portals/0/OpinionFiles/Div1/2020/CR15-0302%20Arias%20OP.pdf</w:t>
        </w:r>
      </w:hyperlink>
    </w:p>
    <w:p>
      <w:pPr>
        <w:pStyle w:val="BodyText"/>
      </w:pPr>
      <w:hyperlink r:id="rId56">
        <w:r>
          <w:rPr>
            <w:rStyle w:val="Hyperlink"/>
          </w:rPr>
          <w:t xml:space="preserve">[42]</w:t>
        </w:r>
      </w:hyperlink>
      <w:r>
        <w:t xml:space="preserve"> </w:t>
      </w:r>
      <w:r>
        <w:t xml:space="preserve">https://abcnews.com/US/amy-cooper-charged-central-park-false-report-christian/story?id=71635157</w:t>
      </w:r>
    </w:p>
    <w:p>
      <w:pPr>
        <w:pStyle w:val="BodyText"/>
      </w:pPr>
      <w:hyperlink r:id="rId56">
        <w:r>
          <w:rPr>
            <w:rStyle w:val="Hyperlink"/>
          </w:rPr>
          <w:t xml:space="preserve">https://abcnews.com/US/amy-cooper-charged-central-park-false-report-christian/story?id=71635157</w:t>
        </w:r>
      </w:hyperlink>
    </w:p>
    <w:p>
      <w:pPr>
        <w:pStyle w:val="BodyText"/>
      </w:pPr>
      <w:hyperlink r:id="rId57">
        <w:r>
          <w:rPr>
            <w:rStyle w:val="Hyperlink"/>
          </w:rPr>
          <w:t xml:space="preserve">[44]</w:t>
        </w:r>
      </w:hyperlink>
      <w:r>
        <w:t xml:space="preserve"> </w:t>
      </w:r>
      <w:r>
        <w:t xml:space="preserve">https://www.consumer.vic.gov.au/latest-news/annabelle-gibson-and-inkerman-road-nominees-pty-ltd-court-action</w:t>
      </w:r>
    </w:p>
    <w:p>
      <w:pPr>
        <w:pStyle w:val="BodyText"/>
      </w:pPr>
      <w:hyperlink r:id="rId57">
        <w:r>
          <w:rPr>
            <w:rStyle w:val="Hyperlink"/>
          </w:rPr>
          <w:t xml:space="preserve">https://www.consumer.vic.gov.au/latest-news/annabelle-gibson-and-inkerman-road-nominees-pty-ltd-court-action</w:t>
        </w:r>
      </w:hyperlink>
    </w:p>
    <w:p>
      <w:pPr>
        <w:pStyle w:val="BodyText"/>
      </w:pPr>
      <w:hyperlink r:id="rId58">
        <w:r>
          <w:rPr>
            <w:rStyle w:val="Hyperlink"/>
          </w:rPr>
          <w:t xml:space="preserve">[47]</w:t>
        </w:r>
      </w:hyperlink>
      <w:r>
        <w:t xml:space="preserve"> </w:t>
      </w:r>
      <w:r>
        <w:t xml:space="preserve">https://www.justice.gov/usao-ma/investigations-college-admissions-and-testing-bribery-scheme</w:t>
      </w:r>
    </w:p>
    <w:p>
      <w:pPr>
        <w:pStyle w:val="BodyText"/>
      </w:pPr>
      <w:hyperlink r:id="rId58">
        <w:r>
          <w:rPr>
            <w:rStyle w:val="Hyperlink"/>
          </w:rPr>
          <w:t xml:space="preserve">https://www.justice.gov/usao-ma/investigations-college-admissions-and-testing-bribery-scheme</w:t>
        </w:r>
      </w:hyperlink>
    </w:p>
    <w:p>
      <w:pPr>
        <w:pStyle w:val="BodyText"/>
      </w:pPr>
      <w:hyperlink r:id="rId59">
        <w:r>
          <w:rPr>
            <w:rStyle w:val="Hyperlink"/>
          </w:rPr>
          <w:t xml:space="preserve">[48]</w:t>
        </w:r>
      </w:hyperlink>
      <w:r>
        <w:t xml:space="preserve"> </w:t>
      </w:r>
      <w:r>
        <w:t xml:space="preserve">https://www.womenshistory.org/education-resources/biographies/phyllis-schlafly</w:t>
      </w:r>
    </w:p>
    <w:p>
      <w:pPr>
        <w:pStyle w:val="BodyText"/>
      </w:pPr>
      <w:hyperlink r:id="rId59">
        <w:r>
          <w:rPr>
            <w:rStyle w:val="Hyperlink"/>
          </w:rPr>
          <w:t xml:space="preserve">https://www.womenshistory.org/education-resources/biographies/phyllis-schlafly</w:t>
        </w:r>
      </w:hyperlink>
    </w:p>
    <w:p>
      <w:pPr>
        <w:pStyle w:val="BodyText"/>
      </w:pPr>
      <w:hyperlink r:id="rId60">
        <w:r>
          <w:rPr>
            <w:rStyle w:val="Hyperlink"/>
          </w:rPr>
          <w:t xml:space="preserve">[49]</w:t>
        </w:r>
      </w:hyperlink>
      <w:r>
        <w:t xml:space="preserve"> </w:t>
      </w:r>
      <w:r>
        <w:t xml:space="preserve">https://www.econstor.eu/bitstream/10419/218470/1/sajbm-v42i4-0504.pdf</w:t>
      </w:r>
    </w:p>
    <w:p>
      <w:pPr>
        <w:pStyle w:val="BodyText"/>
      </w:pPr>
      <w:hyperlink r:id="rId60">
        <w:r>
          <w:rPr>
            <w:rStyle w:val="Hyperlink"/>
          </w:rPr>
          <w:t xml:space="preserve">https://www.econstor.eu/bitstream/10419/218470/1/sajbm-v42i4-0504.pdf</w:t>
        </w:r>
      </w:hyperlink>
    </w:p>
    <w:p>
      <w:pPr>
        <w:pStyle w:val="BodyText"/>
      </w:pPr>
      <w:hyperlink r:id="rId62">
        <w:r>
          <w:rPr>
            <w:rStyle w:val="Hyperlink"/>
          </w:rPr>
          <w:t xml:space="preserve">[52]</w:t>
        </w:r>
      </w:hyperlink>
      <w:r>
        <w:t xml:space="preserve"> </w:t>
      </w:r>
      <w:hyperlink r:id="rId62">
        <w:r>
          <w:rPr>
            <w:rStyle w:val="Hyperlink"/>
          </w:rPr>
          <w:t xml:space="preserve">[53]</w:t>
        </w:r>
      </w:hyperlink>
      <w:r>
        <w:t xml:space="preserve"> </w:t>
      </w:r>
      <w:r>
        <w:t xml:space="preserve">https://pure.ulster.ac.uk/en/publications/measuring-adult-indirect-aggression-the-development-and-psychomet-6/</w:t>
      </w:r>
    </w:p>
    <w:p>
      <w:pPr>
        <w:pStyle w:val="BodyText"/>
      </w:pPr>
      <w:hyperlink r:id="rId62">
        <w:r>
          <w:rPr>
            <w:rStyle w:val="Hyperlink"/>
          </w:rPr>
          <w:t xml:space="preserve">https://pure.ulster.ac.uk/en/publications/measuring-adult-indirect-aggression-the-development-and-psychomet-6/</w:t>
        </w:r>
      </w:hyperlink>
    </w:p>
    <w:p>
      <w:pPr>
        <w:pStyle w:val="BodyText"/>
      </w:pPr>
      <w:hyperlink r:id="rId63">
        <w:r>
          <w:rPr>
            <w:rStyle w:val="Hyperlink"/>
          </w:rPr>
          <w:t xml:space="preserve">[54]</w:t>
        </w:r>
      </w:hyperlink>
      <w:r>
        <w:t xml:space="preserve"> </w:t>
      </w:r>
      <w:r>
        <w:t xml:space="preserve">https://bmjopen.bmj.com/content/8/12/e024009</w:t>
      </w:r>
    </w:p>
    <w:p>
      <w:pPr>
        <w:pStyle w:val="BodyText"/>
      </w:pPr>
      <w:hyperlink r:id="rId63">
        <w:r>
          <w:rPr>
            <w:rStyle w:val="Hyperlink"/>
          </w:rPr>
          <w:t xml:space="preserve">https://bmjopen.bmj.com/content/8/12/e024009</w:t>
        </w:r>
      </w:hyperlink>
    </w:p>
    <w:p>
      <w:pPr>
        <w:pStyle w:val="BodyText"/>
      </w:pPr>
      <w:hyperlink r:id="rId64">
        <w:r>
          <w:rPr>
            <w:rStyle w:val="Hyperlink"/>
          </w:rPr>
          <w:t xml:space="preserve">[55]</w:t>
        </w:r>
      </w:hyperlink>
      <w:r>
        <w:t xml:space="preserve"> </w:t>
      </w:r>
      <w:r>
        <w:t xml:space="preserve">https://www.researchgate.net/profile/Peter-Glick-2/publication/232548173_The_Ambivalent_Sexism_Inventory_Differentiating_Hostile_and_Benevolent_Sexism/links/0deec52092e61ddbae000000/The-Ambivalent-Sexism-Inventory-Differentiating-Hostile-and-Benevolent-Sexism.pdf</w:t>
      </w:r>
    </w:p>
    <w:p>
      <w:pPr>
        <w:pStyle w:val="BodyText"/>
      </w:pPr>
      <w:hyperlink r:id="rId64">
        <w:r>
          <w:rPr>
            <w:rStyle w:val="Hyperlink"/>
          </w:rPr>
          <w:t xml:space="preserve">https://www.researchgate.net/profile/Peter-Glick-2/publication/232548173_The_Ambivalent_Sexism_Inventory_Differentiating_Hostile_and_Benevolent_Sexism/links/0deec52092e61ddbae000000/The-Ambivalent-Sexism-Inventory-Differentiating-Hostile-and-Benevolent-Sexism.pdf</w:t>
        </w:r>
      </w:hyperlink>
    </w:p>
    <w:p>
      <w:pPr>
        <w:pStyle w:val="BodyText"/>
      </w:pPr>
      <w:hyperlink r:id="rId65">
        <w:r>
          <w:rPr>
            <w:rStyle w:val="Hyperlink"/>
          </w:rPr>
          <w:t xml:space="preserve">[56]</w:t>
        </w:r>
      </w:hyperlink>
      <w:r>
        <w:t xml:space="preserve"> </w:t>
      </w:r>
      <w:r>
        <w:t xml:space="preserve">https://www2.psych.ubc.ca/~dpaulhus/research/DARK_TRAITS/ARTICLES/ASSESST.2014.with.Jones.pdf</w:t>
      </w:r>
    </w:p>
    <w:p>
      <w:pPr>
        <w:pStyle w:val="BodyText"/>
      </w:pPr>
      <w:hyperlink r:id="rId65">
        <w:r>
          <w:rPr>
            <w:rStyle w:val="Hyperlink"/>
          </w:rPr>
          <w:t xml:space="preserve">https://www2.psych.ubc.ca/~dpaulhus/research/DARK_TRAITS/ARTICLES/ASSESST.2014.with.Jones.pdf</w:t>
        </w:r>
      </w:hyperlink>
    </w:p>
    <w:p>
      <w:pPr>
        <w:pStyle w:val="BodyText"/>
      </w:pPr>
      <w:hyperlink r:id="rId66">
        <w:r>
          <w:rPr>
            <w:rStyle w:val="Hyperlink"/>
          </w:rPr>
          <w:t xml:space="preserve">[57]</w:t>
        </w:r>
      </w:hyperlink>
      <w:r>
        <w:t xml:space="preserve"> </w:t>
      </w:r>
      <w:r>
        <w:t xml:space="preserve">https://www.antoniocasella.eu/archipsy/Wright_2010.pdf</w:t>
      </w:r>
    </w:p>
    <w:p>
      <w:pPr>
        <w:pStyle w:val="BodyText"/>
      </w:pPr>
      <w:hyperlink r:id="rId66">
        <w:r>
          <w:rPr>
            <w:rStyle w:val="Hyperlink"/>
          </w:rPr>
          <w:t xml:space="preserve">https://www.antoniocasella.eu/archipsy/Wright_2010.pdf</w:t>
        </w:r>
      </w:hyperlink>
    </w:p>
    <w:p>
      <w:pPr>
        <w:pStyle w:val="BodyText"/>
      </w:pPr>
      <w:hyperlink r:id="rId67">
        <w:r>
          <w:rPr>
            <w:rStyle w:val="Hyperlink"/>
          </w:rPr>
          <w:t xml:space="preserve">[58]</w:t>
        </w:r>
      </w:hyperlink>
      <w:r>
        <w:t xml:space="preserve"> </w:t>
      </w:r>
      <w:r>
        <w:t xml:space="preserve">https://bpspsychub.onlinelibrary.wiley.com/doi/pdf/10.1111/j.2044-8260.1996.tb01159.x</w:t>
      </w:r>
    </w:p>
    <w:p>
      <w:pPr>
        <w:pStyle w:val="BodyText"/>
      </w:pPr>
      <w:hyperlink r:id="rId67">
        <w:r>
          <w:rPr>
            <w:rStyle w:val="Hyperlink"/>
          </w:rPr>
          <w:t xml:space="preserve">https://bpspsychub.onlinelibrary.wiley.com/doi/pdf/10.1111/j.2044-8260.1996.tb01159.x</w:t>
        </w:r>
      </w:hyperlink>
    </w:p>
    <w:p>
      <w:pPr>
        <w:pStyle w:val="BodyText"/>
      </w:pPr>
      <w:hyperlink r:id="rId68">
        <w:r>
          <w:rPr>
            <w:rStyle w:val="Hyperlink"/>
          </w:rPr>
          <w:t xml:space="preserve">[59]</w:t>
        </w:r>
      </w:hyperlink>
      <w:r>
        <w:t xml:space="preserve"> </w:t>
      </w:r>
      <w:r>
        <w:t xml:space="preserve">https://www.phenxtoolkit.org/protocols/view/210101</w:t>
      </w:r>
    </w:p>
    <w:p>
      <w:pPr>
        <w:pStyle w:val="BodyText"/>
      </w:pPr>
      <w:hyperlink r:id="rId68">
        <w:r>
          <w:rPr>
            <w:rStyle w:val="Hyperlink"/>
          </w:rPr>
          <w:t xml:space="preserve">https://www.phenxtoolkit.org/protocols/view/210101</w:t>
        </w:r>
      </w:hyperlink>
    </w:p>
    <w:p>
      <w:pPr>
        <w:pStyle w:val="BodyText"/>
      </w:pPr>
      <w:hyperlink r:id="rId72">
        <w:r>
          <w:rPr>
            <w:rStyle w:val="Hyperlink"/>
          </w:rPr>
          <w:t xml:space="preserve">[63]</w:t>
        </w:r>
      </w:hyperlink>
      <w:r>
        <w:t xml:space="preserve"> </w:t>
      </w:r>
      <w:hyperlink r:id="rId72">
        <w:r>
          <w:rPr>
            <w:rStyle w:val="Hyperlink"/>
          </w:rPr>
          <w:t xml:space="preserve">[78]</w:t>
        </w:r>
      </w:hyperlink>
      <w:r>
        <w:t xml:space="preserve"> </w:t>
      </w:r>
      <w:r>
        <w:t xml:space="preserve">https://www.psychiatry.org/news-room/news-releases/updated-borderline-personality-disorder-guideline</w:t>
      </w:r>
    </w:p>
    <w:p>
      <w:pPr>
        <w:pStyle w:val="BodyText"/>
      </w:pPr>
      <w:hyperlink r:id="rId72">
        <w:r>
          <w:rPr>
            <w:rStyle w:val="Hyperlink"/>
          </w:rPr>
          <w:t xml:space="preserve">https://www.psychiatry.org/news-room/news-releases/updated-borderline-personality-disorder-guideline</w:t>
        </w:r>
      </w:hyperlink>
    </w:p>
    <w:p>
      <w:pPr>
        <w:pStyle w:val="BodyText"/>
      </w:pPr>
      <w:hyperlink r:id="rId74">
        <w:r>
          <w:rPr>
            <w:rStyle w:val="Hyperlink"/>
          </w:rPr>
          <w:t xml:space="preserve">[70]</w:t>
        </w:r>
      </w:hyperlink>
      <w:r>
        <w:t xml:space="preserve"> </w:t>
      </w:r>
      <w:r>
        <w:t xml:space="preserve">https://pubmed.ncbi.nlm.nih.gov/23935227/</w:t>
      </w:r>
    </w:p>
    <w:p>
      <w:pPr>
        <w:pStyle w:val="BodyText"/>
      </w:pPr>
      <w:hyperlink r:id="rId74">
        <w:r>
          <w:rPr>
            <w:rStyle w:val="Hyperlink"/>
          </w:rPr>
          <w:t xml:space="preserve">https://pubmed.ncbi.nlm.nih.gov/23935227/</w:t>
        </w:r>
      </w:hyperlink>
    </w:p>
    <w:p>
      <w:pPr>
        <w:pStyle w:val="BodyText"/>
      </w:pPr>
      <w:hyperlink r:id="rId76">
        <w:r>
          <w:rPr>
            <w:rStyle w:val="Hyperlink"/>
          </w:rPr>
          <w:t xml:space="preserve">[74]</w:t>
        </w:r>
      </w:hyperlink>
      <w:r>
        <w:t xml:space="preserve"> </w:t>
      </w:r>
      <w:r>
        <w:t xml:space="preserve">https://ppw.kuleuven.be/cscp/documents/artikels-colette/derksvanlaarellemersdegroot2011ps.pdf</w:t>
      </w:r>
    </w:p>
    <w:p>
      <w:pPr>
        <w:pStyle w:val="BodyText"/>
      </w:pPr>
      <w:hyperlink r:id="rId76">
        <w:r>
          <w:rPr>
            <w:rStyle w:val="Hyperlink"/>
          </w:rPr>
          <w:t xml:space="preserve">https://ppw.kuleuven.be/cscp/documents/artikels-colette/derksvanlaarellemersdegroot2011ps.pdf</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37" Target="media/rId37.png" /><Relationship Type="http://schemas.openxmlformats.org/officeDocument/2006/relationships/image" Id="rId69" Target="media/rId69.png" /><Relationship Type="http://schemas.openxmlformats.org/officeDocument/2006/relationships/hyperlink" Id="rId56" Target="https://abcnews.com/US/amy-cooper-charged-central-park-false-report-christian/story?id=71635157" TargetMode="External" /><Relationship Type="http://schemas.openxmlformats.org/officeDocument/2006/relationships/hyperlink" Id="rId44" Target="https://academic.oup.com/jcmc/article/23/3/163/4962541" TargetMode="External" /><Relationship Type="http://schemas.openxmlformats.org/officeDocument/2006/relationships/hyperlink" Id="rId46" Target="https://blackwomenintheblackfreedomstruggle.voices.wooster.edu/wp-content/uploads/sites/210/2019/02/Crenshaw_mapping-the-margins1991.pdf" TargetMode="External" /><Relationship Type="http://schemas.openxmlformats.org/officeDocument/2006/relationships/hyperlink" Id="rId63" Target="https://bmjopen.bmj.com/content/8/12/e024009" TargetMode="External" /><Relationship Type="http://schemas.openxmlformats.org/officeDocument/2006/relationships/hyperlink" Id="rId67" Target="https://bpspsychub.onlinelibrary.wiley.com/doi/pdf/10.1111/j.2044-8260.1996.tb01159.x" TargetMode="External" /><Relationship Type="http://schemas.openxmlformats.org/officeDocument/2006/relationships/hyperlink" Id="rId47" Target="https://experts.arizona.edu/en/publications/race-and-reactions-to-womens-expressions-of-anger-at-work-examini/" TargetMode="External" /><Relationship Type="http://schemas.openxmlformats.org/officeDocument/2006/relationships/hyperlink" Id="rId36" Target="https://files.santaclaracounty.gov/migrated/Coercive-Control-Article-Update-Review-Evan-Stark-Marianne-Hester.pdf" TargetMode="External" /><Relationship Type="http://schemas.openxmlformats.org/officeDocument/2006/relationships/hyperlink" Id="rId21" Target="https://iaap.org/jung-analytical-psychology/short-articles-on-analytical-psychology/the-shadow/" TargetMode="External" /><Relationship Type="http://schemas.openxmlformats.org/officeDocument/2006/relationships/hyperlink" Id="rId41" Target="https://knowledge.lancashire.ac.uk/id/eprint/1284/" TargetMode="External" /><Relationship Type="http://schemas.openxmlformats.org/officeDocument/2006/relationships/hyperlink" Id="rId29" Target="https://ore.exeter.ac.uk/ndownloader/files/56829602" TargetMode="External" /><Relationship Type="http://schemas.openxmlformats.org/officeDocument/2006/relationships/hyperlink" Id="rId48" Target="https://pmc.ncbi.nlm.nih.gov/articles/PMC5102330/" TargetMode="External" /><Relationship Type="http://schemas.openxmlformats.org/officeDocument/2006/relationships/hyperlink" Id="rId54" Target="https://pmc.ncbi.nlm.nih.gov/articles/PMC9255364/" TargetMode="External" /><Relationship Type="http://schemas.openxmlformats.org/officeDocument/2006/relationships/hyperlink" Id="rId76" Target="https://ppw.kuleuven.be/cscp/documents/artikels-colette/derksvanlaarellemersdegroot2011ps.pdf" TargetMode="External" /><Relationship Type="http://schemas.openxmlformats.org/officeDocument/2006/relationships/hyperlink" Id="rId30" Target="https://ppw.kuleuven.be/cscp/documents/artikels-colette/the-queen-bee-phenomenon.pdf" TargetMode="External" /><Relationship Type="http://schemas.openxmlformats.org/officeDocument/2006/relationships/hyperlink" Id="rId22" Target="https://pubmed.ncbi.nlm.nih.gov/18826521/" TargetMode="External" /><Relationship Type="http://schemas.openxmlformats.org/officeDocument/2006/relationships/hyperlink" Id="rId74" Target="https://pubmed.ncbi.nlm.nih.gov/23935227/" TargetMode="External" /><Relationship Type="http://schemas.openxmlformats.org/officeDocument/2006/relationships/hyperlink" Id="rId62" Target="https://pure.ulster.ac.uk/en/publications/measuring-adult-indirect-aggression-the-development-and-psychomet-6/" TargetMode="External" /><Relationship Type="http://schemas.openxmlformats.org/officeDocument/2006/relationships/hyperlink" Id="rId49" Target="https://www.annualreviews.org/content/journals/10.1146/annurev-psych-020124-115456?TRACK=RSS" TargetMode="External" /><Relationship Type="http://schemas.openxmlformats.org/officeDocument/2006/relationships/hyperlink" Id="rId66" Target="https://www.antoniocasella.eu/archipsy/Wright_2010.pdf" TargetMode="External" /><Relationship Type="http://schemas.openxmlformats.org/officeDocument/2006/relationships/hyperlink" Id="rId26" Target="https://www.appi.org/products/structured-clinical-interview-for-dsm-5-scid-5" TargetMode="External" /><Relationship Type="http://schemas.openxmlformats.org/officeDocument/2006/relationships/hyperlink" Id="rId55" Target="https://www.azcourts.gov/Portals/0/OpinionFiles/Div1/2020/CR15-0302%20Arias%20OP.pdf" TargetMode="External" /><Relationship Type="http://schemas.openxmlformats.org/officeDocument/2006/relationships/hyperlink" Id="rId24" Target="https://www.child-encyclopedia.com/aggression/according-experts/development-indirect-aggression-school-entry" TargetMode="External" /><Relationship Type="http://schemas.openxmlformats.org/officeDocument/2006/relationships/hyperlink" Id="rId35" Target="https://www.child-encyclopedia.com/pdf/expert/aggression/according-experts/development-indirect-aggression-school-entry" TargetMode="External" /><Relationship Type="http://schemas.openxmlformats.org/officeDocument/2006/relationships/hyperlink" Id="rId57" Target="https://www.consumer.vic.gov.au/latest-news/annabelle-gibson-and-inkerman-road-nominees-pty-ltd-court-action" TargetMode="External" /><Relationship Type="http://schemas.openxmlformats.org/officeDocument/2006/relationships/hyperlink" Id="rId60" Target="https://www.econstor.eu/bitstream/10419/218470/1/sajbm-v42i4-0504.pdf" TargetMode="External" /><Relationship Type="http://schemas.openxmlformats.org/officeDocument/2006/relationships/hyperlink" Id="rId32" Target="https://www.frontiersin.org/journals/public-health/articles/10.3389/fpubh.2025.1723415/full" TargetMode="External" /><Relationship Type="http://schemas.openxmlformats.org/officeDocument/2006/relationships/hyperlink" Id="rId23" Target="https://www.hks.harvard.edu/sites/default/files/wappp_files/pdfs/brescoll_emotion_workpalce.pdf" TargetMode="External" /><Relationship Type="http://schemas.openxmlformats.org/officeDocument/2006/relationships/hyperlink" Id="rId33" Target="https://www.justice.gov/usao-edca/pr/sherri-papini-sentenced-18-months-prison-lying-federal-agents-about-being-kidnapped-and" TargetMode="External" /><Relationship Type="http://schemas.openxmlformats.org/officeDocument/2006/relationships/hyperlink" Id="rId58" Target="https://www.justice.gov/usao-ma/investigations-college-admissions-and-testing-bribery-scheme" TargetMode="External" /><Relationship Type="http://schemas.openxmlformats.org/officeDocument/2006/relationships/hyperlink" Id="rId31" Target="https://www.justice.gov/usao-sdny/pr/ghislaine-maxwell-sentenced-20-years-prison-conspiring-jeffrey-epstein-sexually-abuse" TargetMode="External" /><Relationship Type="http://schemas.openxmlformats.org/officeDocument/2006/relationships/hyperlink" Id="rId68" Target="https://www.phenxtoolkit.org/protocols/view/210101" TargetMode="External" /><Relationship Type="http://schemas.openxmlformats.org/officeDocument/2006/relationships/hyperlink" Id="rId72" Target="https://www.psychiatry.org/news-room/news-releases/updated-borderline-personality-disorder-guideline" TargetMode="External" /><Relationship Type="http://schemas.openxmlformats.org/officeDocument/2006/relationships/hyperlink" Id="rId64" Target="https://www.researchgate.net/profile/Peter-Glick-2/publication/232548173_The_Ambivalent_Sexism_Inventory_Differentiating_Hostile_and_Benevolent_Sexism/links/0deec52092e61ddbae000000/The-Ambivalent-Sexism-Inventory-Differentiating-Hostile-and-Benevolent-Sexism.pdf" TargetMode="External" /><Relationship Type="http://schemas.openxmlformats.org/officeDocument/2006/relationships/hyperlink" Id="rId42" Target="https://www.researchgate.net/publication/233421068_Maternal_Gatekeeping_Antecedents_and_Consequences" TargetMode="External" /><Relationship Type="http://schemas.openxmlformats.org/officeDocument/2006/relationships/hyperlink" Id="rId28" Target="https://www.thesap.org.uk/articles-on-jungian-psychology-2/about-analysis-and-therapy/the-shadow/" TargetMode="External" /><Relationship Type="http://schemas.openxmlformats.org/officeDocument/2006/relationships/hyperlink" Id="rId25" Target="https://www.washco.utah.gov/departments/attorney/case-highlights-media/utah-vs-franke-hildebrandt/" TargetMode="External" /><Relationship Type="http://schemas.openxmlformats.org/officeDocument/2006/relationships/hyperlink" Id="rId43" Target="https://www.who.int/news-room/fact-sheets/detail/violence-against-women" TargetMode="External" /><Relationship Type="http://schemas.openxmlformats.org/officeDocument/2006/relationships/hyperlink" Id="rId59" Target="https://www.womenshistory.org/education-resources/biographies/phyllis-schlafly" TargetMode="External" /><Relationship Type="http://schemas.openxmlformats.org/officeDocument/2006/relationships/hyperlink" Id="rId65" Target="https://www2.psych.ubc.ca/~dpaulhus/research/DARK_TRAITS/ARTICLES/ASSESST.2014.with.Jones.pdf" TargetMode="External" /></Relationships>
</file>

<file path=word/_rels/footnotes.xml.rels><?xml version="1.0" encoding="UTF-8"?><Relationships xmlns="http://schemas.openxmlformats.org/package/2006/relationships"><Relationship Type="http://schemas.openxmlformats.org/officeDocument/2006/relationships/hyperlink" Id="rId56" Target="https://abcnews.com/US/amy-cooper-charged-central-park-false-report-christian/story?id=71635157" TargetMode="External" /><Relationship Type="http://schemas.openxmlformats.org/officeDocument/2006/relationships/hyperlink" Id="rId44" Target="https://academic.oup.com/jcmc/article/23/3/163/4962541" TargetMode="External" /><Relationship Type="http://schemas.openxmlformats.org/officeDocument/2006/relationships/hyperlink" Id="rId46" Target="https://blackwomenintheblackfreedomstruggle.voices.wooster.edu/wp-content/uploads/sites/210/2019/02/Crenshaw_mapping-the-margins1991.pdf" TargetMode="External" /><Relationship Type="http://schemas.openxmlformats.org/officeDocument/2006/relationships/hyperlink" Id="rId63" Target="https://bmjopen.bmj.com/content/8/12/e024009" TargetMode="External" /><Relationship Type="http://schemas.openxmlformats.org/officeDocument/2006/relationships/hyperlink" Id="rId67" Target="https://bpspsychub.onlinelibrary.wiley.com/doi/pdf/10.1111/j.2044-8260.1996.tb01159.x" TargetMode="External" /><Relationship Type="http://schemas.openxmlformats.org/officeDocument/2006/relationships/hyperlink" Id="rId47" Target="https://experts.arizona.edu/en/publications/race-and-reactions-to-womens-expressions-of-anger-at-work-examini/" TargetMode="External" /><Relationship Type="http://schemas.openxmlformats.org/officeDocument/2006/relationships/hyperlink" Id="rId36" Target="https://files.santaclaracounty.gov/migrated/Coercive-Control-Article-Update-Review-Evan-Stark-Marianne-Hester.pdf" TargetMode="External" /><Relationship Type="http://schemas.openxmlformats.org/officeDocument/2006/relationships/hyperlink" Id="rId21" Target="https://iaap.org/jung-analytical-psychology/short-articles-on-analytical-psychology/the-shadow/" TargetMode="External" /><Relationship Type="http://schemas.openxmlformats.org/officeDocument/2006/relationships/hyperlink" Id="rId41" Target="https://knowledge.lancashire.ac.uk/id/eprint/1284/" TargetMode="External" /><Relationship Type="http://schemas.openxmlformats.org/officeDocument/2006/relationships/hyperlink" Id="rId29" Target="https://ore.exeter.ac.uk/ndownloader/files/56829602" TargetMode="External" /><Relationship Type="http://schemas.openxmlformats.org/officeDocument/2006/relationships/hyperlink" Id="rId48" Target="https://pmc.ncbi.nlm.nih.gov/articles/PMC5102330/" TargetMode="External" /><Relationship Type="http://schemas.openxmlformats.org/officeDocument/2006/relationships/hyperlink" Id="rId54" Target="https://pmc.ncbi.nlm.nih.gov/articles/PMC9255364/" TargetMode="External" /><Relationship Type="http://schemas.openxmlformats.org/officeDocument/2006/relationships/hyperlink" Id="rId76" Target="https://ppw.kuleuven.be/cscp/documents/artikels-colette/derksvanlaarellemersdegroot2011ps.pdf" TargetMode="External" /><Relationship Type="http://schemas.openxmlformats.org/officeDocument/2006/relationships/hyperlink" Id="rId30" Target="https://ppw.kuleuven.be/cscp/documents/artikels-colette/the-queen-bee-phenomenon.pdf" TargetMode="External" /><Relationship Type="http://schemas.openxmlformats.org/officeDocument/2006/relationships/hyperlink" Id="rId22" Target="https://pubmed.ncbi.nlm.nih.gov/18826521/" TargetMode="External" /><Relationship Type="http://schemas.openxmlformats.org/officeDocument/2006/relationships/hyperlink" Id="rId74" Target="https://pubmed.ncbi.nlm.nih.gov/23935227/" TargetMode="External" /><Relationship Type="http://schemas.openxmlformats.org/officeDocument/2006/relationships/hyperlink" Id="rId62" Target="https://pure.ulster.ac.uk/en/publications/measuring-adult-indirect-aggression-the-development-and-psychomet-6/" TargetMode="External" /><Relationship Type="http://schemas.openxmlformats.org/officeDocument/2006/relationships/hyperlink" Id="rId49" Target="https://www.annualreviews.org/content/journals/10.1146/annurev-psych-020124-115456?TRACK=RSS" TargetMode="External" /><Relationship Type="http://schemas.openxmlformats.org/officeDocument/2006/relationships/hyperlink" Id="rId66" Target="https://www.antoniocasella.eu/archipsy/Wright_2010.pdf" TargetMode="External" /><Relationship Type="http://schemas.openxmlformats.org/officeDocument/2006/relationships/hyperlink" Id="rId26" Target="https://www.appi.org/products/structured-clinical-interview-for-dsm-5-scid-5" TargetMode="External" /><Relationship Type="http://schemas.openxmlformats.org/officeDocument/2006/relationships/hyperlink" Id="rId55" Target="https://www.azcourts.gov/Portals/0/OpinionFiles/Div1/2020/CR15-0302%20Arias%20OP.pdf" TargetMode="External" /><Relationship Type="http://schemas.openxmlformats.org/officeDocument/2006/relationships/hyperlink" Id="rId24" Target="https://www.child-encyclopedia.com/aggression/according-experts/development-indirect-aggression-school-entry" TargetMode="External" /><Relationship Type="http://schemas.openxmlformats.org/officeDocument/2006/relationships/hyperlink" Id="rId35" Target="https://www.child-encyclopedia.com/pdf/expert/aggression/according-experts/development-indirect-aggression-school-entry" TargetMode="External" /><Relationship Type="http://schemas.openxmlformats.org/officeDocument/2006/relationships/hyperlink" Id="rId57" Target="https://www.consumer.vic.gov.au/latest-news/annabelle-gibson-and-inkerman-road-nominees-pty-ltd-court-action" TargetMode="External" /><Relationship Type="http://schemas.openxmlformats.org/officeDocument/2006/relationships/hyperlink" Id="rId60" Target="https://www.econstor.eu/bitstream/10419/218470/1/sajbm-v42i4-0504.pdf" TargetMode="External" /><Relationship Type="http://schemas.openxmlformats.org/officeDocument/2006/relationships/hyperlink" Id="rId32" Target="https://www.frontiersin.org/journals/public-health/articles/10.3389/fpubh.2025.1723415/full" TargetMode="External" /><Relationship Type="http://schemas.openxmlformats.org/officeDocument/2006/relationships/hyperlink" Id="rId23" Target="https://www.hks.harvard.edu/sites/default/files/wappp_files/pdfs/brescoll_emotion_workpalce.pdf" TargetMode="External" /><Relationship Type="http://schemas.openxmlformats.org/officeDocument/2006/relationships/hyperlink" Id="rId33" Target="https://www.justice.gov/usao-edca/pr/sherri-papini-sentenced-18-months-prison-lying-federal-agents-about-being-kidnapped-and" TargetMode="External" /><Relationship Type="http://schemas.openxmlformats.org/officeDocument/2006/relationships/hyperlink" Id="rId58" Target="https://www.justice.gov/usao-ma/investigations-college-admissions-and-testing-bribery-scheme" TargetMode="External" /><Relationship Type="http://schemas.openxmlformats.org/officeDocument/2006/relationships/hyperlink" Id="rId31" Target="https://www.justice.gov/usao-sdny/pr/ghislaine-maxwell-sentenced-20-years-prison-conspiring-jeffrey-epstein-sexually-abuse" TargetMode="External" /><Relationship Type="http://schemas.openxmlformats.org/officeDocument/2006/relationships/hyperlink" Id="rId68" Target="https://www.phenxtoolkit.org/protocols/view/210101" TargetMode="External" /><Relationship Type="http://schemas.openxmlformats.org/officeDocument/2006/relationships/hyperlink" Id="rId72" Target="https://www.psychiatry.org/news-room/news-releases/updated-borderline-personality-disorder-guideline" TargetMode="External" /><Relationship Type="http://schemas.openxmlformats.org/officeDocument/2006/relationships/hyperlink" Id="rId64" Target="https://www.researchgate.net/profile/Peter-Glick-2/publication/232548173_The_Ambivalent_Sexism_Inventory_Differentiating_Hostile_and_Benevolent_Sexism/links/0deec52092e61ddbae000000/The-Ambivalent-Sexism-Inventory-Differentiating-Hostile-and-Benevolent-Sexism.pdf" TargetMode="External" /><Relationship Type="http://schemas.openxmlformats.org/officeDocument/2006/relationships/hyperlink" Id="rId42" Target="https://www.researchgate.net/publication/233421068_Maternal_Gatekeeping_Antecedents_and_Consequences" TargetMode="External" /><Relationship Type="http://schemas.openxmlformats.org/officeDocument/2006/relationships/hyperlink" Id="rId28" Target="https://www.thesap.org.uk/articles-on-jungian-psychology-2/about-analysis-and-therapy/the-shadow/" TargetMode="External" /><Relationship Type="http://schemas.openxmlformats.org/officeDocument/2006/relationships/hyperlink" Id="rId25" Target="https://www.washco.utah.gov/departments/attorney/case-highlights-media/utah-vs-franke-hildebrandt/" TargetMode="External" /><Relationship Type="http://schemas.openxmlformats.org/officeDocument/2006/relationships/hyperlink" Id="rId43" Target="https://www.who.int/news-room/fact-sheets/detail/violence-against-women" TargetMode="External" /><Relationship Type="http://schemas.openxmlformats.org/officeDocument/2006/relationships/hyperlink" Id="rId59" Target="https://www.womenshistory.org/education-resources/biographies/phyllis-schlafly" TargetMode="External" /><Relationship Type="http://schemas.openxmlformats.org/officeDocument/2006/relationships/hyperlink" Id="rId65" Target="https://www2.psych.ubc.ca/~dpaulhus/research/DARK_TRAITS/ARTICLES/ASSESST.2014.with.Jone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2026-06-02T04:04:21Z</dcterms:created>
  <dcterms:modified xsi:type="dcterms:W3CDTF">2026-06-02T04:04:21Z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