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D1DF" w14:textId="77777777" w:rsidR="00CB02A0" w:rsidRPr="000F3C09" w:rsidRDefault="00CB02A0" w:rsidP="00CB02A0">
      <w:pPr>
        <w:rPr>
          <w:rFonts w:ascii="Arial" w:hAnsi="Arial" w:cs="Arial"/>
          <w:sz w:val="24"/>
          <w:szCs w:val="24"/>
          <w:lang w:val="es-CO"/>
        </w:rPr>
      </w:pPr>
    </w:p>
    <w:p w14:paraId="41C01A53" w14:textId="657DE968" w:rsidR="00CB02A0" w:rsidRPr="000F3C09" w:rsidRDefault="008232E3" w:rsidP="00CB02A0">
      <w:pPr>
        <w:pStyle w:val="Prrafodelista"/>
        <w:jc w:val="center"/>
        <w:rPr>
          <w:rFonts w:ascii="Arial" w:hAnsi="Arial" w:cs="Arial"/>
          <w:b/>
          <w:sz w:val="24"/>
          <w:szCs w:val="24"/>
          <w:lang w:val="es-CO"/>
        </w:rPr>
      </w:pPr>
      <w:r>
        <w:rPr>
          <w:rFonts w:ascii="Arial" w:hAnsi="Arial" w:cs="Arial"/>
          <w:b/>
          <w:sz w:val="24"/>
          <w:szCs w:val="24"/>
          <w:lang w:val="es-CO"/>
        </w:rPr>
        <w:t>ENTREGA 2</w:t>
      </w:r>
      <w:r w:rsidR="00CB02A0" w:rsidRPr="000F3C09">
        <w:rPr>
          <w:rFonts w:ascii="Arial" w:hAnsi="Arial" w:cs="Arial"/>
          <w:b/>
          <w:sz w:val="24"/>
          <w:szCs w:val="24"/>
          <w:lang w:val="es-CO"/>
        </w:rPr>
        <w:t xml:space="preserve"> – Modelado, optimización y simulación</w:t>
      </w:r>
    </w:p>
    <w:p w14:paraId="01BEB27B"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Definición del problema:</w:t>
      </w:r>
    </w:p>
    <w:p w14:paraId="0BD1C160"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A la hora de viajar, hay cientos de miles de destinos y un abanico casi interminable de posibles rutas y calendarios por seguir. En la mayoría de los casos es necesario ajustar el tiempo y el presupuesto invertido en los viajes. Por esta razón, dada una ventana de tiempo y un conjunto de ciudades que se quiera visitar, buscamos generar un plan de viajes que maximice los lugares visitados y minimice el presupuesto empleado.</w:t>
      </w:r>
    </w:p>
    <w:p w14:paraId="08F42532"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En vista de mejorar la experiencia de viaje, se pueden especificar el mínimo y el máximo de días que se puede estar en cada ciudad, con el fin de ajustarse a diferentes planes de viaje.</w:t>
      </w:r>
    </w:p>
    <w:p w14:paraId="1943A4CE"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Para abordar este problema, usaremos datos de costo de</w:t>
      </w:r>
      <w:r w:rsidR="009B390F" w:rsidRPr="000F3C09">
        <w:rPr>
          <w:rFonts w:ascii="Arial" w:hAnsi="Arial" w:cs="Arial"/>
          <w:color w:val="000000"/>
        </w:rPr>
        <w:t xml:space="preserve"> transporte entre las ciudades,</w:t>
      </w:r>
      <w:r w:rsidRPr="000F3C09">
        <w:rPr>
          <w:rFonts w:ascii="Arial" w:hAnsi="Arial" w:cs="Arial"/>
          <w:color w:val="000000"/>
        </w:rPr>
        <w:t xml:space="preserve"> el costo de vida por día promedio (</w:t>
      </w:r>
      <w:r w:rsidR="009B390F" w:rsidRPr="000F3C09">
        <w:rPr>
          <w:rFonts w:ascii="Arial" w:hAnsi="Arial" w:cs="Arial"/>
          <w:color w:val="000000"/>
        </w:rPr>
        <w:t>para un turista) en cada ciudad, y los puntajes y cantidad de reviews de los sitios turísticos de cada ciudad.</w:t>
      </w:r>
    </w:p>
    <w:p w14:paraId="53163F84"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Costos (y tiempos) aproximados entre ciudades: </w:t>
      </w:r>
      <w:hyperlink r:id="rId8" w:history="1">
        <w:r w:rsidR="009B390F" w:rsidRPr="000F3C09">
          <w:rPr>
            <w:rStyle w:val="Hipervnculo"/>
            <w:rFonts w:ascii="Arial" w:hAnsi="Arial" w:cs="Arial"/>
          </w:rPr>
          <w:t>https://www.rome2rio.com/es/map/Bogot%C3%A1/Santa-Marta</w:t>
        </w:r>
      </w:hyperlink>
      <w:r w:rsidR="009B390F" w:rsidRPr="000F3C09">
        <w:rPr>
          <w:rStyle w:val="Refdenotaalpie"/>
          <w:rFonts w:ascii="Arial" w:hAnsi="Arial" w:cs="Arial"/>
          <w:color w:val="000000"/>
        </w:rPr>
        <w:footnoteReference w:id="1"/>
      </w:r>
      <w:r w:rsidR="009B390F" w:rsidRPr="000F3C09">
        <w:rPr>
          <w:rFonts w:ascii="Arial" w:hAnsi="Arial" w:cs="Arial"/>
          <w:color w:val="000000"/>
        </w:rPr>
        <w:t xml:space="preserve"> </w:t>
      </w:r>
      <w:r w:rsidRPr="000F3C09">
        <w:rPr>
          <w:rFonts w:ascii="Arial" w:hAnsi="Arial" w:cs="Arial"/>
          <w:color w:val="000000"/>
        </w:rPr>
        <w:t xml:space="preserve"> </w:t>
      </w:r>
      <w:r w:rsidR="009B390F" w:rsidRPr="000F3C09">
        <w:rPr>
          <w:rFonts w:ascii="Arial" w:hAnsi="Arial" w:cs="Arial"/>
          <w:color w:val="000000"/>
        </w:rPr>
        <w:t xml:space="preserve"> </w:t>
      </w:r>
    </w:p>
    <w:p w14:paraId="178F853F"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 de vida promedio: </w:t>
      </w:r>
      <w:hyperlink r:id="rId9" w:history="1">
        <w:r w:rsidR="009B390F" w:rsidRPr="000F3C09">
          <w:rPr>
            <w:rStyle w:val="Hipervnculo"/>
            <w:rFonts w:ascii="Arial" w:hAnsi="Arial" w:cs="Arial"/>
          </w:rPr>
          <w:t>https://www.numbeo.com/cost-of-living/</w:t>
        </w:r>
      </w:hyperlink>
      <w:r w:rsidR="009B390F" w:rsidRPr="000F3C09">
        <w:rPr>
          <w:rFonts w:ascii="Arial" w:hAnsi="Arial" w:cs="Arial"/>
          <w:color w:val="000000"/>
        </w:rPr>
        <w:t xml:space="preserve"> </w:t>
      </w:r>
    </w:p>
    <w:p w14:paraId="77F770A4" w14:textId="77777777" w:rsidR="009B390F" w:rsidRPr="000F3C09" w:rsidRDefault="009B390F" w:rsidP="009B390F">
      <w:pPr>
        <w:pStyle w:val="NormalWeb"/>
        <w:rPr>
          <w:rFonts w:ascii="Arial" w:hAnsi="Arial" w:cs="Arial"/>
          <w:color w:val="000000"/>
        </w:rPr>
      </w:pPr>
      <w:r w:rsidRPr="000F3C09">
        <w:rPr>
          <w:rFonts w:ascii="Arial" w:hAnsi="Arial" w:cs="Arial"/>
          <w:color w:val="000000"/>
        </w:rPr>
        <w:t xml:space="preserve">Puntajes y cantidad de reviews: </w:t>
      </w:r>
      <w:hyperlink r:id="rId10" w:history="1">
        <w:r w:rsidRPr="000F3C09">
          <w:rPr>
            <w:rStyle w:val="Hipervnculo"/>
            <w:rFonts w:ascii="Arial" w:hAnsi="Arial" w:cs="Arial"/>
          </w:rPr>
          <w:t>https://www.google.com.co/destination/map/topsights?q=Bogot%C3%A1&amp;sa=X&amp;site=search&amp;output=search&amp;dest_mid=%2Fm%2F01dzyc&amp;dest_mid=%2Fm%2F01dzyc&amp;tcfs</w:t>
        </w:r>
      </w:hyperlink>
      <w:r w:rsidRPr="000F3C09">
        <w:rPr>
          <w:rFonts w:ascii="Arial" w:hAnsi="Arial" w:cs="Arial"/>
          <w:color w:val="000000"/>
        </w:rPr>
        <w:t xml:space="preserve"> </w:t>
      </w:r>
      <w:r w:rsidRPr="000F3C09">
        <w:rPr>
          <w:rStyle w:val="Refdenotaalpie"/>
          <w:rFonts w:ascii="Arial" w:hAnsi="Arial" w:cs="Arial"/>
          <w:color w:val="000000"/>
        </w:rPr>
        <w:footnoteReference w:id="2"/>
      </w:r>
    </w:p>
    <w:p w14:paraId="6AA92A9A"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Construcción del modelo:</w:t>
      </w:r>
    </w:p>
    <w:p w14:paraId="76D44CDA" w14:textId="77777777" w:rsidR="009B390F" w:rsidRPr="000F3C09" w:rsidRDefault="009B390F" w:rsidP="009B390F">
      <w:pPr>
        <w:pStyle w:val="Prrafodelista"/>
        <w:ind w:left="0"/>
        <w:jc w:val="both"/>
        <w:rPr>
          <w:rFonts w:ascii="Arial" w:hAnsi="Arial" w:cs="Arial"/>
          <w:sz w:val="24"/>
          <w:szCs w:val="24"/>
          <w:lang w:val="es-CO"/>
        </w:rPr>
      </w:pPr>
      <w:r w:rsidRPr="000F3C09">
        <w:rPr>
          <w:rFonts w:ascii="Arial" w:hAnsi="Arial" w:cs="Arial"/>
          <w:sz w:val="24"/>
          <w:szCs w:val="24"/>
          <w:lang w:val="es-CO"/>
        </w:rPr>
        <w:t xml:space="preserve">Parámetros: </w:t>
      </w:r>
    </w:p>
    <w:p w14:paraId="49955183" w14:textId="1AE7352F"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ind; Mínimo número de días.</w:t>
      </w:r>
    </w:p>
    <w:p w14:paraId="0064F46C" w14:textId="3421BFF5"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axd: Máximo número de días.</w:t>
      </w:r>
    </w:p>
    <w:p w14:paraId="3C0180F1"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Punto de inicio.</w:t>
      </w:r>
    </w:p>
    <w:p w14:paraId="20BC6FC0"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d: Número de días.</w:t>
      </w:r>
    </w:p>
    <w:p w14:paraId="7817E493" w14:textId="0DCDD93F"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C</w:t>
      </w:r>
      <w:r w:rsidR="0030082F">
        <w:rPr>
          <w:rFonts w:ascii="Arial" w:hAnsi="Arial" w:cs="Arial"/>
          <w:sz w:val="24"/>
          <w:szCs w:val="24"/>
          <w:lang w:val="es-CO"/>
        </w:rPr>
        <w:t>T</w:t>
      </w:r>
      <w:r w:rsidRPr="000F3C09">
        <w:rPr>
          <w:rFonts w:ascii="Arial" w:hAnsi="Arial" w:cs="Arial"/>
          <w:sz w:val="24"/>
          <w:szCs w:val="24"/>
          <w:lang w:val="es-CO"/>
        </w:rPr>
        <w:t>: Matriz de costos para ir de una ciudad a otra. Es el mínimo costo entre los medios de transporte evaluados.</w:t>
      </w:r>
    </w:p>
    <w:p w14:paraId="47A8D4B6" w14:textId="3889A220"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CV</w:t>
      </w:r>
      <w:r w:rsidR="009B390F" w:rsidRPr="000F3C09">
        <w:rPr>
          <w:rFonts w:ascii="Arial" w:hAnsi="Arial" w:cs="Arial"/>
          <w:sz w:val="24"/>
          <w:szCs w:val="24"/>
          <w:lang w:val="es-CO"/>
        </w:rPr>
        <w:t>:  Arreglo de costo de vida promedio diario por cada ciudad.</w:t>
      </w:r>
    </w:p>
    <w:p w14:paraId="32F526F4"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lastRenderedPageBreak/>
        <w:t>n: Número de ciudades.</w:t>
      </w:r>
    </w:p>
    <w:p w14:paraId="01E43A82" w14:textId="77777777" w:rsidR="009B390F" w:rsidRPr="000F3C09" w:rsidRDefault="003504B4" w:rsidP="009B390F">
      <w:pPr>
        <w:pStyle w:val="Prrafodelista"/>
        <w:numPr>
          <w:ilvl w:val="0"/>
          <w:numId w:val="2"/>
        </w:numPr>
        <w:ind w:left="720"/>
        <w:jc w:val="both"/>
        <w:rPr>
          <w:rFonts w:ascii="Arial" w:hAnsi="Arial" w:cs="Arial"/>
          <w:sz w:val="24"/>
          <w:szCs w:val="24"/>
          <w:lang w:val="es-CO"/>
        </w:rPr>
      </w:pPr>
      <m:oMath>
        <m:sSub>
          <m:sSubPr>
            <m:ctrlPr>
              <w:rPr>
                <w:rFonts w:ascii="Cambria Math" w:hAnsi="Cambria Math" w:cs="Arial"/>
                <w:i/>
                <w:sz w:val="24"/>
                <w:szCs w:val="24"/>
                <w:lang w:val="es-CO"/>
              </w:rPr>
            </m:ctrlPr>
          </m:sSubPr>
          <m:e>
            <m:r>
              <w:rPr>
                <w:rFonts w:ascii="Cambria Math" w:hAnsi="Cambria Math" w:cs="Arial"/>
                <w:sz w:val="24"/>
                <w:szCs w:val="24"/>
                <w:lang w:val="es-CO"/>
              </w:rPr>
              <m:t>p</m:t>
            </m:r>
          </m:e>
          <m:sub>
            <m:r>
              <w:rPr>
                <w:rFonts w:ascii="Cambria Math" w:hAnsi="Cambria Math" w:cs="Arial"/>
                <w:sz w:val="24"/>
                <w:szCs w:val="24"/>
                <w:lang w:val="es-CO"/>
              </w:rPr>
              <m:t>1</m:t>
            </m:r>
          </m:sub>
        </m:sSub>
      </m:oMath>
      <w:r w:rsidR="009B390F" w:rsidRPr="000F3C09">
        <w:rPr>
          <w:rFonts w:ascii="Arial" w:eastAsiaTheme="minorEastAsia" w:hAnsi="Arial" w:cs="Arial"/>
          <w:sz w:val="24"/>
          <w:szCs w:val="24"/>
          <w:lang w:val="es-CO"/>
        </w:rPr>
        <w:t>: Prioridad de maximizar el número de días.</w:t>
      </w:r>
    </w:p>
    <w:p w14:paraId="2BA534DD" w14:textId="77777777" w:rsidR="009B390F" w:rsidRPr="000F3C09" w:rsidRDefault="003504B4" w:rsidP="00CB02A0">
      <w:pPr>
        <w:pStyle w:val="Prrafodelista"/>
        <w:numPr>
          <w:ilvl w:val="0"/>
          <w:numId w:val="2"/>
        </w:numPr>
        <w:ind w:left="720"/>
        <w:jc w:val="both"/>
        <w:rPr>
          <w:rFonts w:ascii="Arial" w:hAnsi="Arial" w:cs="Arial"/>
          <w:sz w:val="24"/>
          <w:szCs w:val="24"/>
          <w:lang w:val="es-CO"/>
        </w:rPr>
      </w:pPr>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oMath>
      <w:r w:rsidR="009B390F" w:rsidRPr="000F3C09">
        <w:rPr>
          <w:rFonts w:ascii="Arial" w:eastAsiaTheme="minorEastAsia" w:hAnsi="Arial" w:cs="Arial"/>
          <w:sz w:val="24"/>
          <w:szCs w:val="24"/>
          <w:lang w:val="es-CO"/>
        </w:rPr>
        <w:t>: Prioridad de minimizar el presupuesto.</w:t>
      </w:r>
    </w:p>
    <w:p w14:paraId="7BE9DF7F" w14:textId="77777777" w:rsidR="009B390F" w:rsidRPr="000F3C09" w:rsidRDefault="009B390F" w:rsidP="00CB02A0">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Matriz de puntajes que existen para una ciudad i con un punto de interés j.</w:t>
      </w:r>
    </w:p>
    <w:p w14:paraId="562FFA7B"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R: Matriz de cantidad de reviews que existen para una ciudad i con un punto de interés j.</w:t>
      </w:r>
    </w:p>
    <w:p w14:paraId="09A91787" w14:textId="66826229"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Variable de </w:t>
      </w:r>
      <w:r w:rsidR="000F3C09" w:rsidRPr="000F3C09">
        <w:rPr>
          <w:rFonts w:ascii="Arial" w:hAnsi="Arial" w:cs="Arial"/>
          <w:sz w:val="24"/>
          <w:szCs w:val="24"/>
          <w:lang w:val="es-CO"/>
        </w:rPr>
        <w:t>decisión</w:t>
      </w:r>
      <w:r w:rsidRPr="000F3C09">
        <w:rPr>
          <w:rFonts w:ascii="Arial" w:hAnsi="Arial" w:cs="Arial"/>
          <w:sz w:val="24"/>
          <w:szCs w:val="24"/>
          <w:lang w:val="es-CO"/>
        </w:rPr>
        <w:t xml:space="preserve">: </w:t>
      </w:r>
    </w:p>
    <w:p w14:paraId="36F85D87" w14:textId="4A6B753B" w:rsidR="003E20A0" w:rsidRPr="000F3C09" w:rsidRDefault="003504B4" w:rsidP="00CB02A0">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r>
            <w:rPr>
              <w:rFonts w:ascii="Cambria Math" w:hAnsi="Cambria Math" w:cs="Arial"/>
              <w:sz w:val="24"/>
              <w:szCs w:val="24"/>
              <w:lang w:val="es-CO"/>
            </w:rPr>
            <m:t>∈</m:t>
          </m:r>
          <m:sSup>
            <m:sSupPr>
              <m:ctrlPr>
                <w:rPr>
                  <w:rFonts w:ascii="Cambria Math" w:hAnsi="Cambria Math" w:cs="Arial"/>
                  <w:i/>
                  <w:sz w:val="24"/>
                  <w:szCs w:val="24"/>
                  <w:lang w:val="es-CO"/>
                </w:rPr>
              </m:ctrlPr>
            </m:sSupPr>
            <m:e>
              <m:r>
                <m:rPr>
                  <m:scr m:val="double-struck"/>
                </m:rPr>
                <w:rPr>
                  <w:rFonts w:ascii="Cambria Math" w:hAnsi="Cambria Math" w:cs="Arial"/>
                  <w:sz w:val="24"/>
                  <w:szCs w:val="24"/>
                  <w:lang w:val="es-CO"/>
                </w:rPr>
                <m:t>B</m:t>
              </m:r>
            </m:e>
            <m:sup>
              <m:r>
                <w:rPr>
                  <w:rFonts w:ascii="Cambria Math" w:hAnsi="Cambria Math" w:cs="Arial"/>
                  <w:sz w:val="24"/>
                  <w:szCs w:val="24"/>
                  <w:lang w:val="es-CO"/>
                </w:rPr>
                <m:t>dxn</m:t>
              </m:r>
            </m:sup>
          </m:sSup>
        </m:oMath>
      </m:oMathPara>
    </w:p>
    <w:p w14:paraId="7128C275" w14:textId="01F435D0" w:rsidR="003E20A0" w:rsidRPr="000F3C09" w:rsidRDefault="003E20A0"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Que representa </w:t>
      </w:r>
      <w:r w:rsidR="0018143C" w:rsidRPr="000F3C09">
        <w:rPr>
          <w:rFonts w:ascii="Arial" w:eastAsiaTheme="minorEastAsia" w:hAnsi="Arial" w:cs="Arial"/>
          <w:sz w:val="24"/>
          <w:szCs w:val="24"/>
          <w:lang w:val="es-CO"/>
        </w:rPr>
        <w:t xml:space="preserve">en qué ciudad </w:t>
      </w:r>
      <w:r w:rsidR="0030082F">
        <w:rPr>
          <w:rFonts w:ascii="Arial" w:eastAsiaTheme="minorEastAsia" w:hAnsi="Arial" w:cs="Arial"/>
          <w:i/>
          <w:sz w:val="24"/>
          <w:szCs w:val="24"/>
          <w:lang w:val="es-CO"/>
        </w:rPr>
        <w:t xml:space="preserve">j </w:t>
      </w:r>
      <w:r w:rsidR="0018143C" w:rsidRPr="000F3C09">
        <w:rPr>
          <w:rFonts w:ascii="Arial" w:eastAsiaTheme="minorEastAsia" w:hAnsi="Arial" w:cs="Arial"/>
          <w:sz w:val="24"/>
          <w:szCs w:val="24"/>
          <w:lang w:val="es-CO"/>
        </w:rPr>
        <w:t>debe</w:t>
      </w:r>
      <w:r w:rsidR="0030082F">
        <w:rPr>
          <w:rFonts w:ascii="Arial" w:eastAsiaTheme="minorEastAsia" w:hAnsi="Arial" w:cs="Arial"/>
          <w:sz w:val="24"/>
          <w:szCs w:val="24"/>
          <w:lang w:val="es-CO"/>
        </w:rPr>
        <w:t xml:space="preserve"> quedarse el viajero en el día </w:t>
      </w:r>
      <w:r w:rsidR="0030082F">
        <w:rPr>
          <w:rFonts w:ascii="Arial" w:eastAsiaTheme="minorEastAsia" w:hAnsi="Arial" w:cs="Arial"/>
          <w:i/>
          <w:sz w:val="24"/>
          <w:szCs w:val="24"/>
          <w:lang w:val="es-CO"/>
        </w:rPr>
        <w:t>i</w:t>
      </w:r>
      <w:r w:rsidRPr="000F3C09">
        <w:rPr>
          <w:rFonts w:ascii="Arial" w:eastAsiaTheme="minorEastAsia" w:hAnsi="Arial" w:cs="Arial"/>
          <w:sz w:val="24"/>
          <w:szCs w:val="24"/>
          <w:lang w:val="es-CO"/>
        </w:rPr>
        <w:t>.</w:t>
      </w:r>
    </w:p>
    <w:p w14:paraId="43B8E81B" w14:textId="35BD8078"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Función objetivo:</w:t>
      </w:r>
      <w:r w:rsidR="00F02F59" w:rsidRPr="000F3C09">
        <w:rPr>
          <w:rFonts w:ascii="Arial" w:hAnsi="Arial" w:cs="Arial"/>
          <w:sz w:val="24"/>
          <w:szCs w:val="24"/>
          <w:lang w:val="es-CO"/>
        </w:rPr>
        <w:t xml:space="preserve"> Se plantea un modelo multi-objetivo usando un método de sumatoria ponderada entre las dos funciones propuestas: cantidad de días y presupuesto gastado</w:t>
      </w:r>
      <w:r w:rsidR="001B231A">
        <w:rPr>
          <w:rFonts w:ascii="Arial" w:hAnsi="Arial" w:cs="Arial"/>
          <w:sz w:val="24"/>
          <w:szCs w:val="24"/>
          <w:lang w:val="es-CO"/>
        </w:rPr>
        <w:t xml:space="preserve"> (divido en costo de transporte y costo de vida)</w:t>
      </w:r>
      <w:r w:rsidR="00F02F59" w:rsidRPr="000F3C09">
        <w:rPr>
          <w:rFonts w:ascii="Arial" w:hAnsi="Arial" w:cs="Arial"/>
          <w:sz w:val="24"/>
          <w:szCs w:val="24"/>
          <w:lang w:val="es-CO"/>
        </w:rPr>
        <w:t>.</w:t>
      </w:r>
    </w:p>
    <w:p w14:paraId="27AD3957" w14:textId="5359C473" w:rsidR="003E20A0" w:rsidRPr="001B231A" w:rsidRDefault="003504B4" w:rsidP="00CB02A0">
      <w:pPr>
        <w:jc w:val="both"/>
        <w:rPr>
          <w:rFonts w:ascii="Arial" w:eastAsiaTheme="minorEastAsia" w:hAnsi="Arial" w:cs="Arial"/>
          <w:lang w:val="es-CO"/>
        </w:rPr>
      </w:pPr>
      <m:oMathPara>
        <m:oMath>
          <m:func>
            <m:funcPr>
              <m:ctrlPr>
                <w:rPr>
                  <w:rFonts w:ascii="Cambria Math" w:hAnsi="Cambria Math" w:cs="Arial"/>
                  <w:i/>
                  <w:lang w:val="es-CO"/>
                </w:rPr>
              </m:ctrlPr>
            </m:funcPr>
            <m:fName>
              <m:r>
                <m:rPr>
                  <m:sty m:val="p"/>
                </m:rPr>
                <w:rPr>
                  <w:rFonts w:ascii="Cambria Math" w:hAnsi="Cambria Math" w:cs="Arial"/>
                  <w:lang w:val="es-CO"/>
                </w:rPr>
                <m:t>min</m:t>
              </m:r>
            </m:fName>
            <m:e>
              <m:d>
                <m:dPr>
                  <m:ctrlPr>
                    <w:rPr>
                      <w:rFonts w:ascii="Cambria Math" w:hAnsi="Cambria Math" w:cs="Arial"/>
                      <w:i/>
                      <w:lang w:val="es-CO"/>
                    </w:rPr>
                  </m:ctrlPr>
                </m:dPr>
                <m:e>
                  <m:d>
                    <m:dPr>
                      <m:begChr m:val="["/>
                      <m:endChr m:val="]"/>
                      <m:ctrlPr>
                        <w:rPr>
                          <w:rFonts w:ascii="Cambria Math" w:hAnsi="Cambria Math" w:cs="Arial"/>
                          <w:i/>
                          <w:lang w:val="es-CO"/>
                        </w:rPr>
                      </m:ctrlPr>
                    </m:dPr>
                    <m:e>
                      <m:f>
                        <m:fPr>
                          <m:ctrlPr>
                            <w:rPr>
                              <w:rFonts w:ascii="Cambria Math" w:hAnsi="Cambria Math" w:cs="Arial"/>
                              <w:i/>
                              <w:lang w:val="es-CO"/>
                            </w:rPr>
                          </m:ctrlPr>
                        </m:fPr>
                        <m:num>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1</m:t>
                              </m:r>
                            </m:sub>
                          </m:sSub>
                        </m:num>
                        <m:den>
                          <m:nary>
                            <m:naryPr>
                              <m:chr m:val="∑"/>
                              <m:limLoc m:val="undOvr"/>
                              <m:ctrlPr>
                                <w:rPr>
                                  <w:rFonts w:ascii="Cambria Math" w:hAnsi="Cambria Math" w:cs="Arial"/>
                                  <w:i/>
                                  <w:lang w:val="es-CO"/>
                                </w:rPr>
                              </m:ctrlPr>
                            </m:naryPr>
                            <m:sub>
                              <m:r>
                                <w:rPr>
                                  <w:rFonts w:ascii="Cambria Math" w:hAnsi="Cambria Math" w:cs="Arial"/>
                                  <w:lang w:val="es-CO"/>
                                </w:rPr>
                                <m:t>i</m:t>
                              </m:r>
                              <m:r>
                                <w:rPr>
                                  <w:rFonts w:ascii="Cambria Math" w:hAnsi="Cambria Math" w:cs="Arial"/>
                                  <w:lang w:val="es-CO"/>
                                </w:rPr>
                                <m:t>=0</m:t>
                              </m:r>
                            </m:sub>
                            <m:sup>
                              <m:r>
                                <w:rPr>
                                  <w:rFonts w:ascii="Cambria Math" w:hAnsi="Cambria Math" w:cs="Arial"/>
                                  <w:lang w:val="es-CO"/>
                                </w:rPr>
                                <m:t>d</m:t>
                              </m:r>
                              <m:r>
                                <w:rPr>
                                  <w:rFonts w:ascii="Cambria Math" w:hAnsi="Cambria Math" w:cs="Arial"/>
                                  <w:lang w:val="es-CO"/>
                                </w:rPr>
                                <m:t>-1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*Puntaje</m:t>
                                  </m:r>
                                  <m:d>
                                    <m:dPr>
                                      <m:ctrlPr>
                                        <w:rPr>
                                          <w:rFonts w:ascii="Cambria Math" w:hAnsi="Cambria Math" w:cs="Arial"/>
                                          <w:i/>
                                          <w:lang w:val="es-CO"/>
                                        </w:rPr>
                                      </m:ctrlPr>
                                    </m:dPr>
                                    <m:e>
                                      <m:r>
                                        <w:rPr>
                                          <w:rFonts w:ascii="Cambria Math" w:hAnsi="Cambria Math" w:cs="Arial"/>
                                          <w:lang w:val="es-CO"/>
                                        </w:rPr>
                                        <m:t>j</m:t>
                                      </m:r>
                                    </m:e>
                                  </m:d>
                                  <m:r>
                                    <w:rPr>
                                      <w:rFonts w:ascii="Cambria Math" w:hAnsi="Cambria Math" w:cs="Arial"/>
                                      <w:lang w:val="es-CO"/>
                                    </w:rPr>
                                    <m:t>+1</m:t>
                                  </m:r>
                                </m:e>
                              </m:nary>
                            </m:e>
                          </m:nary>
                        </m:den>
                      </m:f>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2</m:t>
                      </m:r>
                    </m:sub>
                  </m:sSub>
                  <m:r>
                    <w:rPr>
                      <w:rFonts w:ascii="Cambria Math" w:hAnsi="Cambria Math" w:cs="Arial"/>
                      <w:lang w:val="es-CO"/>
                    </w:rPr>
                    <m:t>*</m:t>
                  </m:r>
                  <m:d>
                    <m:dPr>
                      <m:begChr m:val="["/>
                      <m:endChr m:val="]"/>
                      <m:ctrlPr>
                        <w:rPr>
                          <w:rFonts w:ascii="Cambria Math" w:hAnsi="Cambria Math" w:cs="Arial"/>
                          <w:i/>
                          <w:lang w:val="es-CO"/>
                        </w:rPr>
                      </m:ctrlPr>
                    </m:dPr>
                    <m:e>
                      <m:nary>
                        <m:naryPr>
                          <m:chr m:val="∑"/>
                          <m:limLoc m:val="undOvr"/>
                          <m:ctrlPr>
                            <w:rPr>
                              <w:rFonts w:ascii="Cambria Math" w:hAnsi="Cambria Math" w:cs="Arial"/>
                              <w:i/>
                              <w:lang w:val="es-CO"/>
                            </w:rPr>
                          </m:ctrlPr>
                        </m:naryPr>
                        <m:sub>
                          <m:r>
                            <w:rPr>
                              <w:rFonts w:ascii="Cambria Math" w:hAnsi="Cambria Math" w:cs="Arial"/>
                              <w:lang w:val="es-CO"/>
                            </w:rPr>
                            <m:t>i</m:t>
                          </m:r>
                          <m:r>
                            <w:rPr>
                              <w:rFonts w:ascii="Cambria Math" w:hAnsi="Cambria Math" w:cs="Arial"/>
                              <w:lang w:val="es-CO"/>
                            </w:rPr>
                            <m:t>=0</m:t>
                          </m:r>
                        </m:sub>
                        <m:sup>
                          <m:r>
                            <w:rPr>
                              <w:rFonts w:ascii="Cambria Math" w:hAnsi="Cambria Math" w:cs="Arial"/>
                              <w:lang w:val="es-CO"/>
                            </w:rPr>
                            <m:t>d-</m:t>
                          </m:r>
                          <m:r>
                            <w:rPr>
                              <w:rFonts w:ascii="Cambria Math" w:hAnsi="Cambria Math" w:cs="Arial"/>
                              <w:lang w:val="es-CO"/>
                            </w:rPr>
                            <m:t>2</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nary>
                                <m:naryPr>
                                  <m:chr m:val="∑"/>
                                  <m:limLoc m:val="undOvr"/>
                                  <m:ctrlPr>
                                    <w:rPr>
                                      <w:rFonts w:ascii="Cambria Math" w:hAnsi="Cambria Math" w:cs="Arial"/>
                                      <w:i/>
                                      <w:lang w:val="es-CO"/>
                                    </w:rPr>
                                  </m:ctrlPr>
                                </m:naryPr>
                                <m:sub>
                                  <m:r>
                                    <w:rPr>
                                      <w:rFonts w:ascii="Cambria Math" w:hAnsi="Cambria Math" w:cs="Arial"/>
                                      <w:lang w:val="es-CO"/>
                                    </w:rPr>
                                    <m:t>k=1,   k≠j</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  k</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CT</m:t>
                                      </m:r>
                                    </m:e>
                                    <m:sub>
                                      <m:r>
                                        <w:rPr>
                                          <w:rFonts w:ascii="Cambria Math" w:hAnsi="Cambria Math" w:cs="Arial"/>
                                          <w:lang w:val="es-CO"/>
                                        </w:rPr>
                                        <m:t>jk</m:t>
                                      </m:r>
                                    </m:sub>
                                  </m:sSub>
                                </m:e>
                              </m:nary>
                            </m:e>
                          </m:nary>
                        </m:e>
                      </m:nary>
                      <m:r>
                        <w:rPr>
                          <w:rFonts w:ascii="Cambria Math" w:hAnsi="Cambria Math" w:cs="Arial"/>
                          <w:lang w:val="es-CO"/>
                        </w:rPr>
                        <m:t>+</m:t>
                      </m:r>
                      <m:nary>
                        <m:naryPr>
                          <m:chr m:val="∑"/>
                          <m:limLoc m:val="undOvr"/>
                          <m:ctrlPr>
                            <w:rPr>
                              <w:rFonts w:ascii="Cambria Math" w:hAnsi="Cambria Math" w:cs="Arial"/>
                              <w:i/>
                              <w:lang w:val="es-CO"/>
                            </w:rPr>
                          </m:ctrlPr>
                        </m:naryPr>
                        <m:sub>
                          <m:r>
                            <w:rPr>
                              <w:rFonts w:ascii="Cambria Math" w:hAnsi="Cambria Math" w:cs="Arial"/>
                              <w:lang w:val="es-CO"/>
                            </w:rPr>
                            <m:t>i</m:t>
                          </m:r>
                          <m:r>
                            <w:rPr>
                              <w:rFonts w:ascii="Cambria Math" w:hAnsi="Cambria Math" w:cs="Arial"/>
                              <w:lang w:val="es-CO"/>
                            </w:rPr>
                            <m:t>=0</m:t>
                          </m:r>
                        </m:sub>
                        <m:sup>
                          <m:r>
                            <w:rPr>
                              <w:rFonts w:ascii="Cambria Math" w:hAnsi="Cambria Math" w:cs="Arial"/>
                              <w:lang w:val="es-CO"/>
                            </w:rPr>
                            <m:t>d</m:t>
                          </m:r>
                          <m:r>
                            <w:rPr>
                              <w:rFonts w:ascii="Cambria Math" w:hAnsi="Cambria Math" w:cs="Arial"/>
                              <w:lang w:val="es-CO"/>
                            </w:rPr>
                            <m:t>-1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∙C</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j</m:t>
                                  </m:r>
                                </m:sub>
                              </m:sSub>
                            </m:e>
                          </m:nary>
                        </m:e>
                      </m:nary>
                    </m:e>
                  </m:d>
                  <m:ctrlPr>
                    <w:rPr>
                      <w:rFonts w:ascii="Cambria Math" w:eastAsiaTheme="minorEastAsia" w:hAnsi="Cambria Math" w:cs="Arial"/>
                      <w:i/>
                      <w:lang w:val="es-CO"/>
                    </w:rPr>
                  </m:ctrlPr>
                </m:e>
              </m:d>
            </m:e>
          </m:func>
        </m:oMath>
      </m:oMathPara>
    </w:p>
    <w:p w14:paraId="57437927" w14:textId="102CB64D" w:rsidR="00074578" w:rsidRPr="000F3C09" w:rsidRDefault="00104E54" w:rsidP="00104E54">
      <w:pPr>
        <w:jc w:val="both"/>
        <w:rPr>
          <w:rFonts w:ascii="Arial" w:eastAsiaTheme="minorEastAsia" w:hAnsi="Arial" w:cs="Arial"/>
          <w:sz w:val="24"/>
          <w:szCs w:val="24"/>
          <w:lang w:val="es-CO"/>
        </w:rPr>
      </w:pPr>
      <w:r>
        <w:rPr>
          <w:rFonts w:ascii="Arial" w:eastAsiaTheme="minorEastAsia" w:hAnsi="Arial" w:cs="Arial"/>
          <w:sz w:val="24"/>
          <w:szCs w:val="24"/>
          <w:lang w:val="es-CO"/>
        </w:rPr>
        <w:t>Donde:</w:t>
      </w:r>
      <m:oMath>
        <m:r>
          <m:rPr>
            <m:sty m:val="p"/>
          </m:rPr>
          <w:rPr>
            <w:rFonts w:ascii="Cambria Math" w:eastAsiaTheme="minorEastAsia" w:hAnsi="Cambria Math" w:cs="Arial"/>
            <w:sz w:val="24"/>
            <w:szCs w:val="24"/>
            <w:lang w:val="es-CO"/>
          </w:rPr>
          <w:br/>
        </m:r>
      </m:oMath>
      <m:oMathPara>
        <m:oMath>
          <m:r>
            <w:rPr>
              <w:rFonts w:ascii="Cambria Math" w:eastAsiaTheme="minorEastAsia" w:hAnsi="Cambria Math" w:cs="Arial"/>
              <w:sz w:val="24"/>
              <w:szCs w:val="24"/>
              <w:lang w:val="es-CO"/>
            </w:rPr>
            <m:t>Puntaje</m:t>
          </m:r>
          <m:d>
            <m:dPr>
              <m:ctrlPr>
                <w:rPr>
                  <w:rFonts w:ascii="Cambria Math" w:eastAsiaTheme="minorEastAsia" w:hAnsi="Cambria Math" w:cs="Arial"/>
                  <w:i/>
                  <w:sz w:val="24"/>
                  <w:szCs w:val="24"/>
                  <w:lang w:val="es-CO"/>
                </w:rPr>
              </m:ctrlPr>
            </m:dPr>
            <m:e>
              <m:r>
                <w:rPr>
                  <w:rFonts w:ascii="Cambria Math" w:eastAsiaTheme="minorEastAsia" w:hAnsi="Cambria Math" w:cs="Arial"/>
                  <w:sz w:val="24"/>
                  <w:szCs w:val="24"/>
                  <w:lang w:val="es-CO"/>
                </w:rPr>
                <m:t>i</m:t>
              </m:r>
            </m:e>
          </m:d>
          <m:r>
            <w:rPr>
              <w:rFonts w:ascii="Cambria Math" w:eastAsiaTheme="minorEastAsia" w:hAnsi="Cambria Math" w:cs="Arial"/>
              <w:sz w:val="24"/>
              <w:szCs w:val="24"/>
              <w:lang w:val="es-CO"/>
            </w:rPr>
            <m:t>=</m:t>
          </m:r>
          <m:nary>
            <m:naryPr>
              <m:chr m:val="∑"/>
              <m:limLoc m:val="undOvr"/>
              <m:ctrlPr>
                <w:rPr>
                  <w:rFonts w:ascii="Cambria Math" w:eastAsiaTheme="minorEastAsia" w:hAnsi="Cambria Math" w:cs="Arial"/>
                  <w:i/>
                  <w:sz w:val="24"/>
                  <w:szCs w:val="24"/>
                  <w:lang w:val="es-CO"/>
                </w:rPr>
              </m:ctrlPr>
            </m:naryPr>
            <m:sub>
              <m:r>
                <w:rPr>
                  <w:rFonts w:ascii="Cambria Math" w:eastAsiaTheme="minorEastAsia" w:hAnsi="Cambria Math" w:cs="Arial"/>
                  <w:sz w:val="24"/>
                  <w:szCs w:val="24"/>
                  <w:lang w:val="es-CO"/>
                </w:rPr>
                <m:t>l</m:t>
              </m:r>
            </m:sub>
            <m:sup>
              <m:r>
                <w:rPr>
                  <w:rFonts w:ascii="Cambria Math" w:eastAsiaTheme="minorEastAsia" w:hAnsi="Cambria Math" w:cs="Arial"/>
                  <w:sz w:val="24"/>
                  <w:szCs w:val="24"/>
                  <w:lang w:val="es-CO"/>
                </w:rPr>
                <m:t>2*</m:t>
              </m:r>
              <m:r>
                <m:rPr>
                  <m:sty m:val="p"/>
                </m:rPr>
                <w:rPr>
                  <w:rFonts w:ascii="Cambria Math" w:eastAsiaTheme="minorEastAsia" w:hAnsi="Cambria Math" w:cs="Arial"/>
                  <w:sz w:val="24"/>
                  <w:szCs w:val="24"/>
                  <w:lang w:val="es-CO"/>
                </w:rPr>
                <m:t>max</m:t>
              </m:r>
              <m:r>
                <w:rPr>
                  <w:rFonts w:ascii="Cambria Math" w:eastAsiaTheme="minorEastAsia" w:hAnsi="Cambria Math" w:cs="Arial"/>
                  <w:sz w:val="24"/>
                  <w:szCs w:val="24"/>
                  <w:lang w:val="es-CO"/>
                </w:rPr>
                <m:t>d</m:t>
              </m:r>
            </m:sup>
            <m:e>
              <m:f>
                <m:fPr>
                  <m:ctrlPr>
                    <w:rPr>
                      <w:rFonts w:ascii="Cambria Math" w:eastAsiaTheme="minorEastAsia" w:hAnsi="Cambria Math" w:cs="Arial"/>
                      <w:i/>
                      <w:sz w:val="24"/>
                      <w:szCs w:val="24"/>
                      <w:lang w:val="es-CO"/>
                    </w:rPr>
                  </m:ctrlPr>
                </m:fPr>
                <m:num>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S</m:t>
                      </m:r>
                    </m:e>
                    <m:sub>
                      <m:r>
                        <w:rPr>
                          <w:rFonts w:ascii="Cambria Math" w:eastAsiaTheme="minorEastAsia" w:hAnsi="Cambria Math" w:cs="Arial"/>
                          <w:sz w:val="24"/>
                          <w:szCs w:val="24"/>
                          <w:lang w:val="es-CO"/>
                        </w:rPr>
                        <m:t>il</m:t>
                      </m:r>
                    </m:sub>
                  </m:sSub>
                </m:num>
                <m:den>
                  <m:r>
                    <w:rPr>
                      <w:rFonts w:ascii="Cambria Math" w:eastAsiaTheme="minorEastAsia" w:hAnsi="Cambria Math" w:cs="Arial"/>
                      <w:sz w:val="24"/>
                      <w:szCs w:val="24"/>
                      <w:lang w:val="es-CO"/>
                    </w:rPr>
                    <m:t>5</m:t>
                  </m:r>
                </m:den>
              </m:f>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R</m:t>
                  </m:r>
                </m:e>
                <m:sub>
                  <m:r>
                    <w:rPr>
                      <w:rFonts w:ascii="Cambria Math" w:eastAsiaTheme="minorEastAsia" w:hAnsi="Cambria Math" w:cs="Arial"/>
                      <w:sz w:val="24"/>
                      <w:szCs w:val="24"/>
                      <w:lang w:val="es-CO"/>
                    </w:rPr>
                    <m:t>il</m:t>
                  </m:r>
                </m:sub>
              </m:sSub>
            </m:e>
          </m:nary>
        </m:oMath>
      </m:oMathPara>
    </w:p>
    <w:p w14:paraId="528BAF79" w14:textId="21457B5E" w:rsidR="004D34DF" w:rsidRPr="000F3C09" w:rsidRDefault="00074578" w:rsidP="00074578">
      <w:pPr>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Esta fórmula </w:t>
      </w:r>
      <w:r w:rsidR="00A317CD" w:rsidRPr="000F3C09">
        <w:rPr>
          <w:rFonts w:ascii="Arial" w:eastAsiaTheme="minorEastAsia" w:hAnsi="Arial" w:cs="Arial"/>
          <w:sz w:val="24"/>
          <w:szCs w:val="24"/>
          <w:lang w:val="es-CO"/>
        </w:rPr>
        <w:t>asigna un puntaje a un destino l</w:t>
      </w:r>
      <w:r w:rsidRPr="000F3C09">
        <w:rPr>
          <w:rFonts w:ascii="Arial" w:eastAsiaTheme="minorEastAsia" w:hAnsi="Arial" w:cs="Arial"/>
          <w:sz w:val="24"/>
          <w:szCs w:val="24"/>
          <w:lang w:val="es-CO"/>
        </w:rPr>
        <w:t xml:space="preserve"> proporcional a su rating agregado (promedio) y al número de personas que opinaron sobre el destino. La fórmula ‘normaliza’ los puntajes dividiéndolos por 5 y busca penalizar a los destinos con mayor cantidad de reseñas al aplicarle la raíz cuadrada. Esto, porque puede haber lugares no tan populares que deberían ser considerados dentro de un plan de viajes.</w:t>
      </w:r>
      <w:r w:rsidRPr="000F3C09">
        <w:rPr>
          <w:rFonts w:ascii="Cambria Math" w:eastAsiaTheme="minorEastAsia" w:hAnsi="Cambria Math" w:cs="Arial"/>
          <w:sz w:val="24"/>
          <w:szCs w:val="24"/>
          <w:lang w:val="es-CO"/>
        </w:rPr>
        <w:br/>
      </w:r>
    </w:p>
    <w:p w14:paraId="2E4A3BAA" w14:textId="6A89805D" w:rsidR="00DE3D29" w:rsidRPr="00DE3D29" w:rsidRDefault="004D34DF" w:rsidP="009B390F">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Restricciones: </w:t>
      </w:r>
    </w:p>
    <w:p w14:paraId="324AC863" w14:textId="77777777" w:rsidR="00DE3D29" w:rsidRPr="00E076C7" w:rsidRDefault="00DE3D29" w:rsidP="00DE3D29">
      <w:pPr>
        <w:jc w:val="both"/>
        <w:rPr>
          <w:rFonts w:ascii="Arial" w:hAnsi="Arial" w:cs="Arial"/>
          <w:sz w:val="24"/>
          <w:szCs w:val="24"/>
          <w:lang w:val="es-419"/>
        </w:rPr>
      </w:pPr>
      <w:r w:rsidRPr="00E076C7">
        <w:rPr>
          <w:rFonts w:ascii="Arial" w:hAnsi="Arial" w:cs="Arial"/>
          <w:sz w:val="24"/>
          <w:szCs w:val="24"/>
          <w:lang w:val="es-419"/>
        </w:rPr>
        <w:t xml:space="preserve">La estructura de costos para ir de un lugar a otro se representa en números reales. No se contemplan que el costo sea menor a 0 para ninguna de estas. </w:t>
      </w:r>
    </w:p>
    <w:p w14:paraId="79F6509C" w14:textId="77777777" w:rsidR="00DE3D29" w:rsidRDefault="00DE3D29" w:rsidP="00DE3D29">
      <w:pPr>
        <w:jc w:val="both"/>
        <w:rPr>
          <w:rFonts w:ascii="Arial" w:eastAsiaTheme="minorEastAsia" w:hAnsi="Arial" w:cs="Arial"/>
          <w:sz w:val="24"/>
          <w:szCs w:val="24"/>
        </w:rPr>
      </w:pPr>
      <m:oMathPara>
        <m:oMath>
          <m:r>
            <w:rPr>
              <w:rFonts w:ascii="Cambria Math" w:hAnsi="Cambria Math" w:cs="Arial"/>
              <w:sz w:val="24"/>
              <w:szCs w:val="24"/>
            </w:rPr>
            <m:t>CT∈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m:t>
              </m:r>
            </m:sup>
          </m:sSup>
          <m:r>
            <m:rPr>
              <m:sty m:val="p"/>
            </m:rPr>
            <w:rPr>
              <w:rFonts w:ascii="Cambria Math" w:hAnsi="Cambria Math" w:cs="Arial"/>
              <w:sz w:val="24"/>
              <w:szCs w:val="24"/>
            </w:rPr>
            <m:t>,   (∀i,j|1≤i≤n∧1≤j≤n:</m:t>
          </m:r>
          <m:sSub>
            <m:sSubPr>
              <m:ctrlPr>
                <w:rPr>
                  <w:rFonts w:ascii="Cambria Math" w:hAnsi="Cambria Math" w:cs="Arial"/>
                  <w:sz w:val="24"/>
                  <w:szCs w:val="24"/>
                </w:rPr>
              </m:ctrlPr>
            </m:sSubPr>
            <m:e>
              <m:r>
                <m:rPr>
                  <m:sty m:val="p"/>
                </m:rPr>
                <w:rPr>
                  <w:rFonts w:ascii="Cambria Math" w:hAnsi="Cambria Math" w:cs="Arial"/>
                  <w:sz w:val="24"/>
                  <w:szCs w:val="24"/>
                </w:rPr>
                <m:t>CT</m:t>
              </m:r>
            </m:e>
            <m:sub>
              <m:r>
                <m:rPr>
                  <m:sty m:val="p"/>
                </m:rPr>
                <w:rPr>
                  <w:rFonts w:ascii="Cambria Math" w:hAnsi="Cambria Math" w:cs="Arial"/>
                  <w:sz w:val="24"/>
                  <w:szCs w:val="24"/>
                </w:rPr>
                <m:t>ij</m:t>
              </m:r>
            </m:sub>
          </m:sSub>
          <m:r>
            <m:rPr>
              <m:sty m:val="p"/>
            </m:rPr>
            <w:rPr>
              <w:rFonts w:ascii="Cambria Math" w:hAnsi="Cambria Math" w:cs="Arial"/>
              <w:sz w:val="24"/>
              <w:szCs w:val="24"/>
            </w:rPr>
            <m:t>≥0)</m:t>
          </m:r>
        </m:oMath>
      </m:oMathPara>
    </w:p>
    <w:p w14:paraId="07B0DFD5" w14:textId="76C78EF9" w:rsidR="00DE3D29" w:rsidRPr="00DE3D29" w:rsidRDefault="00DE3D29" w:rsidP="009B390F">
      <w:pPr>
        <w:jc w:val="both"/>
        <w:rPr>
          <w:rFonts w:ascii="Arial" w:eastAsiaTheme="minorEastAsia" w:hAnsi="Arial" w:cs="Arial"/>
          <w:sz w:val="24"/>
          <w:szCs w:val="24"/>
          <w:lang w:val="es-419"/>
        </w:rPr>
      </w:pPr>
      <w:r w:rsidRPr="00E076C7">
        <w:rPr>
          <w:rFonts w:ascii="Arial" w:hAnsi="Arial" w:cs="Arial"/>
          <w:sz w:val="24"/>
          <w:szCs w:val="24"/>
          <w:lang w:val="es-419"/>
        </w:rPr>
        <w:t xml:space="preserve">La estructura de costos de vida promedio por día se representan en números reales. No se contemplan que el costo sea menor a 0 para ninguna de estas. </w:t>
      </w:r>
      <w:r w:rsidRPr="00E076C7">
        <w:rPr>
          <w:rFonts w:ascii="Cambria Math" w:hAnsi="Cambria Math" w:cs="Arial"/>
          <w:sz w:val="24"/>
          <w:szCs w:val="24"/>
          <w:lang w:val="es-419"/>
        </w:rPr>
        <w:br/>
      </w:r>
      <m:oMathPara>
        <m:oMath>
          <m:r>
            <w:rPr>
              <w:rFonts w:ascii="Cambria Math" w:eastAsiaTheme="minorEastAsia" w:hAnsi="Cambria Math" w:cs="Arial"/>
              <w:sz w:val="24"/>
              <w:szCs w:val="24"/>
            </w:rPr>
            <m:t>CV</m:t>
          </m:r>
          <m:r>
            <w:rPr>
              <w:rFonts w:ascii="Cambria Math" w:eastAsiaTheme="minorEastAsia" w:hAnsi="Cambria Math" w:cs="Arial"/>
              <w:sz w:val="24"/>
              <w:szCs w:val="24"/>
              <w:lang w:val="es-419"/>
            </w:rPr>
            <m:t>∈</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lang w:val="es-419"/>
                </w:rPr>
                <m:t>R</m:t>
              </m:r>
            </m:e>
            <m:sup>
              <m:r>
                <w:rPr>
                  <w:rFonts w:ascii="Cambria Math" w:eastAsiaTheme="minorEastAsia" w:hAnsi="Cambria Math" w:cs="Arial"/>
                  <w:sz w:val="24"/>
                  <w:szCs w:val="24"/>
                </w:rPr>
                <m:t>n</m:t>
              </m:r>
            </m:sup>
          </m:sSup>
          <m:r>
            <w:rPr>
              <w:rFonts w:ascii="Cambria Math" w:eastAsiaTheme="minorEastAsia" w:hAnsi="Cambria Math" w:cs="Arial"/>
              <w:sz w:val="24"/>
              <w:szCs w:val="24"/>
              <w:lang w:val="es-419"/>
            </w:rPr>
            <m:t xml:space="preserve">, </m:t>
          </m:r>
          <m:r>
            <m:rPr>
              <m:sty m:val="p"/>
            </m:rPr>
            <w:rPr>
              <w:rFonts w:ascii="Cambria Math" w:hAnsi="Cambria Math" w:cs="Arial"/>
              <w:sz w:val="24"/>
              <w:szCs w:val="24"/>
              <w:lang w:val="es-419"/>
            </w:rPr>
            <m:t>(∀i|1≤i≤n:</m:t>
          </m:r>
          <m:sSub>
            <m:sSubPr>
              <m:ctrlPr>
                <w:rPr>
                  <w:rFonts w:ascii="Cambria Math" w:hAnsi="Cambria Math" w:cs="Arial"/>
                  <w:sz w:val="24"/>
                  <w:szCs w:val="24"/>
                </w:rPr>
              </m:ctrlPr>
            </m:sSubPr>
            <m:e>
              <m:r>
                <m:rPr>
                  <m:sty m:val="p"/>
                </m:rPr>
                <w:rPr>
                  <w:rFonts w:ascii="Cambria Math" w:hAnsi="Cambria Math" w:cs="Arial"/>
                  <w:sz w:val="24"/>
                  <w:szCs w:val="24"/>
                  <w:lang w:val="es-419"/>
                </w:rPr>
                <m:t>CV</m:t>
              </m:r>
            </m:e>
            <m:sub>
              <m:r>
                <m:rPr>
                  <m:sty m:val="p"/>
                </m:rPr>
                <w:rPr>
                  <w:rFonts w:ascii="Cambria Math" w:hAnsi="Cambria Math" w:cs="Arial"/>
                  <w:sz w:val="24"/>
                  <w:szCs w:val="24"/>
                  <w:lang w:val="es-419"/>
                </w:rPr>
                <m:t>i</m:t>
              </m:r>
            </m:sub>
          </m:sSub>
          <m:r>
            <m:rPr>
              <m:sty m:val="p"/>
            </m:rPr>
            <w:rPr>
              <w:rFonts w:ascii="Cambria Math" w:hAnsi="Cambria Math" w:cs="Arial"/>
              <w:sz w:val="24"/>
              <w:szCs w:val="24"/>
              <w:lang w:val="es-419"/>
            </w:rPr>
            <m:t>≥0)</m:t>
          </m:r>
        </m:oMath>
      </m:oMathPara>
    </w:p>
    <w:p w14:paraId="51CA9249" w14:textId="030D3F83" w:rsidR="009B390F" w:rsidRDefault="008A61B5" w:rsidP="009B390F">
      <w:pPr>
        <w:jc w:val="both"/>
        <w:rPr>
          <w:rFonts w:ascii="Arial" w:hAnsi="Arial" w:cs="Arial"/>
          <w:sz w:val="24"/>
          <w:szCs w:val="24"/>
          <w:lang w:val="es-CO"/>
        </w:rPr>
      </w:pPr>
      <w:r>
        <w:rPr>
          <w:rFonts w:ascii="Arial" w:hAnsi="Arial" w:cs="Arial"/>
          <w:sz w:val="24"/>
          <w:szCs w:val="24"/>
          <w:lang w:val="es-CO"/>
        </w:rPr>
        <w:t>La</w:t>
      </w:r>
      <w:r w:rsidR="009B390F" w:rsidRPr="000F3C09">
        <w:rPr>
          <w:rFonts w:ascii="Arial" w:hAnsi="Arial" w:cs="Arial"/>
          <w:sz w:val="24"/>
          <w:szCs w:val="24"/>
          <w:lang w:val="es-CO"/>
        </w:rPr>
        <w:t xml:space="preserve"> estruc</w:t>
      </w:r>
      <w:r w:rsidR="005C6A51">
        <w:rPr>
          <w:rFonts w:ascii="Arial" w:hAnsi="Arial" w:cs="Arial"/>
          <w:sz w:val="24"/>
          <w:szCs w:val="24"/>
          <w:lang w:val="es-CO"/>
        </w:rPr>
        <w:t>tura de puntajes se representa</w:t>
      </w:r>
      <w:r w:rsidR="009B390F" w:rsidRPr="000F3C09">
        <w:rPr>
          <w:rFonts w:ascii="Arial" w:hAnsi="Arial" w:cs="Arial"/>
          <w:sz w:val="24"/>
          <w:szCs w:val="24"/>
          <w:lang w:val="es-CO"/>
        </w:rPr>
        <w:t xml:space="preserve"> en números reales. No se contempla que el costo sea menor a 0 para ninguna de estas. </w:t>
      </w:r>
    </w:p>
    <w:p w14:paraId="555E9E9E" w14:textId="43D6FB21" w:rsidR="00FA231A" w:rsidRPr="000F3C09" w:rsidRDefault="00FA231A" w:rsidP="009B390F">
      <w:pPr>
        <w:jc w:val="both"/>
        <w:rPr>
          <w:rFonts w:ascii="Arial" w:hAnsi="Arial" w:cs="Arial"/>
          <w:sz w:val="24"/>
          <w:szCs w:val="24"/>
          <w:lang w:val="es-CO"/>
        </w:rPr>
      </w:pPr>
      <w:r>
        <w:rPr>
          <w:rFonts w:ascii="Arial" w:hAnsi="Arial" w:cs="Arial"/>
          <w:sz w:val="24"/>
          <w:szCs w:val="24"/>
          <w:lang w:val="es-CO"/>
        </w:rPr>
        <w:t>El puntaje de cada atracción (de cada ciudad) está entre 1 y 5</w:t>
      </w:r>
    </w:p>
    <w:p w14:paraId="4BF329D4" w14:textId="1B2CF228" w:rsidR="00FA231A" w:rsidRPr="00765B8B"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S∈</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w:rPr>
              <w:rFonts w:ascii="Cambria Math" w:eastAsiaTheme="minorEastAsia" w:hAnsi="Cambria Math" w:cs="Arial"/>
              <w:sz w:val="24"/>
              <w:szCs w:val="24"/>
              <w:lang w:val="es-CO"/>
            </w:rPr>
            <m:t xml:space="preserve">, </m:t>
          </m:r>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:1≤</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≤5</m:t>
              </m:r>
            </m:e>
          </m:d>
        </m:oMath>
      </m:oMathPara>
    </w:p>
    <w:p w14:paraId="51EFF4A1" w14:textId="3EB6DAF0" w:rsidR="00765B8B" w:rsidRPr="00FA231A" w:rsidRDefault="009E1902" w:rsidP="00CB02A0">
      <w:pPr>
        <w:jc w:val="both"/>
        <w:rPr>
          <w:rFonts w:ascii="Arial" w:eastAsiaTheme="minorEastAsia" w:hAnsi="Arial" w:cs="Arial"/>
          <w:sz w:val="24"/>
          <w:szCs w:val="24"/>
          <w:lang w:val="es-CO"/>
        </w:rPr>
      </w:pPr>
      <w:r>
        <w:rPr>
          <w:rFonts w:ascii="Arial" w:eastAsiaTheme="minorEastAsia" w:hAnsi="Arial" w:cs="Arial"/>
          <w:sz w:val="24"/>
          <w:szCs w:val="24"/>
          <w:lang w:val="es-CO"/>
        </w:rPr>
        <w:lastRenderedPageBreak/>
        <w:t>Donde l</w:t>
      </w:r>
      <w:r w:rsidR="00765B8B">
        <w:rPr>
          <w:rFonts w:ascii="Arial" w:eastAsiaTheme="minorEastAsia" w:hAnsi="Arial" w:cs="Arial"/>
          <w:sz w:val="24"/>
          <w:szCs w:val="24"/>
          <w:lang w:val="es-CO"/>
        </w:rPr>
        <w:t xml:space="preserve"> es el número predefinido de </w:t>
      </w:r>
      <w:r>
        <w:rPr>
          <w:rFonts w:ascii="Arial" w:eastAsiaTheme="minorEastAsia" w:hAnsi="Arial" w:cs="Arial"/>
          <w:sz w:val="24"/>
          <w:szCs w:val="24"/>
          <w:lang w:val="es-CO"/>
        </w:rPr>
        <w:t>puntos de interés</w:t>
      </w:r>
      <w:r w:rsidR="00765B8B">
        <w:rPr>
          <w:rFonts w:ascii="Arial" w:eastAsiaTheme="minorEastAsia" w:hAnsi="Arial" w:cs="Arial"/>
          <w:sz w:val="24"/>
          <w:szCs w:val="24"/>
          <w:lang w:val="es-CO"/>
        </w:rPr>
        <w:t xml:space="preserve"> por ciudad.</w:t>
      </w:r>
    </w:p>
    <w:p w14:paraId="65B7C071" w14:textId="20349B02" w:rsidR="00FA231A" w:rsidRPr="00FA231A" w:rsidRDefault="00FA231A" w:rsidP="00CB02A0">
      <w:pPr>
        <w:jc w:val="both"/>
        <w:rPr>
          <w:rFonts w:ascii="Arial" w:eastAsiaTheme="minorEastAsia" w:hAnsi="Arial" w:cs="Arial"/>
          <w:sz w:val="24"/>
          <w:szCs w:val="24"/>
          <w:lang w:val="es-CO"/>
        </w:rPr>
      </w:pPr>
      <w:r>
        <w:rPr>
          <w:rFonts w:ascii="Arial" w:eastAsiaTheme="minorEastAsia" w:hAnsi="Arial" w:cs="Arial"/>
          <w:sz w:val="24"/>
          <w:szCs w:val="24"/>
          <w:lang w:val="es-CO"/>
        </w:rPr>
        <w:t>Por cada ciudad, el vector de puntaje de las atracciones está ordenado descendentemente (los más altos primero)</w:t>
      </w:r>
      <w:r w:rsidR="00765B8B">
        <w:rPr>
          <w:rFonts w:ascii="Arial" w:eastAsiaTheme="minorEastAsia" w:hAnsi="Arial" w:cs="Arial"/>
          <w:sz w:val="24"/>
          <w:szCs w:val="24"/>
          <w:lang w:val="es-CO"/>
        </w:rPr>
        <w:t>:</w:t>
      </w:r>
    </w:p>
    <w:p w14:paraId="635AC8E5" w14:textId="4A989862" w:rsidR="009B390F" w:rsidRPr="000F3C09" w:rsidRDefault="003504B4" w:rsidP="00CB02A0">
      <w:pPr>
        <w:jc w:val="both"/>
        <w:rPr>
          <w:rFonts w:ascii="Arial" w:eastAsiaTheme="minorEastAsia" w:hAnsi="Arial" w:cs="Arial"/>
          <w:sz w:val="24"/>
          <w:szCs w:val="24"/>
          <w:lang w:val="es-CO"/>
        </w:rPr>
      </w:pPr>
      <m:oMathPara>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ij</m:t>
                  </m:r>
                </m:sub>
              </m:sSub>
            </m:e>
          </m:d>
        </m:oMath>
      </m:oMathPara>
    </w:p>
    <w:p w14:paraId="2CD9D2E2" w14:textId="77777777" w:rsidR="009B390F" w:rsidRPr="000F3C09" w:rsidRDefault="009B390F" w:rsidP="009B390F">
      <w:pPr>
        <w:jc w:val="both"/>
        <w:rPr>
          <w:rFonts w:ascii="Arial" w:hAnsi="Arial" w:cs="Arial"/>
          <w:sz w:val="24"/>
          <w:szCs w:val="24"/>
          <w:lang w:val="es-CO"/>
        </w:rPr>
      </w:pPr>
      <w:r w:rsidRPr="000F3C09">
        <w:rPr>
          <w:rFonts w:ascii="Arial" w:hAnsi="Arial" w:cs="Arial"/>
          <w:sz w:val="24"/>
          <w:szCs w:val="24"/>
          <w:lang w:val="es-CO"/>
        </w:rPr>
        <w:t xml:space="preserve">Las estructuras de puntajes se representan en números reales. No se contemplan que el costo sea menor a 0 para ninguna de estas. </w:t>
      </w:r>
    </w:p>
    <w:p w14:paraId="3B7BEBD6" w14:textId="2F7539E6" w:rsidR="009B390F" w:rsidRPr="000F3C09"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R∈</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m:rPr>
              <m:sty m:val="p"/>
            </m:rPr>
            <w:rPr>
              <w:rFonts w:ascii="Cambria Math" w:eastAsiaTheme="minorEastAsia"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≥0</m:t>
              </m:r>
            </m:e>
          </m:d>
          <m:r>
            <m:rPr>
              <m:sty m:val="p"/>
            </m:rPr>
            <w:rPr>
              <w:rFonts w:ascii="Cambria Math"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ij</m:t>
                  </m:r>
                </m:sub>
              </m:sSub>
            </m:e>
          </m:d>
        </m:oMath>
      </m:oMathPara>
    </w:p>
    <w:p w14:paraId="1C135260" w14:textId="390CD113" w:rsidR="009B390F" w:rsidRPr="000F3C09" w:rsidRDefault="009E1902" w:rsidP="00CB02A0">
      <w:pPr>
        <w:jc w:val="both"/>
        <w:rPr>
          <w:rFonts w:ascii="Arial" w:hAnsi="Arial" w:cs="Arial"/>
          <w:sz w:val="24"/>
          <w:szCs w:val="24"/>
          <w:lang w:val="es-CO"/>
        </w:rPr>
      </w:pPr>
      <w:r>
        <w:rPr>
          <w:rFonts w:ascii="Arial" w:hAnsi="Arial" w:cs="Arial"/>
          <w:sz w:val="24"/>
          <w:szCs w:val="24"/>
          <w:lang w:val="es-CO"/>
        </w:rPr>
        <w:t>Donde l es el número de puntos de interés predefinidos por ciudad.</w:t>
      </w:r>
    </w:p>
    <w:p w14:paraId="2C4BFA5A"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sumatoria de las prioridades asignadas debe ser igual a 1:</w:t>
      </w:r>
    </w:p>
    <w:p w14:paraId="79D0217D" w14:textId="77777777" w:rsidR="00F02F59" w:rsidRPr="000F3C09" w:rsidRDefault="003504B4" w:rsidP="00CB02A0">
      <w:pPr>
        <w:jc w:val="both"/>
        <w:rPr>
          <w:rFonts w:ascii="Arial" w:eastAsiaTheme="minorEastAsia" w:hAnsi="Arial" w:cs="Arial"/>
          <w:sz w:val="24"/>
          <w:szCs w:val="24"/>
          <w:lang w:val="es-CO"/>
        </w:rPr>
      </w:pPr>
      <m:oMathPara>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1</m:t>
              </m:r>
            </m:sub>
          </m:sSub>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r>
            <w:rPr>
              <w:rFonts w:ascii="Cambria Math" w:eastAsiaTheme="minorEastAsia" w:hAnsi="Cambria Math" w:cs="Arial"/>
              <w:sz w:val="24"/>
              <w:szCs w:val="24"/>
              <w:lang w:val="es-CO"/>
            </w:rPr>
            <m:t>=1</m:t>
          </m:r>
        </m:oMath>
      </m:oMathPara>
    </w:p>
    <w:p w14:paraId="40A1AD99"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Las prioridades son números racionales entre 0 y 1:</w:t>
      </w:r>
    </w:p>
    <w:p w14:paraId="158DA3B9" w14:textId="77777777" w:rsidR="00F02F59" w:rsidRPr="000F3C09" w:rsidRDefault="00F02F59"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(∀i|1≤i≤2:</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∈Q∧0≤</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≤1)</m:t>
          </m:r>
        </m:oMath>
      </m:oMathPara>
    </w:p>
    <w:p w14:paraId="75CE9B37" w14:textId="33E483A3" w:rsidR="004D34DF" w:rsidRPr="000F3C09" w:rsidRDefault="004D34DF" w:rsidP="00CB02A0">
      <w:pPr>
        <w:jc w:val="both"/>
        <w:rPr>
          <w:rFonts w:ascii="Arial" w:hAnsi="Arial" w:cs="Arial"/>
          <w:sz w:val="24"/>
          <w:szCs w:val="24"/>
          <w:lang w:val="es-CO"/>
        </w:rPr>
      </w:pPr>
      <w:r w:rsidRPr="000F3C09">
        <w:rPr>
          <w:rFonts w:ascii="Arial" w:eastAsiaTheme="minorEastAsia" w:hAnsi="Arial" w:cs="Arial"/>
          <w:sz w:val="24"/>
          <w:szCs w:val="24"/>
          <w:lang w:val="es-CO"/>
        </w:rPr>
        <w:t>La persona no puede sobrepasar la cota mínima y máxima de días que se puso</w:t>
      </w:r>
      <w:r w:rsidR="002967C7">
        <w:rPr>
          <w:rFonts w:ascii="Arial" w:eastAsiaTheme="minorEastAsia" w:hAnsi="Arial" w:cs="Arial"/>
          <w:sz w:val="24"/>
          <w:szCs w:val="24"/>
          <w:lang w:val="es-CO"/>
        </w:rPr>
        <w:t xml:space="preserve"> para cada una de las ciudades seleccionadas por el algoritmo durante</w:t>
      </w:r>
      <w:r w:rsidRPr="000F3C09">
        <w:rPr>
          <w:rFonts w:ascii="Arial" w:eastAsiaTheme="minorEastAsia" w:hAnsi="Arial" w:cs="Arial"/>
          <w:sz w:val="24"/>
          <w:szCs w:val="24"/>
          <w:lang w:val="es-CO"/>
        </w:rPr>
        <w:t xml:space="preserve"> el viaje</w:t>
      </w:r>
      <w:r w:rsidR="002967C7">
        <w:rPr>
          <w:rFonts w:ascii="Arial" w:eastAsiaTheme="minorEastAsia" w:hAnsi="Arial" w:cs="Arial"/>
          <w:sz w:val="24"/>
          <w:szCs w:val="24"/>
          <w:lang w:val="es-CO"/>
        </w:rPr>
        <w:t>:</w:t>
      </w:r>
    </w:p>
    <w:p w14:paraId="122570DD" w14:textId="5CFAF384" w:rsidR="004D34DF" w:rsidRPr="000F3C09" w:rsidRDefault="003504B4" w:rsidP="00CB02A0">
      <w:pPr>
        <w:jc w:val="both"/>
        <w:rPr>
          <w:rFonts w:ascii="Arial" w:eastAsiaTheme="minorEastAsia" w:hAnsi="Arial" w:cs="Arial"/>
          <w:i/>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d>
                <m:dPr>
                  <m:ctrlPr>
                    <w:rPr>
                      <w:rFonts w:ascii="Cambria Math" w:hAnsi="Cambria Math" w:cs="Arial"/>
                      <w:i/>
                      <w:sz w:val="24"/>
                      <w:szCs w:val="24"/>
                      <w:lang w:val="es-CO"/>
                    </w:rPr>
                  </m:ctrlPr>
                </m:dPr>
                <m:e>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-mind</m:t>
                  </m:r>
                </m:e>
              </m:d>
              <m:r>
                <w:rPr>
                  <w:rFonts w:ascii="Cambria Math" w:hAnsi="Cambria Math" w:cs="Arial"/>
                  <w:sz w:val="24"/>
                  <w:szCs w:val="24"/>
                </w:rPr>
                <m:t>≥0</m:t>
              </m:r>
              <m:ctrlPr>
                <w:rPr>
                  <w:rFonts w:ascii="Cambria Math" w:eastAsiaTheme="minorEastAsia" w:hAnsi="Cambria Math" w:cs="Arial"/>
                  <w:i/>
                  <w:sz w:val="24"/>
                  <w:szCs w:val="24"/>
                  <w:lang w:val="es-CO"/>
                </w:rPr>
              </m:ctrlPr>
            </m:e>
          </m:d>
          <m:r>
            <w:rPr>
              <w:rFonts w:ascii="Cambria Math" w:eastAsiaTheme="minorEastAsia" w:hAnsi="Cambria Math" w:cs="Arial"/>
              <w:sz w:val="24"/>
              <w:szCs w:val="24"/>
              <w:lang w:val="es-CO"/>
            </w:rPr>
            <w:br/>
          </m:r>
        </m:oMath>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r>
                <w:rPr>
                  <w:rFonts w:ascii="Cambria Math" w:hAnsi="Cambria Math" w:cs="Arial"/>
                  <w:sz w:val="24"/>
                  <w:szCs w:val="24"/>
                  <w:lang w:val="es-419"/>
                </w:rPr>
                <m:t>maxd</m:t>
              </m:r>
              <m:ctrlPr>
                <w:rPr>
                  <w:rFonts w:ascii="Cambria Math" w:eastAsiaTheme="minorEastAsia" w:hAnsi="Cambria Math" w:cs="Arial"/>
                  <w:i/>
                  <w:sz w:val="24"/>
                  <w:szCs w:val="24"/>
                  <w:lang w:val="es-CO"/>
                </w:rPr>
              </m:ctrlPr>
            </m:e>
          </m:d>
          <m:r>
            <w:rPr>
              <w:rFonts w:ascii="Cambria Math" w:eastAsiaTheme="minorEastAsia" w:hAnsi="Cambria Math" w:cs="Arial"/>
              <w:sz w:val="24"/>
              <w:szCs w:val="24"/>
              <w:lang w:val="es-CO"/>
            </w:rPr>
            <m:t xml:space="preserve"> </m:t>
          </m:r>
        </m:oMath>
      </m:oMathPara>
    </w:p>
    <w:p w14:paraId="416786B5" w14:textId="77777777" w:rsidR="004D34DF" w:rsidRPr="000F3C09" w:rsidRDefault="004D34DF"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persona no puede viajar a dos ciudades el mismo día</w:t>
      </w:r>
    </w:p>
    <w:p w14:paraId="3BA79EFA" w14:textId="0B22D3FD" w:rsidR="004D34DF" w:rsidRPr="000F3C09" w:rsidRDefault="003504B4" w:rsidP="00CB02A0">
      <w:pPr>
        <w:jc w:val="both"/>
        <w:rPr>
          <w:rFonts w:ascii="Arial" w:eastAsiaTheme="minorEastAsia" w:hAnsi="Arial" w:cs="Arial"/>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∀i</m:t>
              </m:r>
            </m:e>
            <m:e>
              <m:r>
                <w:rPr>
                  <w:rFonts w:ascii="Cambria Math" w:hAnsi="Cambria Math" w:cs="Arial"/>
                  <w:sz w:val="24"/>
                  <w:szCs w:val="24"/>
                  <w:lang w:val="es-CO"/>
                </w:rPr>
                <m:t>0</m:t>
              </m:r>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m:r>
                <w:rPr>
                  <w:rFonts w:ascii="Cambria Math" w:hAnsi="Cambria Math" w:cs="Arial"/>
                  <w:sz w:val="24"/>
                  <w:szCs w:val="24"/>
                </w:rPr>
                <m:t>d</m:t>
              </m:r>
              <m:r>
                <w:rPr>
                  <w:rFonts w:ascii="Cambria Math" w:hAnsi="Cambria Math" w:cs="Arial"/>
                  <w:sz w:val="24"/>
                  <w:szCs w:val="24"/>
                </w:rPr>
                <m:t>-1</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j=1</m:t>
                  </m:r>
                </m:sub>
                <m:sup>
                  <m:r>
                    <w:rPr>
                      <w:rFonts w:ascii="Cambria Math" w:hAnsi="Cambria Math" w:cs="Arial"/>
                      <w:sz w:val="24"/>
                      <w:szCs w:val="24"/>
                      <w:lang w:val="es-CO"/>
                    </w:rPr>
                    <m:t>n</m:t>
                  </m:r>
                </m:sup>
                <m:e>
                  <m:sSub>
                    <m:sSubPr>
                      <m:ctrlPr>
                        <w:rPr>
                          <w:rFonts w:ascii="Cambria Math" w:hAnsi="Cambria Math" w:cs="Arial"/>
                          <w:i/>
                          <w:sz w:val="24"/>
                          <w:szCs w:val="24"/>
                          <w:lang w:val="es-419"/>
                        </w:rPr>
                      </m:ctrlPr>
                    </m:sSubPr>
                    <m:e>
                      <m:r>
                        <w:rPr>
                          <w:rFonts w:ascii="Cambria Math" w:hAnsi="Cambria Math" w:cs="Arial"/>
                          <w:sz w:val="24"/>
                          <w:szCs w:val="24"/>
                          <w:lang w:val="es-CO"/>
                        </w:rPr>
                        <m:t>x</m:t>
                      </m:r>
                      <m:ctrlPr>
                        <w:rPr>
                          <w:rFonts w:ascii="Cambria Math" w:hAnsi="Cambria Math" w:cs="Arial"/>
                          <w:i/>
                          <w:sz w:val="24"/>
                          <w:szCs w:val="24"/>
                          <w:lang w:val="es-CO"/>
                        </w:rPr>
                      </m:ctrlPr>
                    </m:e>
                    <m:sub>
                      <m:r>
                        <w:rPr>
                          <w:rFonts w:ascii="Cambria Math" w:hAnsi="Cambria Math" w:cs="Arial"/>
                          <w:sz w:val="24"/>
                          <w:szCs w:val="24"/>
                          <w:lang w:val="es-419"/>
                        </w:rPr>
                        <m:t>ij</m:t>
                      </m:r>
                    </m:sub>
                  </m:sSub>
                </m:e>
              </m:nary>
              <m:r>
                <w:rPr>
                  <w:rFonts w:ascii="Cambria Math" w:hAnsi="Cambria Math" w:cs="Arial"/>
                  <w:sz w:val="24"/>
                  <w:szCs w:val="24"/>
                  <w:lang w:val="es-CO"/>
                </w:rPr>
                <m:t>=1</m:t>
              </m:r>
            </m:e>
          </m:d>
          <m:r>
            <m:rPr>
              <m:sty m:val="p"/>
            </m:rPr>
            <w:rPr>
              <w:rFonts w:ascii="Cambria Math" w:hAnsi="Cambria Math" w:cs="Arial"/>
              <w:sz w:val="24"/>
              <w:szCs w:val="24"/>
              <w:lang w:val="es-CO"/>
            </w:rPr>
            <w:br/>
          </m:r>
        </m:oMath>
      </m:oMathPara>
      <w:r w:rsidR="001F1E0D" w:rsidRPr="000F3C09">
        <w:rPr>
          <w:rFonts w:ascii="Arial" w:eastAsiaTheme="minorEastAsia" w:hAnsi="Arial" w:cs="Arial"/>
          <w:sz w:val="24"/>
          <w:szCs w:val="24"/>
          <w:lang w:val="es-CO"/>
        </w:rPr>
        <w:t>En el primer día (para el ejercicio se asume que k=0)</w:t>
      </w:r>
      <w:r w:rsidR="004D34DF" w:rsidRPr="000F3C09">
        <w:rPr>
          <w:rFonts w:ascii="Arial" w:eastAsiaTheme="minorEastAsia" w:hAnsi="Arial" w:cs="Arial"/>
          <w:sz w:val="24"/>
          <w:szCs w:val="24"/>
          <w:lang w:val="es-CO"/>
        </w:rPr>
        <w:t xml:space="preserve"> la persona tiene que viajar a algún lado</w:t>
      </w:r>
      <w:r w:rsidR="001F1E0D" w:rsidRPr="000F3C09">
        <w:rPr>
          <w:rFonts w:ascii="Arial" w:eastAsiaTheme="minorEastAsia" w:hAnsi="Arial" w:cs="Arial"/>
          <w:sz w:val="24"/>
          <w:szCs w:val="24"/>
          <w:lang w:val="es-CO"/>
        </w:rPr>
        <w:t>.</w:t>
      </w:r>
    </w:p>
    <w:p w14:paraId="288AB2C4" w14:textId="0BF24152" w:rsidR="004D34DF" w:rsidRPr="000F3C09" w:rsidRDefault="003504B4" w:rsidP="001F1E0D">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0s</m:t>
              </m:r>
            </m:sub>
          </m:sSub>
          <m:r>
            <w:rPr>
              <w:rFonts w:ascii="Cambria Math" w:hAnsi="Cambria Math" w:cs="Arial"/>
              <w:sz w:val="24"/>
              <w:szCs w:val="24"/>
              <w:lang w:val="es-CO"/>
            </w:rPr>
            <m:t>&gt;0</m:t>
          </m:r>
        </m:oMath>
      </m:oMathPara>
    </w:p>
    <w:p w14:paraId="31694273" w14:textId="77777777" w:rsidR="008232E3" w:rsidRPr="00D86B41" w:rsidRDefault="008232E3" w:rsidP="008232E3">
      <w:pPr>
        <w:rPr>
          <w:rFonts w:ascii="Arial" w:hAnsi="Arial" w:cs="Arial"/>
          <w:b/>
          <w:sz w:val="24"/>
          <w:szCs w:val="24"/>
          <w:lang w:val="es-419"/>
        </w:rPr>
      </w:pPr>
      <w:r w:rsidRPr="00D86B41">
        <w:rPr>
          <w:rFonts w:ascii="Arial" w:eastAsiaTheme="minorEastAsia" w:hAnsi="Arial" w:cs="Arial"/>
          <w:b/>
          <w:sz w:val="24"/>
          <w:szCs w:val="24"/>
          <w:lang w:val="es-419"/>
        </w:rPr>
        <w:t>Definición de escenarios:</w:t>
      </w:r>
    </w:p>
    <w:p w14:paraId="2E27129D"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Escenarios base 1 (Funcionamiento básico)</w:t>
      </w:r>
    </w:p>
    <w:p w14:paraId="2C01ECE6"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60EA018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 y Maxd=1</w:t>
      </w:r>
    </w:p>
    <w:p w14:paraId="0C4A81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d=4</w:t>
      </w:r>
    </w:p>
    <w:p w14:paraId="2162477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 xml:space="preserve">n=4 </w:t>
      </w:r>
    </w:p>
    <w:p w14:paraId="525BE689" w14:textId="625008DA"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Resto de parámetros del modelo son aleatorio</w:t>
      </w:r>
      <w:r>
        <w:rPr>
          <w:rFonts w:ascii="Arial" w:hAnsi="Arial" w:cs="Arial"/>
          <w:sz w:val="24"/>
          <w:szCs w:val="24"/>
          <w:lang w:val="es-419"/>
        </w:rPr>
        <w:t>s</w:t>
      </w:r>
    </w:p>
    <w:p w14:paraId="2AA7F4DB" w14:textId="2EA21EEF"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escogen las 4 ciudades con 1 día por cada una independiente del orden.</w:t>
      </w:r>
    </w:p>
    <w:p w14:paraId="1C8980EE" w14:textId="19C6B011" w:rsidR="00F13D0C" w:rsidRDefault="00F13D0C" w:rsidP="008232E3">
      <w:pPr>
        <w:ind w:left="1080"/>
        <w:rPr>
          <w:rFonts w:ascii="Arial" w:hAnsi="Arial" w:cs="Arial"/>
          <w:sz w:val="24"/>
          <w:szCs w:val="24"/>
          <w:lang w:val="es-419"/>
        </w:rPr>
      </w:pPr>
      <w:r>
        <w:rPr>
          <w:rFonts w:ascii="Arial" w:hAnsi="Arial" w:cs="Arial"/>
          <w:sz w:val="24"/>
          <w:szCs w:val="24"/>
          <w:lang w:val="es-419"/>
        </w:rPr>
        <w:lastRenderedPageBreak/>
        <w:t xml:space="preserve">RESULTADO OBTENIDO: </w:t>
      </w:r>
    </w:p>
    <w:p w14:paraId="765D3A83" w14:textId="35D260EC" w:rsidR="00F13D0C" w:rsidRDefault="00F13D0C" w:rsidP="008232E3">
      <w:pPr>
        <w:ind w:left="1080"/>
        <w:rPr>
          <w:rFonts w:ascii="Arial" w:hAnsi="Arial" w:cs="Arial"/>
          <w:sz w:val="24"/>
          <w:szCs w:val="24"/>
          <w:lang w:val="es-419"/>
        </w:rPr>
      </w:pPr>
      <w:r>
        <w:rPr>
          <w:noProof/>
        </w:rPr>
        <w:drawing>
          <wp:inline distT="0" distB="0" distL="0" distR="0" wp14:anchorId="5F9B709A" wp14:editId="38AB0453">
            <wp:extent cx="5943600" cy="2078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8355"/>
                    </a:xfrm>
                    <a:prstGeom prst="rect">
                      <a:avLst/>
                    </a:prstGeom>
                  </pic:spPr>
                </pic:pic>
              </a:graphicData>
            </a:graphic>
          </wp:inline>
        </w:drawing>
      </w:r>
    </w:p>
    <w:p w14:paraId="62DCFBD9" w14:textId="2EF2A7A8" w:rsidR="00F13D0C" w:rsidRDefault="00F13D0C" w:rsidP="008232E3">
      <w:pPr>
        <w:ind w:left="1080"/>
        <w:rPr>
          <w:rFonts w:ascii="Arial" w:hAnsi="Arial" w:cs="Arial"/>
          <w:sz w:val="24"/>
          <w:szCs w:val="24"/>
          <w:lang w:val="es-419"/>
        </w:rPr>
      </w:pPr>
      <w:r>
        <w:rPr>
          <w:rFonts w:ascii="Arial" w:hAnsi="Arial" w:cs="Arial"/>
          <w:sz w:val="24"/>
          <w:szCs w:val="24"/>
          <w:lang w:val="es-419"/>
        </w:rPr>
        <w:t xml:space="preserve">De lo anterior la ruta generada sería: </w:t>
      </w:r>
    </w:p>
    <w:p w14:paraId="5899C41C" w14:textId="3932F3E9" w:rsidR="00F13D0C" w:rsidRDefault="00F13D0C" w:rsidP="00F13D0C">
      <w:pPr>
        <w:ind w:left="1080"/>
        <w:rPr>
          <w:rFonts w:ascii="Arial" w:hAnsi="Arial" w:cs="Arial"/>
          <w:sz w:val="24"/>
          <w:szCs w:val="24"/>
          <w:lang w:val="es-419"/>
        </w:rPr>
      </w:pPr>
      <w:r>
        <w:rPr>
          <w:rFonts w:ascii="Arial" w:hAnsi="Arial" w:cs="Arial"/>
          <w:sz w:val="24"/>
          <w:szCs w:val="24"/>
          <w:lang w:val="es-419"/>
        </w:rPr>
        <w:t>- Ciudad 1 a Ciudad 2.</w:t>
      </w:r>
    </w:p>
    <w:p w14:paraId="72C40DF4" w14:textId="173A4BA0" w:rsidR="00F13D0C" w:rsidRDefault="00F13D0C" w:rsidP="00F13D0C">
      <w:pPr>
        <w:ind w:left="1080"/>
        <w:rPr>
          <w:rFonts w:ascii="Arial" w:hAnsi="Arial" w:cs="Arial"/>
          <w:sz w:val="24"/>
          <w:szCs w:val="24"/>
          <w:lang w:val="es-419"/>
        </w:rPr>
      </w:pPr>
      <w:r>
        <w:rPr>
          <w:rFonts w:ascii="Arial" w:hAnsi="Arial" w:cs="Arial"/>
          <w:sz w:val="24"/>
          <w:szCs w:val="24"/>
          <w:lang w:val="es-419"/>
        </w:rPr>
        <w:t>- Ciudad 2 a Ciudad 4.</w:t>
      </w:r>
    </w:p>
    <w:p w14:paraId="3273EEDA" w14:textId="68B0DBFF" w:rsidR="00F13D0C" w:rsidRDefault="00F13D0C" w:rsidP="00F13D0C">
      <w:pPr>
        <w:ind w:left="1080"/>
        <w:rPr>
          <w:rFonts w:ascii="Arial" w:hAnsi="Arial" w:cs="Arial"/>
          <w:sz w:val="24"/>
          <w:szCs w:val="24"/>
          <w:lang w:val="es-419"/>
        </w:rPr>
      </w:pPr>
      <w:r>
        <w:rPr>
          <w:rFonts w:ascii="Arial" w:hAnsi="Arial" w:cs="Arial"/>
          <w:sz w:val="24"/>
          <w:szCs w:val="24"/>
          <w:lang w:val="es-419"/>
        </w:rPr>
        <w:t>- Ciudad 4 a Ciudad 3.</w:t>
      </w:r>
    </w:p>
    <w:p w14:paraId="63F4B547" w14:textId="28BF8BA5" w:rsidR="00F13D0C" w:rsidRPr="00D86B41" w:rsidRDefault="00F13D0C" w:rsidP="00F13D0C">
      <w:pPr>
        <w:ind w:left="1080"/>
        <w:rPr>
          <w:rFonts w:ascii="Arial" w:hAnsi="Arial" w:cs="Arial"/>
          <w:sz w:val="24"/>
          <w:szCs w:val="24"/>
          <w:lang w:val="es-419"/>
        </w:rPr>
      </w:pPr>
      <w:r>
        <w:rPr>
          <w:rFonts w:ascii="Arial" w:hAnsi="Arial" w:cs="Arial"/>
          <w:sz w:val="24"/>
          <w:szCs w:val="24"/>
          <w:lang w:val="es-419"/>
        </w:rPr>
        <w:t xml:space="preserve">Lo cual cumple con la estimación que habíamos generado antes. </w:t>
      </w:r>
    </w:p>
    <w:p w14:paraId="08693C4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 xml:space="preserve">Escenario base 2 (Número de días): </w:t>
      </w:r>
    </w:p>
    <w:p w14:paraId="483ACEB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1318B7D8"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65194E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72C9A3E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3CA0B94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CF141E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Puntaje(1)=10</w:t>
      </w:r>
    </w:p>
    <w:p w14:paraId="4E79CB4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Puntaje(2)=1</w:t>
      </w:r>
    </w:p>
    <w:p w14:paraId="3177472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p1=1</w:t>
      </w:r>
    </w:p>
    <w:p w14:paraId="47F20C3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2BCAB04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19D8A281" w14:textId="54660301"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43089D2C" w14:textId="74A342D7" w:rsidR="00FB2489" w:rsidRDefault="00FB2489" w:rsidP="00FB2489">
      <w:pPr>
        <w:ind w:left="1080"/>
        <w:rPr>
          <w:rFonts w:ascii="Arial" w:hAnsi="Arial" w:cs="Arial"/>
          <w:sz w:val="24"/>
          <w:szCs w:val="24"/>
          <w:lang w:val="es-419"/>
        </w:rPr>
      </w:pPr>
      <w:r>
        <w:rPr>
          <w:rFonts w:ascii="Arial" w:hAnsi="Arial" w:cs="Arial"/>
          <w:sz w:val="24"/>
          <w:szCs w:val="24"/>
          <w:lang w:val="es-419"/>
        </w:rPr>
        <w:t xml:space="preserve">RESULTADO OBTENIDO: </w:t>
      </w:r>
    </w:p>
    <w:p w14:paraId="36481BFB" w14:textId="4108388D" w:rsidR="00FB2489" w:rsidRDefault="00FB2489" w:rsidP="00FB2489">
      <w:pPr>
        <w:ind w:left="1080"/>
        <w:rPr>
          <w:rFonts w:ascii="Arial" w:hAnsi="Arial" w:cs="Arial"/>
          <w:sz w:val="24"/>
          <w:szCs w:val="24"/>
          <w:lang w:val="es-419"/>
        </w:rPr>
      </w:pPr>
      <w:r>
        <w:rPr>
          <w:noProof/>
        </w:rPr>
        <w:lastRenderedPageBreak/>
        <w:drawing>
          <wp:inline distT="0" distB="0" distL="0" distR="0" wp14:anchorId="7D13F21D" wp14:editId="07C238C3">
            <wp:extent cx="5943600" cy="28295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9560"/>
                    </a:xfrm>
                    <a:prstGeom prst="rect">
                      <a:avLst/>
                    </a:prstGeom>
                  </pic:spPr>
                </pic:pic>
              </a:graphicData>
            </a:graphic>
          </wp:inline>
        </w:drawing>
      </w:r>
    </w:p>
    <w:p w14:paraId="736E5D66" w14:textId="425479C8" w:rsidR="00FB2489" w:rsidRPr="00D86B41" w:rsidRDefault="00FB2489" w:rsidP="00FB2489">
      <w:pPr>
        <w:ind w:left="1080"/>
        <w:rPr>
          <w:rFonts w:ascii="Arial" w:hAnsi="Arial" w:cs="Arial"/>
          <w:sz w:val="24"/>
          <w:szCs w:val="24"/>
          <w:lang w:val="es-419"/>
        </w:rPr>
      </w:pPr>
      <w:r>
        <w:rPr>
          <w:rFonts w:ascii="Arial" w:hAnsi="Arial" w:cs="Arial"/>
          <w:sz w:val="24"/>
          <w:szCs w:val="24"/>
          <w:lang w:val="es-419"/>
        </w:rPr>
        <w:t>De la anterior imagen se ve que se queda 4 días en la ciudad 1, se desplaza 3 días a la ciudad 2, y se queda el último día en la ciudad 1. Esto cumple con las expectativas que se tienen del caso base.</w:t>
      </w:r>
    </w:p>
    <w:p w14:paraId="26DEF021"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3 (Costo de vida promedio):</w:t>
      </w:r>
    </w:p>
    <w:p w14:paraId="51AEDD7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3C739A11"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9EA449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6B56E4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7F8D7A5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19AEF4F" w14:textId="7EB9F296" w:rsidR="008232E3" w:rsidRPr="00D86B41" w:rsidRDefault="008232E3"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1</m:t>
            </m:r>
          </m:sub>
        </m:sSub>
        <m:r>
          <w:rPr>
            <w:rFonts w:ascii="Cambria Math" w:hAnsi="Cambria Math" w:cs="Arial"/>
            <w:sz w:val="24"/>
            <w:szCs w:val="24"/>
            <w:lang w:val="es-419"/>
          </w:rPr>
          <m:t>=1</m:t>
        </m:r>
      </m:oMath>
    </w:p>
    <w:p w14:paraId="5FDBA135" w14:textId="452D17AD" w:rsidR="008232E3" w:rsidRPr="00D86B41" w:rsidRDefault="008232E3"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2</m:t>
            </m:r>
          </m:sub>
        </m:sSub>
        <m:r>
          <w:rPr>
            <w:rFonts w:ascii="Cambria Math" w:hAnsi="Cambria Math" w:cs="Arial"/>
            <w:sz w:val="24"/>
            <w:szCs w:val="24"/>
            <w:lang w:val="es-419"/>
          </w:rPr>
          <m:t>=10</m:t>
        </m:r>
      </m:oMath>
    </w:p>
    <w:p w14:paraId="07C463A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eastAsiaTheme="minorEastAsia" w:hAnsi="Arial" w:cs="Arial"/>
          <w:sz w:val="24"/>
          <w:szCs w:val="24"/>
          <w:lang w:val="es-419"/>
        </w:rPr>
        <w:t>Los valores de la matriz de costos son iguales</w:t>
      </w:r>
    </w:p>
    <w:p w14:paraId="143062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p1=0</w:t>
      </w:r>
    </w:p>
    <w:p w14:paraId="1F4B177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p2=1</w:t>
      </w:r>
    </w:p>
    <w:p w14:paraId="1ED0AEB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46CA6A15" w14:textId="6DF2177E"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7B7C4032" w14:textId="7EB359B8" w:rsidR="00FB2489" w:rsidRDefault="00FB2489" w:rsidP="008232E3">
      <w:pPr>
        <w:ind w:left="1080"/>
        <w:rPr>
          <w:rFonts w:ascii="Arial" w:hAnsi="Arial" w:cs="Arial"/>
          <w:sz w:val="24"/>
          <w:szCs w:val="24"/>
          <w:lang w:val="es-419"/>
        </w:rPr>
      </w:pPr>
      <w:r>
        <w:rPr>
          <w:rFonts w:ascii="Arial" w:hAnsi="Arial" w:cs="Arial"/>
          <w:sz w:val="24"/>
          <w:szCs w:val="24"/>
          <w:lang w:val="es-419"/>
        </w:rPr>
        <w:t>RESULTADO OBTENIDO:</w:t>
      </w:r>
    </w:p>
    <w:p w14:paraId="4185ED71" w14:textId="4FF8B31F" w:rsidR="00FB2489" w:rsidRDefault="00FB2489" w:rsidP="008232E3">
      <w:pPr>
        <w:ind w:left="1080"/>
        <w:rPr>
          <w:rFonts w:ascii="Arial" w:hAnsi="Arial" w:cs="Arial"/>
          <w:sz w:val="24"/>
          <w:szCs w:val="24"/>
          <w:lang w:val="es-419"/>
        </w:rPr>
      </w:pPr>
      <w:r>
        <w:rPr>
          <w:noProof/>
        </w:rPr>
        <w:lastRenderedPageBreak/>
        <w:drawing>
          <wp:inline distT="0" distB="0" distL="0" distR="0" wp14:anchorId="09FA2A91" wp14:editId="054555C9">
            <wp:extent cx="5943600" cy="271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0"/>
                    </a:xfrm>
                    <a:prstGeom prst="rect">
                      <a:avLst/>
                    </a:prstGeom>
                  </pic:spPr>
                </pic:pic>
              </a:graphicData>
            </a:graphic>
          </wp:inline>
        </w:drawing>
      </w:r>
    </w:p>
    <w:p w14:paraId="12FC8175" w14:textId="468F7C5A" w:rsidR="00FB2489" w:rsidRPr="00D86B41" w:rsidRDefault="00FB2489" w:rsidP="008232E3">
      <w:pPr>
        <w:ind w:left="1080"/>
        <w:rPr>
          <w:rFonts w:ascii="Arial" w:hAnsi="Arial" w:cs="Arial"/>
          <w:sz w:val="24"/>
          <w:szCs w:val="24"/>
          <w:lang w:val="es-419"/>
        </w:rPr>
      </w:pPr>
      <w:r>
        <w:rPr>
          <w:rFonts w:ascii="Arial" w:hAnsi="Arial" w:cs="Arial"/>
          <w:sz w:val="24"/>
          <w:szCs w:val="24"/>
          <w:lang w:val="es-419"/>
        </w:rPr>
        <w:t xml:space="preserve">Se queda 5 días en la primera ciudad y luego tres en la segunda, justo como se esperaba. </w:t>
      </w:r>
    </w:p>
    <w:p w14:paraId="5E5480C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4 (Costo de transporte):</w:t>
      </w:r>
    </w:p>
    <w:p w14:paraId="6ADDCB6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n=3</w:t>
      </w:r>
    </w:p>
    <w:p w14:paraId="59D2131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w:t>
      </w:r>
    </w:p>
    <w:p w14:paraId="6B32B11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maxd=1</w:t>
      </w:r>
    </w:p>
    <w:p w14:paraId="12C1B759"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d=3</w:t>
      </w:r>
    </w:p>
    <w:p w14:paraId="2CA39717" w14:textId="09A26B3B"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36F86471" w14:textId="2F52098B" w:rsidR="00FB2489"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p2=1</w:t>
      </w:r>
    </w:p>
    <w:p w14:paraId="7944E4B9" w14:textId="6708EED8" w:rsidR="00FB2489" w:rsidRPr="00D86B41"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w:t>
      </w:r>
    </w:p>
    <w:p w14:paraId="1AE82B51"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m:oMath>
        <m:r>
          <w:rPr>
            <w:rFonts w:ascii="Cambria Math" w:hAnsi="Cambria Math" w:cs="Arial"/>
            <w:sz w:val="24"/>
            <w:szCs w:val="24"/>
            <w:lang w:val="es-419"/>
          </w:rPr>
          <m:t>c=</m:t>
        </m:r>
      </m:oMath>
    </w:p>
    <w:tbl>
      <w:tblPr>
        <w:tblStyle w:val="Tablaconcuadrcula"/>
        <w:tblW w:w="0" w:type="auto"/>
        <w:tblInd w:w="1440" w:type="dxa"/>
        <w:tblLook w:val="04A0" w:firstRow="1" w:lastRow="0" w:firstColumn="1" w:lastColumn="0" w:noHBand="0" w:noVBand="1"/>
      </w:tblPr>
      <w:tblGrid>
        <w:gridCol w:w="2557"/>
        <w:gridCol w:w="2533"/>
        <w:gridCol w:w="2820"/>
      </w:tblGrid>
      <w:tr w:rsidR="008232E3" w:rsidRPr="00D86B41" w14:paraId="1B6FB1D1" w14:textId="77777777" w:rsidTr="00071C58">
        <w:tc>
          <w:tcPr>
            <w:tcW w:w="3116" w:type="dxa"/>
          </w:tcPr>
          <w:p w14:paraId="57D293B9"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4479FD1E"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6F04ABB"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10000000</w:t>
            </w:r>
          </w:p>
        </w:tc>
      </w:tr>
      <w:tr w:rsidR="008232E3" w:rsidRPr="00D86B41" w14:paraId="2574F9C1" w14:textId="77777777" w:rsidTr="00071C58">
        <w:tc>
          <w:tcPr>
            <w:tcW w:w="3116" w:type="dxa"/>
          </w:tcPr>
          <w:p w14:paraId="27055626"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2C6C4A0"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6E71F947"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2</w:t>
            </w:r>
          </w:p>
        </w:tc>
      </w:tr>
      <w:tr w:rsidR="008232E3" w:rsidRPr="00D86B41" w14:paraId="13F61F6B" w14:textId="77777777" w:rsidTr="00071C58">
        <w:tc>
          <w:tcPr>
            <w:tcW w:w="3116" w:type="dxa"/>
          </w:tcPr>
          <w:p w14:paraId="139E1664"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999999</w:t>
            </w:r>
          </w:p>
        </w:tc>
        <w:tc>
          <w:tcPr>
            <w:tcW w:w="3117" w:type="dxa"/>
          </w:tcPr>
          <w:p w14:paraId="32CDB36D"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12</w:t>
            </w:r>
          </w:p>
        </w:tc>
        <w:tc>
          <w:tcPr>
            <w:tcW w:w="3117" w:type="dxa"/>
          </w:tcPr>
          <w:p w14:paraId="18691FD0" w14:textId="77777777" w:rsidR="008232E3" w:rsidRPr="00D86B41" w:rsidRDefault="008232E3" w:rsidP="00071C58">
            <w:pPr>
              <w:ind w:left="108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r>
    </w:tbl>
    <w:p w14:paraId="64200FD4"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Costo de vida promedio es igual para todas las ciudades</w:t>
      </w:r>
    </w:p>
    <w:p w14:paraId="3D0C2E8D" w14:textId="5E9F02F5" w:rsidR="008232E3"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Los otros parámetros del modelo son aleatorios</w:t>
      </w:r>
    </w:p>
    <w:p w14:paraId="423AACF2" w14:textId="010AF1E8" w:rsidR="008232E3" w:rsidRDefault="008232E3" w:rsidP="008232E3">
      <w:pPr>
        <w:pStyle w:val="Prrafodelista"/>
        <w:rPr>
          <w:rFonts w:ascii="Arial" w:eastAsiaTheme="minorEastAsia" w:hAnsi="Arial" w:cs="Arial"/>
          <w:sz w:val="24"/>
          <w:szCs w:val="24"/>
          <w:lang w:val="es-419"/>
        </w:rPr>
      </w:pPr>
      <w:r w:rsidRPr="00D86B41">
        <w:rPr>
          <w:rFonts w:ascii="Arial" w:eastAsiaTheme="minorEastAsia" w:hAnsi="Arial" w:cs="Arial"/>
          <w:sz w:val="24"/>
          <w:szCs w:val="24"/>
          <w:lang w:val="es-419"/>
        </w:rPr>
        <w:t>RESULTADO ESPERADO: Va de la ciudad 1 a la 2 y luego a la 3.</w:t>
      </w:r>
    </w:p>
    <w:p w14:paraId="1BEF11CC" w14:textId="3D8A81A6" w:rsidR="00BB60DA" w:rsidRDefault="00BB60DA" w:rsidP="008232E3">
      <w:pPr>
        <w:pStyle w:val="Prrafodelista"/>
        <w:rPr>
          <w:rFonts w:ascii="Arial" w:eastAsiaTheme="minorEastAsia" w:hAnsi="Arial" w:cs="Arial"/>
          <w:sz w:val="24"/>
          <w:szCs w:val="24"/>
          <w:lang w:val="es-419"/>
        </w:rPr>
      </w:pPr>
    </w:p>
    <w:p w14:paraId="059C87AD" w14:textId="63F3E83D" w:rsidR="00BB60DA" w:rsidRDefault="00BB60DA"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 xml:space="preserve">RESULTADO OBTENIDO: </w:t>
      </w:r>
    </w:p>
    <w:p w14:paraId="1F216014" w14:textId="2D82E451" w:rsidR="00BB60DA" w:rsidRDefault="00BB60DA" w:rsidP="008232E3">
      <w:pPr>
        <w:pStyle w:val="Prrafodelista"/>
        <w:rPr>
          <w:rFonts w:ascii="Arial" w:eastAsiaTheme="minorEastAsia" w:hAnsi="Arial" w:cs="Arial"/>
          <w:sz w:val="24"/>
          <w:szCs w:val="24"/>
          <w:lang w:val="es-419"/>
        </w:rPr>
      </w:pPr>
      <w:r>
        <w:rPr>
          <w:noProof/>
        </w:rPr>
        <w:lastRenderedPageBreak/>
        <w:drawing>
          <wp:inline distT="0" distB="0" distL="0" distR="0" wp14:anchorId="63B7781E" wp14:editId="17531DD2">
            <wp:extent cx="5943600" cy="1927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14:paraId="117DC7E7" w14:textId="4ED24ADE" w:rsidR="0027229E" w:rsidRPr="00D86B41" w:rsidRDefault="0027229E"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De acuerdo con la anterior imagen, como fue de esperarse se desplaza de la ciudad 1 a la 2, y de la ciudad 2 a la 3.</w:t>
      </w:r>
    </w:p>
    <w:p w14:paraId="6009AA89"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intermedio:</w:t>
      </w:r>
    </w:p>
    <w:p w14:paraId="6DE035D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n=10</w:t>
      </w:r>
    </w:p>
    <w:p w14:paraId="4D7D69E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alto y puntajes bajos (Ciudad 1 a 5)</w:t>
      </w:r>
    </w:p>
    <w:p w14:paraId="5F5531D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bajo y puntajes altos (Ciudad 6 a 10).</w:t>
      </w:r>
    </w:p>
    <w:p w14:paraId="6266CECA"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Costos de transporte iguales.</w:t>
      </w:r>
    </w:p>
    <w:p w14:paraId="1D17FD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d=15</w:t>
      </w:r>
    </w:p>
    <w:p w14:paraId="3C694EE5"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maxd=3</w:t>
      </w:r>
    </w:p>
    <w:p w14:paraId="2F047F62" w14:textId="497CAA49"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w:t>
      </w:r>
    </w:p>
    <w:p w14:paraId="4E9D7D99" w14:textId="6EACB6C0" w:rsidR="00E60BBB"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p1=0.5</w:t>
      </w:r>
    </w:p>
    <w:p w14:paraId="72EBDE68" w14:textId="26DE19EC" w:rsidR="00E60BBB" w:rsidRPr="00D86B41"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p2=0.5</w:t>
      </w:r>
    </w:p>
    <w:p w14:paraId="5A97A46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 Una ciudad de las baratas (6 a 10).</w:t>
      </w:r>
    </w:p>
    <w:p w14:paraId="068BAA9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371B1C4C" w14:textId="1A01049C" w:rsidR="008232E3" w:rsidRDefault="008232E3" w:rsidP="008232E3">
      <w:pPr>
        <w:pStyle w:val="Prrafodelista"/>
        <w:rPr>
          <w:rFonts w:ascii="Arial" w:hAnsi="Arial" w:cs="Arial"/>
          <w:sz w:val="24"/>
          <w:szCs w:val="24"/>
          <w:lang w:val="es-419"/>
        </w:rPr>
      </w:pPr>
      <w:r w:rsidRPr="00D86B41">
        <w:rPr>
          <w:rFonts w:ascii="Arial" w:hAnsi="Arial" w:cs="Arial"/>
          <w:sz w:val="24"/>
          <w:szCs w:val="24"/>
          <w:lang w:val="es-419"/>
        </w:rPr>
        <w:t>RESULTADO ESPERADO: Irse por las ciudades más baratas.</w:t>
      </w:r>
    </w:p>
    <w:p w14:paraId="341A939D" w14:textId="11588DC8" w:rsidR="002967C7" w:rsidRDefault="002967C7" w:rsidP="008232E3">
      <w:pPr>
        <w:pStyle w:val="Prrafodelista"/>
        <w:rPr>
          <w:rFonts w:ascii="Arial" w:hAnsi="Arial" w:cs="Arial"/>
          <w:sz w:val="24"/>
          <w:szCs w:val="24"/>
          <w:lang w:val="es-419"/>
        </w:rPr>
      </w:pPr>
      <w:r>
        <w:rPr>
          <w:rFonts w:ascii="Arial" w:hAnsi="Arial" w:cs="Arial"/>
          <w:sz w:val="24"/>
          <w:szCs w:val="24"/>
          <w:lang w:val="es-419"/>
        </w:rPr>
        <w:t xml:space="preserve">RESULTADO OBTENIDO: </w:t>
      </w:r>
    </w:p>
    <w:p w14:paraId="0D43ED14" w14:textId="01EACD52" w:rsidR="002967C7" w:rsidRDefault="002967C7" w:rsidP="008232E3">
      <w:pPr>
        <w:pStyle w:val="Prrafodelista"/>
        <w:rPr>
          <w:rFonts w:ascii="Arial" w:hAnsi="Arial" w:cs="Arial"/>
          <w:sz w:val="24"/>
          <w:szCs w:val="24"/>
          <w:lang w:val="es-419"/>
        </w:rPr>
      </w:pPr>
    </w:p>
    <w:p w14:paraId="27D366FB" w14:textId="2451A925" w:rsidR="002967C7" w:rsidRDefault="002967C7" w:rsidP="008232E3">
      <w:pPr>
        <w:pStyle w:val="Prrafodelista"/>
        <w:rPr>
          <w:rFonts w:ascii="Arial" w:hAnsi="Arial" w:cs="Arial"/>
          <w:sz w:val="24"/>
          <w:szCs w:val="24"/>
          <w:lang w:val="es-419"/>
        </w:rPr>
      </w:pPr>
      <w:r>
        <w:rPr>
          <w:noProof/>
        </w:rPr>
        <w:lastRenderedPageBreak/>
        <w:drawing>
          <wp:inline distT="0" distB="0" distL="0" distR="0" wp14:anchorId="7CBB9C61" wp14:editId="262CEB75">
            <wp:extent cx="5943600" cy="3658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8235"/>
                    </a:xfrm>
                    <a:prstGeom prst="rect">
                      <a:avLst/>
                    </a:prstGeom>
                  </pic:spPr>
                </pic:pic>
              </a:graphicData>
            </a:graphic>
          </wp:inline>
        </w:drawing>
      </w:r>
    </w:p>
    <w:p w14:paraId="42623A40" w14:textId="68366216" w:rsidR="003E20A0" w:rsidRPr="002023CF" w:rsidRDefault="002967C7" w:rsidP="002023CF">
      <w:pPr>
        <w:pStyle w:val="Prrafodelista"/>
        <w:rPr>
          <w:rFonts w:ascii="Arial" w:hAnsi="Arial" w:cs="Arial"/>
          <w:sz w:val="24"/>
          <w:szCs w:val="24"/>
          <w:lang w:val="es-419"/>
        </w:rPr>
      </w:pPr>
      <w:r>
        <w:rPr>
          <w:rFonts w:ascii="Arial" w:hAnsi="Arial" w:cs="Arial"/>
          <w:sz w:val="24"/>
          <w:szCs w:val="24"/>
          <w:lang w:val="es-419"/>
        </w:rPr>
        <w:t>Como era de esperarse, solo se estuvo en las 5 ciudades más baratas.</w:t>
      </w:r>
      <w:bookmarkStart w:id="0" w:name="_GoBack"/>
      <w:bookmarkEnd w:id="0"/>
    </w:p>
    <w:sectPr w:rsidR="003E20A0" w:rsidRPr="002023CF" w:rsidSect="00F414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B2668" w14:textId="77777777" w:rsidR="003504B4" w:rsidRDefault="003504B4" w:rsidP="00CB02A0">
      <w:pPr>
        <w:spacing w:after="0" w:line="240" w:lineRule="auto"/>
      </w:pPr>
      <w:r>
        <w:separator/>
      </w:r>
    </w:p>
  </w:endnote>
  <w:endnote w:type="continuationSeparator" w:id="0">
    <w:p w14:paraId="5F5C4F28" w14:textId="77777777" w:rsidR="003504B4" w:rsidRDefault="003504B4" w:rsidP="00CB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75484" w14:textId="77777777" w:rsidR="003504B4" w:rsidRDefault="003504B4" w:rsidP="00CB02A0">
      <w:pPr>
        <w:spacing w:after="0" w:line="240" w:lineRule="auto"/>
      </w:pPr>
      <w:r>
        <w:separator/>
      </w:r>
    </w:p>
  </w:footnote>
  <w:footnote w:type="continuationSeparator" w:id="0">
    <w:p w14:paraId="4FCDDF1A" w14:textId="77777777" w:rsidR="003504B4" w:rsidRDefault="003504B4" w:rsidP="00CB02A0">
      <w:pPr>
        <w:spacing w:after="0" w:line="240" w:lineRule="auto"/>
      </w:pPr>
      <w:r>
        <w:continuationSeparator/>
      </w:r>
    </w:p>
  </w:footnote>
  <w:footnote w:id="1">
    <w:p w14:paraId="058141AC"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 w:id="2">
    <w:p w14:paraId="4AC11E14"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Puntajes y cantidad de reviews: Se buscó utilizar el API oficial de google places: </w:t>
      </w:r>
      <w:hyperlink r:id="rId1" w:history="1">
        <w:r w:rsidRPr="00D77AC4">
          <w:rPr>
            <w:rStyle w:val="Hipervnculo"/>
            <w:lang w:val="es-CO"/>
          </w:rPr>
          <w:t>https://developers.google.com/places/web-service/details?hl=es</w:t>
        </w:r>
      </w:hyperlink>
      <w:r>
        <w:rPr>
          <w:lang w:val="es-CO"/>
        </w:rPr>
        <w:t xml:space="preserve"> . Sin embargo, este no ofrece la cantidad total de reviews realizadas a cada lugar, por lo que no era de utilidad los datos del API. Por este motivo, se escogió extraer los datos manualmente.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4881A" w14:textId="77777777" w:rsidR="00CB02A0" w:rsidRDefault="00CB02A0">
    <w:pPr>
      <w:pStyle w:val="Encabezado"/>
    </w:pPr>
    <w:r>
      <w:t>Sergio Guzmán 201614859</w:t>
    </w:r>
  </w:p>
  <w:p w14:paraId="66B61EF7" w14:textId="77777777" w:rsidR="00CB02A0" w:rsidRDefault="00CB02A0">
    <w:pPr>
      <w:pStyle w:val="Encabezado"/>
    </w:pPr>
    <w:r>
      <w:t>Julián Manrique 201615449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2E5"/>
    <w:multiLevelType w:val="hybridMultilevel"/>
    <w:tmpl w:val="DDCA2D68"/>
    <w:lvl w:ilvl="0" w:tplc="749A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31D3B"/>
    <w:multiLevelType w:val="hybridMultilevel"/>
    <w:tmpl w:val="8FAC1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67E8E"/>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648605D"/>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s-CO" w:vendorID="64" w:dllVersion="131078" w:nlCheck="1" w:checkStyle="0"/>
  <w:activeWritingStyle w:appName="MSWord" w:lang="es-419"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4"/>
    <w:rsid w:val="00037CF7"/>
    <w:rsid w:val="00074578"/>
    <w:rsid w:val="000F3C09"/>
    <w:rsid w:val="00104E54"/>
    <w:rsid w:val="00110F7B"/>
    <w:rsid w:val="0018143C"/>
    <w:rsid w:val="001B231A"/>
    <w:rsid w:val="001F1E0D"/>
    <w:rsid w:val="002023CF"/>
    <w:rsid w:val="0027229E"/>
    <w:rsid w:val="002967C7"/>
    <w:rsid w:val="002B0CEA"/>
    <w:rsid w:val="0030082F"/>
    <w:rsid w:val="003504B4"/>
    <w:rsid w:val="003C510E"/>
    <w:rsid w:val="003E20A0"/>
    <w:rsid w:val="00437835"/>
    <w:rsid w:val="004D34DF"/>
    <w:rsid w:val="005C6A51"/>
    <w:rsid w:val="005E6B94"/>
    <w:rsid w:val="00622830"/>
    <w:rsid w:val="006B3126"/>
    <w:rsid w:val="00765B8B"/>
    <w:rsid w:val="00795FBE"/>
    <w:rsid w:val="007C7005"/>
    <w:rsid w:val="008232E3"/>
    <w:rsid w:val="008A61B5"/>
    <w:rsid w:val="00944AA1"/>
    <w:rsid w:val="00951FEE"/>
    <w:rsid w:val="009752C1"/>
    <w:rsid w:val="009B390F"/>
    <w:rsid w:val="009E1902"/>
    <w:rsid w:val="00A317CD"/>
    <w:rsid w:val="00AE45EE"/>
    <w:rsid w:val="00B27681"/>
    <w:rsid w:val="00BB60DA"/>
    <w:rsid w:val="00C00E1E"/>
    <w:rsid w:val="00CA1315"/>
    <w:rsid w:val="00CB02A0"/>
    <w:rsid w:val="00CF29BB"/>
    <w:rsid w:val="00DA28AC"/>
    <w:rsid w:val="00DE06CC"/>
    <w:rsid w:val="00DE3D29"/>
    <w:rsid w:val="00E076C7"/>
    <w:rsid w:val="00E60BBB"/>
    <w:rsid w:val="00F02F59"/>
    <w:rsid w:val="00F13D0C"/>
    <w:rsid w:val="00F41423"/>
    <w:rsid w:val="00F80C05"/>
    <w:rsid w:val="00FA231A"/>
    <w:rsid w:val="00FB2489"/>
    <w:rsid w:val="00FF3A5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1AB"/>
  <w15:docId w15:val="{EF4E790D-945A-40E9-B178-FC50A256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B94"/>
    <w:pPr>
      <w:ind w:left="720"/>
      <w:contextualSpacing/>
    </w:pPr>
  </w:style>
  <w:style w:type="character" w:styleId="Textodelmarcadordeposicin">
    <w:name w:val="Placeholder Text"/>
    <w:basedOn w:val="Fuentedeprrafopredeter"/>
    <w:uiPriority w:val="99"/>
    <w:semiHidden/>
    <w:rsid w:val="005E6B94"/>
    <w:rPr>
      <w:color w:val="808080"/>
    </w:rPr>
  </w:style>
  <w:style w:type="paragraph" w:styleId="Encabezado">
    <w:name w:val="header"/>
    <w:basedOn w:val="Normal"/>
    <w:link w:val="EncabezadoCar"/>
    <w:uiPriority w:val="99"/>
    <w:unhideWhenUsed/>
    <w:rsid w:val="00CB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A0"/>
  </w:style>
  <w:style w:type="paragraph" w:styleId="Piedepgina">
    <w:name w:val="footer"/>
    <w:basedOn w:val="Normal"/>
    <w:link w:val="PiedepginaCar"/>
    <w:uiPriority w:val="99"/>
    <w:unhideWhenUsed/>
    <w:rsid w:val="00CB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2A0"/>
  </w:style>
  <w:style w:type="paragraph" w:styleId="NormalWeb">
    <w:name w:val="Normal (Web)"/>
    <w:basedOn w:val="Normal"/>
    <w:uiPriority w:val="99"/>
    <w:unhideWhenUsed/>
    <w:rsid w:val="00CB02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9B3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90F"/>
    <w:rPr>
      <w:rFonts w:ascii="Tahoma" w:hAnsi="Tahoma" w:cs="Tahoma"/>
      <w:sz w:val="16"/>
      <w:szCs w:val="16"/>
    </w:rPr>
  </w:style>
  <w:style w:type="character" w:styleId="Hipervnculo">
    <w:name w:val="Hyperlink"/>
    <w:basedOn w:val="Fuentedeprrafopredeter"/>
    <w:uiPriority w:val="99"/>
    <w:unhideWhenUsed/>
    <w:rsid w:val="009B390F"/>
    <w:rPr>
      <w:color w:val="0563C1" w:themeColor="hyperlink"/>
      <w:u w:val="single"/>
    </w:rPr>
  </w:style>
  <w:style w:type="paragraph" w:styleId="Textonotapie">
    <w:name w:val="footnote text"/>
    <w:basedOn w:val="Normal"/>
    <w:link w:val="TextonotapieCar"/>
    <w:uiPriority w:val="99"/>
    <w:semiHidden/>
    <w:unhideWhenUsed/>
    <w:rsid w:val="009B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90F"/>
    <w:rPr>
      <w:sz w:val="20"/>
      <w:szCs w:val="20"/>
    </w:rPr>
  </w:style>
  <w:style w:type="character" w:styleId="Refdenotaalpie">
    <w:name w:val="footnote reference"/>
    <w:basedOn w:val="Fuentedeprrafopredeter"/>
    <w:uiPriority w:val="99"/>
    <w:semiHidden/>
    <w:unhideWhenUsed/>
    <w:rsid w:val="009B390F"/>
    <w:rPr>
      <w:vertAlign w:val="superscript"/>
    </w:rPr>
  </w:style>
  <w:style w:type="character" w:styleId="Refdecomentario">
    <w:name w:val="annotation reference"/>
    <w:basedOn w:val="Fuentedeprrafopredeter"/>
    <w:uiPriority w:val="99"/>
    <w:semiHidden/>
    <w:unhideWhenUsed/>
    <w:rsid w:val="00795FBE"/>
    <w:rPr>
      <w:sz w:val="16"/>
      <w:szCs w:val="16"/>
    </w:rPr>
  </w:style>
  <w:style w:type="paragraph" w:styleId="Textocomentario">
    <w:name w:val="annotation text"/>
    <w:basedOn w:val="Normal"/>
    <w:link w:val="TextocomentarioCar"/>
    <w:uiPriority w:val="99"/>
    <w:semiHidden/>
    <w:unhideWhenUsed/>
    <w:rsid w:val="00795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5FBE"/>
    <w:rPr>
      <w:sz w:val="20"/>
      <w:szCs w:val="20"/>
    </w:rPr>
  </w:style>
  <w:style w:type="paragraph" w:styleId="Asuntodelcomentario">
    <w:name w:val="annotation subject"/>
    <w:basedOn w:val="Textocomentario"/>
    <w:next w:val="Textocomentario"/>
    <w:link w:val="AsuntodelcomentarioCar"/>
    <w:uiPriority w:val="99"/>
    <w:semiHidden/>
    <w:unhideWhenUsed/>
    <w:rsid w:val="00795FBE"/>
    <w:rPr>
      <w:b/>
      <w:bCs/>
    </w:rPr>
  </w:style>
  <w:style w:type="character" w:customStyle="1" w:styleId="AsuntodelcomentarioCar">
    <w:name w:val="Asunto del comentario Car"/>
    <w:basedOn w:val="TextocomentarioCar"/>
    <w:link w:val="Asuntodelcomentario"/>
    <w:uiPriority w:val="99"/>
    <w:semiHidden/>
    <w:rsid w:val="00795FBE"/>
    <w:rPr>
      <w:b/>
      <w:bCs/>
      <w:sz w:val="20"/>
      <w:szCs w:val="20"/>
    </w:rPr>
  </w:style>
  <w:style w:type="table" w:styleId="Tablaconcuadrcula">
    <w:name w:val="Table Grid"/>
    <w:basedOn w:val="Tablanormal"/>
    <w:uiPriority w:val="39"/>
    <w:rsid w:val="0082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3904">
      <w:bodyDiv w:val="1"/>
      <w:marLeft w:val="0"/>
      <w:marRight w:val="0"/>
      <w:marTop w:val="0"/>
      <w:marBottom w:val="0"/>
      <w:divBdr>
        <w:top w:val="none" w:sz="0" w:space="0" w:color="auto"/>
        <w:left w:val="none" w:sz="0" w:space="0" w:color="auto"/>
        <w:bottom w:val="none" w:sz="0" w:space="0" w:color="auto"/>
        <w:right w:val="none" w:sz="0" w:space="0" w:color="auto"/>
      </w:divBdr>
    </w:div>
    <w:div w:id="15635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2rio.com/es/map/Bogot%C3%A1/Santa-Mart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oogle.com.co/destination/map/topsights?q=Bogot%C3%A1&amp;sa=X&amp;site=search&amp;output=search&amp;dest_mid=%2Fm%2F01dzyc&amp;dest_mid=%2Fm%2F01dzyc&amp;tcfs" TargetMode="External"/><Relationship Id="rId4" Type="http://schemas.openxmlformats.org/officeDocument/2006/relationships/settings" Target="settings.xml"/><Relationship Id="rId9" Type="http://schemas.openxmlformats.org/officeDocument/2006/relationships/hyperlink" Target="https://www.numbeo.com/cost-of-living/"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places/web-service/detail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70C61B-7A74-4288-8ADD-0C9AF7E2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8</Pages>
  <Words>1066</Words>
  <Characters>6079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16</cp:revision>
  <dcterms:created xsi:type="dcterms:W3CDTF">2018-10-19T14:51:00Z</dcterms:created>
  <dcterms:modified xsi:type="dcterms:W3CDTF">2018-10-27T21:35:00Z</dcterms:modified>
</cp:coreProperties>
</file>