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7F160" w14:textId="77777777" w:rsidR="00857BAA" w:rsidRPr="00857BAA" w:rsidRDefault="00857BAA" w:rsidP="00857BAA">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rPr>
      </w:pPr>
      <w:r w:rsidRPr="00857BAA">
        <w:rPr>
          <w:rFonts w:ascii="Times New Roman" w:eastAsia="Times New Roman" w:hAnsi="Times New Roman" w:cs="Times New Roman"/>
          <w:color w:val="610B38"/>
          <w:kern w:val="36"/>
          <w:sz w:val="44"/>
          <w:szCs w:val="44"/>
        </w:rPr>
        <w:t>ACID Properties in DBMS</w:t>
      </w:r>
    </w:p>
    <w:p w14:paraId="54D3D780"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sidRPr="00857BAA">
        <w:rPr>
          <w:rFonts w:ascii="Times New Roman" w:eastAsia="Times New Roman" w:hAnsi="Times New Roman" w:cs="Times New Roman"/>
          <w:b/>
          <w:bCs/>
          <w:color w:val="333333"/>
          <w:sz w:val="24"/>
          <w:szCs w:val="24"/>
        </w:rPr>
        <w:t>ACID</w:t>
      </w:r>
      <w:r w:rsidRPr="00857BAA">
        <w:rPr>
          <w:rFonts w:ascii="Times New Roman" w:eastAsia="Times New Roman" w:hAnsi="Times New Roman" w:cs="Times New Roman"/>
          <w:color w:val="333333"/>
          <w:sz w:val="24"/>
          <w:szCs w:val="24"/>
        </w:rPr>
        <w:t> properties. The ACID properties are meant for the transaction that goes through a different group of tasks, and there we come to see the role of the ACID properties.</w:t>
      </w:r>
    </w:p>
    <w:p w14:paraId="5DFF2B6E"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In this section, we will learn and understand about the ACID properties. We will learn what these properties stand for and what does each property is used for. We will also understand the ACID properties with the help of some examples.</w:t>
      </w:r>
    </w:p>
    <w:p w14:paraId="21320450" w14:textId="77777777" w:rsidR="00857BAA" w:rsidRPr="00857BAA" w:rsidRDefault="00857BAA" w:rsidP="00857BAA">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rPr>
      </w:pPr>
      <w:r w:rsidRPr="00857BAA">
        <w:rPr>
          <w:rFonts w:ascii="Times New Roman" w:eastAsia="Times New Roman" w:hAnsi="Times New Roman" w:cs="Times New Roman"/>
          <w:color w:val="610B38"/>
          <w:sz w:val="38"/>
          <w:szCs w:val="38"/>
        </w:rPr>
        <w:t>ACID Properties</w:t>
      </w:r>
    </w:p>
    <w:p w14:paraId="16DC3360"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The expansion of the term ACID defines for:</w:t>
      </w:r>
    </w:p>
    <w:p w14:paraId="18ABBA33" w14:textId="13CAA627" w:rsidR="00857BAA" w:rsidRPr="00857BAA" w:rsidRDefault="00857BAA" w:rsidP="00857BAA">
      <w:pPr>
        <w:spacing w:after="0" w:line="240" w:lineRule="auto"/>
        <w:rPr>
          <w:rFonts w:ascii="Times New Roman" w:eastAsia="Times New Roman" w:hAnsi="Times New Roman" w:cs="Times New Roman"/>
          <w:sz w:val="24"/>
          <w:szCs w:val="24"/>
        </w:rPr>
      </w:pPr>
      <w:r w:rsidRPr="00857BAA">
        <w:rPr>
          <w:rFonts w:ascii="Times New Roman" w:eastAsia="Times New Roman" w:hAnsi="Times New Roman" w:cs="Times New Roman"/>
          <w:noProof/>
          <w:sz w:val="24"/>
          <w:szCs w:val="24"/>
        </w:rPr>
        <mc:AlternateContent>
          <mc:Choice Requires="wps">
            <w:drawing>
              <wp:inline distT="0" distB="0" distL="0" distR="0" wp14:anchorId="0F86B224" wp14:editId="14544366">
                <wp:extent cx="304800" cy="304800"/>
                <wp:effectExtent l="0" t="0" r="0" b="0"/>
                <wp:docPr id="15" name="Rectangle 15"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AD925" id="Rectangle 15"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qvywIAANk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0LsRRoK20KPPwBoVm4YhayuZLoCw+eI+QysFDVGGM424QNnd45MlsO90AjhP3UpZCnT3IItvGgm5&#10;qAGGzXUHgBAA8I8mpWRfM1pCJaGF8C8w7EEDGlr3j7KEjOjWSEfvvlKtjQHEob3r4vOpi2xvUAHG&#10;64BMA+h1Aa7D3kagyfHnTmnzgckW2U2KFWTnwOnuQZvh6vGKjSVkzpsG7DRpxIUBMAcLhIZfrc8m&#10;4fr+Mw7i5XQ5JR6JxkuPBFnmzfMF8cZ5OBll19likYW/bNyQJDUvSyZsmKMGQ/JnPT68hkE9JxVq&#10;2fDSwtmUtNqsF41COwpvIHefoxw8L9f8yzQcX1DLq5LCiAR3Uezl4+nEIzkZefEkmHpBGN/F44DE&#10;JMsvS3rggv17SahPcTyKRq5LZ0m/qi1w39vaaNJyA1Om4W2KQRrw2Us0sQpcitLtDeXNsD+jwqb/&#10;QgW0+9hop1cr0UH9a1k+g1yVBDmB8mAewqaW6gdGPcyWFOvvW6oYRs29AMnHISF2GLkDGU0iOKhz&#10;z/rcQ0UBUCk2GA3bhRkG2LZTfFNDpNARI+QcnknFnYTtExqyOjwumB+uksOsswPq/OxuvUzk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9bKr8sCAADZ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597517">
        <w:rPr>
          <w:rFonts w:ascii="Times New Roman" w:eastAsia="Times New Roman" w:hAnsi="Times New Roman" w:cs="Times New Roman"/>
          <w:noProof/>
          <w:sz w:val="24"/>
          <w:szCs w:val="24"/>
        </w:rPr>
        <w:drawing>
          <wp:inline distT="0" distB="0" distL="0" distR="0" wp14:anchorId="1EA4CCE0" wp14:editId="4CC22FB6">
            <wp:extent cx="5635293" cy="192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5011" cy="1927368"/>
                    </a:xfrm>
                    <a:prstGeom prst="rect">
                      <a:avLst/>
                    </a:prstGeom>
                    <a:noFill/>
                  </pic:spPr>
                </pic:pic>
              </a:graphicData>
            </a:graphic>
          </wp:inline>
        </w:drawing>
      </w:r>
    </w:p>
    <w:p w14:paraId="0F130594"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t>1) Atomicity:</w:t>
      </w:r>
      <w:r w:rsidRPr="00857BAA">
        <w:rPr>
          <w:rFonts w:ascii="Times New Roman" w:eastAsia="Times New Roman" w:hAnsi="Times New Roman" w:cs="Times New Roman"/>
          <w:color w:val="333333"/>
          <w:sz w:val="24"/>
          <w:szCs w:val="24"/>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67C9CA71" w14:textId="1D8349F5" w:rsid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t>Example:</w:t>
      </w:r>
      <w:r w:rsidRPr="00857BAA">
        <w:rPr>
          <w:rFonts w:ascii="Times New Roman" w:eastAsia="Times New Roman" w:hAnsi="Times New Roman" w:cs="Times New Roman"/>
          <w:color w:val="333333"/>
          <w:sz w:val="24"/>
          <w:szCs w:val="24"/>
        </w:rPr>
        <w:t xml:space="preserve"> If Remo has account A having $30 in his account from which he wishes to send $10 to </w:t>
      </w:r>
      <w:proofErr w:type="spellStart"/>
      <w:r w:rsidRPr="00857BAA">
        <w:rPr>
          <w:rFonts w:ascii="Times New Roman" w:eastAsia="Times New Roman" w:hAnsi="Times New Roman" w:cs="Times New Roman"/>
          <w:color w:val="333333"/>
          <w:sz w:val="24"/>
          <w:szCs w:val="24"/>
        </w:rPr>
        <w:t>Sheero's</w:t>
      </w:r>
      <w:proofErr w:type="spellEnd"/>
      <w:r w:rsidRPr="00857BAA">
        <w:rPr>
          <w:rFonts w:ascii="Times New Roman" w:eastAsia="Times New Roman" w:hAnsi="Times New Roman" w:cs="Times New Roman"/>
          <w:color w:val="333333"/>
          <w:sz w:val="24"/>
          <w:szCs w:val="24"/>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857BAA">
        <w:rPr>
          <w:rFonts w:ascii="Times New Roman" w:eastAsia="Times New Roman" w:hAnsi="Times New Roman" w:cs="Times New Roman"/>
          <w:color w:val="333333"/>
          <w:sz w:val="24"/>
          <w:szCs w:val="24"/>
        </w:rPr>
        <w:t>Sheero's</w:t>
      </w:r>
      <w:proofErr w:type="spellEnd"/>
      <w:r w:rsidRPr="00857BAA">
        <w:rPr>
          <w:rFonts w:ascii="Times New Roman" w:eastAsia="Times New Roman" w:hAnsi="Times New Roman" w:cs="Times New Roman"/>
          <w:color w:val="333333"/>
          <w:sz w:val="24"/>
          <w:szCs w:val="24"/>
        </w:rPr>
        <w:t xml:space="preserve"> account. Now, what happens - the first operation of debit executes successfully, but the credit operation, however, fails. Thus, in Remo's account A, the value becomes $20, and to that of </w:t>
      </w:r>
      <w:proofErr w:type="spellStart"/>
      <w:r w:rsidRPr="00857BAA">
        <w:rPr>
          <w:rFonts w:ascii="Times New Roman" w:eastAsia="Times New Roman" w:hAnsi="Times New Roman" w:cs="Times New Roman"/>
          <w:color w:val="333333"/>
          <w:sz w:val="24"/>
          <w:szCs w:val="24"/>
        </w:rPr>
        <w:t>Sheero's</w:t>
      </w:r>
      <w:proofErr w:type="spellEnd"/>
      <w:r w:rsidRPr="00857BAA">
        <w:rPr>
          <w:rFonts w:ascii="Times New Roman" w:eastAsia="Times New Roman" w:hAnsi="Times New Roman" w:cs="Times New Roman"/>
          <w:color w:val="333333"/>
          <w:sz w:val="24"/>
          <w:szCs w:val="24"/>
        </w:rPr>
        <w:t xml:space="preserve"> account, it remains $100 as it was previously present.</w:t>
      </w:r>
    </w:p>
    <w:p w14:paraId="50B8FBEB" w14:textId="02EB658F" w:rsidR="00597517" w:rsidRPr="00857BAA" w:rsidRDefault="00597517"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74C046D0" wp14:editId="611BCF45">
            <wp:extent cx="5715000" cy="304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pic:spPr>
                </pic:pic>
              </a:graphicData>
            </a:graphic>
          </wp:inline>
        </w:drawing>
      </w:r>
    </w:p>
    <w:p w14:paraId="43683C6C" w14:textId="5AAAB363" w:rsidR="00857BAA" w:rsidRPr="00857BAA" w:rsidRDefault="00857BAA" w:rsidP="00857BAA">
      <w:pPr>
        <w:spacing w:after="0" w:line="240" w:lineRule="auto"/>
        <w:rPr>
          <w:rFonts w:ascii="Times New Roman" w:eastAsia="Times New Roman" w:hAnsi="Times New Roman" w:cs="Times New Roman"/>
          <w:sz w:val="24"/>
          <w:szCs w:val="24"/>
        </w:rPr>
      </w:pPr>
      <w:r w:rsidRPr="00857BAA">
        <w:rPr>
          <w:rFonts w:ascii="Times New Roman" w:eastAsia="Times New Roman" w:hAnsi="Times New Roman" w:cs="Times New Roman"/>
          <w:noProof/>
          <w:sz w:val="24"/>
          <w:szCs w:val="24"/>
        </w:rPr>
        <mc:AlternateContent>
          <mc:Choice Requires="wps">
            <w:drawing>
              <wp:inline distT="0" distB="0" distL="0" distR="0" wp14:anchorId="3D6CC421" wp14:editId="5213BF9C">
                <wp:extent cx="304800" cy="304800"/>
                <wp:effectExtent l="0" t="0" r="0" b="0"/>
                <wp:docPr id="14" name="Rectangle 14"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79C77" id="Rectangle 14"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gtygIAANk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0DuCkaAt9OgzsEbFpmHI2kqmCyBsvrjP0EpBQ5ThTCMuUHb3+GQJ7DudAM5Tt1KWAt09yOKbRkIu&#10;aoBhc90BIAQA/KNJKdnXjJZQSWgh/AsMe9CAhtb9oywhI7o10tG7r1RrYwBxaO+6+HzqItsbVIDx&#10;OiDTAHpdgOuwtxFocvy5U9p8YLJFdpNiBdk5cLp70Ga4erxiYwmZ86YBO00acWEAzMECoeFX67NJ&#10;uL7/jIN4OV1OiUei8dIjQZZ583xBvHEeTkbZdbZYZOEvGzckSc3Lkgkb5qjBkPxZjw+vYVDPSYVa&#10;Nry0cDYlrTbrRaPQjsIbyN3nKAfPyzX/Mg3HF9TyqqQwIsFdFHv5eDrxSE5GXjwJpl4QxnfxOCAx&#10;yfLLkh64YP9eEupTHI+ikevSWdKvagvc97Y2mrTcwJRpeJtikAZ89hJNrAKXonR7Q3kz7M+osOm/&#10;UAHtPjba6dVKdFD/WpbPIFclQU6gPJiHsKml+oFRD7Mlxfr7liqGUXMvQPJxSIgdRu5ARpMIDurc&#10;sz73UFEAVIoNRsN2YYYBtu0U39QQKXTECDmHZ1JxJ2H7hIasDo8L5oer5DDr7IA6P7tbLxN59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hHGgtygIAANk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10E2E03E"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In the above diagram, it can be seen that after crediting $10, the amount is still $100 in account B. So, it is not an atomic transaction.</w:t>
      </w:r>
    </w:p>
    <w:p w14:paraId="6AC1584D"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 xml:space="preserve">The below image shows that both debit and credit operations are done successfully. </w:t>
      </w:r>
      <w:proofErr w:type="gramStart"/>
      <w:r w:rsidRPr="00857BAA">
        <w:rPr>
          <w:rFonts w:ascii="Times New Roman" w:eastAsia="Times New Roman" w:hAnsi="Times New Roman" w:cs="Times New Roman"/>
          <w:color w:val="333333"/>
          <w:sz w:val="24"/>
          <w:szCs w:val="24"/>
        </w:rPr>
        <w:t>Thus</w:t>
      </w:r>
      <w:proofErr w:type="gramEnd"/>
      <w:r w:rsidRPr="00857BAA">
        <w:rPr>
          <w:rFonts w:ascii="Times New Roman" w:eastAsia="Times New Roman" w:hAnsi="Times New Roman" w:cs="Times New Roman"/>
          <w:color w:val="333333"/>
          <w:sz w:val="24"/>
          <w:szCs w:val="24"/>
        </w:rPr>
        <w:t xml:space="preserve"> the transaction is atomic.</w:t>
      </w:r>
    </w:p>
    <w:p w14:paraId="16658181" w14:textId="2A90E974" w:rsidR="00857BAA" w:rsidRPr="00857BAA" w:rsidRDefault="00857BAA" w:rsidP="00857BAA">
      <w:pPr>
        <w:spacing w:after="0" w:line="240" w:lineRule="auto"/>
        <w:rPr>
          <w:rFonts w:ascii="Times New Roman" w:eastAsia="Times New Roman" w:hAnsi="Times New Roman" w:cs="Times New Roman"/>
          <w:sz w:val="24"/>
          <w:szCs w:val="24"/>
        </w:rPr>
      </w:pPr>
      <w:r w:rsidRPr="00857BAA">
        <w:rPr>
          <w:rFonts w:ascii="Times New Roman" w:eastAsia="Times New Roman" w:hAnsi="Times New Roman" w:cs="Times New Roman"/>
          <w:noProof/>
          <w:sz w:val="24"/>
          <w:szCs w:val="24"/>
        </w:rPr>
        <mc:AlternateContent>
          <mc:Choice Requires="wps">
            <w:drawing>
              <wp:inline distT="0" distB="0" distL="0" distR="0" wp14:anchorId="10ACF08C" wp14:editId="46CDFB1D">
                <wp:extent cx="304800" cy="304800"/>
                <wp:effectExtent l="0" t="0" r="0" b="0"/>
                <wp:docPr id="13" name="Rectangle 13"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34451" id="Rectangle 13"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YWywIAANk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0LtrjARtoUefgTUqNg1D1lYyXQBh88V9hlYKGqIMZxpxgbK7xydLYN/pBHCeupWyFOjuQRbfNBJy&#10;UQMMm+sOACEA4B9NSsm+ZrSESkIL4V9g2IMGNLTuH2UJGdGtkY7efaVaGwOIQ3vXxedTF9neoAKM&#10;1wGZBtDrAlyHvY1Ak+PPndLmA5MtspsUK8jOgdPdgzbD1eMVG0vInDcN2GnSiAsDYA4WCA2/Wp9N&#10;wvX9ZxzEy+lySjwSjZceCbLMm+cL4o3zcDLKrrPFIgt/2bghSWpelkzYMEcNhuTPenx4DYN6TirU&#10;suGlhbMpabVZLxqFdhTeQO4+Rzl4Xq75l2k4vqCWVyWFEQnuotjLx9OJR3Iy8uJJMPWCML6LxwGJ&#10;SZZflvTABfv3klCf4ngUjVyXzpJ+VVvgvre10aTlBqZMw9sUgzTgs5doYhW4FKXbG8qbYX9GhU3/&#10;hQpo97HRTq9WooP617J8BrkqCXIC5cE8hE0t1Q+MepgtKdbft1QxjJp7AZKPQ0LsMHIHMppEcFDn&#10;nvW5h4oCoFJsMBq2CzMMsG2n+KaGSKEjRsg5PJOKOwnbJzRkdXhcMD9cJYdZZwfU+dndepnIs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2WTmFssCAADZ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597517">
        <w:rPr>
          <w:rFonts w:ascii="Times New Roman" w:eastAsia="Times New Roman" w:hAnsi="Times New Roman" w:cs="Times New Roman"/>
          <w:noProof/>
          <w:sz w:val="24"/>
          <w:szCs w:val="24"/>
        </w:rPr>
        <w:drawing>
          <wp:inline distT="0" distB="0" distL="0" distR="0" wp14:anchorId="39E14814" wp14:editId="3EA71301">
            <wp:extent cx="5238750" cy="2933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933700"/>
                    </a:xfrm>
                    <a:prstGeom prst="rect">
                      <a:avLst/>
                    </a:prstGeom>
                    <a:noFill/>
                  </pic:spPr>
                </pic:pic>
              </a:graphicData>
            </a:graphic>
          </wp:inline>
        </w:drawing>
      </w:r>
    </w:p>
    <w:p w14:paraId="4F25EB2F"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 xml:space="preserve">Thus, when the amount loses atomicity, then in the bank systems, this becomes a huge issue, and </w:t>
      </w:r>
      <w:proofErr w:type="gramStart"/>
      <w:r w:rsidRPr="00857BAA">
        <w:rPr>
          <w:rFonts w:ascii="Times New Roman" w:eastAsia="Times New Roman" w:hAnsi="Times New Roman" w:cs="Times New Roman"/>
          <w:color w:val="333333"/>
          <w:sz w:val="24"/>
          <w:szCs w:val="24"/>
        </w:rPr>
        <w:t>so</w:t>
      </w:r>
      <w:proofErr w:type="gramEnd"/>
      <w:r w:rsidRPr="00857BAA">
        <w:rPr>
          <w:rFonts w:ascii="Times New Roman" w:eastAsia="Times New Roman" w:hAnsi="Times New Roman" w:cs="Times New Roman"/>
          <w:color w:val="333333"/>
          <w:sz w:val="24"/>
          <w:szCs w:val="24"/>
        </w:rPr>
        <w:t xml:space="preserve"> the atomicity is the main focus in the bank systems.</w:t>
      </w:r>
    </w:p>
    <w:p w14:paraId="7CBC4230"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lastRenderedPageBreak/>
        <w:t>2) Consistency:</w:t>
      </w:r>
      <w:r w:rsidRPr="00857BAA">
        <w:rPr>
          <w:rFonts w:ascii="Times New Roman" w:eastAsia="Times New Roman" w:hAnsi="Times New Roman" w:cs="Times New Roman"/>
          <w:color w:val="333333"/>
          <w:sz w:val="24"/>
          <w:szCs w:val="24"/>
        </w:rPr>
        <w:t> The word </w:t>
      </w:r>
      <w:r w:rsidRPr="00857BAA">
        <w:rPr>
          <w:rFonts w:ascii="Times New Roman" w:eastAsia="Times New Roman" w:hAnsi="Times New Roman" w:cs="Times New Roman"/>
          <w:b/>
          <w:bCs/>
          <w:color w:val="333333"/>
          <w:sz w:val="24"/>
          <w:szCs w:val="24"/>
        </w:rPr>
        <w:t>consistency</w:t>
      </w:r>
      <w:r w:rsidRPr="00857BAA">
        <w:rPr>
          <w:rFonts w:ascii="Times New Roman" w:eastAsia="Times New Roman" w:hAnsi="Times New Roman" w:cs="Times New Roman"/>
          <w:color w:val="333333"/>
          <w:sz w:val="24"/>
          <w:szCs w:val="24"/>
        </w:rPr>
        <w:t> means that the value should remain preserved always. In </w:t>
      </w:r>
      <w:hyperlink r:id="rId7" w:history="1">
        <w:r w:rsidRPr="00857BAA">
          <w:rPr>
            <w:rFonts w:ascii="Times New Roman" w:eastAsia="Times New Roman" w:hAnsi="Times New Roman" w:cs="Times New Roman"/>
            <w:color w:val="008000"/>
            <w:sz w:val="24"/>
            <w:szCs w:val="24"/>
            <w:u w:val="single"/>
          </w:rPr>
          <w:t>DBMS</w:t>
        </w:r>
      </w:hyperlink>
      <w:r w:rsidRPr="00857BAA">
        <w:rPr>
          <w:rFonts w:ascii="Times New Roman" w:eastAsia="Times New Roman" w:hAnsi="Times New Roman" w:cs="Times New Roman"/>
          <w:color w:val="333333"/>
          <w:sz w:val="24"/>
          <w:szCs w:val="24"/>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5D441CA7" w14:textId="1458C3B0" w:rsid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857BAA">
        <w:rPr>
          <w:rFonts w:ascii="Times New Roman" w:eastAsia="Times New Roman" w:hAnsi="Times New Roman" w:cs="Times New Roman"/>
          <w:b/>
          <w:bCs/>
          <w:color w:val="333333"/>
          <w:sz w:val="24"/>
          <w:szCs w:val="24"/>
        </w:rPr>
        <w:t>Example:</w:t>
      </w:r>
    </w:p>
    <w:p w14:paraId="2C57E16C" w14:textId="43EE55E9" w:rsidR="00597517" w:rsidRPr="00857BAA" w:rsidRDefault="00597517"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14:anchorId="2CD44DC3" wp14:editId="64D7C004">
            <wp:extent cx="5238750" cy="3343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pic:spPr>
                </pic:pic>
              </a:graphicData>
            </a:graphic>
          </wp:inline>
        </w:drawing>
      </w:r>
    </w:p>
    <w:p w14:paraId="190C1E31" w14:textId="56E50EAF" w:rsidR="00857BAA" w:rsidRPr="00857BAA" w:rsidRDefault="00857BAA" w:rsidP="00857BAA">
      <w:pPr>
        <w:spacing w:after="0" w:line="240" w:lineRule="auto"/>
        <w:rPr>
          <w:rFonts w:ascii="Times New Roman" w:eastAsia="Times New Roman" w:hAnsi="Times New Roman" w:cs="Times New Roman"/>
          <w:sz w:val="24"/>
          <w:szCs w:val="24"/>
        </w:rPr>
      </w:pPr>
      <w:r w:rsidRPr="00857BAA">
        <w:rPr>
          <w:rFonts w:ascii="Times New Roman" w:eastAsia="Times New Roman" w:hAnsi="Times New Roman" w:cs="Times New Roman"/>
          <w:noProof/>
          <w:sz w:val="24"/>
          <w:szCs w:val="24"/>
        </w:rPr>
        <mc:AlternateContent>
          <mc:Choice Requires="wps">
            <w:drawing>
              <wp:inline distT="0" distB="0" distL="0" distR="0" wp14:anchorId="5594D412" wp14:editId="587335D5">
                <wp:extent cx="304800" cy="304800"/>
                <wp:effectExtent l="0" t="0" r="0" b="0"/>
                <wp:docPr id="12" name="Rectangle 12"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C0818" id="Rectangle 12"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SUywIAANk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0LsII0Fb6NFnYI2KTcOQtZVMF0DYfHGfoZWChijDmUZcoOzu8ckS2Hc6AZynbqUsBbp7kMU3jYRc&#10;1ADD5roDQAgA+EeTUrKvGS2hktBC+BcY9qABDa37R1lCRnRrpKN3X6nWxgDi0N518fnURbY3qADj&#10;dUCmAfS6ANdhbyPQ5Phzp7T5wGSL7CbFCrJz4HT3oM1w9XjFxhIy500Ddpo04sIAmIMFQsOv1meT&#10;cH3/GQfxcrqcEo9E46VHgizz5vmCeOM8nIyy62yxyMJfNm5IkpqXJRM2zFGDIfmzHh9ew6Cekwq1&#10;bHhp4WxKWm3Wi0ahHYU3kLvPUQ6el2v+ZRqOL6jlVUlhRIK7KPby8XTikZyMvHgSTL0gjO/icUBi&#10;kuWXJT1wwf69JNSnOB5FI9els6Rf1Ra4721tNGm5gSnT8DbFIA347CWaWAUuRen2hvJm2J9RYdN/&#10;oQLafWy006uV6KD+tSyfQa5KgpxAeTAPYVNL9QOjHmZLivX3LVUMo+ZegOTjkBA7jNyBjCYRHNS5&#10;Z33uoaIAqBQbjIbtwgwDbNspvqkhUuiIEXIOz6TiTsL2CQ1ZHR4XzA9XyWHW2QF1fna3Xiby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65ElM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00EF0A62"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14:paraId="6D6DF723"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t>4) Isolation:</w:t>
      </w:r>
      <w:r w:rsidRPr="00857BAA">
        <w:rPr>
          <w:rFonts w:ascii="Times New Roman" w:eastAsia="Times New Roman" w:hAnsi="Times New Roman" w:cs="Times New Roman"/>
          <w:color w:val="333333"/>
          <w:sz w:val="24"/>
          <w:szCs w:val="24"/>
        </w:rPr>
        <w:t xml:space="preserve">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w:t>
      </w:r>
      <w:r w:rsidRPr="00857BAA">
        <w:rPr>
          <w:rFonts w:ascii="Times New Roman" w:eastAsia="Times New Roman" w:hAnsi="Times New Roman" w:cs="Times New Roman"/>
          <w:color w:val="333333"/>
          <w:sz w:val="24"/>
          <w:szCs w:val="24"/>
        </w:rPr>
        <w:lastRenderedPageBreak/>
        <w:t>particular transaction will not be seen by other transactions until the change is not committed in the memory.</w:t>
      </w:r>
    </w:p>
    <w:p w14:paraId="2EAEF9FF"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t>Example:</w:t>
      </w:r>
      <w:r w:rsidRPr="00857BAA">
        <w:rPr>
          <w:rFonts w:ascii="Times New Roman" w:eastAsia="Times New Roman" w:hAnsi="Times New Roman" w:cs="Times New Roman"/>
          <w:color w:val="333333"/>
          <w:sz w:val="24"/>
          <w:szCs w:val="24"/>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14:paraId="09B96975" w14:textId="0AC515E3" w:rsidR="00857BAA" w:rsidRPr="00857BAA" w:rsidRDefault="00857BAA" w:rsidP="00857BAA">
      <w:pPr>
        <w:spacing w:after="0" w:line="240" w:lineRule="auto"/>
        <w:rPr>
          <w:rFonts w:ascii="Times New Roman" w:eastAsia="Times New Roman" w:hAnsi="Times New Roman" w:cs="Times New Roman"/>
          <w:sz w:val="24"/>
          <w:szCs w:val="24"/>
        </w:rPr>
      </w:pPr>
      <w:r w:rsidRPr="00857BAA">
        <w:rPr>
          <w:rFonts w:ascii="Times New Roman" w:eastAsia="Times New Roman" w:hAnsi="Times New Roman" w:cs="Times New Roman"/>
          <w:noProof/>
          <w:sz w:val="24"/>
          <w:szCs w:val="24"/>
        </w:rPr>
        <mc:AlternateContent>
          <mc:Choice Requires="wps">
            <w:drawing>
              <wp:inline distT="0" distB="0" distL="0" distR="0" wp14:anchorId="49988CA2" wp14:editId="0472252D">
                <wp:extent cx="304800" cy="304800"/>
                <wp:effectExtent l="0" t="0" r="0" b="0"/>
                <wp:docPr id="11" name="Rectangle 11"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E33B9" id="Rectangle 11"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9LIywIAANk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0LsQI0Fb6NFnYI2KTcOQtZVMF0DYfHGfoZWChijDmUZcoOzu8ckS2Hc6AZynbqUsBbp7kMU3jYRc&#10;1ADD5roDQAgA+EeTUrKvGS2hktBC+BcY9qABDa37R1lCRnRrpKN3X6nWxgDi0N518fnURbY3qADj&#10;dUCmAfS6ANdhbyPQ5Phzp7T5wGSL7CbFCrJz4HT3oM1w9XjFxhIy500Ddpo04sIAmIMFQsOv1meT&#10;cH3/GQfxcrqcEo9E46VHgizz5vmCeOM8nIyy62yxyMJfNm5IkpqXJRM2zFGDIfmzHh9ew6Cekwq1&#10;bHhp4WxKWm3Wi0ahHYU3kLvPUQ6el2v+ZRqOL6jlVUlhRIK7KPby8XTikZyMvHgSTL0gjO/icUBi&#10;kuWXJT1wwf69JNSnOB5FI9els6Rf1Ra4721tNGm5gSnT8DbFIA347CWaWAUuRen2hvJm2J9RYdN/&#10;oQLafWy006uV6KD+tSyfQa5KgpxAeTAPYVNL9QOjHmZLivX3LVUMo+ZegOTjkBA7jNyBjCYRHNS5&#10;Z33uoaIAqBQbjIbtwgwDbNspvqkhUuiIEXIOz6TiTsL2CQ1ZHR4XzA9XyWHW2QF1fna3Xiby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PfSyMsCAADZBQAADgAAAAAAAAAAAAAAAAAuAgAAZHJzL2Uyb0RvYy54bWxQSwECLQAU&#10;AAYACAAAACEATKDpLNgAAAADAQAADwAAAAAAAAAAAAAAAAAlBQAAZHJzL2Rvd25yZXYueG1sUEsF&#10;BgAAAAAEAAQA8wAAACoGAAAAAA==&#10;" filled="f" stroked="f">
                <o:lock v:ext="edit" aspectratio="t"/>
                <w10:anchorlock/>
              </v:rect>
            </w:pict>
          </mc:Fallback>
        </mc:AlternateContent>
      </w:r>
      <w:bookmarkStart w:id="0" w:name="_GoBack"/>
      <w:bookmarkEnd w:id="0"/>
      <w:r w:rsidR="00597517">
        <w:rPr>
          <w:rFonts w:ascii="Times New Roman" w:eastAsia="Times New Roman" w:hAnsi="Times New Roman" w:cs="Times New Roman"/>
          <w:noProof/>
          <w:sz w:val="24"/>
          <w:szCs w:val="24"/>
        </w:rPr>
        <w:drawing>
          <wp:inline distT="0" distB="0" distL="0" distR="0" wp14:anchorId="16CB9EB5" wp14:editId="31865DB1">
            <wp:extent cx="4981575" cy="3314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314700"/>
                    </a:xfrm>
                    <a:prstGeom prst="rect">
                      <a:avLst/>
                    </a:prstGeom>
                    <a:noFill/>
                  </pic:spPr>
                </pic:pic>
              </a:graphicData>
            </a:graphic>
          </wp:inline>
        </w:drawing>
      </w:r>
    </w:p>
    <w:p w14:paraId="290F5B5D"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b/>
          <w:bCs/>
          <w:color w:val="333333"/>
          <w:sz w:val="24"/>
          <w:szCs w:val="24"/>
        </w:rPr>
        <w:t>4) Durability:</w:t>
      </w:r>
      <w:r w:rsidRPr="00857BAA">
        <w:rPr>
          <w:rFonts w:ascii="Times New Roman" w:eastAsia="Times New Roman" w:hAnsi="Times New Roman" w:cs="Times New Roman"/>
          <w:color w:val="333333"/>
          <w:sz w:val="24"/>
          <w:szCs w:val="24"/>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4D30B88E"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Therefore, the ACID property of DBMS plays a vital role in maintaining the consistency and availability of data in the database.</w:t>
      </w:r>
    </w:p>
    <w:p w14:paraId="6124FB26" w14:textId="77777777" w:rsidR="00857BAA" w:rsidRPr="00857BAA" w:rsidRDefault="00857BAA" w:rsidP="00857BAA">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57BAA">
        <w:rPr>
          <w:rFonts w:ascii="Times New Roman" w:eastAsia="Times New Roman" w:hAnsi="Times New Roman" w:cs="Times New Roman"/>
          <w:color w:val="333333"/>
          <w:sz w:val="24"/>
          <w:szCs w:val="24"/>
        </w:rPr>
        <w:t>Thus, it was a precise introduction of ACID properties in DBMS. We have discussed these properties in the transaction section also.</w:t>
      </w:r>
    </w:p>
    <w:p w14:paraId="442D09B9" w14:textId="77777777" w:rsidR="00AF6C4F" w:rsidRPr="00857BAA" w:rsidRDefault="00AF6C4F">
      <w:pPr>
        <w:rPr>
          <w:rFonts w:ascii="Times New Roman" w:hAnsi="Times New Roman" w:cs="Times New Roman"/>
        </w:rPr>
      </w:pPr>
    </w:p>
    <w:sectPr w:rsidR="00AF6C4F" w:rsidRPr="0085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25"/>
    <w:rsid w:val="00597517"/>
    <w:rsid w:val="00857BAA"/>
    <w:rsid w:val="00AF6C4F"/>
    <w:rsid w:val="00DA7E25"/>
    <w:rsid w:val="00DF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2578"/>
  <w15:chartTrackingRefBased/>
  <w15:docId w15:val="{858A7798-709D-4A8A-A48D-94B95407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57B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7B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7B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57B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BAA"/>
    <w:rPr>
      <w:b/>
      <w:bCs/>
    </w:rPr>
  </w:style>
  <w:style w:type="character" w:styleId="Hyperlink">
    <w:name w:val="Hyperlink"/>
    <w:basedOn w:val="DefaultParagraphFont"/>
    <w:uiPriority w:val="99"/>
    <w:semiHidden/>
    <w:unhideWhenUsed/>
    <w:rsid w:val="00857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2489">
      <w:bodyDiv w:val="1"/>
      <w:marLeft w:val="0"/>
      <w:marRight w:val="0"/>
      <w:marTop w:val="0"/>
      <w:marBottom w:val="0"/>
      <w:divBdr>
        <w:top w:val="none" w:sz="0" w:space="0" w:color="auto"/>
        <w:left w:val="none" w:sz="0" w:space="0" w:color="auto"/>
        <w:bottom w:val="none" w:sz="0" w:space="0" w:color="auto"/>
        <w:right w:val="none" w:sz="0" w:space="0" w:color="auto"/>
      </w:divBdr>
    </w:div>
    <w:div w:id="606693354">
      <w:bodyDiv w:val="1"/>
      <w:marLeft w:val="0"/>
      <w:marRight w:val="0"/>
      <w:marTop w:val="0"/>
      <w:marBottom w:val="0"/>
      <w:divBdr>
        <w:top w:val="none" w:sz="0" w:space="0" w:color="auto"/>
        <w:left w:val="none" w:sz="0" w:space="0" w:color="auto"/>
        <w:bottom w:val="none" w:sz="0" w:space="0" w:color="auto"/>
        <w:right w:val="none" w:sz="0" w:space="0" w:color="auto"/>
      </w:divBdr>
    </w:div>
    <w:div w:id="21143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javatpoint.com/dbms-tutori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4</cp:revision>
  <cp:lastPrinted>2022-04-10T20:06:00Z</cp:lastPrinted>
  <dcterms:created xsi:type="dcterms:W3CDTF">2022-04-10T19:55:00Z</dcterms:created>
  <dcterms:modified xsi:type="dcterms:W3CDTF">2022-04-10T20:06:00Z</dcterms:modified>
</cp:coreProperties>
</file>