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Объектная модель данных и язык OQL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Шпаргалка для рубежного контроля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Постреляционные базы данных — Лекция №5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Стандарт ODMG — что это и зачем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ODMG (Object Database Management Group) — консорциум, созданный в 1991 году для разработки стандартов объектно-ориентированных баз данных. До 2001 года стандарты разрабатывал ODMG, после — OMG (Object Management Group).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Самые известные стандарты: ODMG-93 и ODMG-2003.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Для чего нужен стандарт?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Стандарт ODMG определяет, как должна выглядеть объектная СУБД: какие языки использовать, как хранить объекты, как работать с ними из программы. Это как SQL-стандарт для реляционных БД — он позволяет разным производителям реализовывать совместимые системы.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Три языка стандарта ODMG: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Полное название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Definition Language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структуры данных (аналог DDL/CREATE TABLE в SQL)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Query Language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Запросы к данным (аналог SELECT в SQL)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Manipulation Language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Добавление, изменение, удаление объектов (аналог INSERT/UPDATE/DELETE)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Важно: ODL — виртуальный язык. Реализация делается на конкретном объектно-ориентированном языке программирования (C++, Java и др.). OQL встраивается в ОО языки.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Примеры ООБД-систем: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Cache` Intersystems — поддерживает полную объектную модель, включая методы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OrientDB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Objectivity/DB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Versant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ConceptBase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Объектная модель данных — основные понятия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2.1 Что такое объект и класс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Объектная модель данных соответствует парадигме объектно-ориентированного программирования. Это означает, что данные организованы не в виде таблиц, а в виде объектов с атрибутами, методами и связями.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Класс</w:t>
      </w:r>
      <w:r>
        <w:rPr>
          <w:rFonts w:ascii="Arial" w:cs="Arial" w:eastAsia="Arial" w:hAnsi="Arial"/>
          <w:sz w:val="22"/>
          <w:szCs w:val="22"/>
        </w:rPr>
        <w:t xml:space="preserve"> — специальный тип данных (объектный тип), который задаёт интерфейс объектов: их структуру, поведение и связи с другими объектами. Класс — это «шаблон».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Объект</w:t>
      </w:r>
      <w:r>
        <w:rPr>
          <w:rFonts w:ascii="Arial" w:cs="Arial" w:eastAsia="Arial" w:hAnsi="Arial"/>
          <w:sz w:val="22"/>
          <w:szCs w:val="22"/>
        </w:rPr>
        <w:t xml:space="preserve"> — конкретный экземпляр класса. Например, если есть класс «Фильм», то конкретный фильм «Терминатор» — это объект этого класса.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Из чего состоит класс: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Атрибуты — данные объекта (например, название, год выпуска)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Методы — функции, которые объект умеет выполнять (например, посчитать количество актёров)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Связи — отношения с другими объектами (например, фильм «снят студией»)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Три кита ООП, которые поддерживает объектная модель: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Инкапсуляция — данные и методы объекта скрыты внутри, доступ идёт через интерфейс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Наследование — класс может наследовать свойства другого класса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Полиморфизм — один и тот же метод может вести себя по-разному в разных классах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2.2 Идентификаторы объектов (OID)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Каждый объект в объектной БД имеет уникальный идентификатор — OID (Object Identifier). Это ключевая особенность объектной модели.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Главное про OID: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OID создаётся и управляется системой автоматически — программист не задаёт его вручную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OID скрыт от пользователя — в запросах его не видно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OID выполняет роль первичного ключа — но в отличие от реляционной модели, не нужно придумывать ключи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Даже если явно указан ключ класса, OID всё равно создаётся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Ключи (keys)</w:t>
      </w:r>
      <w:r>
        <w:rPr>
          <w:rFonts w:ascii="Arial" w:cs="Arial" w:eastAsia="Arial" w:hAnsi="Arial"/>
          <w:sz w:val="22"/>
          <w:szCs w:val="22"/>
        </w:rPr>
        <w:t xml:space="preserve"> — можно дополнительно указать набор свойств объекта, которые однозначно его идентифицируют. Система будет поддерживать их уникальность.</w:t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Аналогия: OID — как скрытый внутренний номер в паспорте, а ключ (key) — как сам номер паспорта, который виден пользователю.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2.3 Объекты и литералы — в чём разница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Объект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Литерал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Изменяемость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изменять значения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Константа, не изменяется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Идентификация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Имеет OID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имеет OID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класса «Фильм»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{"Привет", {1, 2, 3}}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Если нужно «изменить» литерал, получается просто другой литерал. Например, строка "Hello" и "Hello!" — это два разных литерала.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2.4 Экстент класса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Экстент (extent)</w:t>
      </w:r>
      <w:r>
        <w:rPr>
          <w:rFonts w:ascii="Arial" w:cs="Arial" w:eastAsia="Arial" w:hAnsi="Arial"/>
          <w:sz w:val="22"/>
          <w:szCs w:val="22"/>
        </w:rPr>
        <w:t xml:space="preserve"> — это множество всех объектов данного класса, существующих в базе данных в данный момент.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Важные свойства экстента: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Экстент — аналог таблицы в реляционной модели (а объект — аналог строки/кортежа)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Если класс A — подкласс B, то экстент A является подмножеством экстента 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Чтобы можно было создавать объекты класса, у класса обязательно должен быть указан экстент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Пример: если есть класс «Фильм» с экстентом «Фильмы» и подкласс «Мультфильм» с экстентом «Мультфильмы», то «Мультфильмы» — это подмножество «Фильмов».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2.5 Классы и интерфейсы — в чём разница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Класс (class)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Интерфейс (interface)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объектов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создавать объекты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Нельзя создавать объекты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Экстент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(указывается в описании)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Наследование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(от класса)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IS-A (использует interface)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рабочая единица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формирования иерархии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Интерфейс — абстрактный тип. Он описывает «что умеет делать», но не «как создаётся». Используется как «примесь» при множественном наследовании.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2.6 Связи между классами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 объектной модели поддерживаются только бинарные связи — то есть между двумя классами. Типы связей: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1–1 (один к одному): один объект связан с одним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1–М (один ко многим): один объект связан со многими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М–М (многие ко многим): многие объекты связаны со многими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связь всегда прописывается в ОБОИХ классах с указанием обратной стороны (ключевое слово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inverse</w:t>
      </w:r>
      <w:r>
        <w:rPr>
          <w:rFonts w:ascii="Arial" w:cs="Arial" w:eastAsia="Arial" w:hAnsi="Arial"/>
          <w:sz w:val="22"/>
          <w:szCs w:val="22"/>
        </w:rPr>
        <w:t xml:space="preserve">). По связи можно перемещаться в обоих направлениях.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Если нужна N-арная связь (N &gt; 2), создают отдельный класс, который содержит ссылки на все участвующие классы.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Типы данных в объектной модели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Объектная модель поддерживает богатую систему типов. Все значения делятся на объекты и литералы. Среди литеральных типов есть атомарные и составные.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3.1 Атомарные типы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Стандартные простые типы: integer, float, string, boolean и подобные. Ничем особым не отличаются от обычных языков программирования.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3.2 Составные типы (коллекции и структуры) на языке ODL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Синтаксис ODL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Множество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Set&lt;T&gt;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Неупорядоченное, без дубликатов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Set&lt;string&gt; — множество строк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Мультимножество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Bag&lt;T&gt;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Неупорядоченное, дубликаты разрешены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Bag&lt;integer&gt; — может быть {1,1,2}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List&lt;T&gt;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Упорядоченный список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 — список имён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Массив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Array&lt;T, N&gt;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Фиксированный размер 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Array&lt;integer, 10&gt; — 10 чисел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Словарь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Dictionary&lt;S, T&gt;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 типа S, значение типа 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Dictionary&lt;string, integer&gt;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Struct{тип имя, ...}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Поля разных типов с именами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Struct{string city, string zip}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На экзамене могут попросить выбрать подходящий тип: если нужны уникальные элементы — Set, если нужны дубликаты — Bag, если важен порядок — List.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Описание классов на языке ODL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4.1 Общий синтаксис класса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Описание класса на языке ODL выглядит так: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НазваниеКласса (extent НазваниеЭкстента key ключи)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тип названиеАтрибута;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relationship тип названиеСвязи inverse ДругойКласс::обратнаяСвязь;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возвращаемыйТип НазваниеМетода(параметры) raises(исключения);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Обязательные элементы: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Имя класса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extent — имя экстента (без него нельзя создавать объекты)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Необязательные: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key или keys — ключевые свойства (OID создаётся всегда, ключ — дополнительная опция)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4.2 Объявление атрибутов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Для каждого атрибута указывается ключевое слово attribute, тип и имя: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attribute string Название;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attribute integer Год;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attribute Bag&lt;string&gt; Награды;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attribute Struct{ string Режиссер, List&lt;string&gt; Ассистенты } Создатели;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Тип атрибута может быть любым — атомарным или составным (вложенные коллекции и структуры тоже допустимы).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4.3 Объявление ключей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Простой (одно поле):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key Название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Составной (несколько полей вместе образуют ключ):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key (Год, Название)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Альтернативные ключи (каждый является ключом отдельно):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keys Название, ИНН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4.4 Объявление связей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Связи обязательно прописываются с обеих сторон. Используются ключевые слова relationship и inverse: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// Со стороны Фильма (связь многие-к-одному):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relationship Студия stud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inverse Студия::owns;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// Со стороны Студии (связь один-ко-многим):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relationship Set&lt;Фильм&gt; owns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inverse Фильм::stud;</w:t>
      </w:r>
    </w:p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Запомните правило: если со стороны данного класса один объект, пишем просто тип класса. Если много — используем коллекцию: Set&lt;Класс&gt;, List&lt;Класс&gt; и т.д.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4.5 Объявление методов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При описании класса задаются только сигнатуры методов (тела реализуются в коде программы):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string GetActorName(in integer RoleTime) raises(noAct, manyAct)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Модификатор параметра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Смысл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Входной параметр (по значению) — по умолчанию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Выходной параметр (по ссылке)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inout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Входной и выходной одновременно (по ссылке)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raises</w:t>
      </w:r>
      <w:r>
        <w:rPr>
          <w:rFonts w:ascii="Arial" w:cs="Arial" w:eastAsia="Arial" w:hAnsi="Arial"/>
          <w:sz w:val="22"/>
          <w:szCs w:val="22"/>
        </w:rPr>
        <w:t xml:space="preserve"> — перечисляет возможные исключения, которые может выбросить метод.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4.6 Объявление наследования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Наследование задаётся ключевым словом extends: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A extends B ( extent ... 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 ... };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Множественное наследование — ВАЖНОЕ ПРАВИЛО: только первый базовый тип может быть классом, остальные должны быть интерфейсами: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A extends B: C, D, E ( ... )  // B - класс, C,D,E - интерфейсы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Наследование от интерфейса называется IS-A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Наследование от класса называется extends (расширение)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Подкласс наследует экстент и ключи суперкласса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Граф наследования — ациклический (без циклов)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4.7 Объявление интерфейса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Интерфейс описывается аналогично классу, но без extent и key: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interface НазваниеИнтерфейса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атрибуты;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методы;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связи;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4.8 Полный пример описания модели из лекции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Разберём модель «Фильм — Студия — Актёр»: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Film (extent Films key(name, year))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string 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integer year;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integer len;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enum Ftype {bw, color} type;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relationship Studia stud          // связь к одной студии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inverse Studia::fs;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relationship Set&lt;Actor&gt; acts       // связь ко множеству актёров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inverse Actor::infs;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integer ActCount() raises(noActors);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Studia (extent Studies)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string sname;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Struct Addr { string city, string street } addr;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relationship Set&lt;Film&gt; fs          // студия -&gt; множество фильмов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inverse Film::stud;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Actor (extent Actors key inn)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string inn;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string fio;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List&lt;string&gt; edu;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relationship Set&lt;Film&gt; infs        // актёр -&gt; множество фильмов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inverse Film::acts;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Производные (дочерние) классы, наследующие Film: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MF extends Film (extent MFS)   // Мультфильм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string drawer;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class Drama extends Film (extent Dramas)   // Драма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attribute Struct { Set&lt;string&gt; authors, string bname } book;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Преобразование ER-модели в объектную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Это важная тема — на контроле могут дать ER-диаграмму и попросить записать ODL.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ER-модели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Преобразуется в объектной модели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 (class)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Атрибут сущности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Атрибут класса (attribute)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 сущности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 класса (key)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Бинарная связь 1-1, 1-М, М-М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классов (relationship + inverse в обоих классах)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N-арная связь (N&gt;2)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отдельный класс со ссылками на все связанные классы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Слабая сущность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 с атрибутами слабой сущности и связями на поддерживающие классы; ключ = свой ключ + ссылки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ISA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Иерархия наследования: базовая сущность — суперкласс, производная — подкласс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Для связи М-М: в каждый из двух классов добавляется коллекция ссылок Set&lt;ДругойКласс&gt;. Для 1-М: со стороны «один» — одиночная ссылка, со стороны «много» — Set&lt;...&gt;.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Язык объектных запросов OQL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OQL (Object Query Language) — язык запросов к объектной БД. Синтаксис похож на SQL, но есть важные отличия.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6.1 Основные отличия OQL от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OQL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данных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Таблица (FROM Orders)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Экстент класса (FROM Films m)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Строки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Одинарные кавычки 'abc'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Двойные кавычки "abc"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равно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&gt;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!=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DML (вставка и т.д.)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Реализуются через OML/ОО язык, не входят в OQL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 к полям связи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Точечная нотация p.связь.поле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6.2 Точечная нотация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Для доступа к компонентам объекта используется точка (.) или стрелка (-&gt;), которые равнозначны: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p.a — значение атрибута a объекта 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p.myb — объект (или множество объектов), соединённый с p через связь myb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p.fun() — вызов метода fun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p.myb.b1 — атрибут b1 объекта, на который ссылается связь myb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p.myb.b2() — метод b2 связанного объекта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p.fun2().c1 — атрибут c1 объекта, возвращённого методом fun2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Вложенность может быть любой глубины. Это позволяет «проходить» по графу объектов без явных JOIN-ов.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6.3 Базовый запрос SELECT — FROM — WHERE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Выбрать все фильмы из базы: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m FROM Films m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 псевдонимом (AS — необязательно):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m FROM Films AS m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 условием — фильмы до 1950 года с актёром Ивановым: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f.name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Films f, f.acts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a.fio = "Иванов И.И." AND f.year &lt; 1950</w:t>
      </w:r>
    </w:p>
    <w:p>
      <w:pPr>
        <w:spacing w:after="60" w:before="60"/>
      </w:pPr>
      <w:r>
        <w:t xml:space="preserve"/>
      </w:r>
    </w:p>
    <w:p>
      <w:pPr>
        <w:pBdr>
          <w:left w:val="thick" w:color="FFC000" w:sz="12" w:space="12"/>
        </w:pBdr>
        <w:shd w:fill="FFF9E6" w:val="clear"/>
        <w:spacing w:after="80" w:before="80"/>
        <w:ind w:left="720"/>
      </w:pPr>
      <w:r>
        <w:rPr>
          <w:rFonts w:ascii="Arial" w:cs="Arial" w:eastAsia="Arial" w:hAnsi="Arial"/>
          <w:i/>
          <w:iCs/>
          <w:color w:val="7B5800"/>
          <w:sz w:val="22"/>
          <w:szCs w:val="22"/>
        </w:rPr>
        <w:t xml:space="preserve">В секции FROM переменная f «пробегает» по всем объектам экстента Films. Затем f.acts — это переход по связи к актёрам данного фильма, переменная a пробегает по ним.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6.4 Переход по связям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От М к 1 (от фильма к одной студии):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f.name, f.stud.sname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Films 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f.stud.addr.city = "Москва"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От 1 к М (от студии к её фильмам):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f.name, s.sname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Studies s, s.fs f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s.addr.city = "Москва"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Здесь s.fs — это переход по связи от студии к множеству фильмов. Переменная f перебирает каждый фильм каждой студии.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Связь М-М (актёры в фильме «Остров»):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a.fio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Actors a, a.infs 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r.name = "Остров"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6.5 Типы результатов запроса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хотим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Синтаксис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Мультимножество (дубликаты разрешены)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m.name FROM Films 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Bag&lt;string&gt;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Множество (без дубликатов)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DISTINCT m.name FROM Films 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Set&lt;string&gt;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Упорядоченный список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m.name FROM Films m ORDER BY m.year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Структуры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DISTINCT Struct(A1: S1, A2: S2) FROM Films S1, Films S2 WHERE S1.name = S2.name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Set&lt;Struct{Film A1, Film A2}&gt;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6.6 Квантор всеобщности и существования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FOR ALL — квантор всеобщности: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ALL x IN S: C(x)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Истина, если КАЖДЫЙ элемент x в коллекции S удовлетворяет условию C(x).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375E"/>
          <w:sz w:val="24"/>
          <w:szCs w:val="24"/>
        </w:rPr>
        <w:t xml:space="preserve">EXISTS — квантор существования: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EXISTS x IN S: C(x)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Истина, если ХОТЯ БЫ ОДИН элемент x в S удовлетворяет C(x).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Пример — актёры, снимавшиеся ТОЛЬКО на студии Мосфильм: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a.fio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Actors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FOR ALL f IN a.infs: f.stud.sname = "Мосфильм"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6.7 Агрегирующие функции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Те же, что в SQL, но применяются к коллекциям, а не столбцам: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Применяется к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Любая коллекция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Коллекция числовых типов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Коллекция числовых типов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/ MAX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Коллекция сравниваемых типов (числа, строки)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Пример — средняя длительность всех фильмов: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AVG( SELECT m.length FROM Films m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6.8 Группировка GROUP BY и HAVING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Принцип аналогичен SQL, но синтаксис немного отличается: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GROUP BY title: m.name, fy: m.year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Здесь нужно указывать имена для выражений группировки (title, fy). Результат GROUP BY — множество структур вида: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Struct(title: m.name, fy: m.year, partition: &lt;мультимножество объектов&gt;)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Поле partition — это мультимножество объектов m, попавших в данную группу. К нему применяют агрегирующие функции.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Полный пример — Ф.И.О актёров и суммарная длительность их фильмов: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act, yr,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sumlen: SUM(SELECT p.r.length FROM partition 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Films r, r.acts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GROUP BY act: a.fio, yr: r.year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 фильтрацией по HAVING — только актёры с фильмами длиннее 120 минут: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act, yr,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sumlen: SUM(SELECT p.r.length FROM partition 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Films r, r.acts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GROUP BY act: a.fio, yr: r.year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HAVING MAX(SELECT p.r.length FROM partition p) &gt; 120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6.9 Операции над коллекциями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К множествам и мультимножествам можно применять операции, как в теории множеств: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UNION — объединение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INTERSECT — пересечение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EXCEPT — разность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(SELECT name FROM Films S1 WHERE S1.year = 2020)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(SELECT name FROM Films S2 WHERE S2.year = 2021)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Встраивание OQL в программу (OML)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OQL-запросы встраиваются прямо в код объектно-ориентированного языка программирования. OML отвечает за CRUD-операции.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7.1 Выборка (OQL)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List&lt;Film&gt; lst = select o from Films o where o.year = 2021;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foreach(f in lst)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 f.name;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7.2 Создание, изменение, удаление (OML)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// Создание объекта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Film f = new Film();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f.name = "Терминатор";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f.stud = select s from Studies where sname = "Мосфильм";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// Изменение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Film f = select o from Films o where ...;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f.Year = 2001;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// Удаление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Delete f;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Разбор сложных примеров запросов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Пример 1: Фильмы до 1950 г., где снимался Иванов И.И.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f.name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Films f, f.acts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a.fio = "Иванов И.И." AND f.year &lt; 1950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Логика: перебираем все фильмы f, для каждого перебираем его актёров a. Если среди актёров есть Иванов И.И. И год &lt; 1950 — фильм попадает в результат.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Пример 2: Список по студиям с количеством фильмов и актёров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Студии с более чем 10 фильмами, с сортировкой по названию: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SELECT name,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cntFilm: COUNT(SELECT p.f FROM partition p),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cntAct: COUNT(SELECT p.a FROM partition p)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FROM Studies s, s.fs f, f.acts 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WHERE COUNT(s.fs) &gt; 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GROUP BY name: s.sname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ORDER BY name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Логика: идём от студии (s) к её фильмам (f) и актёрам (a). Фильтруем студии с более чем 10 фильмами. Группируем по названию студии. В секции SELECT считаем количество фильмов и актёров через partition.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Шпаргалка — что точно спросят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Краткий ответ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OID?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объекта, создаётся системой автоматически, скрыт от пользователя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Чем объект отличается от литерала?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Объект имеет OID и может изменяться; литерал — константа, OID нет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Чем класс отличается от интерфейса?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Класс: можно создавать объекты, есть extent и ключи. Интерфейс: нельзя создавать, нет extent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экстент?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Множество всех объектов данного класса в БД в текущий момент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Какие связи поддерживает объектная модель?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бинарные (1-1, 1-М, М-М). N-арная — через отдельный класс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inverse?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Обратная ссылка в связи; связь должна быть прописана в обоих классах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чём отличие SELECT в OQL от SQL?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содержит экстент + переменную; строки в двойных кавычках; != вместо &lt;&gt;; нет INSERT/UPDATE/DELETE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такое partition в GROUP BY?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Мультимножество объектов, попавших в группу; к нему применяют агрегирующие функции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ALL vs EXISTS?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ALL — все элементы должны удовлетворять условию; EXISTS — хотя бы один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 записать связь М-М?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обоих классах: relationship Set&lt;ДругойКласс&gt; имя inverse ДругойКласс::имяОбратной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Удачи на рубежном контроле!</w:t>
      </w:r>
    </w:p>
    <w:p>
      <w:pPr>
        <w:spacing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МГТУ им. Н.Э. Баумана | Виноградова М.В. | Лекция №5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2026-05-31T22:14:11.248Z</dcterms:created>
  <dcterms:modified xsi:type="dcterms:W3CDTF">2026-05-31T22:14:11.248Z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