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1F4E79"/>
          <w:sz w:val="40"/>
          <w:szCs w:val="40"/>
        </w:rPr>
        <w:t xml:space="preserve">ШПАРГАЛКА ДЛЯ РУБЕЖНОГО КОНТРОЛЯ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2E75B6"/>
          <w:sz w:val="32"/>
          <w:szCs w:val="32"/>
        </w:rPr>
        <w:t xml:space="preserve">Язык логических запросов Datalog</w:t>
      </w:r>
    </w:p>
    <w:p>
      <w:pPr>
        <w:jc w:val="center"/>
      </w:pPr>
      <w:r>
        <w:rPr>
          <w:color w:val="595959"/>
          <w:sz w:val="24"/>
          <w:szCs w:val="24"/>
        </w:rPr>
        <w:t xml:space="preserve">Постреляционные базы данных — Лекция №5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МГТУ им. Н.Э. Баумана | Виноградова М.В.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0. Что такое Datalog и зачем он нужен</w:t>
      </w:r>
    </w:p>
    <w:p>
      <w:r>
        <w:rPr>
          <w:sz w:val="22"/>
          <w:szCs w:val="22"/>
        </w:rPr>
        <w:t xml:space="preserve">Datalog — это простой логический язык запросов для реляционных баз данных. Название расшифровывается как Database Logic (логика баз данных).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Главная идея: вместо того чтобы описывать, КАК получить данные (как в реляционной алгебре или SQL с JOIN-ами), в Datalog вы описываете, КАКИМ УСЛОВИЯМ должны удовлетворять данные. Это декларативный подход.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Аналогия: SQL и реляционная алгебра говорят «возьми таблицу A, соедини с B, отфильтруй по условию C».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Datalog говорит «результат — это всё, что удовлетворяет правилам P».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Datalog — это альтернатива реляционной алгебре, а не замена SQL.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Ключевые особенности Datalog: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Состоит из правил вида «ЕСЛИ ... ТО ...»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Запросы формулируются в терминах предикатов (логических утверждений)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Поддерживает рекурсию — это главное преимущество перед SQL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Нет агрегатных функций (SUM, COUNT и т.д.) — это ограничение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Предикаты и атомы — основа языка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Что такое предикат</w:t>
      </w:r>
    </w:p>
    <w:p>
      <w:r>
        <w:rPr>
          <w:sz w:val="22"/>
          <w:szCs w:val="22"/>
        </w:rPr>
        <w:t xml:space="preserve">Предикат — это аналог функции в языках программирования, но возвращает только TRUE или FALSE. Предикат имеет фиксированное количество аргументов.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Предикат с аргументами называется атомом. Запись: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P(x1, x2)  — предикат P с двумя аргументами x1 и x2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Аргументы предиката бывают двух типов: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Константы — конкретные значения: числа, строки. Например: 35, 'Москва'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Переменные — символы, обозначающие неизвестные значения. Например: x, год, ФИО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Реляционные атомы</w:t>
      </w:r>
    </w:p>
    <w:p>
      <w:r>
        <w:rPr>
          <w:sz w:val="22"/>
          <w:szCs w:val="22"/>
        </w:rPr>
        <w:t xml:space="preserve">Реляционный атом — это предикат, соответствующий таблице (отношению) в базе данных. Запись: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R(a1, a2, ..., an)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Этот атом возвращает TRUE, если список значений (a1, a2, ..., an) является кортежем (строкой) отношения R. Иначе — FALSE.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Пример: если в таблице Person есть строка (Иванов ИИ, 35, Москва), то: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Person("Иванов ИИ", 35, "Москва")  → TRUE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Person("Петров ПП", 20, "Тверь")   → FALSE (если такой строки нет)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Важно понять: реляционные атомы конечны и изменяемы — они зависят от текущего состояния базы данных.</w:t>
            </w:r>
          </w:p>
          <w:p>
            <w:r>
              <w:rPr>
                <w:sz w:val="21"/>
                <w:szCs w:val="21"/>
              </w:rPr>
              <w:t xml:space="preserve">Если добавить новую строку в таблицу, соответствующий атом начнёт возвращать TRUE.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Арифметические атомы</w:t>
      </w:r>
    </w:p>
    <w:p>
      <w:r>
        <w:rPr>
          <w:sz w:val="22"/>
          <w:szCs w:val="22"/>
        </w:rPr>
        <w:t xml:space="preserve">Арифметический атом — это сравнение двух арифметических выражений. Например: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(x &lt; y)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((x+1) &lt;= (y + 4*z))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Доступные операторы сравнения: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Оператор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Смысл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больше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меньше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&gt;=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больше или равно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&lt;=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меньше или равно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=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равно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&lt;&gt;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не равно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В отличие от реляционных атомов, арифметические атомы описывают бесконечное и неизменное множество кортежей.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Например, (x &lt; 5) истинно для бесконечного числа чисел: 4, 3, 2, 1, 0, -1, ...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Правила языка Datalog — как строятся запросы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Структура правила</w:t>
      </w:r>
    </w:p>
    <w:p>
      <w:r>
        <w:rPr>
          <w:sz w:val="22"/>
          <w:szCs w:val="22"/>
        </w:rPr>
        <w:t xml:space="preserve">Правило — это основной строительный блок в Datalog. Оно записывается в виде: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Заголовок &lt;– тело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Читается как: «Заголовок является истинным, ЕСЛИ тело истинно».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Заголовок (голова правила) — один атом, который является результатом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Тело — один или несколько атомов, называемых подцелями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Подцели соединяются оператором 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Перед любой подцелью может стоять оператор NOT (отрицание)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Пример с таблицей Фильм(название, год, жанр, описание, продолжительность, студия, количество_серий):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Нева(название, год) &lt;– Фильм(название, год, жанр, описание,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 продолжительность, студия, количество_серий)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AND студия = 'Нева-Фильм'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Это правило говорит: «кортеж (название, год) попадает в результат Нева, если в таблице Фильм есть запись с этим названием и годом, и студия равна Нева-Фильм».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Анонимные переменные</w:t>
      </w:r>
    </w:p>
    <w:p>
      <w:r>
        <w:rPr>
          <w:sz w:val="22"/>
          <w:szCs w:val="22"/>
        </w:rPr>
        <w:t xml:space="preserve">Если переменная в правиле упоминается только один раз и её имя не важно, она заменяется знаком подчёркивания «_». Это анонимная переменная.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Вместо длинной записи: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Нева(название, год) &lt;– Фильм(название, год, жанр, описание,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 продолжительность, студия, количество_серий)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AND студия = 'Нева-Фильм'</w:t>
      </w:r>
    </w:p>
    <w:p>
      <w:r>
        <w:rPr>
          <w:sz w:val="22"/>
          <w:szCs w:val="22"/>
        </w:rPr>
        <w:t xml:space="preserve">Можно написать компактно: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Нева(н, г) &lt;– Фильм(н, г, _, _, _, ст, _) AND ст = 'Нева-Фильм'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Знаки «_» заменяют жанр, описание, продолжительность и количество серий, поскольку они нам не нужны в результате и в условии.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Запрос — набор правил</w:t>
      </w:r>
    </w:p>
    <w:p>
      <w:r>
        <w:rPr>
          <w:sz w:val="22"/>
          <w:szCs w:val="22"/>
        </w:rPr>
        <w:t xml:space="preserve">Запрос на Datalog — это один или несколько правил: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Если правило одно — его заголовок и есть результат запроса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Если правил несколько — результат — отношение с именем Result (или другим заданным именем)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Условие безопасности — обязательное требование</w:t>
      </w:r>
    </w:p>
    <w:p>
      <w:r>
        <w:rPr>
          <w:sz w:val="22"/>
          <w:szCs w:val="22"/>
        </w:rPr>
        <w:t xml:space="preserve">Условие безопасности — это ограничение, которое гарантирует, что результат правила будет КОНЕЧНЫМ.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Правило:</w:t>
      </w:r>
      <w:r>
        <w:rPr>
          <w:sz w:val="22"/>
          <w:szCs w:val="22"/>
        </w:rPr>
        <w:t xml:space="preserve"> любая переменная в правиле Datalog должна встречаться хотя бы в одной реляционной подцели БЕЗ отрицания.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Пример НЕБЕЗОПАСНОГО правила: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P(x, y) &lt;– Q(x, a, b) AND NOT R(y, z)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⚠ Здесь переменная y встречается ТОЛЬКО в подцели с NOT. Это нарушение безопасности.</w:t>
            </w:r>
          </w:p>
          <w:p>
            <w:r>
              <w:rPr>
                <w:sz w:val="21"/>
                <w:szCs w:val="21"/>
              </w:rPr>
              <w:t xml:space="preserve">Почему? Потому что y может принимать любое из бесконечного числа значений.</w:t>
            </w:r>
          </w:p>
          <w:p>
            <w:r>
              <w:rPr>
                <w:sz w:val="21"/>
                <w:szCs w:val="21"/>
              </w:rPr>
              <w:t xml:space="preserve">Невозможно построить конечное результирующее множество.</w:t>
            </w:r>
          </w:p>
          <w:p>
            <w:r>
              <w:rPr>
                <w:sz w:val="21"/>
                <w:szCs w:val="21"/>
              </w:rPr>
              <w:t xml:space="preserve">Datalog такое правило отвергнет — оно незаконно.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Пример БЕЗОПАСНОГО правила: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P(x, y) &lt;– Q(x, y) AND NOT R(y, z)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Здесь y присутствует в Q(x, y) без отрицания — значит, y принимает только конечный набор значений из таблицы Q.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Вычисление правил — два метода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Метод перебора (наивный)</w:t>
      </w:r>
    </w:p>
    <w:p>
      <w:r>
        <w:rPr>
          <w:sz w:val="22"/>
          <w:szCs w:val="22"/>
        </w:rPr>
        <w:t xml:space="preserve">Суть: переменные «пробегают» по всем допустимым значениям. Каждая комбинация проверяется — удовлетворяет ли она всем подцелям. Если да — кортеж добавляется в результат.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Аналогия из математики: это как перебрать все возможные значения в уравнении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и проверить, какие из них являются решением.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Метод проверки кортежей (эффективный)</w:t>
      </w:r>
    </w:p>
    <w:p>
      <w:r>
        <w:rPr>
          <w:sz w:val="22"/>
          <w:szCs w:val="22"/>
        </w:rPr>
        <w:t xml:space="preserve">Более умный метод. Вместо перебора всего подряд: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Шаг 1:</w:t>
      </w:r>
      <w:r>
        <w:rPr>
          <w:sz w:val="22"/>
          <w:szCs w:val="22"/>
        </w:rPr>
        <w:t xml:space="preserve"> Рассматриваем кортежи из реляционных подцелей БЕЗ отрицания.</w:t>
      </w:r>
    </w:p>
    <w:p>
      <w:r>
        <w:rPr>
          <w:b/>
          <w:bCs/>
          <w:sz w:val="22"/>
          <w:szCs w:val="22"/>
        </w:rPr>
        <w:t xml:space="preserve">Шаг 2:</w:t>
      </w:r>
      <w:r>
        <w:rPr>
          <w:sz w:val="22"/>
          <w:szCs w:val="22"/>
        </w:rPr>
        <w:t xml:space="preserve"> Проверяем согласованность — одноимённым переменным должны присваиваться одинаковые значения.</w:t>
      </w:r>
    </w:p>
    <w:p>
      <w:r>
        <w:rPr>
          <w:b/>
          <w:bCs/>
          <w:sz w:val="22"/>
          <w:szCs w:val="22"/>
        </w:rPr>
        <w:t xml:space="preserve">Шаг 3:</w:t>
      </w:r>
      <w:r>
        <w:rPr>
          <w:sz w:val="22"/>
          <w:szCs w:val="22"/>
        </w:rPr>
        <w:t xml:space="preserve"> Для согласованных наборов проверяем подцели с NOT и арифметические условия.</w:t>
      </w:r>
    </w:p>
    <w:p>
      <w:r>
        <w:rPr>
          <w:b/>
          <w:bCs/>
          <w:sz w:val="22"/>
          <w:szCs w:val="22"/>
        </w:rPr>
        <w:t xml:space="preserve">Шаг 4:</w:t>
      </w:r>
      <w:r>
        <w:rPr>
          <w:sz w:val="22"/>
          <w:szCs w:val="22"/>
        </w:rPr>
        <w:t xml:space="preserve"> Если все подцели истинны — добавляем кортеж заголовка в результат.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Операции реляционной алгебры на Datalog</w:t>
      </w:r>
    </w:p>
    <w:p>
      <w:r>
        <w:rPr>
          <w:sz w:val="22"/>
          <w:szCs w:val="22"/>
        </w:rPr>
        <w:t xml:space="preserve">Все операции реляционной алгебры можно выразить через правила Datalog. Это важно знать на экзамене!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Пересечение (∩)</w:t>
      </w:r>
    </w:p>
    <w:p>
      <w:r>
        <w:rPr>
          <w:sz w:val="22"/>
          <w:szCs w:val="22"/>
        </w:rPr>
        <w:t xml:space="preserve">Пересечение R и S — кортежи, которые есть и в R, и в S. Оба отношения должны быть совместимы (одинаковая структура).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I(n, a, g, b) &lt;– R(n, a, g, b) AND S(n, a, g, b)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Логика: кортеж попадает в I только если он удовлетворяет и R(…) и S(…) одновременно.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Объединение (∪)</w:t>
      </w:r>
    </w:p>
    <w:p>
      <w:r>
        <w:rPr>
          <w:sz w:val="22"/>
          <w:szCs w:val="22"/>
        </w:rPr>
        <w:t xml:space="preserve">Объединение R и S — все кортежи из R плюс все из S (без дубликатов). Пишем ДВА правила с одним именем заголовка: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U(n, a, g, b) &lt;– R(n, a, g, b)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U(n, a, g, b) &lt;– S(n, a, g, b)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Ключевой момент: в Datalog два правила с одинаковым именем заголовка автоматически образуют объединение.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Дубликаты исключаются по умолчанию — каждый уникальный кортеж попадает в результат только один раз.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Разность (−)</w:t>
      </w:r>
    </w:p>
    <w:p>
      <w:r>
        <w:rPr>
          <w:sz w:val="22"/>
          <w:szCs w:val="22"/>
        </w:rPr>
        <w:t xml:space="preserve">Разность R − S — кортежи из R, которых нет в S. Используем NOT: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D(n, a, g, b) &lt;– R(n, a, g, b) AND NOT S(n, a, g, b)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Логика: кортеж берём из R, но только если он НЕ присутствует в 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Проекция (π)</w:t>
      </w:r>
    </w:p>
    <w:p>
      <w:r>
        <w:rPr>
          <w:sz w:val="22"/>
          <w:szCs w:val="22"/>
        </w:rPr>
        <w:t xml:space="preserve">Проекция — выбор только нужных столбцов. В заголовке указываем нужные атрибуты, остальные заменяем «_»: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P(n, a, g) &lt;– R(n, a, g, b, p)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Здесь из отношения R(n, a, g, b, p) мы оставляем только (n, a, g), отбрасывая b и p.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5.5 Выборка (σ)</w:t>
      </w:r>
    </w:p>
    <w:p>
      <w:r>
        <w:rPr>
          <w:sz w:val="22"/>
          <w:szCs w:val="22"/>
        </w:rPr>
        <w:t xml:space="preserve">Выборка — фильтрация строк по условию. Добавляем арифметические подцели: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Нева(н, г) &lt;– Фильм(н, г, _, _, _, ст, _) AND ст = 'Нева-Фильм' AND г &gt; 2015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Условие «ИЛИ» в выборке — записывается несколькими правилами (это дизъюнктивная нормальная форма):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Рез(наз, год) &lt;– Фильм(наз, год, _, _, _, ст, _) AND ст = 'Альфа'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Рез(наз, год) &lt;– Фильм(наз, год, _, _, _, ст, _) AND ст = 'Омега'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5.6 Декартово произведение (×)</w:t>
      </w:r>
    </w:p>
    <w:p>
      <w:r>
        <w:rPr>
          <w:sz w:val="22"/>
          <w:szCs w:val="22"/>
        </w:rPr>
        <w:t xml:space="preserve">Декартово произведение — каждый кортеж из R комбинируется с каждым кортежем из S. Просто перечисляем обе подцели: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I(n, a, g, b, c, w, s, k) &lt;– R(n, a, g, b) AND S(c, w, s, k)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Обратите внимание: переменные R и S не пересекаются! Иначе получится не декартово произведение, а соединение.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5.7 Естественное соединение (⋈)</w:t>
      </w:r>
    </w:p>
    <w:p>
      <w:r>
        <w:rPr>
          <w:sz w:val="22"/>
          <w:szCs w:val="22"/>
        </w:rPr>
        <w:t xml:space="preserve">Естественное соединение — соединение по одноимённым атрибутам. В Datalog это выражается через общую переменную: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I(n, a, g) &lt;– R(n, a) AND S(a, g)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Переменная «a» присутствует в обоих атомах — это и есть условие соединения. Результат содержит только уникальный набор атрибутов (дублирующийся атрибут «a» в результат не дублируется).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Дизъюнктивная нормальная форма (ДНФ)</w:t>
      </w:r>
    </w:p>
    <w:p>
      <w:r>
        <w:rPr>
          <w:sz w:val="22"/>
          <w:szCs w:val="22"/>
        </w:rPr>
        <w:t xml:space="preserve">ДНФ — это способ записи сложных логических условий через «ИЛИ» (дизъюнкция) конъюнктов.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Литерал:</w:t>
      </w:r>
      <w:r>
        <w:rPr>
          <w:sz w:val="22"/>
          <w:szCs w:val="22"/>
        </w:rPr>
        <w:t xml:space="preserve"> элементарное условие (подцель) — с отрицанием или без.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S(x, y)    NOT C(x)    (x &gt; 5)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Конъюнкт:</w:t>
      </w:r>
      <w:r>
        <w:rPr>
          <w:sz w:val="22"/>
          <w:szCs w:val="22"/>
        </w:rPr>
        <w:t xml:space="preserve"> набор литералов, соединённых AND — это одно правило Datalog.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 &lt;– A AND B AND C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ДНФ:</w:t>
      </w:r>
      <w:r>
        <w:rPr>
          <w:sz w:val="22"/>
          <w:szCs w:val="22"/>
        </w:rPr>
        <w:t xml:space="preserve"> несколько правил с одним заголовком (OR между правилами).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 &lt;– A AND B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 &lt;– C AND D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Приведение к ДНФ — законы де Моргана</w:t>
      </w:r>
    </w:p>
    <w:p>
      <w:r>
        <w:rPr>
          <w:sz w:val="22"/>
          <w:szCs w:val="22"/>
        </w:rPr>
        <w:t xml:space="preserve">Если встречается NOT над составным выражением: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NOT (A AND B) = (NOT A) OR (NOT B)   — разбиваем на два правила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NOT (A OR B)  = (NOT A) AND (NOT B)   — добавляем NOT к обоим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Агрегатные функции — ограничение Datalog</w:t>
      </w:r>
    </w:p>
    <w:p>
      <w:r>
        <w:rPr>
          <w:b/>
          <w:bCs/>
          <w:sz w:val="22"/>
          <w:szCs w:val="22"/>
        </w:rPr>
        <w:t xml:space="preserve">Важно запомнить:</w:t>
      </w:r>
      <w:r>
        <w:rPr>
          <w:sz w:val="22"/>
          <w:szCs w:val="22"/>
        </w:rPr>
        <w:t xml:space="preserve"> агрегатные функции SUM, MIN, MAX, AVG, COUNT НЕ являются предикатами и поэтому НЕ могут использоваться в запросах Datalog.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⚠ Это одно из главных ограничений Datalog по сравнению с SQL.</w:t>
            </w:r>
          </w:p>
          <w:p>
            <w:r>
              <w:rPr>
                <w:sz w:val="21"/>
                <w:szCs w:val="21"/>
              </w:rPr>
              <w:t xml:space="preserve">Обходной путь: можно выразить некоторые агрегации через рекурсию или вспомогательные правила,</w:t>
            </w:r>
          </w:p>
          <w:p>
            <w:r>
              <w:rPr>
                <w:sz w:val="21"/>
                <w:szCs w:val="21"/>
              </w:rPr>
              <w:t xml:space="preserve">но стандартные агрегатные функции языком не поддерживаются.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Рекурсивные запросы — главное преимущество Datalog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Зачем нужна рекурсия</w:t>
      </w:r>
    </w:p>
    <w:p>
      <w:r>
        <w:rPr>
          <w:sz w:val="22"/>
          <w:szCs w:val="22"/>
        </w:rPr>
        <w:t xml:space="preserve">Рекурсия позволяет Datalog выражать запросы, которые невозможно написать в обычном SQL. Классический пример — поиск всех путей в графе (маршрутизация, иерархии, связи).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Пример: таблица дорог Road(от, до, цена, тип). Нам нужно найти все возможные маршруты между городами (включая многоходовые).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8.2 Структура рекурсивного запроса</w:t>
      </w:r>
    </w:p>
    <w:p>
      <w:r>
        <w:rPr>
          <w:sz w:val="22"/>
          <w:szCs w:val="22"/>
        </w:rPr>
        <w:t xml:space="preserve">Рекурсивный запрос состоит из двух правил: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1. БАЗА РЕКУРСИИ:</w:t>
      </w:r>
      <w:r>
        <w:rPr>
          <w:sz w:val="22"/>
          <w:szCs w:val="22"/>
        </w:rPr>
        <w:t xml:space="preserve"> вычисляется один раз, простой запрос к хранимой таблице: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Path(от, до) &lt;– Road(от, до, _, _)</w:t>
      </w:r>
    </w:p>
    <w:p>
      <w:r>
        <w:rPr>
          <w:sz w:val="22"/>
          <w:szCs w:val="22"/>
        </w:rPr>
        <w:t xml:space="preserve"/>
      </w:r>
    </w:p>
    <w:p>
      <w:r>
        <w:rPr>
          <w:b/>
          <w:bCs/>
          <w:sz w:val="22"/>
          <w:szCs w:val="22"/>
        </w:rPr>
        <w:t xml:space="preserve">2. ИНДУКЦИЯ РЕКУРСИИ:</w:t>
      </w:r>
      <w:r>
        <w:rPr>
          <w:sz w:val="22"/>
          <w:szCs w:val="22"/>
        </w:rPr>
        <w:t xml:space="preserve"> вычисляется многократно, соединяет хранимую таблицу и САМО вычисляемое выражение: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Path(от, до) &lt;– Road(от, до1, _, _) AND Path(до1, до)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Как это работает: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Сначала в Path попадают прямые пути из Road (база)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Затем индукция добавляет двухходовые пути: A→B + B→C = A→C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Потом трёхходовые: A→B + B→...→C = A→C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Рекурсия продолжается, пока в Path добавляются новые кортежи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Когда новых кортежей нет — рекурсия завершается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Аналогия: представьте карту дорог. База — это все прямые рейсы.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Индукция говорит: если есть рейс из A в B, и из B можно добраться до C — значит, из A можно добраться до C.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После нескольких итераций в Path будут все возможные маршруты.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8.3 Виды рекурсии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Тип рекурсии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Пример и пояснение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Правая рекурсия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Path(от, до) &lt;– Road(от, до1, _, _) AND Path(до1, до)  — рекурсивный предикат справа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Левая рекурсия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Path(от, до) &lt;– Path(от, до1) AND Road(до1, до, _, _)  — рекурсивный предикат слева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Нелинейная рекурсия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Path(от, до) &lt;– Path(от, до1) AND Path(до1, до)  — предикат используется дважды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Все три вида дают одинаковый результат для транзитивного замыкания, но могут отличаться по эффективности вычисления.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8.4 Безопасность рекурсии — изолированность отрицания</w:t>
      </w:r>
    </w:p>
    <w:p>
      <w:r>
        <w:rPr>
          <w:sz w:val="22"/>
          <w:szCs w:val="22"/>
        </w:rPr>
        <w:t xml:space="preserve">Важное ограничение: отрицание (NOT) можно использовать только ВНЕ рекурсии.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1"/>
                <w:szCs w:val="21"/>
              </w:rPr>
              <w:t xml:space="preserve">⚠ Использование NOT внутри рекурсивного правила (над рекурсивным предикатом) называется</w:t>
            </w:r>
          </w:p>
          <w:p>
            <w:r>
              <w:rPr>
                <w:sz w:val="21"/>
                <w:szCs w:val="21"/>
              </w:rPr>
              <w:t xml:space="preserve">стратифицированным отрицанием. Это создаёт серьёзные проблемы с определением результата.</w:t>
            </w:r>
          </w:p>
          <w:p>
            <w:r>
              <w:rPr>
                <w:sz w:val="21"/>
                <w:szCs w:val="21"/>
              </w:rPr>
              <w:t xml:space="preserve">Правило: отрицание применяется только к уже полностью вычисленным (не рекурсивным) отношениям.</w:t>
            </w:r>
          </w:p>
          <w:p>
            <w:r>
              <w:rPr>
                <w:sz w:val="21"/>
                <w:szCs w:val="21"/>
              </w:rPr>
              <w:t xml:space="preserve">На каждой итерации рекурсии отношение только пополняется новыми кортежами (монотонный рост).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Разбор примеров запросов (из лекции)</w:t>
      </w:r>
    </w:p>
    <w:p>
      <w:r>
        <w:rPr>
          <w:sz w:val="22"/>
          <w:szCs w:val="22"/>
        </w:rPr>
        <w:t xml:space="preserve">В примерах используется база данных фильмов: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Актер(inn, fio, edu)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Фильм(title, year, length, type, stud)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Студия(sid, sname, addr)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ФА(act, fname, fyear)  — связь актёра и фильма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Пример 1: простая выборка</w:t>
      </w:r>
    </w:p>
    <w:p>
      <w:r>
        <w:rPr>
          <w:sz w:val="22"/>
          <w:szCs w:val="22"/>
        </w:rPr>
        <w:t xml:space="preserve">Задача: найти все фильмы студии Мосфильм (название и год).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ФильмМосфильм(н, г) &lt;– Фильм(н, г, _, _, ст) AND ст = 'Мосфильм'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Разбор: берём из таблицы Фильм поля н (название) и г (год), остальные заменяем «_». Условие: студия (ст) равна 'Мосфильм'.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Пример 2: соединение нескольких таблиц</w:t>
      </w:r>
    </w:p>
    <w:p>
      <w:r>
        <w:rPr>
          <w:sz w:val="22"/>
          <w:szCs w:val="22"/>
        </w:rPr>
        <w:t xml:space="preserve">Задача: найти актёров, работавших в 1990 году на студии Мосфильм.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АктМосфильм(ФИО) &lt;– Актёр(i, ФИО, _)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AND ФА(н, 1990, i)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AND Фильм(н, 1990, _, _, 'Мосфильм')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Разбор: соединяем три таблицы через общие переменные: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 — идентификатор актёра (связывает Актёр и ФА)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 — название фильма (связывает ФА и Фильм)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1990 — константа, фиксирующая год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Пример 3: отрицание (кто НИКОГДА не работал)</w:t>
      </w:r>
    </w:p>
    <w:p>
      <w:r>
        <w:rPr>
          <w:sz w:val="22"/>
          <w:szCs w:val="22"/>
        </w:rPr>
        <w:t xml:space="preserve">Задача: найти актёров, которые НИКОГДА не работали на студии Мосфильм.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АктНикогдаМосфильм(ФИО) &lt;– Актёр(i, ФИО, _)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AND NOT ФА(н, г, i)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AND Фильм(н, г, _, _, 'Мосфильм')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Разбор: берём всех актёров из таблицы Актёр, и исключаем тех, у кого ЕСТЬ связь с фильмом студии Мосфильм.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i w:val="false"/>
                <w:iCs w:val="false"/>
                <w:sz w:val="21"/>
                <w:szCs w:val="21"/>
              </w:rPr>
              <w:t xml:space="preserve">Обратите внимание: переменные н и г в NOT ФА(н, г, i) встречаются в Фильм(н, г, ...) без отрицания.</w:t>
            </w:r>
          </w:p>
          <w:p>
            <w:r>
              <w:rPr>
                <w:i w:val="false"/>
                <w:iCs w:val="false"/>
                <w:sz w:val="21"/>
                <w:szCs w:val="21"/>
              </w:rPr>
              <w:t xml:space="preserve">Это соблюдает условие безопасности!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Пример 4: сравнение кортежей одного отношения</w:t>
      </w:r>
    </w:p>
    <w:p>
      <w:r>
        <w:rPr>
          <w:sz w:val="22"/>
          <w:szCs w:val="22"/>
        </w:rPr>
        <w:t xml:space="preserve">Задача: найти студии, снявшие более одного фильма.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СтБольшеОдногоФильма(ст) &lt;– Фильм(н, г, _, _, ст)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  AND Фильм(н2, г2, _, _, ст)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                 AND (н2 &lt;&gt; н)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Разбор: используем таблицу Фильм дважды с разными переменными (н и н2 — разные фильмы). Общая переменная ст обеспечивает, что оба фильма принадлежат одной студии. Условие н2 &lt;&gt; н исключает случай, когда «два фильма» — это один и тот же.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Шпаргалка — самое важное одним взглядом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Понятие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Объяснение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Предикат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Функция, возвращающая TRUE/FALSE с фиксированным числом аргументов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Атом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Предикат с конкретными аргументами: P(x1, x2)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Реляционный атом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Соответствует строке в таблице БД. Конечен и изменяем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Арифметический атом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Сравнение: (x &lt; y). Бесконечен и неизменен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Заголовок &lt;– тело (подцели через AND, возможен NOT)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Анонимная переменная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Знак _ — заменяет ненужные аргументы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Условие безопасности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Все переменные должны быть в реляционной подцели без NOT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Объединение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Два правила с одним заголовком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Пересечение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Одно правило: AND обоих отношений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Разность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Одно правило: AND NOT второго отношения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Проекция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Заголовок с нужными атрибутами, _ для остальных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Выборка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Арифметические подцели в теле правила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Декартово произведение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AND двух подцелей с непересекающимися переменными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Естественное соединение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AND двух подцелей с общими переменными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Рекурсия: база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Простой запрос к хранимой таблице (1 раз)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Рекурсия: индукция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Запрос с самоссылкой (до исчерпания новых кортежей)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Агрегатные функции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НЕ поддерживаются в Datalog!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ДНФ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OR = несколько правил, AND = одно правило, NOT = перед подцелью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b/>
          <w:bCs/>
          <w:color w:val="2E75B6"/>
          <w:sz w:val="26"/>
          <w:szCs w:val="26"/>
        </w:rPr>
        <w:t xml:space="preserve">Удачи на рубежном контроле! 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2026-05-31T22:19:11.347Z</dcterms:created>
  <dcterms:modified xsi:type="dcterms:W3CDTF">2026-05-31T22:19:11.347Z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