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56" w:rsidRDefault="006F78CA" w:rsidP="006F78CA">
      <w:pPr>
        <w:jc w:val="center"/>
        <w:rPr>
          <w:rFonts w:ascii="Century" w:eastAsia="ＭＳ 明朝" w:hAnsi="Century"/>
        </w:rPr>
      </w:pPr>
      <w:bookmarkStart w:id="0" w:name="_GoBack"/>
      <w:r>
        <w:rPr>
          <w:rFonts w:ascii="Century" w:eastAsia="ＭＳ 明朝" w:hAnsi="Century" w:hint="eastAsia"/>
        </w:rPr>
        <w:t>⑤</w:t>
      </w:r>
      <w:r w:rsidR="002734A1" w:rsidRPr="0077748B">
        <w:rPr>
          <w:rFonts w:ascii="Century" w:eastAsia="ＭＳ 明朝" w:hAnsi="Century"/>
        </w:rPr>
        <w:t>日清戦争</w:t>
      </w:r>
    </w:p>
    <w:bookmarkEnd w:id="0"/>
    <w:p w:rsidR="006F78CA" w:rsidRPr="0077748B" w:rsidRDefault="006F78CA">
      <w:pPr>
        <w:rPr>
          <w:rFonts w:ascii="Century" w:eastAsia="ＭＳ 明朝" w:hAnsi="Century" w:hint="eastAsia"/>
        </w:rPr>
      </w:pPr>
    </w:p>
    <w:p w:rsidR="002734A1" w:rsidRPr="0077748B" w:rsidRDefault="002734A1" w:rsidP="002734A1">
      <w:pPr>
        <w:pStyle w:val="a3"/>
        <w:numPr>
          <w:ilvl w:val="0"/>
          <w:numId w:val="1"/>
        </w:numPr>
        <w:ind w:leftChars="0"/>
        <w:rPr>
          <w:rFonts w:ascii="Century" w:eastAsia="ＭＳ 明朝" w:hAnsi="Century"/>
        </w:rPr>
      </w:pPr>
      <w:r w:rsidRPr="0077748B">
        <w:rPr>
          <w:rFonts w:ascii="Century" w:eastAsia="ＭＳ 明朝" w:hAnsi="Century"/>
        </w:rPr>
        <w:t>朝鮮の開国</w:t>
      </w:r>
    </w:p>
    <w:p w:rsidR="006F78CA" w:rsidRDefault="002734A1" w:rsidP="003357FC">
      <w:pPr>
        <w:pStyle w:val="a3"/>
        <w:numPr>
          <w:ilvl w:val="0"/>
          <w:numId w:val="2"/>
        </w:numPr>
        <w:ind w:leftChars="0"/>
        <w:rPr>
          <w:rFonts w:ascii="Century" w:eastAsia="ＭＳ 明朝" w:hAnsi="Century"/>
        </w:rPr>
      </w:pPr>
      <w:r w:rsidRPr="0077748B">
        <w:rPr>
          <w:rFonts w:ascii="Century" w:eastAsia="ＭＳ 明朝" w:hAnsi="Century"/>
        </w:rPr>
        <w:t>李鴻章の仲介、</w:t>
      </w:r>
      <w:r w:rsidR="003357FC" w:rsidRPr="0077748B">
        <w:rPr>
          <w:rFonts w:ascii="Century" w:eastAsia="ＭＳ 明朝" w:hAnsi="Century"/>
        </w:rPr>
        <w:t>米国</w:t>
      </w:r>
      <w:r w:rsidRPr="0077748B">
        <w:rPr>
          <w:rFonts w:ascii="Century" w:eastAsia="ＭＳ 明朝" w:hAnsi="Century"/>
        </w:rPr>
        <w:t>のシューフェルト（</w:t>
      </w:r>
      <w:r w:rsidRPr="0077748B">
        <w:rPr>
          <w:rFonts w:ascii="Century" w:eastAsia="ＭＳ 明朝" w:hAnsi="Century"/>
        </w:rPr>
        <w:t>Robert W. Shufeldt</w:t>
      </w:r>
      <w:r w:rsidRPr="0077748B">
        <w:rPr>
          <w:rFonts w:ascii="Century" w:eastAsia="ＭＳ 明朝" w:hAnsi="Century"/>
        </w:rPr>
        <w:t>）提督との間に</w:t>
      </w:r>
    </w:p>
    <w:p w:rsidR="002734A1" w:rsidRDefault="002734A1" w:rsidP="006F78CA">
      <w:pPr>
        <w:pStyle w:val="a3"/>
        <w:ind w:leftChars="0"/>
        <w:rPr>
          <w:rFonts w:ascii="Century" w:eastAsia="ＭＳ 明朝" w:hAnsi="Century"/>
        </w:rPr>
      </w:pPr>
      <w:r w:rsidRPr="0077748B">
        <w:rPr>
          <w:rFonts w:ascii="Century" w:eastAsia="ＭＳ 明朝" w:hAnsi="Century"/>
        </w:rPr>
        <w:t>米朝修好条規＝開国</w:t>
      </w:r>
    </w:p>
    <w:p w:rsidR="006F78CA" w:rsidRPr="0077748B" w:rsidRDefault="006F78CA" w:rsidP="006F78CA">
      <w:pPr>
        <w:pStyle w:val="a3"/>
        <w:ind w:leftChars="0"/>
        <w:rPr>
          <w:rFonts w:ascii="Century" w:eastAsia="ＭＳ 明朝" w:hAnsi="Century" w:hint="eastAsia"/>
        </w:rPr>
      </w:pPr>
    </w:p>
    <w:p w:rsidR="006F78CA" w:rsidRPr="006F78CA" w:rsidRDefault="002734A1" w:rsidP="002734A1">
      <w:pPr>
        <w:pStyle w:val="a3"/>
        <w:numPr>
          <w:ilvl w:val="0"/>
          <w:numId w:val="2"/>
        </w:numPr>
        <w:ind w:leftChars="0"/>
        <w:rPr>
          <w:rFonts w:ascii="Century" w:eastAsia="ＭＳ 明朝" w:hAnsi="Century"/>
          <w:lang w:eastAsia="zh-TW"/>
        </w:rPr>
      </w:pPr>
      <w:r w:rsidRPr="0077748B">
        <w:rPr>
          <w:rFonts w:ascii="Century" w:eastAsia="ＭＳ 明朝" w:hAnsi="Century"/>
        </w:rPr>
        <w:t>「属国自主」；中国に対して属国だが、内地外交には自主。</w:t>
      </w:r>
      <w:r w:rsidRPr="0077748B">
        <w:rPr>
          <w:rFonts w:ascii="Century" w:eastAsia="ＭＳ 明朝" w:hAnsi="Century"/>
          <w:lang w:eastAsia="zh-TW"/>
        </w:rPr>
        <w:t>朝鮮；「自主」強調</w:t>
      </w:r>
    </w:p>
    <w:p w:rsidR="002734A1" w:rsidRPr="0077748B" w:rsidRDefault="002734A1" w:rsidP="006F78CA">
      <w:pPr>
        <w:pStyle w:val="a3"/>
        <w:ind w:leftChars="0"/>
        <w:rPr>
          <w:rFonts w:ascii="Century" w:eastAsia="ＭＳ 明朝" w:hAnsi="Century"/>
          <w:lang w:eastAsia="zh-TW"/>
        </w:rPr>
      </w:pPr>
      <w:r w:rsidRPr="0077748B">
        <w:rPr>
          <w:rFonts w:ascii="ＭＳ 明朝" w:eastAsia="ＭＳ 明朝" w:hAnsi="ＭＳ 明朝" w:cs="ＭＳ 明朝" w:hint="eastAsia"/>
          <w:lang w:eastAsia="zh-TW"/>
        </w:rPr>
        <w:t>⇔</w:t>
      </w:r>
      <w:r w:rsidRPr="0077748B">
        <w:rPr>
          <w:rFonts w:ascii="Century" w:eastAsia="ＭＳ 明朝" w:hAnsi="Century"/>
          <w:lang w:eastAsia="zh-TW"/>
        </w:rPr>
        <w:t>中国</w:t>
      </w:r>
    </w:p>
    <w:p w:rsidR="003357FC" w:rsidRPr="0077748B" w:rsidRDefault="003357FC" w:rsidP="003357FC">
      <w:pPr>
        <w:pStyle w:val="a3"/>
        <w:ind w:leftChars="0"/>
        <w:rPr>
          <w:rFonts w:ascii="Century" w:eastAsia="ＭＳ 明朝" w:hAnsi="Century"/>
        </w:rPr>
      </w:pPr>
      <w:r w:rsidRPr="0077748B">
        <w:rPr>
          <w:rFonts w:ascii="Century" w:eastAsia="ＭＳ 明朝" w:hAnsi="Century"/>
        </w:rPr>
        <w:t>（岡本隆司『属国と自主のあいだ</w:t>
      </w:r>
      <w:r w:rsidRPr="0077748B">
        <w:rPr>
          <w:rFonts w:ascii="Century" w:eastAsia="ＭＳ 明朝" w:hAnsi="Century"/>
        </w:rPr>
        <w:t>―</w:t>
      </w:r>
      <w:r w:rsidRPr="0077748B">
        <w:rPr>
          <w:rFonts w:ascii="Century" w:eastAsia="ＭＳ 明朝" w:hAnsi="Century"/>
        </w:rPr>
        <w:t>近代清韓関係と東アジアの命運』名古屋大学出版会、</w:t>
      </w:r>
      <w:r w:rsidRPr="0077748B">
        <w:rPr>
          <w:rFonts w:ascii="Century" w:eastAsia="ＭＳ 明朝" w:hAnsi="Century"/>
        </w:rPr>
        <w:t>2004</w:t>
      </w:r>
      <w:r w:rsidRPr="0077748B">
        <w:rPr>
          <w:rFonts w:ascii="Century" w:eastAsia="ＭＳ 明朝" w:hAnsi="Century"/>
        </w:rPr>
        <w:t>年）</w:t>
      </w:r>
    </w:p>
    <w:p w:rsidR="003357FC" w:rsidRPr="0077748B" w:rsidRDefault="003357FC" w:rsidP="003357FC">
      <w:pPr>
        <w:pStyle w:val="a3"/>
        <w:ind w:leftChars="0"/>
        <w:rPr>
          <w:rFonts w:ascii="Century" w:eastAsia="ＭＳ 明朝" w:hAnsi="Century"/>
        </w:rPr>
      </w:pPr>
    </w:p>
    <w:p w:rsidR="003357FC" w:rsidRPr="0077748B" w:rsidRDefault="003357FC" w:rsidP="003357FC">
      <w:pPr>
        <w:pStyle w:val="a3"/>
        <w:numPr>
          <w:ilvl w:val="0"/>
          <w:numId w:val="2"/>
        </w:numPr>
        <w:ind w:leftChars="0"/>
        <w:rPr>
          <w:rFonts w:ascii="Century" w:eastAsia="ＭＳ 明朝" w:hAnsi="Century"/>
        </w:rPr>
      </w:pPr>
      <w:r w:rsidRPr="0077748B">
        <w:rPr>
          <w:rFonts w:ascii="Century" w:eastAsia="ＭＳ 明朝" w:hAnsi="Century"/>
        </w:rPr>
        <w:t>欧米列強が公使館や領事館を朝鮮に</w:t>
      </w:r>
      <w:r w:rsidRPr="0077748B">
        <w:rPr>
          <w:rFonts w:ascii="Century" w:eastAsia="ＭＳ 明朝" w:hAnsi="Century" w:cs="Segoe UI Emoji"/>
        </w:rPr>
        <w:t>→</w:t>
      </w:r>
      <w:r w:rsidRPr="0077748B">
        <w:rPr>
          <w:rFonts w:ascii="Century" w:eastAsia="ＭＳ 明朝" w:hAnsi="Century"/>
        </w:rPr>
        <w:t>日本の朝鮮進出の牽制　（川島・服部</w:t>
      </w:r>
      <w:r w:rsidR="0077748B">
        <w:rPr>
          <w:rFonts w:ascii="Century" w:eastAsia="ＭＳ 明朝" w:hAnsi="Century" w:hint="eastAsia"/>
        </w:rPr>
        <w:t>編</w:t>
      </w:r>
      <w:r w:rsidRPr="0077748B">
        <w:rPr>
          <w:rFonts w:ascii="Century" w:eastAsia="ＭＳ 明朝" w:hAnsi="Century"/>
        </w:rPr>
        <w:t>、</w:t>
      </w:r>
      <w:r w:rsidRPr="0077748B">
        <w:rPr>
          <w:rFonts w:ascii="Century" w:eastAsia="ＭＳ 明朝" w:hAnsi="Century"/>
        </w:rPr>
        <w:t>2012</w:t>
      </w:r>
      <w:r w:rsidRPr="0077748B">
        <w:rPr>
          <w:rFonts w:ascii="Century" w:eastAsia="ＭＳ 明朝" w:hAnsi="Century"/>
        </w:rPr>
        <w:t>、</w:t>
      </w:r>
      <w:r w:rsidRPr="0077748B">
        <w:rPr>
          <w:rFonts w:ascii="Century" w:eastAsia="ＭＳ 明朝" w:hAnsi="Century"/>
        </w:rPr>
        <w:t>56</w:t>
      </w:r>
      <w:r w:rsidRPr="0077748B">
        <w:rPr>
          <w:rFonts w:ascii="Century" w:eastAsia="ＭＳ 明朝" w:hAnsi="Century"/>
        </w:rPr>
        <w:t>頁）</w:t>
      </w:r>
    </w:p>
    <w:p w:rsidR="003357FC" w:rsidRPr="0077748B" w:rsidRDefault="003357FC" w:rsidP="003357FC">
      <w:pPr>
        <w:rPr>
          <w:rFonts w:ascii="Century" w:eastAsia="ＭＳ 明朝" w:hAnsi="Century"/>
        </w:rPr>
      </w:pPr>
    </w:p>
    <w:p w:rsidR="003357FC" w:rsidRPr="0077748B" w:rsidRDefault="003357FC" w:rsidP="003357FC">
      <w:pPr>
        <w:pStyle w:val="a3"/>
        <w:numPr>
          <w:ilvl w:val="0"/>
          <w:numId w:val="1"/>
        </w:numPr>
        <w:ind w:leftChars="0"/>
        <w:rPr>
          <w:rFonts w:ascii="Century" w:eastAsia="ＭＳ 明朝" w:hAnsi="Century"/>
        </w:rPr>
      </w:pPr>
      <w:r w:rsidRPr="0077748B">
        <w:rPr>
          <w:rFonts w:ascii="Century" w:eastAsia="ＭＳ 明朝" w:hAnsi="Century"/>
        </w:rPr>
        <w:t>日本の朝鮮進出</w:t>
      </w:r>
    </w:p>
    <w:p w:rsidR="003357FC" w:rsidRPr="0077748B" w:rsidRDefault="003357FC" w:rsidP="003357FC">
      <w:pPr>
        <w:pStyle w:val="a3"/>
        <w:numPr>
          <w:ilvl w:val="0"/>
          <w:numId w:val="2"/>
        </w:numPr>
        <w:ind w:leftChars="0"/>
        <w:rPr>
          <w:rFonts w:ascii="Century" w:eastAsia="ＭＳ 明朝" w:hAnsi="Century"/>
        </w:rPr>
      </w:pPr>
      <w:r w:rsidRPr="0077748B">
        <w:rPr>
          <w:rFonts w:ascii="Century" w:eastAsia="ＭＳ 明朝" w:hAnsi="Century"/>
        </w:rPr>
        <w:t>1880</w:t>
      </w:r>
      <w:r w:rsidRPr="0077748B">
        <w:rPr>
          <w:rFonts w:ascii="Century" w:eastAsia="ＭＳ 明朝" w:hAnsi="Century"/>
        </w:rPr>
        <w:t xml:space="preserve">年代～　</w:t>
      </w:r>
      <w:r w:rsidR="009D0ABD" w:rsidRPr="0077748B">
        <w:rPr>
          <w:rFonts w:ascii="Century" w:eastAsia="ＭＳ 明朝" w:hAnsi="Century"/>
        </w:rPr>
        <w:t>開化政策</w:t>
      </w:r>
      <w:r w:rsidRPr="0077748B">
        <w:rPr>
          <w:rFonts w:ascii="Century" w:eastAsia="ＭＳ 明朝" w:hAnsi="Century"/>
        </w:rPr>
        <w:t>の後押しによる親日化＝勢力範囲化（銃器・軍艦の提供や軍制改革；日本軍を軍事教官とする近代的軍隊＝別技軍）</w:t>
      </w:r>
    </w:p>
    <w:p w:rsidR="009D0ABD" w:rsidRPr="0077748B" w:rsidRDefault="003357FC" w:rsidP="009D0ABD">
      <w:pPr>
        <w:pStyle w:val="a3"/>
        <w:numPr>
          <w:ilvl w:val="0"/>
          <w:numId w:val="2"/>
        </w:numPr>
        <w:ind w:leftChars="0"/>
        <w:rPr>
          <w:rFonts w:ascii="Century" w:eastAsia="ＭＳ 明朝" w:hAnsi="Century"/>
        </w:rPr>
      </w:pPr>
      <w:r w:rsidRPr="0077748B">
        <w:rPr>
          <w:rFonts w:ascii="Century" w:eastAsia="ＭＳ 明朝" w:hAnsi="Century"/>
        </w:rPr>
        <w:t>軍事的威圧政策</w:t>
      </w:r>
      <w:r w:rsidRPr="0077748B">
        <w:rPr>
          <w:rFonts w:ascii="Century" w:eastAsia="ＭＳ 明朝" w:hAnsi="Century" w:cs="Segoe UI Emoji"/>
        </w:rPr>
        <w:t>→</w:t>
      </w:r>
      <w:r w:rsidRPr="0077748B">
        <w:rPr>
          <w:rFonts w:ascii="Century" w:eastAsia="ＭＳ 明朝" w:hAnsi="Century"/>
        </w:rPr>
        <w:t>仁川開港・公使駐京要求</w:t>
      </w:r>
      <w:r w:rsidR="009D0ABD" w:rsidRPr="0077748B">
        <w:rPr>
          <w:rFonts w:ascii="Century" w:eastAsia="ＭＳ 明朝" w:hAnsi="Century"/>
        </w:rPr>
        <w:t xml:space="preserve">　（川島・服部</w:t>
      </w:r>
      <w:r w:rsidR="0077748B">
        <w:rPr>
          <w:rFonts w:ascii="Century" w:eastAsia="ＭＳ 明朝" w:hAnsi="Century" w:hint="eastAsia"/>
        </w:rPr>
        <w:t>編</w:t>
      </w:r>
      <w:r w:rsidR="009D0ABD" w:rsidRPr="0077748B">
        <w:rPr>
          <w:rFonts w:ascii="Century" w:eastAsia="ＭＳ 明朝" w:hAnsi="Century"/>
        </w:rPr>
        <w:t>、同頁）</w:t>
      </w:r>
    </w:p>
    <w:p w:rsidR="009D0ABD" w:rsidRPr="0077748B" w:rsidRDefault="009D0ABD" w:rsidP="004C040F">
      <w:pPr>
        <w:rPr>
          <w:rFonts w:ascii="Century" w:eastAsia="ＭＳ 明朝" w:hAnsi="Century"/>
        </w:rPr>
      </w:pPr>
    </w:p>
    <w:p w:rsidR="002734A1" w:rsidRPr="0077748B" w:rsidRDefault="002734A1" w:rsidP="002734A1">
      <w:pPr>
        <w:rPr>
          <w:rFonts w:ascii="Century" w:eastAsia="ＭＳ 明朝" w:hAnsi="Century"/>
        </w:rPr>
      </w:pPr>
      <w:r w:rsidRPr="0077748B">
        <w:rPr>
          <w:rFonts w:ascii="Century" w:eastAsia="ＭＳ 明朝" w:hAnsi="Century"/>
        </w:rPr>
        <w:t>（</w:t>
      </w:r>
      <w:r w:rsidR="004C040F" w:rsidRPr="0077748B">
        <w:rPr>
          <w:rFonts w:ascii="Century" w:eastAsia="ＭＳ 明朝" w:hAnsi="Century"/>
        </w:rPr>
        <w:t>3</w:t>
      </w:r>
      <w:r w:rsidRPr="0077748B">
        <w:rPr>
          <w:rFonts w:ascii="Century" w:eastAsia="ＭＳ 明朝" w:hAnsi="Century"/>
        </w:rPr>
        <w:t>）壬午軍乱（</w:t>
      </w:r>
      <w:r w:rsidRPr="0077748B">
        <w:rPr>
          <w:rFonts w:ascii="Century" w:eastAsia="ＭＳ 明朝" w:hAnsi="Century"/>
        </w:rPr>
        <w:t>1882.7</w:t>
      </w:r>
      <w:r w:rsidRPr="0077748B">
        <w:rPr>
          <w:rFonts w:ascii="Century" w:eastAsia="ＭＳ 明朝" w:hAnsi="Century"/>
        </w:rPr>
        <w:t>）</w:t>
      </w:r>
    </w:p>
    <w:p w:rsidR="006F78CA" w:rsidRDefault="002734A1" w:rsidP="006F78CA">
      <w:pPr>
        <w:pStyle w:val="a3"/>
        <w:numPr>
          <w:ilvl w:val="0"/>
          <w:numId w:val="12"/>
        </w:numPr>
        <w:ind w:leftChars="0"/>
        <w:rPr>
          <w:rFonts w:ascii="Century" w:eastAsia="ＭＳ 明朝" w:hAnsi="Century"/>
        </w:rPr>
      </w:pPr>
      <w:r w:rsidRPr="006F78CA">
        <w:rPr>
          <w:rFonts w:ascii="Century" w:eastAsia="ＭＳ 明朝" w:hAnsi="Century"/>
        </w:rPr>
        <w:t>［背景］</w:t>
      </w:r>
    </w:p>
    <w:p w:rsidR="002734A1" w:rsidRPr="006F78CA" w:rsidRDefault="002734A1" w:rsidP="006F78CA">
      <w:pPr>
        <w:ind w:left="420" w:firstLine="210"/>
        <w:rPr>
          <w:rFonts w:ascii="Century" w:eastAsia="ＭＳ 明朝" w:hAnsi="Century"/>
        </w:rPr>
      </w:pPr>
      <w:r w:rsidRPr="006F78CA">
        <w:rPr>
          <w:rFonts w:ascii="ＭＳ 明朝" w:eastAsia="ＭＳ 明朝" w:hAnsi="ＭＳ 明朝" w:cs="ＭＳ 明朝" w:hint="eastAsia"/>
        </w:rPr>
        <w:t>①</w:t>
      </w:r>
      <w:r w:rsidRPr="006F78CA">
        <w:rPr>
          <w:rFonts w:ascii="Century" w:eastAsia="ＭＳ 明朝" w:hAnsi="Century"/>
        </w:rPr>
        <w:t>釜山や元山などの開港に伴う攘夷感情の高まり</w:t>
      </w:r>
    </w:p>
    <w:p w:rsidR="002734A1" w:rsidRPr="0077748B" w:rsidRDefault="002734A1" w:rsidP="002734A1">
      <w:pPr>
        <w:rPr>
          <w:rFonts w:ascii="Century" w:eastAsia="ＭＳ 明朝" w:hAnsi="Century"/>
        </w:rPr>
      </w:pPr>
      <w:r w:rsidRPr="0077748B">
        <w:rPr>
          <w:rFonts w:ascii="Century" w:eastAsia="ＭＳ 明朝" w:hAnsi="Century"/>
        </w:rPr>
        <w:t xml:space="preserve">　</w:t>
      </w:r>
      <w:r w:rsidR="006F78CA">
        <w:rPr>
          <w:rFonts w:ascii="Century" w:eastAsia="ＭＳ 明朝" w:hAnsi="Century"/>
        </w:rPr>
        <w:t xml:space="preserve">　　</w:t>
      </w:r>
      <w:r w:rsidRPr="0077748B">
        <w:rPr>
          <w:rFonts w:ascii="ＭＳ 明朝" w:eastAsia="ＭＳ 明朝" w:hAnsi="ＭＳ 明朝" w:cs="ＭＳ 明朝" w:hint="eastAsia"/>
        </w:rPr>
        <w:t>②</w:t>
      </w:r>
      <w:r w:rsidRPr="0077748B">
        <w:rPr>
          <w:rFonts w:ascii="Century" w:eastAsia="ＭＳ 明朝" w:hAnsi="Century"/>
        </w:rPr>
        <w:t>日本との貿易により経済混乱</w:t>
      </w:r>
      <w:r w:rsidR="009D0ABD" w:rsidRPr="0077748B">
        <w:rPr>
          <w:rFonts w:ascii="Century" w:eastAsia="ＭＳ 明朝" w:hAnsi="Century"/>
        </w:rPr>
        <w:t>（日本による朝鮮米の投機的買い付け）</w:t>
      </w:r>
    </w:p>
    <w:p w:rsidR="009D0ABD" w:rsidRPr="0077748B" w:rsidRDefault="006F78CA" w:rsidP="002734A1">
      <w:pPr>
        <w:rPr>
          <w:rFonts w:ascii="Century" w:eastAsia="ＭＳ 明朝" w:hAnsi="Century"/>
        </w:rPr>
      </w:pPr>
      <w:r>
        <w:rPr>
          <w:rFonts w:ascii="Century" w:eastAsia="ＭＳ 明朝" w:hAnsi="Century"/>
        </w:rPr>
        <w:t xml:space="preserve">　　　</w:t>
      </w:r>
      <w:r w:rsidR="009D0ABD" w:rsidRPr="0077748B">
        <w:rPr>
          <w:rFonts w:ascii="ＭＳ 明朝" w:eastAsia="ＭＳ 明朝" w:hAnsi="ＭＳ 明朝" w:cs="ＭＳ 明朝" w:hint="eastAsia"/>
        </w:rPr>
        <w:t>③</w:t>
      </w:r>
      <w:r w:rsidR="009D0ABD" w:rsidRPr="0077748B">
        <w:rPr>
          <w:rFonts w:ascii="Century" w:eastAsia="ＭＳ 明朝" w:hAnsi="Century"/>
        </w:rPr>
        <w:t>旧式軍隊への俸禄米の未払い</w:t>
      </w:r>
    </w:p>
    <w:p w:rsidR="006F78CA" w:rsidRDefault="006F78CA" w:rsidP="006F78CA">
      <w:pPr>
        <w:rPr>
          <w:rFonts w:ascii="Century" w:eastAsia="ＭＳ 明朝" w:hAnsi="Century"/>
        </w:rPr>
      </w:pPr>
    </w:p>
    <w:p w:rsidR="002734A1" w:rsidRPr="006F78CA" w:rsidRDefault="009D0ABD" w:rsidP="006F78CA">
      <w:pPr>
        <w:pStyle w:val="a3"/>
        <w:numPr>
          <w:ilvl w:val="0"/>
          <w:numId w:val="12"/>
        </w:numPr>
        <w:ind w:leftChars="0"/>
        <w:rPr>
          <w:rFonts w:ascii="Century" w:eastAsia="ＭＳ 明朝" w:hAnsi="Century"/>
        </w:rPr>
      </w:pPr>
      <w:r w:rsidRPr="006F78CA">
        <w:rPr>
          <w:rFonts w:ascii="Century" w:eastAsia="ＭＳ 明朝" w:hAnsi="Century"/>
        </w:rPr>
        <w:t>旧式軍隊の兵士が</w:t>
      </w:r>
      <w:r w:rsidR="002734A1" w:rsidRPr="006F78CA">
        <w:rPr>
          <w:rFonts w:ascii="Century" w:eastAsia="ＭＳ 明朝" w:hAnsi="Century"/>
        </w:rPr>
        <w:t>漢城（首都）で反日</w:t>
      </w:r>
      <w:r w:rsidRPr="006F78CA">
        <w:rPr>
          <w:rFonts w:ascii="Century" w:eastAsia="ＭＳ 明朝" w:hAnsi="Century"/>
        </w:rPr>
        <w:t>（反閔氏）</w:t>
      </w:r>
      <w:r w:rsidR="002734A1" w:rsidRPr="006F78CA">
        <w:rPr>
          <w:rFonts w:ascii="Century" w:eastAsia="ＭＳ 明朝" w:hAnsi="Century"/>
        </w:rPr>
        <w:t>暴動</w:t>
      </w:r>
    </w:p>
    <w:p w:rsidR="002734A1" w:rsidRPr="006F78CA" w:rsidRDefault="002734A1" w:rsidP="006F78CA">
      <w:pPr>
        <w:pStyle w:val="a3"/>
        <w:numPr>
          <w:ilvl w:val="0"/>
          <w:numId w:val="12"/>
        </w:numPr>
        <w:ind w:leftChars="0"/>
        <w:rPr>
          <w:rFonts w:ascii="Century" w:eastAsia="ＭＳ 明朝" w:hAnsi="Century"/>
        </w:rPr>
      </w:pPr>
      <w:r w:rsidRPr="006F78CA">
        <w:rPr>
          <w:rFonts w:ascii="Century" w:eastAsia="ＭＳ 明朝" w:hAnsi="Century"/>
        </w:rPr>
        <w:t>閔氏（王妃一族）政権</w:t>
      </w:r>
      <w:r w:rsidRPr="006F78CA">
        <w:rPr>
          <w:rFonts w:ascii="Century" w:eastAsia="ＭＳ 明朝" w:hAnsi="Century"/>
        </w:rPr>
        <w:t>→</w:t>
      </w:r>
      <w:r w:rsidRPr="006F78CA">
        <w:rPr>
          <w:rFonts w:ascii="Century" w:eastAsia="ＭＳ 明朝" w:hAnsi="Century"/>
        </w:rPr>
        <w:t>鎮圧失敗、大院君（国王の父）が政権</w:t>
      </w:r>
    </w:p>
    <w:p w:rsidR="006F78CA" w:rsidRPr="006F78CA" w:rsidRDefault="006F78CA" w:rsidP="006F78CA">
      <w:pPr>
        <w:pStyle w:val="a3"/>
        <w:numPr>
          <w:ilvl w:val="0"/>
          <w:numId w:val="12"/>
        </w:numPr>
        <w:ind w:leftChars="0"/>
        <w:rPr>
          <w:rFonts w:ascii="Century" w:eastAsia="ＭＳ 明朝" w:hAnsi="Century"/>
        </w:rPr>
      </w:pPr>
      <w:r w:rsidRPr="006F78CA">
        <w:rPr>
          <w:rFonts w:ascii="Century" w:eastAsia="ＭＳ 明朝" w:hAnsi="Century"/>
        </w:rPr>
        <w:t>清国の鎮圧により、大院君を逮捕し、閔氏政権を復帰させる。</w:t>
      </w:r>
      <w:r w:rsidR="002734A1" w:rsidRPr="006F78CA">
        <w:rPr>
          <w:rFonts w:ascii="Century" w:eastAsia="ＭＳ 明朝" w:hAnsi="Century"/>
        </w:rPr>
        <w:t>（</w:t>
      </w:r>
      <w:r w:rsidR="002734A1" w:rsidRPr="006F78CA">
        <w:rPr>
          <w:rFonts w:ascii="Century" w:eastAsia="ＭＳ 明朝" w:hAnsi="Century"/>
          <w:sz w:val="18"/>
          <w:szCs w:val="18"/>
        </w:rPr>
        <w:t>坂本、</w:t>
      </w:r>
      <w:r w:rsidR="002734A1" w:rsidRPr="006F78CA">
        <w:rPr>
          <w:rFonts w:ascii="Century" w:eastAsia="ＭＳ 明朝" w:hAnsi="Century"/>
          <w:sz w:val="18"/>
          <w:szCs w:val="18"/>
        </w:rPr>
        <w:t>2012</w:t>
      </w:r>
      <w:r w:rsidR="002734A1" w:rsidRPr="006F78CA">
        <w:rPr>
          <w:rFonts w:ascii="Century" w:eastAsia="ＭＳ 明朝" w:hAnsi="Century"/>
          <w:sz w:val="18"/>
          <w:szCs w:val="18"/>
        </w:rPr>
        <w:t>、</w:t>
      </w:r>
      <w:r w:rsidR="002734A1" w:rsidRPr="006F78CA">
        <w:rPr>
          <w:rFonts w:ascii="Century" w:eastAsia="ＭＳ 明朝" w:hAnsi="Century"/>
          <w:sz w:val="18"/>
          <w:szCs w:val="18"/>
        </w:rPr>
        <w:t>327</w:t>
      </w:r>
      <w:r w:rsidR="002734A1" w:rsidRPr="006F78CA">
        <w:rPr>
          <w:rFonts w:ascii="Century" w:eastAsia="ＭＳ 明朝" w:hAnsi="Century"/>
          <w:sz w:val="18"/>
          <w:szCs w:val="18"/>
        </w:rPr>
        <w:t>頁</w:t>
      </w:r>
      <w:r w:rsidR="002734A1" w:rsidRPr="006F78CA">
        <w:rPr>
          <w:rFonts w:ascii="Century" w:eastAsia="ＭＳ 明朝" w:hAnsi="Century"/>
        </w:rPr>
        <w:t>）</w:t>
      </w:r>
    </w:p>
    <w:p w:rsidR="002734A1" w:rsidRPr="0077748B" w:rsidRDefault="009D0ABD" w:rsidP="006F78CA">
      <w:pPr>
        <w:ind w:firstLineChars="1100" w:firstLine="2310"/>
        <w:rPr>
          <w:rFonts w:ascii="Century" w:eastAsia="ＭＳ 明朝" w:hAnsi="Century"/>
        </w:rPr>
      </w:pPr>
      <w:r w:rsidRPr="0077748B">
        <w:rPr>
          <w:rFonts w:ascii="Century" w:eastAsia="ＭＳ 明朝" w:hAnsi="Century"/>
        </w:rPr>
        <w:t>（海野福寿『韓国併合』岩波書店、</w:t>
      </w:r>
      <w:r w:rsidRPr="0077748B">
        <w:rPr>
          <w:rFonts w:ascii="Century" w:eastAsia="ＭＳ 明朝" w:hAnsi="Century"/>
        </w:rPr>
        <w:t>1995</w:t>
      </w:r>
      <w:r w:rsidRPr="0077748B">
        <w:rPr>
          <w:rFonts w:ascii="Century" w:eastAsia="ＭＳ 明朝" w:hAnsi="Century"/>
        </w:rPr>
        <w:t>年</w:t>
      </w:r>
      <w:r w:rsidRPr="0077748B">
        <w:rPr>
          <w:rFonts w:ascii="Century" w:eastAsia="ＭＳ 明朝" w:hAnsi="Century" w:cs="Segoe UI Emoji"/>
        </w:rPr>
        <w:t>←</w:t>
      </w:r>
      <w:r w:rsidRPr="0077748B">
        <w:rPr>
          <w:rFonts w:ascii="Century" w:eastAsia="ＭＳ 明朝" w:hAnsi="Century"/>
        </w:rPr>
        <w:t>川島・服部</w:t>
      </w:r>
      <w:r w:rsidR="0077748B">
        <w:rPr>
          <w:rFonts w:ascii="Century" w:eastAsia="ＭＳ 明朝" w:hAnsi="Century" w:hint="eastAsia"/>
        </w:rPr>
        <w:t>編</w:t>
      </w:r>
      <w:r w:rsidRPr="0077748B">
        <w:rPr>
          <w:rFonts w:ascii="Century" w:eastAsia="ＭＳ 明朝" w:hAnsi="Century"/>
        </w:rPr>
        <w:t>、同頁）</w:t>
      </w:r>
    </w:p>
    <w:p w:rsidR="009D0ABD" w:rsidRPr="0077748B" w:rsidRDefault="009D0ABD" w:rsidP="009D0ABD">
      <w:pPr>
        <w:ind w:firstLineChars="400" w:firstLine="840"/>
        <w:rPr>
          <w:rFonts w:ascii="Century" w:eastAsia="ＭＳ 明朝" w:hAnsi="Century"/>
        </w:rPr>
      </w:pPr>
    </w:p>
    <w:p w:rsidR="009D0ABD" w:rsidRPr="006F78CA" w:rsidRDefault="009D0ABD" w:rsidP="006F78CA">
      <w:pPr>
        <w:pStyle w:val="a3"/>
        <w:numPr>
          <w:ilvl w:val="2"/>
          <w:numId w:val="14"/>
        </w:numPr>
        <w:ind w:leftChars="0"/>
        <w:rPr>
          <w:rFonts w:ascii="Century" w:eastAsia="ＭＳ 明朝" w:hAnsi="Century"/>
        </w:rPr>
      </w:pPr>
      <w:r w:rsidRPr="006F78CA">
        <w:rPr>
          <w:rFonts w:ascii="Century" w:eastAsia="ＭＳ 明朝" w:hAnsi="Century"/>
        </w:rPr>
        <w:t>日本、済物浦条約；賠償金・公使館警備のための日本軍駐留権</w:t>
      </w:r>
    </w:p>
    <w:p w:rsidR="006F78CA" w:rsidRDefault="009D0ABD" w:rsidP="006F78CA">
      <w:pPr>
        <w:pStyle w:val="a3"/>
        <w:numPr>
          <w:ilvl w:val="2"/>
          <w:numId w:val="14"/>
        </w:numPr>
        <w:ind w:leftChars="0"/>
        <w:rPr>
          <w:rFonts w:ascii="Century" w:eastAsia="ＭＳ 明朝" w:hAnsi="Century"/>
        </w:rPr>
      </w:pPr>
      <w:r w:rsidRPr="006F78CA">
        <w:rPr>
          <w:rFonts w:ascii="Century" w:eastAsia="ＭＳ 明朝" w:hAnsi="Century"/>
        </w:rPr>
        <w:t>中国、派遣軍駐留権・中国朝鮮商民水陸貿易章程</w:t>
      </w:r>
      <w:r w:rsidR="004C040F" w:rsidRPr="006F78CA">
        <w:rPr>
          <w:rFonts w:ascii="Century" w:eastAsia="ＭＳ 明朝" w:hAnsi="Century"/>
        </w:rPr>
        <w:t xml:space="preserve">（宗属関係の確認＋中国商人の内地旅行通商権・領事裁判権などが規定。仁川・釜山・元山などに中国の租界　</w:t>
      </w:r>
    </w:p>
    <w:p w:rsidR="009D0ABD" w:rsidRPr="006F78CA" w:rsidRDefault="004C040F" w:rsidP="006F78CA">
      <w:pPr>
        <w:pStyle w:val="a3"/>
        <w:ind w:leftChars="0" w:left="846" w:firstLine="5250"/>
        <w:rPr>
          <w:rFonts w:ascii="Century" w:eastAsia="ＭＳ 明朝" w:hAnsi="Century"/>
        </w:rPr>
      </w:pPr>
      <w:r w:rsidRPr="006F78CA">
        <w:rPr>
          <w:rFonts w:ascii="Century" w:eastAsia="ＭＳ 明朝" w:hAnsi="Century"/>
        </w:rPr>
        <w:t>（川島・服部</w:t>
      </w:r>
      <w:r w:rsidR="0077748B" w:rsidRPr="006F78CA">
        <w:rPr>
          <w:rFonts w:ascii="Century" w:eastAsia="ＭＳ 明朝" w:hAnsi="Century" w:hint="eastAsia"/>
        </w:rPr>
        <w:t>編</w:t>
      </w:r>
      <w:r w:rsidRPr="006F78CA">
        <w:rPr>
          <w:rFonts w:ascii="Century" w:eastAsia="ＭＳ 明朝" w:hAnsi="Century"/>
        </w:rPr>
        <w:t>、</w:t>
      </w:r>
      <w:r w:rsidRPr="006F78CA">
        <w:rPr>
          <w:rFonts w:ascii="Century" w:eastAsia="ＭＳ 明朝" w:hAnsi="Century"/>
        </w:rPr>
        <w:t>57</w:t>
      </w:r>
      <w:r w:rsidRPr="006F78CA">
        <w:rPr>
          <w:rFonts w:ascii="Century" w:eastAsia="ＭＳ 明朝" w:hAnsi="Century"/>
        </w:rPr>
        <w:t>頁）</w:t>
      </w:r>
    </w:p>
    <w:p w:rsidR="009659A4" w:rsidRPr="0077748B" w:rsidRDefault="009659A4" w:rsidP="004C040F">
      <w:pPr>
        <w:ind w:leftChars="400" w:left="840"/>
        <w:rPr>
          <w:rFonts w:ascii="Century" w:eastAsia="ＭＳ 明朝" w:hAnsi="Century"/>
        </w:rPr>
      </w:pPr>
    </w:p>
    <w:p w:rsidR="009659A4" w:rsidRPr="006F78CA" w:rsidRDefault="009659A4" w:rsidP="006F78CA">
      <w:pPr>
        <w:pStyle w:val="a3"/>
        <w:numPr>
          <w:ilvl w:val="2"/>
          <w:numId w:val="14"/>
        </w:numPr>
        <w:ind w:leftChars="0"/>
        <w:rPr>
          <w:rFonts w:ascii="Century" w:eastAsia="ＭＳ 明朝" w:hAnsi="Century" w:cs="ＭＳ 明朝"/>
        </w:rPr>
      </w:pPr>
      <w:r w:rsidRPr="006F78CA">
        <w:rPr>
          <w:rFonts w:ascii="Century" w:eastAsia="ＭＳ 明朝" w:hAnsi="Century"/>
        </w:rPr>
        <w:t>壬午軍乱以後の朝鮮の開国派；事大</w:t>
      </w:r>
      <w:r w:rsidRPr="006F78CA">
        <w:rPr>
          <w:rFonts w:ascii="Century" w:eastAsia="ＭＳ 明朝" w:hAnsi="Century" w:cs="ＭＳ 明朝"/>
        </w:rPr>
        <w:t>党（伝統的な清国との関係を維持強化）</w:t>
      </w:r>
    </w:p>
    <w:p w:rsidR="009659A4" w:rsidRPr="0077748B" w:rsidRDefault="009659A4" w:rsidP="004C040F">
      <w:pPr>
        <w:ind w:leftChars="400" w:left="840"/>
        <w:rPr>
          <w:rFonts w:ascii="Century" w:eastAsia="ＭＳ 明朝" w:hAnsi="Century"/>
        </w:rPr>
      </w:pPr>
      <w:r w:rsidRPr="0077748B">
        <w:rPr>
          <w:rFonts w:ascii="ＭＳ 明朝" w:eastAsia="ＭＳ 明朝" w:hAnsi="ＭＳ 明朝" w:cs="ＭＳ 明朝" w:hint="eastAsia"/>
        </w:rPr>
        <w:lastRenderedPageBreak/>
        <w:t>⇔</w:t>
      </w:r>
      <w:r w:rsidRPr="0077748B">
        <w:rPr>
          <w:rFonts w:ascii="Century" w:eastAsia="ＭＳ 明朝" w:hAnsi="Century" w:cs="ＭＳ 明朝"/>
        </w:rPr>
        <w:t>独立党（日本をモデルに近代国家の樹立と清国からの独立を目指す）（北岡、</w:t>
      </w:r>
      <w:r w:rsidRPr="0077748B">
        <w:rPr>
          <w:rFonts w:ascii="Century" w:eastAsia="ＭＳ 明朝" w:hAnsi="Century" w:cs="ＭＳ 明朝"/>
        </w:rPr>
        <w:t>2011</w:t>
      </w:r>
      <w:r w:rsidRPr="0077748B">
        <w:rPr>
          <w:rFonts w:ascii="Century" w:eastAsia="ＭＳ 明朝" w:hAnsi="Century" w:cs="ＭＳ 明朝"/>
        </w:rPr>
        <w:t>、</w:t>
      </w:r>
      <w:r w:rsidRPr="0077748B">
        <w:rPr>
          <w:rFonts w:ascii="Century" w:eastAsia="ＭＳ 明朝" w:hAnsi="Century" w:cs="ＭＳ 明朝"/>
        </w:rPr>
        <w:t>103</w:t>
      </w:r>
      <w:r w:rsidRPr="0077748B">
        <w:rPr>
          <w:rFonts w:ascii="Century" w:eastAsia="ＭＳ 明朝" w:hAnsi="Century" w:cs="ＭＳ 明朝"/>
        </w:rPr>
        <w:t>頁）</w:t>
      </w:r>
    </w:p>
    <w:p w:rsidR="002734A1" w:rsidRPr="0077748B" w:rsidRDefault="002734A1" w:rsidP="002734A1">
      <w:pPr>
        <w:rPr>
          <w:rFonts w:ascii="Century" w:eastAsia="ＭＳ 明朝" w:hAnsi="Century"/>
        </w:rPr>
      </w:pPr>
    </w:p>
    <w:p w:rsidR="002734A1" w:rsidRPr="0077748B" w:rsidRDefault="00AD14D1" w:rsidP="00AD14D1">
      <w:pPr>
        <w:rPr>
          <w:rFonts w:ascii="Century" w:eastAsia="ＭＳ 明朝" w:hAnsi="Century"/>
        </w:rPr>
      </w:pPr>
      <w:r w:rsidRPr="0077748B">
        <w:rPr>
          <w:rFonts w:ascii="Century" w:eastAsia="ＭＳ 明朝" w:hAnsi="Century"/>
        </w:rPr>
        <w:t>（</w:t>
      </w:r>
      <w:r w:rsidRPr="0077748B">
        <w:rPr>
          <w:rFonts w:ascii="Century" w:eastAsia="ＭＳ 明朝" w:hAnsi="Century"/>
        </w:rPr>
        <w:t>4</w:t>
      </w:r>
      <w:r w:rsidRPr="0077748B">
        <w:rPr>
          <w:rFonts w:ascii="Century" w:eastAsia="ＭＳ 明朝" w:hAnsi="Century"/>
        </w:rPr>
        <w:t>）</w:t>
      </w:r>
      <w:r w:rsidR="002734A1" w:rsidRPr="0077748B">
        <w:rPr>
          <w:rFonts w:ascii="Century" w:eastAsia="ＭＳ 明朝" w:hAnsi="Century"/>
        </w:rPr>
        <w:t>甲申事変（</w:t>
      </w:r>
      <w:r w:rsidR="002734A1" w:rsidRPr="0077748B">
        <w:rPr>
          <w:rFonts w:ascii="Century" w:eastAsia="ＭＳ 明朝" w:hAnsi="Century"/>
        </w:rPr>
        <w:t>1884.12</w:t>
      </w:r>
      <w:r w:rsidR="00F41D9D" w:rsidRPr="0077748B">
        <w:rPr>
          <w:rFonts w:ascii="Century" w:eastAsia="ＭＳ 明朝" w:hAnsi="Century"/>
        </w:rPr>
        <w:t>、京城事件）</w:t>
      </w:r>
    </w:p>
    <w:p w:rsidR="009659A4" w:rsidRPr="0077748B" w:rsidRDefault="009659A4" w:rsidP="009659A4">
      <w:pPr>
        <w:rPr>
          <w:rFonts w:ascii="Century" w:eastAsia="ＭＳ 明朝" w:hAnsi="Century"/>
        </w:rPr>
      </w:pPr>
      <w:r w:rsidRPr="0077748B">
        <w:rPr>
          <w:rFonts w:ascii="Century" w:eastAsia="ＭＳ 明朝" w:hAnsi="Century"/>
        </w:rPr>
        <w:t xml:space="preserve">　　</w:t>
      </w:r>
      <w:r w:rsidRPr="0077748B">
        <w:rPr>
          <w:rFonts w:ascii="ＭＳ 明朝" w:eastAsia="ＭＳ 明朝" w:hAnsi="ＭＳ 明朝" w:cs="ＭＳ 明朝" w:hint="eastAsia"/>
        </w:rPr>
        <w:t>※</w:t>
      </w:r>
      <w:r w:rsidRPr="0077748B">
        <w:rPr>
          <w:rFonts w:ascii="Century" w:eastAsia="ＭＳ 明朝" w:hAnsi="Century"/>
        </w:rPr>
        <w:t>1884.12</w:t>
      </w:r>
      <w:r w:rsidRPr="0077748B">
        <w:rPr>
          <w:rFonts w:ascii="Century" w:eastAsia="ＭＳ 明朝" w:hAnsi="Century"/>
        </w:rPr>
        <w:t xml:space="preserve">　清仏戦争（インドシナをめぐる戦争）　</w:t>
      </w:r>
      <w:r w:rsidRPr="0077748B">
        <w:rPr>
          <w:rFonts w:ascii="Century" w:eastAsia="ＭＳ 明朝" w:hAnsi="Century" w:cs="ＭＳ 明朝"/>
        </w:rPr>
        <w:t>（北岡、</w:t>
      </w:r>
      <w:r w:rsidRPr="0077748B">
        <w:rPr>
          <w:rFonts w:ascii="Century" w:eastAsia="ＭＳ 明朝" w:hAnsi="Century" w:cs="ＭＳ 明朝"/>
        </w:rPr>
        <w:t>2011</w:t>
      </w:r>
      <w:r w:rsidRPr="0077748B">
        <w:rPr>
          <w:rFonts w:ascii="Century" w:eastAsia="ＭＳ 明朝" w:hAnsi="Century" w:cs="ＭＳ 明朝"/>
        </w:rPr>
        <w:t>、</w:t>
      </w:r>
      <w:r w:rsidRPr="0077748B">
        <w:rPr>
          <w:rFonts w:ascii="Century" w:eastAsia="ＭＳ 明朝" w:hAnsi="Century" w:cs="ＭＳ 明朝"/>
        </w:rPr>
        <w:t>103</w:t>
      </w:r>
      <w:r w:rsidRPr="0077748B">
        <w:rPr>
          <w:rFonts w:ascii="Century" w:eastAsia="ＭＳ 明朝" w:hAnsi="Century" w:cs="ＭＳ 明朝"/>
        </w:rPr>
        <w:t>頁）</w:t>
      </w:r>
    </w:p>
    <w:p w:rsidR="00027AF7" w:rsidRPr="0077748B" w:rsidRDefault="00027AF7" w:rsidP="00027AF7">
      <w:pPr>
        <w:pStyle w:val="a3"/>
        <w:numPr>
          <w:ilvl w:val="0"/>
          <w:numId w:val="3"/>
        </w:numPr>
        <w:ind w:leftChars="0"/>
        <w:rPr>
          <w:rFonts w:ascii="Century" w:eastAsia="ＭＳ 明朝" w:hAnsi="Century"/>
        </w:rPr>
      </w:pPr>
      <w:r w:rsidRPr="0077748B">
        <w:rPr>
          <w:rFonts w:ascii="Century" w:eastAsia="ＭＳ 明朝" w:hAnsi="Century"/>
        </w:rPr>
        <w:t>甲午農民戦争（東学党の乱）</w:t>
      </w:r>
    </w:p>
    <w:p w:rsidR="00AD14D1" w:rsidRPr="0077748B" w:rsidRDefault="00AD14D1" w:rsidP="00AD14D1">
      <w:pPr>
        <w:pStyle w:val="a3"/>
        <w:ind w:leftChars="0"/>
        <w:rPr>
          <w:rFonts w:ascii="Century" w:eastAsia="ＭＳ 明朝" w:hAnsi="Century"/>
        </w:rPr>
      </w:pPr>
      <w:r w:rsidRPr="0077748B">
        <w:rPr>
          <w:rFonts w:ascii="Century" w:eastAsia="ＭＳ 明朝" w:hAnsi="Century"/>
        </w:rPr>
        <w:t>東学（儒教・仏教・道教などの混在した民間宗教）</w:t>
      </w:r>
      <w:r w:rsidRPr="0077748B">
        <w:rPr>
          <w:rFonts w:ascii="ＭＳ 明朝" w:eastAsia="ＭＳ 明朝" w:hAnsi="ＭＳ 明朝" w:cs="ＭＳ 明朝" w:hint="eastAsia"/>
        </w:rPr>
        <w:t>⇔</w:t>
      </w:r>
      <w:r w:rsidRPr="0077748B">
        <w:rPr>
          <w:rFonts w:ascii="Century" w:eastAsia="ＭＳ 明朝" w:hAnsi="Century"/>
        </w:rPr>
        <w:t>西学</w:t>
      </w:r>
    </w:p>
    <w:p w:rsidR="00AD14D1" w:rsidRPr="0077748B" w:rsidRDefault="00D11EEC" w:rsidP="00AD14D1">
      <w:pPr>
        <w:pStyle w:val="a3"/>
        <w:ind w:leftChars="0"/>
        <w:rPr>
          <w:rFonts w:ascii="Century" w:eastAsia="ＭＳ 明朝" w:hAnsi="Century"/>
        </w:rPr>
      </w:pPr>
      <w:r w:rsidRPr="0077748B">
        <w:rPr>
          <w:rFonts w:ascii="Century" w:eastAsia="ＭＳ 明朝" w:hAnsi="Century"/>
        </w:rPr>
        <w:t>清国に対して朝鮮内政改革に関する要求を共同で提出することを提案。</w:t>
      </w:r>
      <w:r w:rsidRPr="0077748B">
        <w:rPr>
          <w:rFonts w:ascii="Century" w:eastAsia="ＭＳ 明朝" w:hAnsi="Century"/>
        </w:rPr>
        <w:t>→</w:t>
      </w:r>
      <w:r w:rsidRPr="0077748B">
        <w:rPr>
          <w:rFonts w:ascii="Century" w:eastAsia="ＭＳ 明朝" w:hAnsi="Century"/>
        </w:rPr>
        <w:t>清国が拒絶。</w:t>
      </w:r>
    </w:p>
    <w:p w:rsidR="00D11EEC" w:rsidRPr="0077748B" w:rsidRDefault="00D11EEC" w:rsidP="00AD14D1">
      <w:pPr>
        <w:pStyle w:val="a3"/>
        <w:ind w:leftChars="0"/>
        <w:rPr>
          <w:rFonts w:ascii="Century" w:eastAsia="ＭＳ 明朝" w:hAnsi="Century"/>
        </w:rPr>
      </w:pPr>
      <w:r w:rsidRPr="0077748B">
        <w:rPr>
          <w:rFonts w:ascii="Century" w:eastAsia="ＭＳ 明朝" w:hAnsi="Century"/>
        </w:rPr>
        <w:t>（北岡、</w:t>
      </w:r>
      <w:r w:rsidRPr="0077748B">
        <w:rPr>
          <w:rFonts w:ascii="Century" w:eastAsia="ＭＳ 明朝" w:hAnsi="Century"/>
        </w:rPr>
        <w:t>2011</w:t>
      </w:r>
      <w:r w:rsidRPr="0077748B">
        <w:rPr>
          <w:rFonts w:ascii="Century" w:eastAsia="ＭＳ 明朝" w:hAnsi="Century"/>
        </w:rPr>
        <w:t>、</w:t>
      </w:r>
      <w:r w:rsidRPr="0077748B">
        <w:rPr>
          <w:rFonts w:ascii="Century" w:eastAsia="ＭＳ 明朝" w:hAnsi="Century"/>
        </w:rPr>
        <w:t>107</w:t>
      </w:r>
      <w:r w:rsidRPr="0077748B">
        <w:rPr>
          <w:rFonts w:ascii="Century" w:eastAsia="ＭＳ 明朝" w:hAnsi="Century"/>
        </w:rPr>
        <w:t>頁）</w:t>
      </w:r>
    </w:p>
    <w:p w:rsidR="009157D3" w:rsidRPr="0077748B" w:rsidRDefault="009157D3" w:rsidP="009157D3">
      <w:pPr>
        <w:pStyle w:val="a3"/>
        <w:numPr>
          <w:ilvl w:val="0"/>
          <w:numId w:val="3"/>
        </w:numPr>
        <w:ind w:leftChars="0"/>
        <w:rPr>
          <w:rStyle w:val="mihon100"/>
          <w:rFonts w:ascii="Century" w:eastAsia="ＭＳ 明朝" w:hAnsi="Century"/>
          <w:color w:val="000000"/>
          <w:sz w:val="21"/>
          <w:szCs w:val="21"/>
        </w:rPr>
      </w:pPr>
      <w:r w:rsidRPr="0077748B">
        <w:rPr>
          <w:rStyle w:val="mihon100"/>
          <w:rFonts w:ascii="Century" w:eastAsia="ＭＳ 明朝" w:hAnsi="Century"/>
          <w:color w:val="000000"/>
          <w:sz w:val="21"/>
          <w:szCs w:val="21"/>
        </w:rPr>
        <w:t>朝鮮国の内政を改革するため日清共同委員を派出すべしとの提案</w:t>
      </w:r>
    </w:p>
    <w:p w:rsidR="009157D3" w:rsidRPr="0077748B" w:rsidRDefault="009157D3" w:rsidP="009157D3">
      <w:pPr>
        <w:pStyle w:val="a3"/>
        <w:ind w:leftChars="0"/>
        <w:rPr>
          <w:rStyle w:val="mihon100"/>
          <w:rFonts w:ascii="Century" w:eastAsia="ＭＳ 明朝" w:hAnsi="Century"/>
          <w:color w:val="000000"/>
          <w:sz w:val="21"/>
          <w:szCs w:val="21"/>
        </w:rPr>
      </w:pPr>
      <w:r w:rsidRPr="0077748B">
        <w:rPr>
          <w:rStyle w:val="mihon100"/>
          <w:rFonts w:ascii="Century" w:eastAsia="ＭＳ 明朝" w:hAnsi="Century"/>
          <w:color w:val="000000"/>
          <w:sz w:val="21"/>
          <w:szCs w:val="21"/>
        </w:rPr>
        <w:t>某日の内閣会議にて、「朝鮮内乱は日清両国の軍隊共同</w:t>
      </w:r>
      <w:r w:rsidR="00282DEA" w:rsidRPr="0077748B">
        <w:rPr>
          <w:rStyle w:val="mihon100"/>
          <w:rFonts w:ascii="Century" w:eastAsia="ＭＳ 明朝" w:hAnsi="Century"/>
          <w:color w:val="000000"/>
          <w:sz w:val="21"/>
          <w:szCs w:val="21"/>
        </w:rPr>
        <w:ruby>
          <w:rubyPr>
            <w:rubyAlign w:val="distributeSpace"/>
            <w:hps w:val="10"/>
            <w:hpsRaise w:val="18"/>
            <w:hpsBaseText w:val="21"/>
            <w:lid w:val="ja-JP"/>
          </w:rubyPr>
          <w:rt>
            <w:r w:rsidR="009157D3" w:rsidRPr="0077748B">
              <w:rPr>
                <w:rStyle w:val="mihon100"/>
                <w:rFonts w:ascii="Century" w:eastAsia="ＭＳ 明朝" w:hAnsi="Century"/>
                <w:color w:val="000000"/>
                <w:sz w:val="21"/>
                <w:szCs w:val="21"/>
              </w:rPr>
              <w:t>りくりょく</w:t>
            </w:r>
          </w:rt>
          <w:rubyBase>
            <w:r w:rsidR="009157D3" w:rsidRPr="0077748B">
              <w:rPr>
                <w:rStyle w:val="mihon100"/>
                <w:rFonts w:ascii="Century" w:eastAsia="ＭＳ 明朝" w:hAnsi="Century"/>
                <w:color w:val="000000"/>
                <w:sz w:val="21"/>
                <w:szCs w:val="21"/>
              </w:rPr>
              <w:t>勠力</w:t>
            </w:r>
          </w:rubyBase>
        </w:ruby>
      </w:r>
      <w:r w:rsidRPr="0077748B">
        <w:rPr>
          <w:rStyle w:val="mihon100"/>
          <w:rFonts w:ascii="Century" w:eastAsia="ＭＳ 明朝" w:hAnsi="Century"/>
          <w:color w:val="000000"/>
          <w:sz w:val="21"/>
          <w:szCs w:val="21"/>
        </w:rPr>
        <w:t>しため日清両国より常て速やかにこれを鎮圧すべし、乱民平定の上は同国の内政を改革する設委員若干名を朝鮮に派出し、大略同国の財政を調査し、中央政府および地方官吏を沙汰し、必要なる警備兵を常置して国内の安寧を保持せしむべし、同国の財政を整頓し出来得るだけの公債を募集して国家の公益を起すべき目的に使用せしむべし、等の数項を以てし、これを我が政府の提案として清国政府に商議すべきや如何と閣僚に内示したり。閣僚いずれもこれに賛同せり。」</w:t>
      </w:r>
    </w:p>
    <w:p w:rsidR="009157D3" w:rsidRPr="0077748B" w:rsidRDefault="009157D3" w:rsidP="009157D3">
      <w:pPr>
        <w:ind w:firstLineChars="500" w:firstLine="1050"/>
        <w:rPr>
          <w:rFonts w:ascii="Century" w:eastAsia="ＭＳ 明朝" w:hAnsi="Century"/>
          <w:lang w:eastAsia="zh-TW"/>
        </w:rPr>
      </w:pPr>
      <w:r w:rsidRPr="0077748B">
        <w:rPr>
          <w:rFonts w:ascii="Century" w:eastAsia="ＭＳ 明朝" w:hAnsi="Century" w:cs="Times New Roman"/>
          <w:color w:val="000000"/>
          <w:szCs w:val="21"/>
          <w:lang w:eastAsia="zh-TW"/>
        </w:rPr>
        <w:t>〔</w:t>
      </w:r>
      <w:r w:rsidRPr="0077748B">
        <w:rPr>
          <w:rFonts w:ascii="Century" w:eastAsia="ＭＳ 明朝" w:hAnsi="Century"/>
          <w:lang w:eastAsia="zh-TW"/>
        </w:rPr>
        <w:t>陸奥宗光（著）中塚明（校注）『蹇蹇録』岩波文庫、</w:t>
      </w:r>
      <w:r w:rsidRPr="0077748B">
        <w:rPr>
          <w:rFonts w:ascii="Century" w:eastAsia="ＭＳ 明朝" w:hAnsi="Century"/>
          <w:lang w:eastAsia="zh-TW"/>
        </w:rPr>
        <w:t>1983</w:t>
      </w:r>
      <w:r w:rsidRPr="0077748B">
        <w:rPr>
          <w:rFonts w:ascii="Century" w:eastAsia="ＭＳ 明朝" w:hAnsi="Century"/>
          <w:lang w:eastAsia="zh-TW"/>
        </w:rPr>
        <w:t>年、</w:t>
      </w:r>
      <w:r w:rsidRPr="0077748B">
        <w:rPr>
          <w:rFonts w:ascii="Century" w:eastAsia="ＭＳ 明朝" w:hAnsi="Century"/>
          <w:lang w:eastAsia="zh-TW"/>
        </w:rPr>
        <w:t>49</w:t>
      </w:r>
      <w:r w:rsidRPr="0077748B">
        <w:rPr>
          <w:rFonts w:ascii="Century" w:eastAsia="ＭＳ 明朝" w:hAnsi="Century"/>
          <w:lang w:eastAsia="zh-TW"/>
        </w:rPr>
        <w:t>頁〕</w:t>
      </w:r>
    </w:p>
    <w:p w:rsidR="009157D3" w:rsidRPr="0077748B" w:rsidRDefault="009157D3" w:rsidP="009157D3">
      <w:pPr>
        <w:pStyle w:val="a3"/>
        <w:ind w:leftChars="0"/>
        <w:rPr>
          <w:rFonts w:ascii="Century" w:eastAsia="ＭＳ 明朝" w:hAnsi="Century" w:cs="ＭＳ 明朝"/>
          <w:color w:val="000000"/>
          <w:szCs w:val="21"/>
          <w:lang w:eastAsia="zh-TW"/>
        </w:rPr>
      </w:pPr>
    </w:p>
    <w:p w:rsidR="009157D3" w:rsidRPr="0077748B" w:rsidRDefault="009157D3" w:rsidP="009157D3">
      <w:pPr>
        <w:pStyle w:val="a3"/>
        <w:ind w:leftChars="0"/>
        <w:rPr>
          <w:rFonts w:ascii="Century" w:eastAsia="ＭＳ 明朝" w:hAnsi="Century" w:cs="ＭＳ 明朝"/>
          <w:color w:val="000000"/>
          <w:szCs w:val="21"/>
        </w:rPr>
      </w:pPr>
      <w:r w:rsidRPr="0077748B">
        <w:rPr>
          <w:rFonts w:ascii="Century" w:eastAsia="ＭＳ 明朝" w:hAnsi="Century" w:cs="ＭＳ 明朝"/>
          <w:color w:val="000000"/>
          <w:szCs w:val="21"/>
        </w:rPr>
        <w:t>「余は</w:t>
      </w:r>
      <w:r w:rsidRPr="0077748B">
        <w:rPr>
          <w:rFonts w:ascii="Century" w:eastAsia="ＭＳ 明朝" w:hAnsi="Century" w:cs="ＭＳ 明朝"/>
          <w:color w:val="000000"/>
          <w:szCs w:val="21"/>
        </w:rPr>
        <w:t>…</w:t>
      </w:r>
      <w:r w:rsidRPr="0077748B">
        <w:rPr>
          <w:rFonts w:ascii="Century" w:eastAsia="ＭＳ 明朝" w:hAnsi="Century" w:cs="ＭＳ 明朝"/>
          <w:color w:val="000000"/>
          <w:szCs w:val="21"/>
        </w:rPr>
        <w:t>伊藤総理の提案にある条項の外、更に『清国政府との商議の成否にかかわらずその結果如何を見るまでは、目下韓国政府に派遣しある我が軍隊は決して撤回すべからず、またもし清国政府において我が提案に賛同せざるときは、帝国政府は独力を以て朝鮮政府をして前述の改革をなさしむるの任に当るべし』（陸奥、</w:t>
      </w:r>
      <w:r w:rsidRPr="0077748B">
        <w:rPr>
          <w:rFonts w:ascii="Century" w:eastAsia="ＭＳ 明朝" w:hAnsi="Century" w:cs="ＭＳ 明朝"/>
          <w:color w:val="000000"/>
          <w:szCs w:val="21"/>
        </w:rPr>
        <w:t>50-1</w:t>
      </w:r>
      <w:r w:rsidRPr="0077748B">
        <w:rPr>
          <w:rFonts w:ascii="Century" w:eastAsia="ＭＳ 明朝" w:hAnsi="Century" w:cs="ＭＳ 明朝"/>
          <w:color w:val="000000"/>
          <w:szCs w:val="21"/>
        </w:rPr>
        <w:t>頁）</w:t>
      </w:r>
    </w:p>
    <w:p w:rsidR="009157D3" w:rsidRPr="0077748B" w:rsidRDefault="009157D3" w:rsidP="009157D3">
      <w:pPr>
        <w:rPr>
          <w:rFonts w:ascii="Century" w:eastAsia="ＭＳ 明朝" w:hAnsi="Century" w:cs="ＭＳ 明朝"/>
          <w:color w:val="000000"/>
          <w:szCs w:val="21"/>
        </w:rPr>
      </w:pPr>
    </w:p>
    <w:p w:rsidR="00027AF7" w:rsidRPr="0077748B" w:rsidRDefault="00027AF7" w:rsidP="00027AF7">
      <w:pPr>
        <w:pStyle w:val="a3"/>
        <w:numPr>
          <w:ilvl w:val="0"/>
          <w:numId w:val="3"/>
        </w:numPr>
        <w:ind w:leftChars="0"/>
        <w:rPr>
          <w:rFonts w:ascii="Century" w:eastAsia="ＭＳ 明朝" w:hAnsi="Century"/>
        </w:rPr>
      </w:pPr>
      <w:r w:rsidRPr="0077748B">
        <w:rPr>
          <w:rFonts w:ascii="Century" w:eastAsia="ＭＳ 明朝" w:hAnsi="Century"/>
        </w:rPr>
        <w:t>京城事件</w:t>
      </w:r>
    </w:p>
    <w:p w:rsidR="002734A1" w:rsidRPr="0077748B" w:rsidRDefault="002734A1" w:rsidP="002734A1">
      <w:pPr>
        <w:ind w:left="630" w:hangingChars="300" w:hanging="630"/>
        <w:rPr>
          <w:rFonts w:ascii="Century" w:eastAsia="ＭＳ 明朝" w:hAnsi="Century"/>
        </w:rPr>
      </w:pPr>
      <w:r w:rsidRPr="0077748B">
        <w:rPr>
          <w:rFonts w:ascii="Century" w:eastAsia="ＭＳ 明朝" w:hAnsi="Century"/>
        </w:rPr>
        <w:t xml:space="preserve">　　　金玉均など急進開化派は日本</w:t>
      </w:r>
      <w:r w:rsidR="00282DEA" w:rsidRPr="0077748B">
        <w:rPr>
          <w:rFonts w:ascii="Century" w:eastAsia="ＭＳ 明朝" w:hAnsi="Century"/>
        </w:rPr>
        <w:ruby>
          <w:rubyPr>
            <w:rubyAlign w:val="distributeSpace"/>
            <w:hps w:val="10"/>
            <w:hpsRaise w:val="18"/>
            <w:hpsBaseText w:val="21"/>
            <w:lid w:val="ja-JP"/>
          </w:rubyPr>
          <w:rt>
            <w:r w:rsidR="00F41D9D" w:rsidRPr="0077748B">
              <w:rPr>
                <w:rFonts w:ascii="Century" w:eastAsia="ＭＳ 明朝" w:hAnsi="Century"/>
                <w:sz w:val="10"/>
              </w:rPr>
              <w:t>ちゅうさつ</w:t>
            </w:r>
          </w:rt>
          <w:rubyBase>
            <w:r w:rsidR="00F41D9D" w:rsidRPr="0077748B">
              <w:rPr>
                <w:rFonts w:ascii="Century" w:eastAsia="ＭＳ 明朝" w:hAnsi="Century"/>
              </w:rPr>
              <w:t>駐箚</w:t>
            </w:r>
          </w:rubyBase>
        </w:ruby>
      </w:r>
      <w:r w:rsidRPr="0077748B">
        <w:rPr>
          <w:rFonts w:ascii="Century" w:eastAsia="ＭＳ 明朝" w:hAnsi="Century"/>
        </w:rPr>
        <w:t>公使</w:t>
      </w:r>
      <w:r w:rsidR="00F41D9D" w:rsidRPr="0077748B">
        <w:rPr>
          <w:rFonts w:ascii="Century" w:eastAsia="ＭＳ 明朝" w:hAnsi="Century"/>
        </w:rPr>
        <w:t>である竹添進一郎との事前打ち合わせの上でクーデタを敢行。中国</w:t>
      </w:r>
      <w:r w:rsidR="006F78CA">
        <w:rPr>
          <w:rFonts w:ascii="Century" w:eastAsia="ＭＳ 明朝" w:hAnsi="Century"/>
        </w:rPr>
        <w:t>軍の出動により鎮圧。公使館を焼失。</w:t>
      </w:r>
      <w:r w:rsidRPr="0077748B">
        <w:rPr>
          <w:rFonts w:ascii="Century" w:eastAsia="ＭＳ 明朝" w:hAnsi="Century"/>
        </w:rPr>
        <w:t>（坂本、</w:t>
      </w:r>
      <w:r w:rsidRPr="0077748B">
        <w:rPr>
          <w:rFonts w:ascii="Century" w:eastAsia="ＭＳ 明朝" w:hAnsi="Century"/>
        </w:rPr>
        <w:t>2012</w:t>
      </w:r>
      <w:r w:rsidRPr="0077748B">
        <w:rPr>
          <w:rFonts w:ascii="Century" w:eastAsia="ＭＳ 明朝" w:hAnsi="Century"/>
        </w:rPr>
        <w:t>、</w:t>
      </w:r>
      <w:r w:rsidRPr="0077748B">
        <w:rPr>
          <w:rFonts w:ascii="Century" w:eastAsia="ＭＳ 明朝" w:hAnsi="Century"/>
        </w:rPr>
        <w:t>331</w:t>
      </w:r>
      <w:r w:rsidRPr="0077748B">
        <w:rPr>
          <w:rFonts w:ascii="Century" w:eastAsia="ＭＳ 明朝" w:hAnsi="Century"/>
        </w:rPr>
        <w:t>頁）</w:t>
      </w:r>
    </w:p>
    <w:p w:rsidR="002734A1" w:rsidRPr="0077748B" w:rsidRDefault="002734A1">
      <w:pPr>
        <w:rPr>
          <w:rFonts w:ascii="Century" w:eastAsia="ＭＳ 明朝" w:hAnsi="Century"/>
        </w:rPr>
      </w:pPr>
    </w:p>
    <w:p w:rsidR="00F41D9D" w:rsidRPr="0077748B" w:rsidRDefault="00F41D9D">
      <w:pPr>
        <w:rPr>
          <w:rFonts w:ascii="Century" w:eastAsia="ＭＳ 明朝" w:hAnsi="Century"/>
        </w:rPr>
      </w:pPr>
      <w:r w:rsidRPr="0077748B">
        <w:rPr>
          <w:rFonts w:ascii="Century" w:eastAsia="ＭＳ 明朝" w:hAnsi="Century"/>
        </w:rPr>
        <w:t xml:space="preserve">　　　日本</w:t>
      </w:r>
      <w:r w:rsidRPr="0077748B">
        <w:rPr>
          <w:rFonts w:ascii="Century" w:eastAsia="ＭＳ 明朝" w:hAnsi="Century" w:cs="Segoe UI Emoji"/>
        </w:rPr>
        <w:t>→</w:t>
      </w:r>
      <w:r w:rsidRPr="0077748B">
        <w:rPr>
          <w:rFonts w:ascii="Century" w:eastAsia="ＭＳ 明朝" w:hAnsi="Century"/>
        </w:rPr>
        <w:t>朝鮮、中国との宗属関係の清算と中国軍隊の撤退を要求。</w:t>
      </w:r>
    </w:p>
    <w:p w:rsidR="004C040F" w:rsidRPr="0077748B" w:rsidRDefault="00F41D9D" w:rsidP="006F78CA">
      <w:pPr>
        <w:ind w:firstLineChars="500" w:firstLine="1050"/>
        <w:rPr>
          <w:rFonts w:ascii="Century" w:eastAsia="ＭＳ 明朝" w:hAnsi="Century"/>
        </w:rPr>
      </w:pPr>
      <w:r w:rsidRPr="0077748B">
        <w:rPr>
          <w:rFonts w:ascii="Century" w:eastAsia="ＭＳ 明朝" w:hAnsi="Century" w:cs="Segoe UI Emoji"/>
        </w:rPr>
        <w:t>→</w:t>
      </w:r>
      <w:r w:rsidRPr="0077748B">
        <w:rPr>
          <w:rFonts w:ascii="Century" w:eastAsia="ＭＳ 明朝" w:hAnsi="Century"/>
        </w:rPr>
        <w:t>回答期限が過ぎ、宮廷占領（京城事件）</w:t>
      </w:r>
    </w:p>
    <w:p w:rsidR="00F41D9D" w:rsidRPr="0077748B" w:rsidRDefault="00F41D9D">
      <w:pPr>
        <w:rPr>
          <w:rFonts w:ascii="Century" w:eastAsia="ＭＳ 明朝" w:hAnsi="Century"/>
        </w:rPr>
      </w:pPr>
      <w:r w:rsidRPr="0077748B">
        <w:rPr>
          <w:rFonts w:ascii="Century" w:eastAsia="ＭＳ 明朝" w:hAnsi="Century"/>
        </w:rPr>
        <w:t xml:space="preserve">　　　</w:t>
      </w:r>
      <w:r w:rsidR="009659A4" w:rsidRPr="0077748B">
        <w:rPr>
          <w:rFonts w:ascii="Century" w:eastAsia="ＭＳ 明朝" w:hAnsi="Century"/>
        </w:rPr>
        <w:t xml:space="preserve">　　</w:t>
      </w:r>
      <w:r w:rsidR="006F78CA">
        <w:rPr>
          <w:rFonts w:ascii="Century" w:eastAsia="ＭＳ 明朝" w:hAnsi="Century" w:hint="eastAsia"/>
        </w:rPr>
        <w:t xml:space="preserve">　</w:t>
      </w:r>
      <w:r w:rsidR="0077748B">
        <w:rPr>
          <w:rFonts w:ascii="Century" w:eastAsia="ＭＳ 明朝" w:hAnsi="Century"/>
        </w:rPr>
        <w:t>閔氏政権を倒し、高宗政権を樹立。　（川島</w:t>
      </w:r>
      <w:r w:rsidR="0077748B">
        <w:rPr>
          <w:rFonts w:ascii="Century" w:eastAsia="ＭＳ 明朝" w:hAnsi="Century" w:hint="eastAsia"/>
        </w:rPr>
        <w:t>・</w:t>
      </w:r>
      <w:r w:rsidRPr="0077748B">
        <w:rPr>
          <w:rFonts w:ascii="Century" w:eastAsia="ＭＳ 明朝" w:hAnsi="Century"/>
        </w:rPr>
        <w:t>服部</w:t>
      </w:r>
      <w:r w:rsidR="0077748B">
        <w:rPr>
          <w:rFonts w:ascii="Century" w:eastAsia="ＭＳ 明朝" w:hAnsi="Century" w:hint="eastAsia"/>
        </w:rPr>
        <w:t>編</w:t>
      </w:r>
      <w:r w:rsidRPr="0077748B">
        <w:rPr>
          <w:rFonts w:ascii="Century" w:eastAsia="ＭＳ 明朝" w:hAnsi="Century"/>
        </w:rPr>
        <w:t>、</w:t>
      </w:r>
      <w:r w:rsidRPr="0077748B">
        <w:rPr>
          <w:rFonts w:ascii="Century" w:eastAsia="ＭＳ 明朝" w:hAnsi="Century"/>
        </w:rPr>
        <w:t>60</w:t>
      </w:r>
      <w:r w:rsidRPr="0077748B">
        <w:rPr>
          <w:rFonts w:ascii="Century" w:eastAsia="ＭＳ 明朝" w:hAnsi="Century"/>
        </w:rPr>
        <w:t>頁）</w:t>
      </w:r>
    </w:p>
    <w:p w:rsidR="009659A4" w:rsidRPr="0077748B" w:rsidRDefault="009659A4">
      <w:pPr>
        <w:rPr>
          <w:rFonts w:ascii="Century" w:eastAsia="ＭＳ 明朝" w:hAnsi="Century"/>
        </w:rPr>
      </w:pPr>
    </w:p>
    <w:p w:rsidR="009659A4" w:rsidRPr="0077748B" w:rsidRDefault="009659A4" w:rsidP="009659A4">
      <w:pPr>
        <w:pStyle w:val="a3"/>
        <w:numPr>
          <w:ilvl w:val="0"/>
          <w:numId w:val="5"/>
        </w:numPr>
        <w:ind w:leftChars="0"/>
        <w:rPr>
          <w:rFonts w:ascii="Century" w:eastAsia="ＭＳ 明朝" w:hAnsi="Century"/>
        </w:rPr>
      </w:pPr>
      <w:r w:rsidRPr="0077748B">
        <w:rPr>
          <w:rFonts w:ascii="Century" w:eastAsia="ＭＳ 明朝" w:hAnsi="Century"/>
        </w:rPr>
        <w:t>漢城条約（事後処理）</w:t>
      </w:r>
    </w:p>
    <w:p w:rsidR="009659A4" w:rsidRPr="0077748B" w:rsidRDefault="009659A4" w:rsidP="009659A4">
      <w:pPr>
        <w:pStyle w:val="a3"/>
        <w:numPr>
          <w:ilvl w:val="0"/>
          <w:numId w:val="5"/>
        </w:numPr>
        <w:ind w:leftChars="0"/>
        <w:rPr>
          <w:rFonts w:ascii="Century" w:eastAsia="ＭＳ 明朝" w:hAnsi="Century"/>
        </w:rPr>
      </w:pPr>
      <w:r w:rsidRPr="0077748B">
        <w:rPr>
          <w:rFonts w:ascii="Century" w:eastAsia="ＭＳ 明朝" w:hAnsi="Century"/>
        </w:rPr>
        <w:t>天津条約；「行文知照」（</w:t>
      </w:r>
      <w:r w:rsidR="00AD14D1" w:rsidRPr="0077748B">
        <w:rPr>
          <w:rFonts w:ascii="Century" w:eastAsia="ＭＳ 明朝" w:hAnsi="Century"/>
        </w:rPr>
        <w:t>日本と清国が</w:t>
      </w:r>
      <w:r w:rsidRPr="0077748B">
        <w:rPr>
          <w:rFonts w:ascii="Century" w:eastAsia="ＭＳ 明朝" w:hAnsi="Century"/>
        </w:rPr>
        <w:t>朝鮮に出兵する場合、互いに知らせ合う。）</w:t>
      </w:r>
    </w:p>
    <w:p w:rsidR="00AD14D1" w:rsidRPr="0077748B" w:rsidRDefault="00AD14D1" w:rsidP="00AD14D1">
      <w:pPr>
        <w:pStyle w:val="a3"/>
        <w:ind w:leftChars="0" w:left="615"/>
        <w:rPr>
          <w:rFonts w:ascii="Century" w:eastAsia="ＭＳ 明朝" w:hAnsi="Century"/>
        </w:rPr>
      </w:pPr>
      <w:r w:rsidRPr="0077748B">
        <w:rPr>
          <w:rFonts w:ascii="Century" w:eastAsia="ＭＳ 明朝" w:hAnsi="Century"/>
        </w:rPr>
        <w:lastRenderedPageBreak/>
        <w:t>（北岡、</w:t>
      </w:r>
      <w:r w:rsidRPr="0077748B">
        <w:rPr>
          <w:rFonts w:ascii="Century" w:eastAsia="ＭＳ 明朝" w:hAnsi="Century"/>
        </w:rPr>
        <w:t>2011</w:t>
      </w:r>
      <w:r w:rsidRPr="0077748B">
        <w:rPr>
          <w:rFonts w:ascii="Century" w:eastAsia="ＭＳ 明朝" w:hAnsi="Century"/>
        </w:rPr>
        <w:t>、</w:t>
      </w:r>
      <w:r w:rsidRPr="0077748B">
        <w:rPr>
          <w:rFonts w:ascii="Century" w:eastAsia="ＭＳ 明朝" w:hAnsi="Century"/>
        </w:rPr>
        <w:t>104</w:t>
      </w:r>
      <w:r w:rsidRPr="0077748B">
        <w:rPr>
          <w:rFonts w:ascii="Century" w:eastAsia="ＭＳ 明朝" w:hAnsi="Century"/>
        </w:rPr>
        <w:t>頁）</w:t>
      </w:r>
    </w:p>
    <w:p w:rsidR="00AD14D1" w:rsidRPr="0077748B" w:rsidRDefault="00AD14D1" w:rsidP="00AD14D1">
      <w:pPr>
        <w:rPr>
          <w:rFonts w:ascii="Century" w:eastAsia="ＭＳ 明朝" w:hAnsi="Century"/>
        </w:rPr>
      </w:pPr>
    </w:p>
    <w:p w:rsidR="00AD14D1" w:rsidRPr="0077748B" w:rsidRDefault="00AD14D1" w:rsidP="00AD14D1">
      <w:pPr>
        <w:rPr>
          <w:rFonts w:ascii="Century" w:eastAsia="ＭＳ 明朝" w:hAnsi="Century"/>
        </w:rPr>
      </w:pPr>
      <w:r w:rsidRPr="0077748B">
        <w:rPr>
          <w:rFonts w:ascii="Century" w:eastAsia="ＭＳ 明朝" w:hAnsi="Century"/>
        </w:rPr>
        <w:t>（</w:t>
      </w:r>
      <w:r w:rsidRPr="0077748B">
        <w:rPr>
          <w:rFonts w:ascii="Century" w:eastAsia="ＭＳ 明朝" w:hAnsi="Century"/>
        </w:rPr>
        <w:t>5</w:t>
      </w:r>
      <w:r w:rsidRPr="0077748B">
        <w:rPr>
          <w:rFonts w:ascii="Century" w:eastAsia="ＭＳ 明朝" w:hAnsi="Century"/>
        </w:rPr>
        <w:t>）</w:t>
      </w:r>
      <w:r w:rsidR="00D11EEC" w:rsidRPr="0077748B">
        <w:rPr>
          <w:rFonts w:ascii="Century" w:eastAsia="ＭＳ 明朝" w:hAnsi="Century"/>
        </w:rPr>
        <w:t>日清戦争</w:t>
      </w:r>
    </w:p>
    <w:p w:rsidR="00174E05" w:rsidRPr="0077748B" w:rsidRDefault="00174E05" w:rsidP="00174E05">
      <w:pPr>
        <w:pStyle w:val="a3"/>
        <w:numPr>
          <w:ilvl w:val="0"/>
          <w:numId w:val="11"/>
        </w:numPr>
        <w:ind w:leftChars="0"/>
        <w:rPr>
          <w:rFonts w:ascii="Century" w:eastAsia="ＭＳ 明朝" w:hAnsi="Century"/>
        </w:rPr>
      </w:pPr>
      <w:r w:rsidRPr="0077748B">
        <w:rPr>
          <w:rFonts w:ascii="Century" w:eastAsia="ＭＳ 明朝" w:hAnsi="Century"/>
        </w:rPr>
        <w:t>李鴻章、</w:t>
      </w:r>
      <w:r w:rsidRPr="0077748B">
        <w:rPr>
          <w:rFonts w:ascii="Century" w:eastAsia="ＭＳ 明朝" w:hAnsi="Century"/>
        </w:rPr>
        <w:t>1894</w:t>
      </w:r>
      <w:r w:rsidRPr="0077748B">
        <w:rPr>
          <w:rFonts w:ascii="Century" w:eastAsia="ＭＳ 明朝" w:hAnsi="Century"/>
        </w:rPr>
        <w:t>年</w:t>
      </w:r>
      <w:r w:rsidRPr="0077748B">
        <w:rPr>
          <w:rFonts w:ascii="Century" w:eastAsia="ＭＳ 明朝" w:hAnsi="Century"/>
        </w:rPr>
        <w:t>7</w:t>
      </w:r>
      <w:r w:rsidRPr="0077748B">
        <w:rPr>
          <w:rFonts w:ascii="Century" w:eastAsia="ＭＳ 明朝" w:hAnsi="Century"/>
        </w:rPr>
        <w:t>月</w:t>
      </w:r>
      <w:r w:rsidRPr="0077748B">
        <w:rPr>
          <w:rFonts w:ascii="Century" w:eastAsia="ＭＳ 明朝" w:hAnsi="Century"/>
        </w:rPr>
        <w:t>19</w:t>
      </w:r>
      <w:r w:rsidRPr="0077748B">
        <w:rPr>
          <w:rFonts w:ascii="Century" w:eastAsia="ＭＳ 明朝" w:hAnsi="Century"/>
        </w:rPr>
        <w:t>日に牙山へ</w:t>
      </w:r>
      <w:r w:rsidRPr="0077748B">
        <w:rPr>
          <w:rFonts w:ascii="Century" w:eastAsia="ＭＳ 明朝" w:hAnsi="Century"/>
        </w:rPr>
        <w:t>2300</w:t>
      </w:r>
      <w:r w:rsidRPr="0077748B">
        <w:rPr>
          <w:rFonts w:ascii="Century" w:eastAsia="ＭＳ 明朝" w:hAnsi="Century"/>
        </w:rPr>
        <w:t>名の援軍</w:t>
      </w:r>
    </w:p>
    <w:p w:rsidR="00174E05" w:rsidRPr="0077748B" w:rsidRDefault="00174E05" w:rsidP="00174E05">
      <w:pPr>
        <w:pStyle w:val="a3"/>
        <w:ind w:leftChars="0"/>
        <w:rPr>
          <w:rFonts w:ascii="Century" w:eastAsia="ＭＳ 明朝" w:hAnsi="Century"/>
        </w:rPr>
      </w:pPr>
      <w:r w:rsidRPr="0077748B">
        <w:rPr>
          <w:rFonts w:ascii="Century" w:eastAsia="ＭＳ 明朝" w:hAnsi="Century" w:cs="Segoe UI Emoji"/>
        </w:rPr>
        <w:t>→</w:t>
      </w:r>
      <w:r w:rsidRPr="0077748B">
        <w:rPr>
          <w:rFonts w:ascii="Century" w:eastAsia="ＭＳ 明朝" w:hAnsi="Century"/>
        </w:rPr>
        <w:t>日本政府・大本営は対清開戦を決定。　　（大谷、</w:t>
      </w:r>
      <w:r w:rsidRPr="0077748B">
        <w:rPr>
          <w:rFonts w:ascii="Century" w:eastAsia="ＭＳ 明朝" w:hAnsi="Century"/>
        </w:rPr>
        <w:t>55</w:t>
      </w:r>
      <w:r w:rsidRPr="0077748B">
        <w:rPr>
          <w:rFonts w:ascii="Century" w:eastAsia="ＭＳ 明朝" w:hAnsi="Century"/>
        </w:rPr>
        <w:t>頁）</w:t>
      </w:r>
    </w:p>
    <w:p w:rsidR="00174E05" w:rsidRPr="0077748B" w:rsidRDefault="00174E05" w:rsidP="00174E05">
      <w:pPr>
        <w:rPr>
          <w:rFonts w:ascii="Century" w:eastAsia="ＭＳ 明朝" w:hAnsi="Century"/>
        </w:rPr>
      </w:pPr>
    </w:p>
    <w:p w:rsidR="00174E05" w:rsidRPr="0077748B" w:rsidRDefault="00174E05" w:rsidP="00174E05">
      <w:pPr>
        <w:pStyle w:val="a3"/>
        <w:numPr>
          <w:ilvl w:val="0"/>
          <w:numId w:val="11"/>
        </w:numPr>
        <w:ind w:leftChars="0"/>
        <w:rPr>
          <w:rFonts w:ascii="Century" w:eastAsia="ＭＳ 明朝" w:hAnsi="Century"/>
        </w:rPr>
      </w:pPr>
      <w:r w:rsidRPr="0077748B">
        <w:rPr>
          <w:rFonts w:ascii="Century" w:eastAsia="ＭＳ 明朝" w:hAnsi="Century"/>
        </w:rPr>
        <w:t>豊島沖開戦（</w:t>
      </w:r>
      <w:r w:rsidRPr="0077748B">
        <w:rPr>
          <w:rFonts w:ascii="Century" w:eastAsia="ＭＳ 明朝" w:hAnsi="Century"/>
        </w:rPr>
        <w:t>7</w:t>
      </w:r>
      <w:r w:rsidRPr="0077748B">
        <w:rPr>
          <w:rFonts w:ascii="Century" w:eastAsia="ＭＳ 明朝" w:hAnsi="Century"/>
        </w:rPr>
        <w:t>月</w:t>
      </w:r>
      <w:r w:rsidRPr="0077748B">
        <w:rPr>
          <w:rFonts w:ascii="Century" w:eastAsia="ＭＳ 明朝" w:hAnsi="Century"/>
        </w:rPr>
        <w:t>25</w:t>
      </w:r>
      <w:r w:rsidRPr="0077748B">
        <w:rPr>
          <w:rFonts w:ascii="Century" w:eastAsia="ＭＳ 明朝" w:hAnsi="Century"/>
        </w:rPr>
        <w:t>日）</w:t>
      </w:r>
    </w:p>
    <w:p w:rsidR="00174E05" w:rsidRPr="0077748B" w:rsidRDefault="00E0357A" w:rsidP="00174E05">
      <w:pPr>
        <w:pStyle w:val="a3"/>
        <w:ind w:leftChars="0"/>
        <w:rPr>
          <w:rFonts w:ascii="Century" w:eastAsia="ＭＳ 明朝" w:hAnsi="Century"/>
        </w:rPr>
      </w:pPr>
      <w:r w:rsidRPr="0077748B">
        <w:rPr>
          <w:rFonts w:ascii="Century" w:eastAsia="ＭＳ 明朝" w:hAnsi="Century"/>
        </w:rPr>
        <w:t>「済遠」逃亡、「広乙」座礁</w:t>
      </w:r>
      <w:r w:rsidRPr="0077748B">
        <w:rPr>
          <w:rFonts w:ascii="Century" w:eastAsia="ＭＳ 明朝" w:hAnsi="Century" w:cs="Segoe UI Emoji"/>
        </w:rPr>
        <w:t>→</w:t>
      </w:r>
      <w:r w:rsidRPr="0077748B">
        <w:rPr>
          <w:rFonts w:ascii="Century" w:eastAsia="ＭＳ 明朝" w:hAnsi="Century"/>
        </w:rPr>
        <w:t>日本側の優勢</w:t>
      </w:r>
    </w:p>
    <w:p w:rsidR="00174E05" w:rsidRPr="0077748B" w:rsidRDefault="00E0357A" w:rsidP="00E0357A">
      <w:pPr>
        <w:pStyle w:val="a3"/>
        <w:ind w:leftChars="0"/>
        <w:rPr>
          <w:rFonts w:ascii="Century" w:eastAsia="ＭＳ 明朝" w:hAnsi="Century"/>
        </w:rPr>
      </w:pPr>
      <w:r w:rsidRPr="0077748B">
        <w:rPr>
          <w:rFonts w:ascii="Century" w:eastAsia="ＭＳ 明朝" w:hAnsi="Century"/>
        </w:rPr>
        <w:t>「</w:t>
      </w:r>
      <w:r w:rsidR="00282DEA" w:rsidRPr="0077748B">
        <w:rPr>
          <w:rFonts w:ascii="Century" w:eastAsia="ＭＳ 明朝" w:hAnsi="Century"/>
        </w:rPr>
        <w:ruby>
          <w:rubyPr>
            <w:rubyAlign w:val="distributeSpace"/>
            <w:hps w:val="10"/>
            <w:hpsRaise w:val="18"/>
            <w:hpsBaseText w:val="21"/>
            <w:lid w:val="ja-JP"/>
          </w:rubyPr>
          <w:rt>
            <w:r w:rsidR="00E0357A" w:rsidRPr="0077748B">
              <w:rPr>
                <w:rFonts w:ascii="Century" w:eastAsia="ＭＳ 明朝" w:hAnsi="Century"/>
                <w:sz w:val="10"/>
              </w:rPr>
              <w:t>こうしょうごう</w:t>
            </w:r>
          </w:rt>
          <w:rubyBase>
            <w:r w:rsidR="00E0357A" w:rsidRPr="0077748B">
              <w:rPr>
                <w:rFonts w:ascii="Century" w:eastAsia="ＭＳ 明朝" w:hAnsi="Century"/>
              </w:rPr>
              <w:t>高陞号</w:t>
            </w:r>
          </w:rubyBase>
        </w:ruby>
      </w:r>
      <w:r w:rsidRPr="0077748B">
        <w:rPr>
          <w:rFonts w:ascii="Century" w:eastAsia="ＭＳ 明朝" w:hAnsi="Century"/>
        </w:rPr>
        <w:t>」（「操江」が援護）</w:t>
      </w:r>
    </w:p>
    <w:p w:rsidR="00E0357A" w:rsidRPr="0077748B" w:rsidRDefault="00E0357A" w:rsidP="00E0357A">
      <w:pPr>
        <w:pStyle w:val="a3"/>
        <w:ind w:leftChars="0"/>
        <w:rPr>
          <w:rFonts w:ascii="Century" w:eastAsia="ＭＳ 明朝" w:hAnsi="Century"/>
        </w:rPr>
      </w:pPr>
      <w:r w:rsidRPr="0077748B">
        <w:rPr>
          <w:rFonts w:ascii="Century" w:eastAsia="ＭＳ 明朝" w:hAnsi="Century"/>
        </w:rPr>
        <w:t xml:space="preserve">　「浪速」（艦長は東郷平八郎大佐）による臨検。（「操江」は降伏したが、「高陞号」は降伏拒否）</w:t>
      </w:r>
    </w:p>
    <w:p w:rsidR="00174E05" w:rsidRPr="0077748B" w:rsidRDefault="00E0357A" w:rsidP="00E0357A">
      <w:pPr>
        <w:pStyle w:val="a3"/>
        <w:ind w:leftChars="0"/>
        <w:rPr>
          <w:rFonts w:ascii="Century" w:eastAsia="ＭＳ 明朝" w:hAnsi="Century"/>
        </w:rPr>
      </w:pPr>
      <w:r w:rsidRPr="0077748B">
        <w:rPr>
          <w:rFonts w:ascii="Century" w:eastAsia="ＭＳ 明朝" w:hAnsi="Century"/>
        </w:rPr>
        <w:t xml:space="preserve">　</w:t>
      </w:r>
      <w:r w:rsidRPr="0077748B">
        <w:rPr>
          <w:rFonts w:ascii="Century" w:eastAsia="ＭＳ 明朝" w:hAnsi="Century" w:cs="Segoe UI Emoji"/>
        </w:rPr>
        <w:t>→</w:t>
      </w:r>
      <w:r w:rsidRPr="0077748B">
        <w:rPr>
          <w:rFonts w:ascii="Century" w:eastAsia="ＭＳ 明朝" w:hAnsi="Century"/>
        </w:rPr>
        <w:t>日本は「高陞号」を撃沈。（イギリス人高級船員</w:t>
      </w:r>
      <w:r w:rsidRPr="0077748B">
        <w:rPr>
          <w:rFonts w:ascii="Century" w:eastAsia="ＭＳ 明朝" w:hAnsi="Century"/>
        </w:rPr>
        <w:t>3</w:t>
      </w:r>
      <w:r w:rsidRPr="0077748B">
        <w:rPr>
          <w:rFonts w:ascii="Century" w:eastAsia="ＭＳ 明朝" w:hAnsi="Century"/>
        </w:rPr>
        <w:t>名は救出）</w:t>
      </w:r>
    </w:p>
    <w:p w:rsidR="00174E05" w:rsidRPr="0077748B" w:rsidRDefault="00E0357A" w:rsidP="00E0357A">
      <w:pPr>
        <w:pStyle w:val="a3"/>
        <w:ind w:leftChars="0"/>
        <w:rPr>
          <w:rFonts w:ascii="Century" w:eastAsia="ＭＳ 明朝" w:hAnsi="Century"/>
        </w:rPr>
      </w:pPr>
      <w:r w:rsidRPr="0077748B">
        <w:rPr>
          <w:rFonts w:ascii="Century" w:eastAsia="ＭＳ 明朝" w:hAnsi="Century"/>
        </w:rPr>
        <w:t xml:space="preserve">　</w:t>
      </w:r>
      <w:r w:rsidRPr="0077748B">
        <w:rPr>
          <w:rFonts w:ascii="Century" w:eastAsia="ＭＳ 明朝" w:hAnsi="Century" w:cs="Segoe UI Emoji"/>
        </w:rPr>
        <w:t>→</w:t>
      </w:r>
      <w:r w:rsidRPr="0077748B">
        <w:rPr>
          <w:rFonts w:ascii="Century" w:eastAsia="ＭＳ 明朝" w:hAnsi="Century"/>
        </w:rPr>
        <w:t>牙山に増派予定であった清国の兵力の約半分が阻止</w:t>
      </w:r>
    </w:p>
    <w:p w:rsidR="00E0357A" w:rsidRPr="0077748B" w:rsidRDefault="00E0357A" w:rsidP="00006F3D">
      <w:pPr>
        <w:pStyle w:val="a3"/>
        <w:ind w:leftChars="0"/>
        <w:rPr>
          <w:rFonts w:ascii="Century" w:eastAsia="ＭＳ 明朝" w:hAnsi="Century"/>
        </w:rPr>
      </w:pPr>
      <w:r w:rsidRPr="0077748B">
        <w:rPr>
          <w:rFonts w:ascii="Century" w:eastAsia="ＭＳ 明朝" w:hAnsi="Century"/>
        </w:rPr>
        <w:t xml:space="preserve">　　成歓・牙山も日本側の勝利。　　（大谷、</w:t>
      </w:r>
      <w:r w:rsidRPr="0077748B">
        <w:rPr>
          <w:rFonts w:ascii="Century" w:eastAsia="ＭＳ 明朝" w:hAnsi="Century"/>
        </w:rPr>
        <w:t>57</w:t>
      </w:r>
      <w:r w:rsidRPr="0077748B">
        <w:rPr>
          <w:rFonts w:ascii="Century" w:eastAsia="ＭＳ 明朝" w:hAnsi="Century"/>
        </w:rPr>
        <w:t>頁～</w:t>
      </w:r>
      <w:r w:rsidR="00006F3D" w:rsidRPr="0077748B">
        <w:rPr>
          <w:rFonts w:ascii="Century" w:eastAsia="ＭＳ 明朝" w:hAnsi="Century"/>
        </w:rPr>
        <w:t>58</w:t>
      </w:r>
      <w:r w:rsidR="00006F3D" w:rsidRPr="0077748B">
        <w:rPr>
          <w:rFonts w:ascii="Century" w:eastAsia="ＭＳ 明朝" w:hAnsi="Century"/>
        </w:rPr>
        <w:t>頁）</w:t>
      </w:r>
    </w:p>
    <w:p w:rsidR="00006F3D" w:rsidRPr="0077748B" w:rsidRDefault="00006F3D" w:rsidP="00006F3D">
      <w:pPr>
        <w:pStyle w:val="a3"/>
        <w:ind w:leftChars="0"/>
        <w:rPr>
          <w:rFonts w:ascii="Century" w:eastAsia="ＭＳ 明朝" w:hAnsi="Century"/>
        </w:rPr>
      </w:pPr>
    </w:p>
    <w:p w:rsidR="00E0357A" w:rsidRPr="0077748B" w:rsidRDefault="00006F3D" w:rsidP="00E0357A">
      <w:pPr>
        <w:pStyle w:val="a3"/>
        <w:numPr>
          <w:ilvl w:val="0"/>
          <w:numId w:val="11"/>
        </w:numPr>
        <w:ind w:leftChars="0"/>
        <w:rPr>
          <w:rFonts w:ascii="Century" w:eastAsia="ＭＳ 明朝" w:hAnsi="Century"/>
        </w:rPr>
      </w:pPr>
      <w:r w:rsidRPr="0077748B">
        <w:rPr>
          <w:rFonts w:ascii="Century" w:eastAsia="ＭＳ 明朝" w:hAnsi="Century"/>
        </w:rPr>
        <w:t>平壌の戦い（</w:t>
      </w:r>
      <w:r w:rsidRPr="0077748B">
        <w:rPr>
          <w:rFonts w:ascii="Century" w:eastAsia="ＭＳ 明朝" w:hAnsi="Century"/>
        </w:rPr>
        <w:t>9</w:t>
      </w:r>
      <w:r w:rsidRPr="0077748B">
        <w:rPr>
          <w:rFonts w:ascii="Century" w:eastAsia="ＭＳ 明朝" w:hAnsi="Century"/>
        </w:rPr>
        <w:t>月</w:t>
      </w:r>
      <w:r w:rsidRPr="0077748B">
        <w:rPr>
          <w:rFonts w:ascii="Century" w:eastAsia="ＭＳ 明朝" w:hAnsi="Century"/>
        </w:rPr>
        <w:t>15</w:t>
      </w:r>
      <w:r w:rsidRPr="0077748B">
        <w:rPr>
          <w:rFonts w:ascii="Century" w:eastAsia="ＭＳ 明朝" w:hAnsi="Century"/>
        </w:rPr>
        <w:t>日）</w:t>
      </w:r>
    </w:p>
    <w:p w:rsidR="00CA682C" w:rsidRPr="006F78CA" w:rsidRDefault="00796516" w:rsidP="006F78CA">
      <w:pPr>
        <w:pStyle w:val="a3"/>
        <w:numPr>
          <w:ilvl w:val="0"/>
          <w:numId w:val="15"/>
        </w:numPr>
        <w:ind w:leftChars="0"/>
        <w:rPr>
          <w:rFonts w:ascii="Century" w:eastAsia="ＭＳ 明朝" w:hAnsi="Century"/>
        </w:rPr>
      </w:pPr>
      <w:r w:rsidRPr="006F78CA">
        <w:rPr>
          <w:rFonts w:ascii="Century" w:eastAsia="ＭＳ 明朝" w:hAnsi="Century"/>
        </w:rPr>
        <w:t>第五師団主力</w:t>
      </w:r>
      <w:r w:rsidR="007F0149" w:rsidRPr="006F78CA">
        <w:rPr>
          <w:rFonts w:ascii="Century" w:eastAsia="ＭＳ 明朝" w:hAnsi="Century" w:cs="Segoe UI Emoji"/>
        </w:rPr>
        <w:t>→</w:t>
      </w:r>
      <w:r w:rsidR="007F0149" w:rsidRPr="006F78CA">
        <w:rPr>
          <w:rFonts w:ascii="Century" w:eastAsia="ＭＳ 明朝" w:hAnsi="Century"/>
        </w:rPr>
        <w:t>大同江の右岸から安山堡塁へ</w:t>
      </w:r>
      <w:r w:rsidR="00CA682C" w:rsidRPr="006F78CA">
        <w:rPr>
          <w:rFonts w:ascii="Century" w:eastAsia="ＭＳ 明朝" w:hAnsi="Century" w:cs="Segoe UI Emoji"/>
        </w:rPr>
        <w:t>→</w:t>
      </w:r>
      <w:r w:rsidR="00CA682C" w:rsidRPr="006F78CA">
        <w:rPr>
          <w:rFonts w:ascii="Century" w:eastAsia="ＭＳ 明朝" w:hAnsi="Century"/>
        </w:rPr>
        <w:t>作戦中止へ</w:t>
      </w:r>
    </w:p>
    <w:p w:rsidR="00006F3D" w:rsidRPr="0077748B" w:rsidRDefault="00006F3D" w:rsidP="00CA682C">
      <w:pPr>
        <w:ind w:left="420"/>
        <w:rPr>
          <w:rFonts w:ascii="Century" w:eastAsia="ＭＳ 明朝" w:hAnsi="Century"/>
        </w:rPr>
      </w:pPr>
      <w:r w:rsidRPr="0077748B">
        <w:rPr>
          <w:rFonts w:ascii="Century" w:eastAsia="ＭＳ 明朝" w:hAnsi="Century"/>
        </w:rPr>
        <w:t xml:space="preserve">　</w:t>
      </w:r>
      <w:r w:rsidR="006F78CA">
        <w:rPr>
          <w:rFonts w:ascii="Century" w:eastAsia="ＭＳ 明朝" w:hAnsi="Century" w:hint="eastAsia"/>
        </w:rPr>
        <w:t xml:space="preserve">　</w:t>
      </w:r>
      <w:r w:rsidRPr="0077748B">
        <w:rPr>
          <w:rFonts w:ascii="Century" w:eastAsia="ＭＳ 明朝" w:hAnsi="Century"/>
        </w:rPr>
        <w:t>混成第九旅団</w:t>
      </w:r>
      <w:r w:rsidR="00796516" w:rsidRPr="0077748B">
        <w:rPr>
          <w:rFonts w:ascii="Century" w:eastAsia="ＭＳ 明朝" w:hAnsi="Century"/>
        </w:rPr>
        <w:t>（団長は大島義昌）</w:t>
      </w:r>
      <w:r w:rsidRPr="0077748B">
        <w:rPr>
          <w:rFonts w:ascii="Century" w:eastAsia="ＭＳ 明朝" w:hAnsi="Century"/>
        </w:rPr>
        <w:t>による大同江左岸からの攻撃</w:t>
      </w:r>
    </w:p>
    <w:p w:rsidR="006F78CA" w:rsidRDefault="00796516" w:rsidP="00AD14D1">
      <w:pPr>
        <w:rPr>
          <w:rFonts w:ascii="Century" w:eastAsia="ＭＳ 明朝" w:hAnsi="Century"/>
        </w:rPr>
      </w:pPr>
      <w:r w:rsidRPr="0077748B">
        <w:rPr>
          <w:rFonts w:ascii="Century" w:eastAsia="ＭＳ 明朝" w:hAnsi="Century"/>
        </w:rPr>
        <w:t xml:space="preserve">　　　　</w:t>
      </w:r>
      <w:r w:rsidRPr="0077748B">
        <w:rPr>
          <w:rFonts w:ascii="Century" w:eastAsia="ＭＳ 明朝" w:hAnsi="Century" w:cs="Segoe UI Emoji"/>
        </w:rPr>
        <w:t>→</w:t>
      </w:r>
      <w:r w:rsidR="007F0149" w:rsidRPr="0077748B">
        <w:rPr>
          <w:rFonts w:ascii="Century" w:eastAsia="ＭＳ 明朝" w:hAnsi="Century"/>
        </w:rPr>
        <w:t>平壌左岸の舟橋に架かる渡河地点である長城里に向かう途中の堡塁で「機関砲及</w:t>
      </w:r>
    </w:p>
    <w:p w:rsidR="006F78CA" w:rsidRDefault="007F0149" w:rsidP="006F78CA">
      <w:pPr>
        <w:ind w:firstLine="1050"/>
        <w:rPr>
          <w:rFonts w:ascii="Century" w:eastAsia="ＭＳ 明朝" w:hAnsi="Century"/>
        </w:rPr>
      </w:pPr>
      <w:r w:rsidRPr="0077748B">
        <w:rPr>
          <w:rFonts w:ascii="Century" w:eastAsia="ＭＳ 明朝" w:hAnsi="Century"/>
        </w:rPr>
        <w:t>連発銃」の射撃。弾薬・食料・水不足から撤退。</w:t>
      </w:r>
    </w:p>
    <w:p w:rsidR="00796516" w:rsidRPr="0077748B" w:rsidRDefault="007F0149" w:rsidP="006F78CA">
      <w:pPr>
        <w:ind w:firstLine="1050"/>
        <w:rPr>
          <w:rFonts w:ascii="Century" w:eastAsia="ＭＳ 明朝" w:hAnsi="Century"/>
        </w:rPr>
      </w:pPr>
      <w:r w:rsidRPr="0077748B">
        <w:rPr>
          <w:rFonts w:ascii="Century" w:eastAsia="ＭＳ 明朝" w:hAnsi="Century"/>
        </w:rPr>
        <w:t>（死者</w:t>
      </w:r>
      <w:r w:rsidRPr="0077748B">
        <w:rPr>
          <w:rFonts w:ascii="Century" w:eastAsia="ＭＳ 明朝" w:hAnsi="Century"/>
        </w:rPr>
        <w:t>130</w:t>
      </w:r>
      <w:r w:rsidRPr="0077748B">
        <w:rPr>
          <w:rFonts w:ascii="Century" w:eastAsia="ＭＳ 明朝" w:hAnsi="Century"/>
        </w:rPr>
        <w:t>名、負傷者</w:t>
      </w:r>
      <w:r w:rsidRPr="0077748B">
        <w:rPr>
          <w:rFonts w:ascii="Century" w:eastAsia="ＭＳ 明朝" w:hAnsi="Century"/>
        </w:rPr>
        <w:t>290</w:t>
      </w:r>
      <w:r w:rsidRPr="0077748B">
        <w:rPr>
          <w:rFonts w:ascii="Century" w:eastAsia="ＭＳ 明朝" w:hAnsi="Century"/>
        </w:rPr>
        <w:t>名。兵員の約</w:t>
      </w:r>
      <w:r w:rsidRPr="0077748B">
        <w:rPr>
          <w:rFonts w:ascii="Century" w:eastAsia="ＭＳ 明朝" w:hAnsi="Century"/>
        </w:rPr>
        <w:t>1</w:t>
      </w:r>
      <w:r w:rsidRPr="0077748B">
        <w:rPr>
          <w:rFonts w:ascii="Century" w:eastAsia="ＭＳ 明朝" w:hAnsi="Century"/>
        </w:rPr>
        <w:t>割が損害）</w:t>
      </w:r>
    </w:p>
    <w:p w:rsidR="006F78CA" w:rsidRDefault="006F78CA" w:rsidP="006F78CA">
      <w:pPr>
        <w:ind w:firstLine="630"/>
        <w:rPr>
          <w:rFonts w:ascii="Century" w:eastAsia="ＭＳ 明朝" w:hAnsi="Century"/>
        </w:rPr>
      </w:pPr>
    </w:p>
    <w:p w:rsidR="00796516" w:rsidRPr="006F78CA" w:rsidRDefault="00796516" w:rsidP="006F78CA">
      <w:pPr>
        <w:pStyle w:val="a3"/>
        <w:numPr>
          <w:ilvl w:val="0"/>
          <w:numId w:val="15"/>
        </w:numPr>
        <w:ind w:leftChars="0"/>
        <w:rPr>
          <w:rFonts w:ascii="Century" w:eastAsia="ＭＳ 明朝" w:hAnsi="Century"/>
        </w:rPr>
      </w:pPr>
      <w:r w:rsidRPr="006F78CA">
        <w:rPr>
          <w:rFonts w:ascii="Century" w:eastAsia="ＭＳ 明朝" w:hAnsi="Century"/>
        </w:rPr>
        <w:t>朔寧支隊・元山支隊の北側からの攻撃</w:t>
      </w:r>
    </w:p>
    <w:p w:rsidR="00796516" w:rsidRPr="0077748B" w:rsidRDefault="00796516" w:rsidP="00AD14D1">
      <w:pPr>
        <w:rPr>
          <w:rFonts w:ascii="Century" w:eastAsia="ＭＳ 明朝" w:hAnsi="Century"/>
        </w:rPr>
      </w:pPr>
      <w:r w:rsidRPr="0077748B">
        <w:rPr>
          <w:rFonts w:ascii="Century" w:eastAsia="ＭＳ 明朝" w:hAnsi="Century"/>
        </w:rPr>
        <w:t xml:space="preserve">　　　　</w:t>
      </w:r>
      <w:r w:rsidRPr="0077748B">
        <w:rPr>
          <w:rFonts w:ascii="Century" w:eastAsia="ＭＳ 明朝" w:hAnsi="Century" w:cs="Segoe UI Emoji"/>
        </w:rPr>
        <w:t>→</w:t>
      </w:r>
      <w:r w:rsidRPr="0077748B">
        <w:rPr>
          <w:rFonts w:ascii="Century" w:eastAsia="ＭＳ 明朝" w:hAnsi="Century"/>
        </w:rPr>
        <w:t>場外の堡塁及び外郭の牡丹台の占領。しかし乙密台の陣地に阻まれ、占領できず。</w:t>
      </w:r>
    </w:p>
    <w:p w:rsidR="00CA682C" w:rsidRPr="0077748B" w:rsidRDefault="00CA682C" w:rsidP="006F78CA">
      <w:pPr>
        <w:spacing w:line="120" w:lineRule="atLeast"/>
        <w:rPr>
          <w:rFonts w:ascii="Century" w:eastAsia="ＭＳ 明朝" w:hAnsi="Century"/>
        </w:rPr>
      </w:pPr>
    </w:p>
    <w:p w:rsidR="00796516" w:rsidRPr="0077748B" w:rsidRDefault="00CA682C" w:rsidP="006F78CA">
      <w:pPr>
        <w:ind w:left="840" w:hangingChars="400" w:hanging="840"/>
        <w:rPr>
          <w:rFonts w:ascii="Century" w:eastAsia="ＭＳ 明朝" w:hAnsi="Century"/>
        </w:rPr>
      </w:pPr>
      <w:r w:rsidRPr="0077748B">
        <w:rPr>
          <w:rFonts w:ascii="Century" w:eastAsia="ＭＳ 明朝" w:hAnsi="Century"/>
        </w:rPr>
        <w:t xml:space="preserve">　　</w:t>
      </w:r>
      <w:r w:rsidR="006F78CA">
        <w:rPr>
          <w:rFonts w:ascii="Century" w:eastAsia="ＭＳ 明朝" w:hAnsi="Century" w:hint="eastAsia"/>
        </w:rPr>
        <w:t xml:space="preserve">　</w:t>
      </w:r>
      <w:r w:rsidRPr="0077748B">
        <w:rPr>
          <w:rFonts w:ascii="Century" w:eastAsia="ＭＳ 明朝" w:hAnsi="Century"/>
        </w:rPr>
        <w:t xml:space="preserve">　朔寧・元山両支隊は夜間の入場を避け、乙密台で宿営した。しかし、午後</w:t>
      </w:r>
      <w:r w:rsidRPr="0077748B">
        <w:rPr>
          <w:rFonts w:ascii="Century" w:eastAsia="ＭＳ 明朝" w:hAnsi="Century"/>
        </w:rPr>
        <w:t>4</w:t>
      </w:r>
      <w:r w:rsidRPr="0077748B">
        <w:rPr>
          <w:rFonts w:ascii="Century" w:eastAsia="ＭＳ 明朝" w:hAnsi="Century"/>
        </w:rPr>
        <w:t>時</w:t>
      </w:r>
      <w:r w:rsidRPr="0077748B">
        <w:rPr>
          <w:rFonts w:ascii="Century" w:eastAsia="ＭＳ 明朝" w:hAnsi="Century"/>
        </w:rPr>
        <w:t>40</w:t>
      </w:r>
      <w:r w:rsidRPr="0077748B">
        <w:rPr>
          <w:rFonts w:ascii="Century" w:eastAsia="ＭＳ 明朝" w:hAnsi="Century"/>
        </w:rPr>
        <w:t>分頃に突然、白旗</w:t>
      </w:r>
      <w:r w:rsidRPr="0077748B">
        <w:rPr>
          <w:rFonts w:ascii="Century" w:eastAsia="ＭＳ 明朝" w:hAnsi="Century" w:cs="Segoe UI Emoji"/>
        </w:rPr>
        <w:t>→</w:t>
      </w:r>
      <w:r w:rsidRPr="0077748B">
        <w:rPr>
          <w:rFonts w:ascii="Century" w:eastAsia="ＭＳ 明朝" w:hAnsi="Century"/>
        </w:rPr>
        <w:t>清国軍の平壌脱出。日本軍の占領（</w:t>
      </w:r>
      <w:r w:rsidRPr="0077748B">
        <w:rPr>
          <w:rFonts w:ascii="Century" w:eastAsia="ＭＳ 明朝" w:hAnsi="Century"/>
        </w:rPr>
        <w:t>16</w:t>
      </w:r>
      <w:r w:rsidR="006F78CA">
        <w:rPr>
          <w:rFonts w:ascii="Century" w:eastAsia="ＭＳ 明朝" w:hAnsi="Century"/>
        </w:rPr>
        <w:t>日）</w:t>
      </w:r>
      <w:r w:rsidRPr="0077748B">
        <w:rPr>
          <w:rFonts w:ascii="Century" w:eastAsia="ＭＳ 明朝" w:hAnsi="Century"/>
        </w:rPr>
        <w:t>（大谷、</w:t>
      </w:r>
      <w:r w:rsidRPr="0077748B">
        <w:rPr>
          <w:rFonts w:ascii="Century" w:eastAsia="ＭＳ 明朝" w:hAnsi="Century"/>
        </w:rPr>
        <w:t>87</w:t>
      </w:r>
      <w:r w:rsidRPr="0077748B">
        <w:rPr>
          <w:rFonts w:ascii="Century" w:eastAsia="ＭＳ 明朝" w:hAnsi="Century"/>
        </w:rPr>
        <w:t>－</w:t>
      </w:r>
      <w:r w:rsidRPr="0077748B">
        <w:rPr>
          <w:rFonts w:ascii="Century" w:eastAsia="ＭＳ 明朝" w:hAnsi="Century"/>
        </w:rPr>
        <w:t>92</w:t>
      </w:r>
      <w:r w:rsidRPr="0077748B">
        <w:rPr>
          <w:rFonts w:ascii="Century" w:eastAsia="ＭＳ 明朝" w:hAnsi="Century"/>
        </w:rPr>
        <w:t>頁）</w:t>
      </w:r>
    </w:p>
    <w:p w:rsidR="00AE7795" w:rsidRPr="0077748B" w:rsidRDefault="00AE7795" w:rsidP="00AE7795">
      <w:pPr>
        <w:rPr>
          <w:rFonts w:ascii="Century" w:eastAsia="ＭＳ 明朝" w:hAnsi="Century"/>
        </w:rPr>
      </w:pPr>
    </w:p>
    <w:p w:rsidR="00AE7795" w:rsidRPr="0077748B" w:rsidRDefault="00AE7795" w:rsidP="00AE7795">
      <w:pPr>
        <w:pStyle w:val="a3"/>
        <w:numPr>
          <w:ilvl w:val="0"/>
          <w:numId w:val="11"/>
        </w:numPr>
        <w:ind w:leftChars="0"/>
        <w:rPr>
          <w:rFonts w:ascii="Century" w:eastAsia="ＭＳ 明朝" w:hAnsi="Century"/>
        </w:rPr>
      </w:pPr>
      <w:r w:rsidRPr="0077748B">
        <w:rPr>
          <w:rFonts w:ascii="Century" w:eastAsia="ＭＳ 明朝" w:hAnsi="Century"/>
        </w:rPr>
        <w:t>黄海開戦</w:t>
      </w:r>
    </w:p>
    <w:p w:rsidR="00AE7795" w:rsidRPr="0077748B" w:rsidRDefault="00AE7795" w:rsidP="00AE7795">
      <w:pPr>
        <w:pStyle w:val="a3"/>
        <w:ind w:leftChars="0"/>
        <w:rPr>
          <w:rFonts w:ascii="Century" w:eastAsia="ＭＳ 明朝" w:hAnsi="Century"/>
        </w:rPr>
      </w:pPr>
      <w:r w:rsidRPr="0077748B">
        <w:rPr>
          <w:rFonts w:ascii="Century" w:eastAsia="ＭＳ 明朝" w:hAnsi="Century"/>
        </w:rPr>
        <w:t>艦船の数</w:t>
      </w:r>
    </w:p>
    <w:p w:rsidR="00AE7795" w:rsidRPr="0077748B" w:rsidRDefault="00AE7795" w:rsidP="00AE7795">
      <w:pPr>
        <w:pStyle w:val="a3"/>
        <w:ind w:leftChars="0"/>
        <w:rPr>
          <w:rFonts w:ascii="Century" w:eastAsia="ＭＳ 明朝" w:hAnsi="Century"/>
        </w:rPr>
      </w:pPr>
      <w:r w:rsidRPr="0077748B">
        <w:rPr>
          <w:rFonts w:ascii="Century" w:eastAsia="ＭＳ 明朝" w:hAnsi="Century"/>
        </w:rPr>
        <w:t>日本側；</w:t>
      </w:r>
      <w:r w:rsidRPr="0077748B">
        <w:rPr>
          <w:rFonts w:ascii="Century" w:eastAsia="ＭＳ 明朝" w:hAnsi="Century"/>
        </w:rPr>
        <w:t>12</w:t>
      </w:r>
      <w:r w:rsidRPr="0077748B">
        <w:rPr>
          <w:rFonts w:ascii="Century" w:eastAsia="ＭＳ 明朝" w:hAnsi="Century"/>
        </w:rPr>
        <w:t>隻（約</w:t>
      </w:r>
      <w:r w:rsidRPr="0077748B">
        <w:rPr>
          <w:rFonts w:ascii="Century" w:eastAsia="ＭＳ 明朝" w:hAnsi="Century"/>
        </w:rPr>
        <w:t>4</w:t>
      </w:r>
      <w:r w:rsidRPr="0077748B">
        <w:rPr>
          <w:rFonts w:ascii="Century" w:eastAsia="ＭＳ 明朝" w:hAnsi="Century"/>
        </w:rPr>
        <w:t>万</w:t>
      </w:r>
      <w:r w:rsidRPr="0077748B">
        <w:rPr>
          <w:rFonts w:ascii="Century" w:eastAsia="ＭＳ 明朝" w:hAnsi="Century"/>
        </w:rPr>
        <w:t>t</w:t>
      </w:r>
      <w:r w:rsidRPr="0077748B">
        <w:rPr>
          <w:rFonts w:ascii="Century" w:eastAsia="ＭＳ 明朝" w:hAnsi="Century"/>
        </w:rPr>
        <w:t>）　清側；</w:t>
      </w:r>
      <w:r w:rsidRPr="0077748B">
        <w:rPr>
          <w:rFonts w:ascii="Century" w:eastAsia="ＭＳ 明朝" w:hAnsi="Century"/>
        </w:rPr>
        <w:t>14</w:t>
      </w:r>
      <w:r w:rsidRPr="0077748B">
        <w:rPr>
          <w:rFonts w:ascii="Century" w:eastAsia="ＭＳ 明朝" w:hAnsi="Century"/>
        </w:rPr>
        <w:t>隻（約</w:t>
      </w:r>
      <w:r w:rsidRPr="0077748B">
        <w:rPr>
          <w:rFonts w:ascii="Century" w:eastAsia="ＭＳ 明朝" w:hAnsi="Century"/>
        </w:rPr>
        <w:t>3</w:t>
      </w:r>
      <w:r w:rsidRPr="0077748B">
        <w:rPr>
          <w:rFonts w:ascii="Century" w:eastAsia="ＭＳ 明朝" w:hAnsi="Century"/>
        </w:rPr>
        <w:t>万</w:t>
      </w:r>
      <w:r w:rsidRPr="0077748B">
        <w:rPr>
          <w:rFonts w:ascii="Century" w:eastAsia="ＭＳ 明朝" w:hAnsi="Century"/>
        </w:rPr>
        <w:t>5000</w:t>
      </w:r>
      <w:r w:rsidRPr="0077748B">
        <w:rPr>
          <w:rFonts w:ascii="Century" w:eastAsia="ＭＳ 明朝" w:hAnsi="Century"/>
        </w:rPr>
        <w:t>ｔ）　平均速力は日本優勢</w:t>
      </w:r>
    </w:p>
    <w:p w:rsidR="00AE7795" w:rsidRPr="0077748B" w:rsidRDefault="00AE7795" w:rsidP="00AE7795">
      <w:pPr>
        <w:pStyle w:val="a3"/>
        <w:ind w:leftChars="0"/>
        <w:rPr>
          <w:rFonts w:ascii="Century" w:eastAsia="ＭＳ 明朝" w:hAnsi="Century"/>
        </w:rPr>
      </w:pPr>
    </w:p>
    <w:p w:rsidR="00AE7795" w:rsidRPr="0077748B" w:rsidRDefault="00AE7795" w:rsidP="00AE7795">
      <w:pPr>
        <w:pStyle w:val="a3"/>
        <w:ind w:leftChars="0"/>
        <w:rPr>
          <w:rFonts w:ascii="Century" w:eastAsia="ＭＳ 明朝" w:hAnsi="Century"/>
        </w:rPr>
      </w:pPr>
      <w:r w:rsidRPr="0077748B">
        <w:rPr>
          <w:rFonts w:ascii="Century" w:eastAsia="ＭＳ 明朝" w:hAnsi="Century"/>
        </w:rPr>
        <w:t>口径</w:t>
      </w:r>
      <w:r w:rsidRPr="0077748B">
        <w:rPr>
          <w:rFonts w:ascii="Century" w:eastAsia="ＭＳ 明朝" w:hAnsi="Century"/>
        </w:rPr>
        <w:t>21</w:t>
      </w:r>
      <w:r w:rsidRPr="0077748B">
        <w:rPr>
          <w:rFonts w:ascii="Century" w:eastAsia="ＭＳ 明朝" w:hAnsi="Century"/>
        </w:rPr>
        <w:t>㎝以上の重砲　　　　　　　　軽砲</w:t>
      </w:r>
    </w:p>
    <w:p w:rsidR="00AE7795" w:rsidRPr="0077748B" w:rsidRDefault="00AE7795" w:rsidP="00AE7795">
      <w:pPr>
        <w:pStyle w:val="a3"/>
        <w:ind w:leftChars="0"/>
        <w:rPr>
          <w:rFonts w:ascii="Century" w:eastAsia="ＭＳ 明朝" w:hAnsi="Century"/>
          <w:lang w:eastAsia="zh-TW"/>
        </w:rPr>
      </w:pPr>
      <w:r w:rsidRPr="0077748B">
        <w:rPr>
          <w:rFonts w:ascii="Century" w:eastAsia="ＭＳ 明朝" w:hAnsi="Century"/>
          <w:lang w:eastAsia="zh-TW"/>
        </w:rPr>
        <w:t>日本側；</w:t>
      </w:r>
      <w:r w:rsidRPr="0077748B">
        <w:rPr>
          <w:rFonts w:ascii="Century" w:eastAsia="ＭＳ 明朝" w:hAnsi="Century"/>
          <w:lang w:eastAsia="zh-TW"/>
        </w:rPr>
        <w:t>11</w:t>
      </w:r>
      <w:r w:rsidRPr="0077748B">
        <w:rPr>
          <w:rFonts w:ascii="Century" w:eastAsia="ＭＳ 明朝" w:hAnsi="Century"/>
          <w:lang w:eastAsia="zh-TW"/>
        </w:rPr>
        <w:t>門　清側；</w:t>
      </w:r>
      <w:r w:rsidRPr="0077748B">
        <w:rPr>
          <w:rFonts w:ascii="Century" w:eastAsia="ＭＳ 明朝" w:hAnsi="Century"/>
          <w:lang w:eastAsia="zh-TW"/>
        </w:rPr>
        <w:t>21</w:t>
      </w:r>
      <w:r w:rsidRPr="0077748B">
        <w:rPr>
          <w:rFonts w:ascii="Century" w:eastAsia="ＭＳ 明朝" w:hAnsi="Century"/>
          <w:lang w:eastAsia="zh-TW"/>
        </w:rPr>
        <w:t>門　　　　　日本側；</w:t>
      </w:r>
      <w:r w:rsidRPr="0077748B">
        <w:rPr>
          <w:rFonts w:ascii="Century" w:eastAsia="ＭＳ 明朝" w:hAnsi="Century"/>
          <w:lang w:eastAsia="zh-TW"/>
        </w:rPr>
        <w:t>209</w:t>
      </w:r>
      <w:r w:rsidRPr="0077748B">
        <w:rPr>
          <w:rFonts w:ascii="Century" w:eastAsia="ＭＳ 明朝" w:hAnsi="Century"/>
          <w:lang w:eastAsia="zh-TW"/>
        </w:rPr>
        <w:t>門　清側；</w:t>
      </w:r>
      <w:r w:rsidRPr="0077748B">
        <w:rPr>
          <w:rFonts w:ascii="Century" w:eastAsia="ＭＳ 明朝" w:hAnsi="Century"/>
          <w:lang w:eastAsia="zh-TW"/>
        </w:rPr>
        <w:t>141</w:t>
      </w:r>
      <w:r w:rsidRPr="0077748B">
        <w:rPr>
          <w:rFonts w:ascii="Century" w:eastAsia="ＭＳ 明朝" w:hAnsi="Century"/>
          <w:lang w:eastAsia="zh-TW"/>
        </w:rPr>
        <w:t>門</w:t>
      </w:r>
    </w:p>
    <w:p w:rsidR="00AE7795" w:rsidRPr="0077748B" w:rsidRDefault="00AE7795" w:rsidP="00AE7795">
      <w:pPr>
        <w:pStyle w:val="a3"/>
        <w:ind w:leftChars="0"/>
        <w:rPr>
          <w:rFonts w:ascii="Century" w:eastAsia="ＭＳ 明朝" w:hAnsi="Century"/>
          <w:lang w:eastAsia="zh-TW"/>
        </w:rPr>
      </w:pPr>
    </w:p>
    <w:p w:rsidR="00AE7795" w:rsidRPr="0077748B" w:rsidRDefault="00AE7795" w:rsidP="00AE7795">
      <w:pPr>
        <w:pStyle w:val="a3"/>
        <w:ind w:leftChars="0"/>
        <w:rPr>
          <w:rFonts w:ascii="Century" w:eastAsia="ＭＳ 明朝" w:hAnsi="Century"/>
        </w:rPr>
      </w:pPr>
      <w:r w:rsidRPr="0077748B">
        <w:rPr>
          <w:rFonts w:ascii="Century" w:eastAsia="ＭＳ 明朝" w:hAnsi="Century"/>
        </w:rPr>
        <w:t>日本優勢に終わったが、衝角（ラム）による体当たり攻撃は時代遅れであることや、</w:t>
      </w:r>
      <w:r w:rsidRPr="0077748B">
        <w:rPr>
          <w:rFonts w:ascii="Century" w:eastAsia="ＭＳ 明朝" w:hAnsi="Century"/>
        </w:rPr>
        <w:lastRenderedPageBreak/>
        <w:t>小口径の速射砲は乗組員の殺傷には効果があるが、装甲した大型艦の戦闘力は削れないことが明らかに。</w:t>
      </w:r>
    </w:p>
    <w:p w:rsidR="008E6AA4" w:rsidRPr="0077748B" w:rsidRDefault="008E6AA4" w:rsidP="00AE7795">
      <w:pPr>
        <w:pStyle w:val="a3"/>
        <w:ind w:leftChars="0"/>
        <w:rPr>
          <w:rFonts w:ascii="Century" w:eastAsia="ＭＳ 明朝" w:hAnsi="Century"/>
          <w:lang w:eastAsia="zh-TW"/>
        </w:rPr>
      </w:pPr>
      <w:r w:rsidRPr="0077748B">
        <w:rPr>
          <w:rFonts w:ascii="Century" w:eastAsia="ＭＳ 明朝" w:hAnsi="Century"/>
          <w:lang w:eastAsia="zh-TW"/>
        </w:rPr>
        <w:t>（大谷、</w:t>
      </w:r>
      <w:r w:rsidRPr="0077748B">
        <w:rPr>
          <w:rFonts w:ascii="Century" w:eastAsia="ＭＳ 明朝" w:hAnsi="Century"/>
          <w:lang w:eastAsia="zh-TW"/>
        </w:rPr>
        <w:t>93</w:t>
      </w:r>
      <w:r w:rsidRPr="0077748B">
        <w:rPr>
          <w:rFonts w:ascii="Century" w:eastAsia="ＭＳ 明朝" w:hAnsi="Century"/>
          <w:lang w:eastAsia="zh-TW"/>
        </w:rPr>
        <w:t>－</w:t>
      </w:r>
      <w:r w:rsidRPr="0077748B">
        <w:rPr>
          <w:rFonts w:ascii="Century" w:eastAsia="ＭＳ 明朝" w:hAnsi="Century"/>
          <w:lang w:eastAsia="zh-TW"/>
        </w:rPr>
        <w:t>94</w:t>
      </w:r>
      <w:r w:rsidRPr="0077748B">
        <w:rPr>
          <w:rFonts w:ascii="Century" w:eastAsia="ＭＳ 明朝" w:hAnsi="Century"/>
          <w:lang w:eastAsia="zh-TW"/>
        </w:rPr>
        <w:t>頁）</w:t>
      </w:r>
    </w:p>
    <w:p w:rsidR="008E6AA4" w:rsidRPr="0077748B" w:rsidRDefault="008E6AA4" w:rsidP="008E6AA4">
      <w:pPr>
        <w:rPr>
          <w:rFonts w:ascii="Century" w:eastAsia="ＭＳ 明朝" w:hAnsi="Century"/>
          <w:lang w:eastAsia="zh-TW"/>
        </w:rPr>
      </w:pPr>
    </w:p>
    <w:p w:rsidR="008E6AA4" w:rsidRPr="0077748B" w:rsidRDefault="008E6AA4" w:rsidP="008E6AA4">
      <w:pPr>
        <w:rPr>
          <w:rFonts w:ascii="Century" w:eastAsia="ＭＳ 明朝" w:hAnsi="Century"/>
          <w:lang w:eastAsia="zh-TW"/>
        </w:rPr>
      </w:pPr>
      <w:r w:rsidRPr="0077748B">
        <w:rPr>
          <w:rFonts w:ascii="Century" w:eastAsia="ＭＳ 明朝" w:hAnsi="Century"/>
          <w:lang w:eastAsia="zh-TW"/>
        </w:rPr>
        <w:t>（</w:t>
      </w:r>
      <w:r w:rsidRPr="0077748B">
        <w:rPr>
          <w:rFonts w:ascii="Century" w:eastAsia="ＭＳ 明朝" w:hAnsi="Century"/>
          <w:lang w:eastAsia="zh-TW"/>
        </w:rPr>
        <w:t>6</w:t>
      </w:r>
      <w:r w:rsidRPr="0077748B">
        <w:rPr>
          <w:rFonts w:ascii="Century" w:eastAsia="ＭＳ 明朝" w:hAnsi="Century"/>
          <w:lang w:eastAsia="zh-TW"/>
        </w:rPr>
        <w:t>）下関条約（</w:t>
      </w:r>
      <w:r w:rsidRPr="0077748B">
        <w:rPr>
          <w:rFonts w:ascii="Century" w:eastAsia="ＭＳ 明朝" w:hAnsi="Century"/>
          <w:lang w:eastAsia="zh-TW"/>
        </w:rPr>
        <w:t>1895</w:t>
      </w:r>
      <w:r w:rsidRPr="0077748B">
        <w:rPr>
          <w:rFonts w:ascii="Century" w:eastAsia="ＭＳ 明朝" w:hAnsi="Century"/>
          <w:lang w:eastAsia="zh-TW"/>
        </w:rPr>
        <w:t>年</w:t>
      </w:r>
      <w:r w:rsidRPr="0077748B">
        <w:rPr>
          <w:rFonts w:ascii="Century" w:eastAsia="ＭＳ 明朝" w:hAnsi="Century"/>
          <w:lang w:eastAsia="zh-TW"/>
        </w:rPr>
        <w:t>4</w:t>
      </w:r>
      <w:r w:rsidRPr="0077748B">
        <w:rPr>
          <w:rFonts w:ascii="Century" w:eastAsia="ＭＳ 明朝" w:hAnsi="Century"/>
          <w:lang w:eastAsia="zh-TW"/>
        </w:rPr>
        <w:t>月）</w:t>
      </w:r>
    </w:p>
    <w:p w:rsidR="008E6AA4" w:rsidRPr="0077748B" w:rsidRDefault="008E6AA4" w:rsidP="008E6AA4">
      <w:pPr>
        <w:rPr>
          <w:rFonts w:ascii="Century" w:eastAsia="ＭＳ 明朝" w:hAnsi="Century"/>
        </w:rPr>
      </w:pPr>
      <w:r w:rsidRPr="0077748B">
        <w:rPr>
          <w:rFonts w:ascii="Century" w:eastAsia="ＭＳ 明朝" w:hAnsi="Century"/>
          <w:lang w:eastAsia="zh-TW"/>
        </w:rPr>
        <w:t xml:space="preserve">　　　</w:t>
      </w:r>
      <w:r w:rsidRPr="0077748B">
        <w:rPr>
          <w:rFonts w:ascii="Century" w:eastAsia="ＭＳ 明朝" w:hAnsi="Century"/>
        </w:rPr>
        <w:t>賠償金（</w:t>
      </w:r>
      <w:r w:rsidRPr="0077748B">
        <w:rPr>
          <w:rFonts w:ascii="Century" w:eastAsia="ＭＳ 明朝" w:hAnsi="Century"/>
        </w:rPr>
        <w:t>2</w:t>
      </w:r>
      <w:r w:rsidRPr="0077748B">
        <w:rPr>
          <w:rFonts w:ascii="Century" w:eastAsia="ＭＳ 明朝" w:hAnsi="Century"/>
        </w:rPr>
        <w:t>億両＝</w:t>
      </w:r>
      <w:r w:rsidRPr="0077748B">
        <w:rPr>
          <w:rFonts w:ascii="Century" w:eastAsia="ＭＳ 明朝" w:hAnsi="Century"/>
        </w:rPr>
        <w:t>3</w:t>
      </w:r>
      <w:r w:rsidRPr="0077748B">
        <w:rPr>
          <w:rFonts w:ascii="Century" w:eastAsia="ＭＳ 明朝" w:hAnsi="Century"/>
        </w:rPr>
        <w:t>億円）・台湾と遼東半島・澎湖諸島の割譲　（北岡、</w:t>
      </w:r>
      <w:r w:rsidRPr="0077748B">
        <w:rPr>
          <w:rFonts w:ascii="Century" w:eastAsia="ＭＳ 明朝" w:hAnsi="Century"/>
        </w:rPr>
        <w:t>107</w:t>
      </w:r>
      <w:r w:rsidRPr="0077748B">
        <w:rPr>
          <w:rFonts w:ascii="Century" w:eastAsia="ＭＳ 明朝" w:hAnsi="Century"/>
        </w:rPr>
        <w:t>頁）</w:t>
      </w:r>
    </w:p>
    <w:p w:rsidR="00CA682C" w:rsidRPr="0077748B" w:rsidRDefault="00CA682C" w:rsidP="00CA682C">
      <w:pPr>
        <w:ind w:left="630" w:hangingChars="300" w:hanging="630"/>
        <w:rPr>
          <w:rFonts w:ascii="Century" w:eastAsia="ＭＳ 明朝" w:hAnsi="Century"/>
        </w:rPr>
      </w:pPr>
    </w:p>
    <w:p w:rsidR="00D11EEC" w:rsidRPr="0077748B" w:rsidRDefault="00D11EEC" w:rsidP="00AD14D1">
      <w:pPr>
        <w:rPr>
          <w:rFonts w:ascii="Century" w:eastAsia="ＭＳ 明朝" w:hAnsi="Century"/>
        </w:rPr>
      </w:pPr>
      <w:r w:rsidRPr="0077748B">
        <w:rPr>
          <w:rFonts w:ascii="Century" w:eastAsia="ＭＳ 明朝" w:hAnsi="Century"/>
        </w:rPr>
        <w:t>（</w:t>
      </w:r>
      <w:r w:rsidR="008E6AA4" w:rsidRPr="0077748B">
        <w:rPr>
          <w:rFonts w:ascii="Century" w:eastAsia="ＭＳ 明朝" w:hAnsi="Century"/>
        </w:rPr>
        <w:t>7</w:t>
      </w:r>
      <w:r w:rsidRPr="0077748B">
        <w:rPr>
          <w:rFonts w:ascii="Century" w:eastAsia="ＭＳ 明朝" w:hAnsi="Century"/>
        </w:rPr>
        <w:t>）三国干渉</w:t>
      </w:r>
    </w:p>
    <w:p w:rsidR="00D11EEC" w:rsidRPr="0077748B" w:rsidRDefault="00D11EEC" w:rsidP="00D11EEC">
      <w:pPr>
        <w:pStyle w:val="a3"/>
        <w:numPr>
          <w:ilvl w:val="0"/>
          <w:numId w:val="6"/>
        </w:numPr>
        <w:ind w:leftChars="0"/>
        <w:rPr>
          <w:rFonts w:ascii="Century" w:eastAsia="ＭＳ 明朝" w:hAnsi="Century"/>
        </w:rPr>
      </w:pPr>
      <w:r w:rsidRPr="0077748B">
        <w:rPr>
          <w:rFonts w:ascii="Century" w:eastAsia="ＭＳ 明朝" w:hAnsi="Century"/>
        </w:rPr>
        <w:t>ロシア・フランス・ドイツによる干渉。</w:t>
      </w:r>
      <w:r w:rsidRPr="0077748B">
        <w:rPr>
          <w:rFonts w:ascii="Century" w:eastAsia="ＭＳ 明朝" w:hAnsi="Century"/>
        </w:rPr>
        <w:t>→</w:t>
      </w:r>
      <w:r w:rsidRPr="0077748B">
        <w:rPr>
          <w:rFonts w:ascii="Century" w:eastAsia="ＭＳ 明朝" w:hAnsi="Century"/>
        </w:rPr>
        <w:t>遼東半島の返還、「臥薪嘗胆」</w:t>
      </w:r>
    </w:p>
    <w:p w:rsidR="00D11EEC" w:rsidRPr="0077748B" w:rsidRDefault="00D11EEC" w:rsidP="00D11EEC">
      <w:pPr>
        <w:pStyle w:val="a3"/>
        <w:numPr>
          <w:ilvl w:val="0"/>
          <w:numId w:val="6"/>
        </w:numPr>
        <w:ind w:leftChars="0"/>
        <w:rPr>
          <w:rFonts w:ascii="Century" w:eastAsia="ＭＳ 明朝" w:hAnsi="Century" w:cs="Times New Roman"/>
          <w:color w:val="000000"/>
          <w:szCs w:val="21"/>
        </w:rPr>
      </w:pPr>
      <w:r w:rsidRPr="0077748B">
        <w:rPr>
          <w:rFonts w:ascii="Century" w:eastAsia="ＭＳ 明朝" w:hAnsi="Century" w:cs="ＭＳ 明朝"/>
          <w:color w:val="000000"/>
          <w:szCs w:val="21"/>
        </w:rPr>
        <w:t>「我が国に対する干渉の端緒は露国より</w:t>
      </w:r>
      <w:r w:rsidR="00282DEA" w:rsidRPr="0077748B">
        <w:rPr>
          <w:rFonts w:ascii="Century" w:eastAsia="ＭＳ 明朝" w:hAnsi="Century" w:cs="ＭＳ 明朝"/>
          <w:color w:val="000000"/>
          <w:szCs w:val="21"/>
        </w:rPr>
        <w:ruby>
          <w:rubyPr>
            <w:rubyAlign w:val="distributeSpace"/>
            <w:hps w:val="10"/>
            <w:hpsRaise w:val="18"/>
            <w:hpsBaseText w:val="21"/>
            <w:lid w:val="ja-JP"/>
          </w:rubyPr>
          <w:rt>
            <w:r w:rsidR="00D11EEC" w:rsidRPr="0077748B">
              <w:rPr>
                <w:rFonts w:ascii="Century" w:eastAsia="ＭＳ 明朝" w:hAnsi="Century" w:cs="ＭＳ 明朝"/>
                <w:color w:val="000000"/>
                <w:sz w:val="10"/>
                <w:szCs w:val="21"/>
              </w:rPr>
              <w:t>ひら</w:t>
            </w:r>
          </w:rt>
          <w:rubyBase>
            <w:r w:rsidR="00D11EEC" w:rsidRPr="0077748B">
              <w:rPr>
                <w:rFonts w:ascii="Century" w:eastAsia="ＭＳ 明朝" w:hAnsi="Century" w:cs="ＭＳ 明朝"/>
                <w:color w:val="000000"/>
                <w:szCs w:val="21"/>
              </w:rPr>
              <w:t>啓</w:t>
            </w:r>
          </w:rubyBase>
        </w:ruby>
      </w:r>
      <w:r w:rsidRPr="0077748B">
        <w:rPr>
          <w:rFonts w:ascii="Century" w:eastAsia="ＭＳ 明朝" w:hAnsi="Century" w:cs="ＭＳ 明朝"/>
          <w:color w:val="000000"/>
          <w:szCs w:val="21"/>
        </w:rPr>
        <w:t>かれたり。聞く所によれば、その頃北京</w:t>
      </w:r>
      <w:r w:rsidRPr="0077748B">
        <w:rPr>
          <w:rFonts w:ascii="Century" w:eastAsia="ＭＳ 明朝" w:hAnsi="Century" w:cs="Times New Roman"/>
          <w:color w:val="000000"/>
          <w:szCs w:val="21"/>
        </w:rPr>
        <w:t>駐劄の露国公使伯爵カシニーはまさに本国政府の許可を得て帰国の途に就き天津に来りたる時、李鴻章は同公使に依頼するに、ロ国政府が日清両国の間に立ち現今の紛議を調停せんことを以てしたり。」</w:t>
      </w:r>
    </w:p>
    <w:p w:rsidR="009157D3" w:rsidRPr="0077748B" w:rsidRDefault="009157D3" w:rsidP="009157D3">
      <w:pPr>
        <w:ind w:firstLineChars="500" w:firstLine="1050"/>
        <w:rPr>
          <w:rFonts w:ascii="Century" w:eastAsia="ＭＳ 明朝" w:hAnsi="Century"/>
        </w:rPr>
      </w:pPr>
      <w:r w:rsidRPr="0077748B">
        <w:rPr>
          <w:rFonts w:ascii="Century" w:eastAsia="ＭＳ 明朝" w:hAnsi="Century" w:cs="Times New Roman"/>
          <w:color w:val="000000"/>
          <w:szCs w:val="21"/>
        </w:rPr>
        <w:t>（</w:t>
      </w:r>
      <w:r w:rsidRPr="0077748B">
        <w:rPr>
          <w:rFonts w:ascii="Century" w:eastAsia="ＭＳ 明朝" w:hAnsi="Century"/>
          <w:lang w:eastAsia="zh-TW"/>
        </w:rPr>
        <w:t>陸奥、</w:t>
      </w:r>
      <w:r w:rsidRPr="0077748B">
        <w:rPr>
          <w:rFonts w:ascii="Century" w:eastAsia="ＭＳ 明朝" w:hAnsi="Century"/>
          <w:lang w:eastAsia="zh-TW"/>
        </w:rPr>
        <w:t>78</w:t>
      </w:r>
      <w:r w:rsidRPr="0077748B">
        <w:rPr>
          <w:rFonts w:ascii="Century" w:eastAsia="ＭＳ 明朝" w:hAnsi="Century"/>
          <w:lang w:eastAsia="zh-TW"/>
        </w:rPr>
        <w:t>頁）</w:t>
      </w:r>
    </w:p>
    <w:p w:rsidR="009157D3" w:rsidRPr="0077748B" w:rsidRDefault="009157D3" w:rsidP="009157D3">
      <w:pPr>
        <w:rPr>
          <w:rFonts w:ascii="Century" w:eastAsia="ＭＳ 明朝" w:hAnsi="Century"/>
        </w:rPr>
      </w:pPr>
    </w:p>
    <w:p w:rsidR="009157D3" w:rsidRPr="0077748B" w:rsidRDefault="009157D3" w:rsidP="009157D3">
      <w:pPr>
        <w:pStyle w:val="a3"/>
        <w:numPr>
          <w:ilvl w:val="0"/>
          <w:numId w:val="10"/>
        </w:numPr>
        <w:ind w:leftChars="0"/>
        <w:rPr>
          <w:rFonts w:ascii="Century" w:eastAsia="ＭＳ 明朝" w:hAnsi="Century" w:cs="Times New Roman"/>
          <w:color w:val="000000"/>
          <w:szCs w:val="21"/>
        </w:rPr>
      </w:pPr>
      <w:r w:rsidRPr="0077748B">
        <w:rPr>
          <w:rFonts w:ascii="Century" w:eastAsia="ＭＳ 明朝" w:hAnsi="Century" w:cs="Times New Roman"/>
          <w:color w:val="000000"/>
          <w:szCs w:val="21"/>
        </w:rPr>
        <w:t>広島の御前会議、伊藤総理の提議の要領</w:t>
      </w:r>
    </w:p>
    <w:p w:rsidR="009157D3" w:rsidRPr="0077748B" w:rsidRDefault="009157D3" w:rsidP="009157D3">
      <w:pPr>
        <w:ind w:left="1260" w:hangingChars="600" w:hanging="1260"/>
        <w:rPr>
          <w:rFonts w:ascii="Century" w:eastAsia="ＭＳ 明朝" w:hAnsi="Century" w:cs="Times New Roman"/>
          <w:color w:val="000000"/>
          <w:szCs w:val="21"/>
        </w:rPr>
      </w:pPr>
      <w:r w:rsidRPr="0077748B">
        <w:rPr>
          <w:rFonts w:ascii="Century" w:eastAsia="ＭＳ 明朝" w:hAnsi="Century" w:cs="Times New Roman"/>
          <w:color w:val="000000"/>
          <w:szCs w:val="21"/>
        </w:rPr>
        <w:t xml:space="preserve">　　（第一）仮令新たに敵国増加の不幸に遭遇するも、この際断然、露、独、仏の勧告を拒絶する乎</w:t>
      </w:r>
    </w:p>
    <w:p w:rsidR="009157D3" w:rsidRPr="0077748B" w:rsidRDefault="009157D3" w:rsidP="009157D3">
      <w:pPr>
        <w:ind w:left="1260" w:hangingChars="600" w:hanging="1260"/>
        <w:rPr>
          <w:rFonts w:ascii="Century" w:eastAsia="ＭＳ 明朝" w:hAnsi="Century" w:cs="Times New Roman"/>
          <w:color w:val="000000"/>
          <w:szCs w:val="21"/>
        </w:rPr>
      </w:pPr>
    </w:p>
    <w:p w:rsidR="009157D3" w:rsidRPr="0077748B" w:rsidRDefault="009157D3" w:rsidP="009157D3">
      <w:pPr>
        <w:ind w:left="1260" w:hangingChars="600" w:hanging="1260"/>
        <w:rPr>
          <w:rFonts w:ascii="Century" w:eastAsia="ＭＳ 明朝" w:hAnsi="Century" w:cs="Times New Roman"/>
          <w:color w:val="000000"/>
          <w:szCs w:val="21"/>
        </w:rPr>
      </w:pPr>
      <w:r w:rsidRPr="0077748B">
        <w:rPr>
          <w:rFonts w:ascii="Century" w:eastAsia="ＭＳ 明朝" w:hAnsi="Century" w:cs="Times New Roman"/>
          <w:color w:val="000000"/>
          <w:szCs w:val="21"/>
        </w:rPr>
        <w:t xml:space="preserve">　　（第二）ここに列国会議を招請し、遼東半島の問題を該会議において処理する乎</w:t>
      </w:r>
    </w:p>
    <w:p w:rsidR="009157D3" w:rsidRPr="0077748B" w:rsidRDefault="009157D3" w:rsidP="009157D3">
      <w:pPr>
        <w:ind w:left="1260" w:hangingChars="600" w:hanging="1260"/>
        <w:rPr>
          <w:rFonts w:ascii="Century" w:eastAsia="ＭＳ 明朝" w:hAnsi="Century" w:cs="Times New Roman"/>
          <w:color w:val="000000"/>
          <w:szCs w:val="21"/>
        </w:rPr>
      </w:pPr>
    </w:p>
    <w:p w:rsidR="009157D3" w:rsidRPr="0077748B" w:rsidRDefault="009157D3" w:rsidP="009157D3">
      <w:pPr>
        <w:ind w:left="1260" w:hangingChars="600" w:hanging="1260"/>
        <w:rPr>
          <w:rFonts w:ascii="Century" w:eastAsia="ＭＳ 明朝" w:hAnsi="Century" w:cs="Times New Roman"/>
          <w:color w:val="000000"/>
          <w:szCs w:val="21"/>
        </w:rPr>
      </w:pPr>
      <w:r w:rsidRPr="0077748B">
        <w:rPr>
          <w:rFonts w:ascii="Century" w:eastAsia="ＭＳ 明朝" w:hAnsi="Century" w:cs="Times New Roman"/>
          <w:color w:val="000000"/>
          <w:szCs w:val="21"/>
        </w:rPr>
        <w:t xml:space="preserve">　　（第三）この際むしろ三国の勧告は全然これを聴容し清国に向かい遼東半島を恩恵的に還附する乎</w:t>
      </w:r>
    </w:p>
    <w:p w:rsidR="009157D3" w:rsidRPr="0077748B" w:rsidRDefault="009157D3" w:rsidP="009157D3">
      <w:pPr>
        <w:pStyle w:val="a3"/>
        <w:ind w:leftChars="0"/>
        <w:rPr>
          <w:rFonts w:ascii="Century" w:eastAsia="ＭＳ 明朝" w:hAnsi="Century"/>
        </w:rPr>
      </w:pPr>
      <w:r w:rsidRPr="0077748B">
        <w:rPr>
          <w:rFonts w:ascii="Century" w:eastAsia="ＭＳ 明朝" w:hAnsi="Century"/>
        </w:rPr>
        <w:t>（陸奥、</w:t>
      </w:r>
      <w:r w:rsidRPr="0077748B">
        <w:rPr>
          <w:rFonts w:ascii="Century" w:eastAsia="ＭＳ 明朝" w:hAnsi="Century"/>
        </w:rPr>
        <w:t>306</w:t>
      </w:r>
      <w:r w:rsidRPr="0077748B">
        <w:rPr>
          <w:rFonts w:ascii="Century" w:eastAsia="ＭＳ 明朝" w:hAnsi="Century"/>
        </w:rPr>
        <w:t>頁）</w:t>
      </w:r>
    </w:p>
    <w:p w:rsidR="00D11EEC" w:rsidRPr="0077748B" w:rsidRDefault="00D11EEC" w:rsidP="009157D3">
      <w:pPr>
        <w:rPr>
          <w:rFonts w:ascii="Century" w:eastAsia="ＭＳ 明朝" w:hAnsi="Century"/>
        </w:rPr>
      </w:pPr>
    </w:p>
    <w:p w:rsidR="00D11EEC" w:rsidRPr="0077748B" w:rsidRDefault="00D11EEC" w:rsidP="00AD14D1">
      <w:pPr>
        <w:rPr>
          <w:rFonts w:ascii="Century" w:eastAsia="ＭＳ 明朝" w:hAnsi="Century"/>
        </w:rPr>
      </w:pPr>
      <w:r w:rsidRPr="0077748B">
        <w:rPr>
          <w:rFonts w:ascii="Century" w:eastAsia="ＭＳ 明朝" w:hAnsi="Century"/>
        </w:rPr>
        <w:t>（</w:t>
      </w:r>
      <w:r w:rsidR="0077748B">
        <w:rPr>
          <w:rFonts w:ascii="Century" w:eastAsia="ＭＳ 明朝" w:hAnsi="Century" w:hint="eastAsia"/>
        </w:rPr>
        <w:t>8</w:t>
      </w:r>
      <w:r w:rsidRPr="0077748B">
        <w:rPr>
          <w:rFonts w:ascii="Century" w:eastAsia="ＭＳ 明朝" w:hAnsi="Century"/>
        </w:rPr>
        <w:t>）清国分割と門戸開放</w:t>
      </w:r>
      <w:r w:rsidR="00861BF5" w:rsidRPr="0077748B">
        <w:rPr>
          <w:rFonts w:ascii="Century" w:eastAsia="ＭＳ 明朝" w:hAnsi="Century"/>
        </w:rPr>
        <w:t xml:space="preserve">　（北岡、</w:t>
      </w:r>
      <w:r w:rsidR="00861BF5" w:rsidRPr="0077748B">
        <w:rPr>
          <w:rFonts w:ascii="Century" w:eastAsia="ＭＳ 明朝" w:hAnsi="Century"/>
        </w:rPr>
        <w:t>109</w:t>
      </w:r>
      <w:r w:rsidR="00861BF5" w:rsidRPr="0077748B">
        <w:rPr>
          <w:rFonts w:ascii="Century" w:eastAsia="ＭＳ 明朝" w:hAnsi="Century"/>
        </w:rPr>
        <w:t>－</w:t>
      </w:r>
      <w:r w:rsidR="005B1FE3" w:rsidRPr="0077748B">
        <w:rPr>
          <w:rFonts w:ascii="Century" w:eastAsia="ＭＳ 明朝" w:hAnsi="Century"/>
        </w:rPr>
        <w:t>112</w:t>
      </w:r>
      <w:r w:rsidR="00861BF5" w:rsidRPr="0077748B">
        <w:rPr>
          <w:rFonts w:ascii="Century" w:eastAsia="ＭＳ 明朝" w:hAnsi="Century"/>
        </w:rPr>
        <w:t>頁</w:t>
      </w:r>
      <w:r w:rsidR="00FD6F3D" w:rsidRPr="0077748B">
        <w:rPr>
          <w:rFonts w:ascii="Century" w:eastAsia="ＭＳ 明朝" w:hAnsi="Century"/>
        </w:rPr>
        <w:t>／川島・服部</w:t>
      </w:r>
      <w:r w:rsidR="0077748B">
        <w:rPr>
          <w:rFonts w:ascii="Century" w:eastAsia="ＭＳ 明朝" w:hAnsi="Century" w:hint="eastAsia"/>
        </w:rPr>
        <w:t>編</w:t>
      </w:r>
      <w:r w:rsidR="00FD6F3D" w:rsidRPr="0077748B">
        <w:rPr>
          <w:rFonts w:ascii="Century" w:eastAsia="ＭＳ 明朝" w:hAnsi="Century"/>
        </w:rPr>
        <w:t>、</w:t>
      </w:r>
      <w:r w:rsidR="00FD6F3D" w:rsidRPr="0077748B">
        <w:rPr>
          <w:rFonts w:ascii="Century" w:eastAsia="ＭＳ 明朝" w:hAnsi="Century"/>
        </w:rPr>
        <w:t>64</w:t>
      </w:r>
      <w:r w:rsidR="00FD6F3D" w:rsidRPr="0077748B">
        <w:rPr>
          <w:rFonts w:ascii="Century" w:eastAsia="ＭＳ 明朝" w:hAnsi="Century"/>
        </w:rPr>
        <w:t>・</w:t>
      </w:r>
      <w:r w:rsidR="00FD6F3D" w:rsidRPr="0077748B">
        <w:rPr>
          <w:rFonts w:ascii="Century" w:eastAsia="ＭＳ 明朝" w:hAnsi="Century"/>
        </w:rPr>
        <w:t>66</w:t>
      </w:r>
      <w:r w:rsidR="00FD6F3D" w:rsidRPr="0077748B">
        <w:rPr>
          <w:rFonts w:ascii="Century" w:eastAsia="ＭＳ 明朝" w:hAnsi="Century"/>
        </w:rPr>
        <w:t>頁</w:t>
      </w:r>
      <w:r w:rsidR="00861BF5" w:rsidRPr="0077748B">
        <w:rPr>
          <w:rFonts w:ascii="Century" w:eastAsia="ＭＳ 明朝" w:hAnsi="Century"/>
        </w:rPr>
        <w:t>）</w:t>
      </w:r>
    </w:p>
    <w:p w:rsidR="008E6AA4" w:rsidRPr="006F78CA" w:rsidRDefault="008E6AA4" w:rsidP="006F78CA">
      <w:pPr>
        <w:pStyle w:val="a3"/>
        <w:numPr>
          <w:ilvl w:val="0"/>
          <w:numId w:val="10"/>
        </w:numPr>
        <w:ind w:leftChars="0"/>
        <w:rPr>
          <w:rFonts w:ascii="Century" w:eastAsia="ＭＳ 明朝" w:hAnsi="Century"/>
        </w:rPr>
      </w:pPr>
      <w:r w:rsidRPr="006F78CA">
        <w:rPr>
          <w:rFonts w:ascii="Century" w:eastAsia="ＭＳ 明朝" w:hAnsi="Century"/>
        </w:rPr>
        <w:t>露清密約（露清防御秘密同盟条約）</w:t>
      </w:r>
      <w:r w:rsidR="00FD6F3D" w:rsidRPr="006F78CA">
        <w:rPr>
          <w:rFonts w:ascii="Century" w:eastAsia="ＭＳ 明朝" w:hAnsi="Century"/>
        </w:rPr>
        <w:t>；日本を仮想敵国</w:t>
      </w:r>
    </w:p>
    <w:p w:rsidR="00861BF5" w:rsidRPr="0077748B" w:rsidRDefault="008E6AA4" w:rsidP="00AD14D1">
      <w:pPr>
        <w:rPr>
          <w:rFonts w:ascii="Century" w:eastAsia="ＭＳ 明朝" w:hAnsi="Century"/>
        </w:rPr>
      </w:pPr>
      <w:r w:rsidRPr="0077748B">
        <w:rPr>
          <w:rFonts w:ascii="Century" w:eastAsia="ＭＳ 明朝" w:hAnsi="Century"/>
        </w:rPr>
        <w:t xml:space="preserve">　　　</w:t>
      </w:r>
      <w:r w:rsidRPr="0077748B">
        <w:rPr>
          <w:rFonts w:ascii="Century" w:eastAsia="ＭＳ 明朝" w:hAnsi="Century" w:cs="Segoe UI Emoji"/>
        </w:rPr>
        <w:t>→</w:t>
      </w:r>
      <w:r w:rsidRPr="0077748B">
        <w:rPr>
          <w:rFonts w:ascii="Century" w:eastAsia="ＭＳ 明朝" w:hAnsi="Century"/>
        </w:rPr>
        <w:t>東清鉄道（のちの東支鉄道</w:t>
      </w:r>
      <w:r w:rsidR="00861BF5" w:rsidRPr="0077748B">
        <w:rPr>
          <w:rFonts w:ascii="Century" w:eastAsia="ＭＳ 明朝" w:hAnsi="Century"/>
        </w:rPr>
        <w:t xml:space="preserve">、北満鉄道）の建設権・経営権　</w:t>
      </w:r>
    </w:p>
    <w:p w:rsidR="00861BF5" w:rsidRPr="0077748B" w:rsidRDefault="00861BF5" w:rsidP="00861BF5">
      <w:pPr>
        <w:ind w:firstLineChars="400" w:firstLine="840"/>
        <w:rPr>
          <w:rFonts w:ascii="Century" w:eastAsia="ＭＳ 明朝" w:hAnsi="Century"/>
        </w:rPr>
      </w:pPr>
      <w:r w:rsidRPr="0077748B">
        <w:rPr>
          <w:rFonts w:ascii="Century" w:eastAsia="ＭＳ 明朝" w:hAnsi="Century"/>
        </w:rPr>
        <w:t>ウラディウォストークへのルート確保</w:t>
      </w:r>
      <w:r w:rsidR="00FD6F3D" w:rsidRPr="0077748B">
        <w:rPr>
          <w:rFonts w:ascii="Century" w:eastAsia="ＭＳ 明朝" w:hAnsi="Century"/>
        </w:rPr>
        <w:t>、満州を横断</w:t>
      </w:r>
      <w:r w:rsidRPr="0077748B">
        <w:rPr>
          <w:rFonts w:ascii="Century" w:eastAsia="ＭＳ 明朝" w:hAnsi="Century"/>
        </w:rPr>
        <w:t xml:space="preserve">　　</w:t>
      </w:r>
    </w:p>
    <w:p w:rsidR="00FD6F3D" w:rsidRPr="0077748B" w:rsidRDefault="00FD6F3D" w:rsidP="00FD6F3D">
      <w:pPr>
        <w:rPr>
          <w:rFonts w:ascii="Century" w:eastAsia="ＭＳ 明朝" w:hAnsi="Century"/>
        </w:rPr>
      </w:pPr>
    </w:p>
    <w:p w:rsidR="00861BF5" w:rsidRPr="006F78CA" w:rsidRDefault="00FD6F3D" w:rsidP="006F78CA">
      <w:pPr>
        <w:pStyle w:val="a3"/>
        <w:numPr>
          <w:ilvl w:val="0"/>
          <w:numId w:val="10"/>
        </w:numPr>
        <w:ind w:leftChars="0"/>
        <w:rPr>
          <w:rFonts w:ascii="Century" w:eastAsia="ＭＳ 明朝" w:hAnsi="Century"/>
        </w:rPr>
      </w:pPr>
      <w:r w:rsidRPr="006F78CA">
        <w:rPr>
          <w:rFonts w:ascii="Century" w:eastAsia="ＭＳ 明朝" w:hAnsi="Century"/>
        </w:rPr>
        <w:t>朝鮮内における日露の対等の地位</w:t>
      </w:r>
      <w:r w:rsidRPr="006F78CA">
        <w:rPr>
          <w:rFonts w:ascii="Century" w:eastAsia="ＭＳ 明朝" w:hAnsi="Century" w:cs="Segoe UI Emoji"/>
        </w:rPr>
        <w:t>→</w:t>
      </w:r>
      <w:r w:rsidRPr="006F78CA">
        <w:rPr>
          <w:rFonts w:ascii="Century" w:eastAsia="ＭＳ 明朝" w:hAnsi="Century"/>
        </w:rPr>
        <w:t>山県・ロバノフ協定</w:t>
      </w:r>
    </w:p>
    <w:p w:rsidR="00FD6F3D" w:rsidRPr="0077748B" w:rsidRDefault="00FD6F3D" w:rsidP="00861BF5">
      <w:pPr>
        <w:rPr>
          <w:rFonts w:ascii="Century" w:eastAsia="ＭＳ 明朝" w:hAnsi="Century"/>
        </w:rPr>
      </w:pPr>
    </w:p>
    <w:p w:rsidR="00861BF5" w:rsidRPr="006F78CA" w:rsidRDefault="00861BF5" w:rsidP="006F78CA">
      <w:pPr>
        <w:pStyle w:val="a3"/>
        <w:numPr>
          <w:ilvl w:val="0"/>
          <w:numId w:val="10"/>
        </w:numPr>
        <w:ind w:leftChars="0"/>
        <w:rPr>
          <w:rFonts w:ascii="Century" w:eastAsia="ＭＳ 明朝" w:hAnsi="Century"/>
        </w:rPr>
      </w:pPr>
      <w:r w:rsidRPr="006F78CA">
        <w:rPr>
          <w:rFonts w:ascii="Century" w:eastAsia="ＭＳ 明朝" w:hAnsi="Century"/>
        </w:rPr>
        <w:t>1898</w:t>
      </w:r>
      <w:r w:rsidRPr="006F78CA">
        <w:rPr>
          <w:rFonts w:ascii="Century" w:eastAsia="ＭＳ 明朝" w:hAnsi="Century"/>
        </w:rPr>
        <w:t xml:space="preserve">年には東清鉄道南部支線の建設権（ハルピン～旅順・大連）　</w:t>
      </w:r>
    </w:p>
    <w:p w:rsidR="00861BF5" w:rsidRPr="0077748B" w:rsidRDefault="00861BF5" w:rsidP="00861BF5">
      <w:pPr>
        <w:rPr>
          <w:rFonts w:ascii="Century" w:eastAsia="ＭＳ 明朝" w:hAnsi="Century"/>
        </w:rPr>
      </w:pPr>
    </w:p>
    <w:p w:rsidR="00861BF5" w:rsidRPr="006F78CA" w:rsidRDefault="00861BF5" w:rsidP="006F78CA">
      <w:pPr>
        <w:pStyle w:val="a3"/>
        <w:numPr>
          <w:ilvl w:val="0"/>
          <w:numId w:val="10"/>
        </w:numPr>
        <w:ind w:leftChars="0"/>
        <w:rPr>
          <w:rFonts w:ascii="Century" w:eastAsia="ＭＳ 明朝" w:hAnsi="Century"/>
        </w:rPr>
      </w:pPr>
      <w:r w:rsidRPr="006F78CA">
        <w:rPr>
          <w:rFonts w:ascii="Century" w:eastAsia="ＭＳ 明朝" w:hAnsi="Century"/>
        </w:rPr>
        <w:t>ドイツ</w:t>
      </w:r>
      <w:r w:rsidRPr="006F78CA">
        <w:rPr>
          <w:rFonts w:ascii="Century" w:eastAsia="ＭＳ 明朝" w:hAnsi="Century" w:cs="Segoe UI Emoji"/>
        </w:rPr>
        <w:t>→</w:t>
      </w:r>
      <w:r w:rsidRPr="006F78CA">
        <w:rPr>
          <w:rFonts w:ascii="Century" w:eastAsia="ＭＳ 明朝" w:hAnsi="Century"/>
        </w:rPr>
        <w:t>青島租借　フランス</w:t>
      </w:r>
      <w:r w:rsidRPr="006F78CA">
        <w:rPr>
          <w:rFonts w:ascii="Century" w:eastAsia="ＭＳ 明朝" w:hAnsi="Century" w:cs="Segoe UI Emoji"/>
        </w:rPr>
        <w:t>→</w:t>
      </w:r>
      <w:r w:rsidRPr="006F78CA">
        <w:rPr>
          <w:rFonts w:ascii="Century" w:eastAsia="ＭＳ 明朝" w:hAnsi="Century"/>
        </w:rPr>
        <w:t>広州湾租借　イギリス</w:t>
      </w:r>
      <w:r w:rsidRPr="006F78CA">
        <w:rPr>
          <w:rFonts w:ascii="Century" w:eastAsia="ＭＳ 明朝" w:hAnsi="Century" w:cs="Segoe UI Emoji"/>
        </w:rPr>
        <w:t>→</w:t>
      </w:r>
      <w:r w:rsidRPr="006F78CA">
        <w:rPr>
          <w:rFonts w:ascii="Century" w:eastAsia="ＭＳ 明朝" w:hAnsi="Century"/>
        </w:rPr>
        <w:t>威海衛・九龍半島の租借</w:t>
      </w:r>
    </w:p>
    <w:p w:rsidR="00861BF5" w:rsidRPr="0077748B" w:rsidRDefault="00861BF5" w:rsidP="00AD14D1">
      <w:pPr>
        <w:rPr>
          <w:rFonts w:ascii="Century" w:eastAsia="ＭＳ 明朝" w:hAnsi="Century"/>
        </w:rPr>
      </w:pPr>
      <w:r w:rsidRPr="0077748B">
        <w:rPr>
          <w:rFonts w:ascii="Century" w:eastAsia="ＭＳ 明朝" w:hAnsi="Century"/>
        </w:rPr>
        <w:t xml:space="preserve">　　</w:t>
      </w:r>
      <w:r w:rsidR="006F78CA">
        <w:rPr>
          <w:rFonts w:ascii="Century" w:eastAsia="ＭＳ 明朝" w:hAnsi="Century" w:hint="eastAsia"/>
        </w:rPr>
        <w:t xml:space="preserve">　</w:t>
      </w:r>
      <w:r w:rsidRPr="0077748B">
        <w:rPr>
          <w:rFonts w:ascii="Century" w:eastAsia="ＭＳ 明朝" w:hAnsi="Century"/>
        </w:rPr>
        <w:t>日本は台湾対岸の福建省に不割譲宣言を行わせる。</w:t>
      </w:r>
    </w:p>
    <w:p w:rsidR="00861BF5" w:rsidRPr="006F78CA" w:rsidRDefault="00861BF5" w:rsidP="006F78CA">
      <w:pPr>
        <w:pStyle w:val="a3"/>
        <w:numPr>
          <w:ilvl w:val="0"/>
          <w:numId w:val="16"/>
        </w:numPr>
        <w:ind w:leftChars="0"/>
        <w:rPr>
          <w:rFonts w:ascii="Century" w:eastAsia="ＭＳ 明朝" w:hAnsi="Century"/>
        </w:rPr>
      </w:pPr>
      <w:r w:rsidRPr="006F78CA">
        <w:rPr>
          <w:rFonts w:ascii="Century" w:eastAsia="ＭＳ 明朝" w:hAnsi="Century"/>
        </w:rPr>
        <w:lastRenderedPageBreak/>
        <w:t>アメリカ、中国の植民地化の進展を懸念。　これ以上の植民地化に反対。</w:t>
      </w:r>
    </w:p>
    <w:p w:rsidR="00861BF5" w:rsidRPr="0077748B" w:rsidRDefault="00861BF5" w:rsidP="00AD14D1">
      <w:pPr>
        <w:rPr>
          <w:rFonts w:ascii="Century" w:eastAsia="ＭＳ 明朝" w:hAnsi="Century"/>
        </w:rPr>
      </w:pPr>
      <w:r w:rsidRPr="0077748B">
        <w:rPr>
          <w:rFonts w:ascii="Century" w:eastAsia="ＭＳ 明朝" w:hAnsi="Century"/>
        </w:rPr>
        <w:t xml:space="preserve">　　　通称については「門戸開放」「機会均等」</w:t>
      </w:r>
    </w:p>
    <w:p w:rsidR="00FD6F3D" w:rsidRPr="0077748B" w:rsidRDefault="00FD6F3D" w:rsidP="00AD14D1">
      <w:pPr>
        <w:rPr>
          <w:rFonts w:ascii="Century" w:eastAsia="ＭＳ 明朝" w:hAnsi="Century"/>
        </w:rPr>
      </w:pPr>
    </w:p>
    <w:p w:rsidR="005B1FE3" w:rsidRPr="006F78CA" w:rsidRDefault="00FD6F3D" w:rsidP="006F78CA">
      <w:pPr>
        <w:pStyle w:val="a3"/>
        <w:numPr>
          <w:ilvl w:val="0"/>
          <w:numId w:val="16"/>
        </w:numPr>
        <w:ind w:leftChars="0"/>
        <w:rPr>
          <w:rFonts w:ascii="Century" w:eastAsia="ＭＳ 明朝" w:hAnsi="Century" w:cs="Segoe UI Emoji"/>
          <w:lang w:eastAsia="zh-CN"/>
        </w:rPr>
      </w:pPr>
      <w:r w:rsidRPr="006F78CA">
        <w:rPr>
          <w:rFonts w:ascii="Century" w:eastAsia="ＭＳ 明朝" w:hAnsi="Century"/>
          <w:lang w:eastAsia="zh-CN"/>
        </w:rPr>
        <w:t>中国分割</w:t>
      </w:r>
    </w:p>
    <w:p w:rsidR="005B1FE3" w:rsidRPr="0077748B" w:rsidRDefault="005B1FE3" w:rsidP="005B1FE3">
      <w:pPr>
        <w:ind w:firstLineChars="300" w:firstLine="630"/>
        <w:rPr>
          <w:rFonts w:ascii="Century" w:eastAsia="ＭＳ 明朝" w:hAnsi="Century" w:cs="Segoe UI Emoji"/>
          <w:lang w:eastAsia="zh-CN"/>
        </w:rPr>
      </w:pPr>
      <w:r w:rsidRPr="0077748B">
        <w:rPr>
          <w:rFonts w:ascii="ＭＳ 明朝" w:eastAsia="ＭＳ 明朝" w:hAnsi="ＭＳ 明朝" w:cs="ＭＳ 明朝" w:hint="eastAsia"/>
          <w:lang w:eastAsia="zh-CN"/>
        </w:rPr>
        <w:t>①</w:t>
      </w:r>
      <w:r w:rsidRPr="0077748B">
        <w:rPr>
          <w:rFonts w:ascii="Century" w:eastAsia="ＭＳ 明朝" w:hAnsi="Century" w:cs="Segoe UI Emoji"/>
          <w:lang w:eastAsia="zh-CN"/>
        </w:rPr>
        <w:t>北清事変（</w:t>
      </w:r>
      <w:r w:rsidRPr="0077748B">
        <w:rPr>
          <w:rFonts w:ascii="Century" w:eastAsia="ＭＳ 明朝" w:hAnsi="Century" w:cs="Segoe UI Emoji"/>
          <w:lang w:eastAsia="zh-CN"/>
        </w:rPr>
        <w:t>1900</w:t>
      </w:r>
      <w:r w:rsidRPr="0077748B">
        <w:rPr>
          <w:rFonts w:ascii="Century" w:eastAsia="ＭＳ 明朝" w:hAnsi="Century" w:cs="Segoe UI Emoji"/>
          <w:lang w:eastAsia="zh-CN"/>
        </w:rPr>
        <w:t>）</w:t>
      </w:r>
    </w:p>
    <w:p w:rsidR="00FD6F3D" w:rsidRPr="0077748B" w:rsidRDefault="00FD6F3D" w:rsidP="005B1FE3">
      <w:pPr>
        <w:ind w:firstLineChars="400" w:firstLine="840"/>
        <w:rPr>
          <w:rFonts w:ascii="Century" w:eastAsia="ＭＳ 明朝" w:hAnsi="Century" w:cs="Segoe UI Emoji"/>
        </w:rPr>
      </w:pPr>
      <w:r w:rsidRPr="0077748B">
        <w:rPr>
          <w:rFonts w:ascii="Century" w:eastAsia="ＭＳ 明朝" w:hAnsi="Century"/>
        </w:rPr>
        <w:t>中国において排外主義的な義和団による清朝政府への反乱。</w:t>
      </w:r>
    </w:p>
    <w:p w:rsidR="00861BF5" w:rsidRPr="0077748B" w:rsidRDefault="00FD6F3D" w:rsidP="00AD14D1">
      <w:pPr>
        <w:rPr>
          <w:rFonts w:ascii="Century" w:eastAsia="ＭＳ 明朝" w:hAnsi="Century"/>
        </w:rPr>
      </w:pPr>
      <w:r w:rsidRPr="0077748B">
        <w:rPr>
          <w:rFonts w:ascii="Century" w:eastAsia="ＭＳ 明朝" w:hAnsi="Century"/>
        </w:rPr>
        <w:t xml:space="preserve">　　　　「西教」の排撃。</w:t>
      </w:r>
      <w:r w:rsidR="005B1FE3" w:rsidRPr="0077748B">
        <w:rPr>
          <w:rFonts w:ascii="Century" w:eastAsia="ＭＳ 明朝" w:hAnsi="Century"/>
        </w:rPr>
        <w:t>「扶清滅洋」、北京の列国の公使館を義和団が包囲</w:t>
      </w:r>
    </w:p>
    <w:p w:rsidR="005B1FE3" w:rsidRPr="0077748B" w:rsidRDefault="005B1FE3" w:rsidP="00AD14D1">
      <w:pPr>
        <w:rPr>
          <w:rFonts w:ascii="Century" w:eastAsia="ＭＳ 明朝" w:hAnsi="Century"/>
        </w:rPr>
      </w:pPr>
      <w:r w:rsidRPr="0077748B">
        <w:rPr>
          <w:rFonts w:ascii="Century" w:eastAsia="ＭＳ 明朝" w:hAnsi="Century"/>
        </w:rPr>
        <w:t xml:space="preserve">　　</w:t>
      </w:r>
    </w:p>
    <w:p w:rsidR="006F78CA" w:rsidRDefault="005B1FE3" w:rsidP="005B1FE3">
      <w:pPr>
        <w:ind w:firstLineChars="200" w:firstLine="420"/>
        <w:rPr>
          <w:rFonts w:ascii="Century" w:eastAsia="ＭＳ 明朝" w:hAnsi="Century"/>
        </w:rPr>
      </w:pPr>
      <w:r w:rsidRPr="0077748B">
        <w:rPr>
          <w:rFonts w:ascii="Century" w:eastAsia="ＭＳ 明朝" w:hAnsi="Century"/>
        </w:rPr>
        <w:t xml:space="preserve">　</w:t>
      </w:r>
      <w:r w:rsidRPr="0077748B">
        <w:rPr>
          <w:rFonts w:ascii="ＭＳ 明朝" w:eastAsia="ＭＳ 明朝" w:hAnsi="ＭＳ 明朝" w:cs="ＭＳ 明朝" w:hint="eastAsia"/>
        </w:rPr>
        <w:t>②</w:t>
      </w:r>
      <w:r w:rsidRPr="0077748B">
        <w:rPr>
          <w:rFonts w:ascii="Century" w:eastAsia="ＭＳ 明朝" w:hAnsi="Century"/>
        </w:rPr>
        <w:t>変法自強運動（戊戌の変法）</w:t>
      </w:r>
    </w:p>
    <w:p w:rsidR="005B1FE3" w:rsidRPr="0077748B" w:rsidRDefault="005B1FE3" w:rsidP="006F78CA">
      <w:pPr>
        <w:ind w:firstLineChars="400" w:firstLine="840"/>
        <w:rPr>
          <w:rFonts w:ascii="Century" w:eastAsia="ＭＳ 明朝" w:hAnsi="Century"/>
        </w:rPr>
      </w:pPr>
      <w:r w:rsidRPr="0077748B">
        <w:rPr>
          <w:rFonts w:ascii="Century" w:eastAsia="ＭＳ 明朝" w:hAnsi="Century"/>
        </w:rPr>
        <w:t>…</w:t>
      </w:r>
      <w:r w:rsidRPr="0077748B">
        <w:rPr>
          <w:rFonts w:ascii="Century" w:eastAsia="ＭＳ 明朝" w:hAnsi="Century"/>
        </w:rPr>
        <w:t>梁啓超・康有為らによる明治維新をモデルとした運動</w:t>
      </w:r>
    </w:p>
    <w:p w:rsidR="006F78CA" w:rsidRDefault="005B1FE3" w:rsidP="00AD14D1">
      <w:pPr>
        <w:rPr>
          <w:rFonts w:ascii="Century" w:eastAsia="ＭＳ 明朝" w:hAnsi="Century"/>
        </w:rPr>
      </w:pPr>
      <w:r w:rsidRPr="0077748B">
        <w:rPr>
          <w:rFonts w:ascii="Century" w:eastAsia="ＭＳ 明朝" w:hAnsi="Century"/>
        </w:rPr>
        <w:t xml:space="preserve">　　　　</w:t>
      </w:r>
      <w:r w:rsidRPr="0077748B">
        <w:rPr>
          <w:rFonts w:ascii="Century" w:eastAsia="ＭＳ 明朝" w:hAnsi="Century"/>
        </w:rPr>
        <w:t>→</w:t>
      </w:r>
      <w:r w:rsidRPr="0077748B">
        <w:rPr>
          <w:rFonts w:ascii="Century" w:eastAsia="ＭＳ 明朝" w:hAnsi="Century"/>
        </w:rPr>
        <w:t>保守派の反発。西太后を中心とするクーデター（光緒帝が幽閉される）</w:t>
      </w:r>
    </w:p>
    <w:p w:rsidR="005B1FE3" w:rsidRPr="0077748B" w:rsidRDefault="005B1FE3" w:rsidP="006F78CA">
      <w:pPr>
        <w:ind w:firstLine="840"/>
        <w:rPr>
          <w:rFonts w:ascii="Century" w:eastAsia="ＭＳ 明朝" w:hAnsi="Century"/>
        </w:rPr>
      </w:pPr>
      <w:r w:rsidRPr="0077748B">
        <w:rPr>
          <w:rFonts w:ascii="Century" w:eastAsia="ＭＳ 明朝" w:hAnsi="Century"/>
        </w:rPr>
        <w:t>→</w:t>
      </w:r>
      <w:r w:rsidRPr="0077748B">
        <w:rPr>
          <w:rFonts w:ascii="Century" w:eastAsia="ＭＳ 明朝" w:hAnsi="Century"/>
        </w:rPr>
        <w:t>改革失敗</w:t>
      </w:r>
    </w:p>
    <w:p w:rsidR="005B1FE3" w:rsidRPr="0077748B" w:rsidRDefault="005B1FE3" w:rsidP="00AD14D1">
      <w:pPr>
        <w:rPr>
          <w:rFonts w:ascii="Century" w:eastAsia="ＭＳ 明朝" w:hAnsi="Century"/>
        </w:rPr>
      </w:pPr>
      <w:r w:rsidRPr="0077748B">
        <w:rPr>
          <w:rFonts w:ascii="Century" w:eastAsia="ＭＳ 明朝" w:hAnsi="Century"/>
        </w:rPr>
        <w:t xml:space="preserve">　　　　　　　　　</w:t>
      </w:r>
    </w:p>
    <w:p w:rsidR="00FD6F3D" w:rsidRPr="0077748B" w:rsidRDefault="00FD6F3D" w:rsidP="00AD14D1">
      <w:pPr>
        <w:rPr>
          <w:rFonts w:ascii="Century" w:eastAsia="ＭＳ 明朝" w:hAnsi="Century"/>
        </w:rPr>
      </w:pPr>
    </w:p>
    <w:p w:rsidR="008E6AA4" w:rsidRPr="0077748B" w:rsidRDefault="008E6AA4" w:rsidP="00AD14D1">
      <w:pPr>
        <w:rPr>
          <w:rFonts w:ascii="Century" w:eastAsia="ＭＳ 明朝" w:hAnsi="Century"/>
        </w:rPr>
      </w:pPr>
      <w:r w:rsidRPr="0077748B">
        <w:rPr>
          <w:rFonts w:ascii="Century" w:eastAsia="ＭＳ 明朝" w:hAnsi="Century"/>
        </w:rPr>
        <w:t>参考文献</w:t>
      </w:r>
    </w:p>
    <w:p w:rsidR="008E6AA4" w:rsidRPr="0077748B" w:rsidRDefault="008E6AA4" w:rsidP="00AD14D1">
      <w:pPr>
        <w:rPr>
          <w:rFonts w:ascii="Century" w:eastAsia="ＭＳ 明朝" w:hAnsi="Century"/>
        </w:rPr>
      </w:pPr>
      <w:r w:rsidRPr="0077748B">
        <w:rPr>
          <w:rFonts w:ascii="Century" w:eastAsia="ＭＳ 明朝" w:hAnsi="Century"/>
        </w:rPr>
        <w:t>大谷正『日清戦争</w:t>
      </w:r>
      <w:r w:rsidRPr="0077748B">
        <w:rPr>
          <w:rFonts w:ascii="Century" w:eastAsia="ＭＳ 明朝" w:hAnsi="Century"/>
        </w:rPr>
        <w:t>―</w:t>
      </w:r>
      <w:r w:rsidRPr="0077748B">
        <w:rPr>
          <w:rFonts w:ascii="Century" w:eastAsia="ＭＳ 明朝" w:hAnsi="Century"/>
        </w:rPr>
        <w:t>近代日本初の対外戦争の実像』中公新書、</w:t>
      </w:r>
      <w:r w:rsidRPr="0077748B">
        <w:rPr>
          <w:rFonts w:ascii="Century" w:eastAsia="ＭＳ 明朝" w:hAnsi="Century"/>
        </w:rPr>
        <w:t>2014</w:t>
      </w:r>
      <w:r w:rsidRPr="0077748B">
        <w:rPr>
          <w:rFonts w:ascii="Century" w:eastAsia="ＭＳ 明朝" w:hAnsi="Century"/>
        </w:rPr>
        <w:t>年</w:t>
      </w:r>
    </w:p>
    <w:p w:rsidR="008E6AA4" w:rsidRPr="0077748B" w:rsidRDefault="00810BE5" w:rsidP="00AD14D1">
      <w:pPr>
        <w:rPr>
          <w:rFonts w:ascii="Century" w:eastAsia="ＭＳ 明朝" w:hAnsi="Century"/>
        </w:rPr>
      </w:pPr>
      <w:r w:rsidRPr="0077748B">
        <w:rPr>
          <w:rFonts w:ascii="Century" w:eastAsia="ＭＳ 明朝" w:hAnsi="Century"/>
        </w:rPr>
        <w:t>川島真・服部隆二編『東アジア国際政治史』名古屋大学出版会、</w:t>
      </w:r>
      <w:r w:rsidRPr="0077748B">
        <w:rPr>
          <w:rFonts w:ascii="Century" w:eastAsia="ＭＳ 明朝" w:hAnsi="Century"/>
        </w:rPr>
        <w:t>2007</w:t>
      </w:r>
      <w:r w:rsidRPr="0077748B">
        <w:rPr>
          <w:rFonts w:ascii="Century" w:eastAsia="ＭＳ 明朝" w:hAnsi="Century"/>
        </w:rPr>
        <w:t>年</w:t>
      </w:r>
    </w:p>
    <w:p w:rsidR="00810BE5" w:rsidRPr="0077748B" w:rsidRDefault="00810BE5" w:rsidP="00AD14D1">
      <w:pPr>
        <w:rPr>
          <w:rFonts w:ascii="Century" w:eastAsia="ＭＳ 明朝" w:hAnsi="Century"/>
        </w:rPr>
      </w:pPr>
      <w:r w:rsidRPr="0077748B">
        <w:rPr>
          <w:rFonts w:ascii="Century" w:eastAsia="ＭＳ 明朝" w:hAnsi="Century"/>
        </w:rPr>
        <w:t>北岡伸一『日本政治史</w:t>
      </w:r>
      <w:r w:rsidRPr="0077748B">
        <w:rPr>
          <w:rFonts w:ascii="Century" w:eastAsia="ＭＳ 明朝" w:hAnsi="Century"/>
        </w:rPr>
        <w:t>―</w:t>
      </w:r>
      <w:r w:rsidRPr="0077748B">
        <w:rPr>
          <w:rFonts w:ascii="Century" w:eastAsia="ＭＳ 明朝" w:hAnsi="Century"/>
        </w:rPr>
        <w:t>外交と権力』有斐閣、</w:t>
      </w:r>
      <w:r w:rsidRPr="0077748B">
        <w:rPr>
          <w:rFonts w:ascii="Century" w:eastAsia="ＭＳ 明朝" w:hAnsi="Century"/>
        </w:rPr>
        <w:t>2011</w:t>
      </w:r>
      <w:r w:rsidRPr="0077748B">
        <w:rPr>
          <w:rFonts w:ascii="Century" w:eastAsia="ＭＳ 明朝" w:hAnsi="Century"/>
        </w:rPr>
        <w:t>年</w:t>
      </w:r>
    </w:p>
    <w:p w:rsidR="00810BE5" w:rsidRPr="0077748B" w:rsidRDefault="00810BE5" w:rsidP="00AD14D1">
      <w:pPr>
        <w:rPr>
          <w:rFonts w:ascii="Century" w:eastAsia="ＭＳ 明朝" w:hAnsi="Century"/>
          <w:lang w:eastAsia="zh-TW"/>
        </w:rPr>
      </w:pPr>
      <w:r w:rsidRPr="0077748B">
        <w:rPr>
          <w:rFonts w:ascii="Century" w:eastAsia="ＭＳ 明朝" w:hAnsi="Century"/>
          <w:lang w:eastAsia="zh-TW"/>
        </w:rPr>
        <w:t>陸奥宗光（著）中塚明（校注）『蹇蹇録』岩波文庫、</w:t>
      </w:r>
      <w:r w:rsidRPr="0077748B">
        <w:rPr>
          <w:rFonts w:ascii="Century" w:eastAsia="ＭＳ 明朝" w:hAnsi="Century"/>
          <w:lang w:eastAsia="zh-TW"/>
        </w:rPr>
        <w:t>1983</w:t>
      </w:r>
      <w:r w:rsidRPr="0077748B">
        <w:rPr>
          <w:rFonts w:ascii="Century" w:eastAsia="ＭＳ 明朝" w:hAnsi="Century"/>
          <w:lang w:eastAsia="zh-TW"/>
        </w:rPr>
        <w:t>年</w:t>
      </w:r>
    </w:p>
    <w:sectPr w:rsidR="00810BE5" w:rsidRPr="0077748B" w:rsidSect="006F78CA">
      <w:footerReference w:type="default" r:id="rId7"/>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9A4" w:rsidRDefault="009659A4" w:rsidP="009659A4">
      <w:r>
        <w:separator/>
      </w:r>
    </w:p>
  </w:endnote>
  <w:endnote w:type="continuationSeparator" w:id="0">
    <w:p w:rsidR="009659A4" w:rsidRDefault="009659A4" w:rsidP="00965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0"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835201"/>
      <w:docPartObj>
        <w:docPartGallery w:val="Page Numbers (Bottom of Page)"/>
        <w:docPartUnique/>
      </w:docPartObj>
    </w:sdtPr>
    <w:sdtContent>
      <w:p w:rsidR="006F78CA" w:rsidRDefault="006F78CA">
        <w:pPr>
          <w:pStyle w:val="a6"/>
          <w:jc w:val="center"/>
        </w:pPr>
        <w:r>
          <w:fldChar w:fldCharType="begin"/>
        </w:r>
        <w:r>
          <w:instrText>PAGE   \* MERGEFORMAT</w:instrText>
        </w:r>
        <w:r>
          <w:fldChar w:fldCharType="separate"/>
        </w:r>
        <w:r w:rsidRPr="006F78CA">
          <w:rPr>
            <w:noProof/>
            <w:lang w:val="ja-JP"/>
          </w:rPr>
          <w:t>1</w:t>
        </w:r>
        <w:r>
          <w:fldChar w:fldCharType="end"/>
        </w:r>
      </w:p>
    </w:sdtContent>
  </w:sdt>
  <w:p w:rsidR="006F78CA" w:rsidRDefault="006F78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9A4" w:rsidRDefault="009659A4" w:rsidP="009659A4">
      <w:r>
        <w:separator/>
      </w:r>
    </w:p>
  </w:footnote>
  <w:footnote w:type="continuationSeparator" w:id="0">
    <w:p w:rsidR="009659A4" w:rsidRDefault="009659A4" w:rsidP="009659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A7F38"/>
    <w:multiLevelType w:val="hybridMultilevel"/>
    <w:tmpl w:val="D1203E60"/>
    <w:lvl w:ilvl="0" w:tplc="BDEA73B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EF1352"/>
    <w:multiLevelType w:val="hybridMultilevel"/>
    <w:tmpl w:val="6B449018"/>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15:restartNumberingAfterBreak="0">
    <w:nsid w:val="22B940EC"/>
    <w:multiLevelType w:val="hybridMultilevel"/>
    <w:tmpl w:val="DE1EEA18"/>
    <w:lvl w:ilvl="0" w:tplc="04090001">
      <w:start w:val="1"/>
      <w:numFmt w:val="bullet"/>
      <w:lvlText w:val=""/>
      <w:lvlJc w:val="left"/>
      <w:pPr>
        <w:ind w:left="615" w:hanging="420"/>
      </w:pPr>
      <w:rPr>
        <w:rFonts w:ascii="Wingdings" w:hAnsi="Wingdings" w:hint="default"/>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3" w15:restartNumberingAfterBreak="0">
    <w:nsid w:val="2CB14BFC"/>
    <w:multiLevelType w:val="hybridMultilevel"/>
    <w:tmpl w:val="A6C673F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1567863"/>
    <w:multiLevelType w:val="hybridMultilevel"/>
    <w:tmpl w:val="85F478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1D4590C"/>
    <w:multiLevelType w:val="hybridMultilevel"/>
    <w:tmpl w:val="CC2A033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36146908"/>
    <w:multiLevelType w:val="hybridMultilevel"/>
    <w:tmpl w:val="F836DF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46"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C0973F8"/>
    <w:multiLevelType w:val="hybridMultilevel"/>
    <w:tmpl w:val="98489808"/>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8" w15:restartNumberingAfterBreak="0">
    <w:nsid w:val="46FC6212"/>
    <w:multiLevelType w:val="hybridMultilevel"/>
    <w:tmpl w:val="5942976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4D0A4491"/>
    <w:multiLevelType w:val="hybridMultilevel"/>
    <w:tmpl w:val="8F0C4DD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DC658D0"/>
    <w:multiLevelType w:val="hybridMultilevel"/>
    <w:tmpl w:val="EC507C1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59124156"/>
    <w:multiLevelType w:val="hybridMultilevel"/>
    <w:tmpl w:val="194A8E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6FA1535F"/>
    <w:multiLevelType w:val="hybridMultilevel"/>
    <w:tmpl w:val="71FC3D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31367A4"/>
    <w:multiLevelType w:val="hybridMultilevel"/>
    <w:tmpl w:val="E88C065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73A43416"/>
    <w:multiLevelType w:val="hybridMultilevel"/>
    <w:tmpl w:val="C8DE851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73EE4F73"/>
    <w:multiLevelType w:val="hybridMultilevel"/>
    <w:tmpl w:val="655A9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2"/>
  </w:num>
  <w:num w:numId="5">
    <w:abstractNumId w:val="14"/>
  </w:num>
  <w:num w:numId="6">
    <w:abstractNumId w:val="7"/>
  </w:num>
  <w:num w:numId="7">
    <w:abstractNumId w:val="15"/>
  </w:num>
  <w:num w:numId="8">
    <w:abstractNumId w:val="3"/>
  </w:num>
  <w:num w:numId="9">
    <w:abstractNumId w:val="10"/>
  </w:num>
  <w:num w:numId="10">
    <w:abstractNumId w:val="11"/>
  </w:num>
  <w:num w:numId="11">
    <w:abstractNumId w:val="13"/>
  </w:num>
  <w:num w:numId="12">
    <w:abstractNumId w:val="4"/>
  </w:num>
  <w:num w:numId="13">
    <w:abstractNumId w:val="12"/>
  </w:num>
  <w:num w:numId="14">
    <w:abstractNumId w:val="6"/>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0742"/>
    <w:rsid w:val="00001AF6"/>
    <w:rsid w:val="00006F3D"/>
    <w:rsid w:val="00027AF7"/>
    <w:rsid w:val="00174E05"/>
    <w:rsid w:val="002734A1"/>
    <w:rsid w:val="00282DEA"/>
    <w:rsid w:val="003357FC"/>
    <w:rsid w:val="004C040F"/>
    <w:rsid w:val="00520742"/>
    <w:rsid w:val="005502B3"/>
    <w:rsid w:val="005B1FE3"/>
    <w:rsid w:val="006F78CA"/>
    <w:rsid w:val="00737856"/>
    <w:rsid w:val="0077748B"/>
    <w:rsid w:val="00796516"/>
    <w:rsid w:val="007F0149"/>
    <w:rsid w:val="00810BE5"/>
    <w:rsid w:val="00861BF5"/>
    <w:rsid w:val="008E6AA4"/>
    <w:rsid w:val="0091579A"/>
    <w:rsid w:val="009157D3"/>
    <w:rsid w:val="009659A4"/>
    <w:rsid w:val="009D0ABD"/>
    <w:rsid w:val="00AD14D1"/>
    <w:rsid w:val="00AE7795"/>
    <w:rsid w:val="00C8231E"/>
    <w:rsid w:val="00CA682C"/>
    <w:rsid w:val="00D11EEC"/>
    <w:rsid w:val="00DA1B9B"/>
    <w:rsid w:val="00E0357A"/>
    <w:rsid w:val="00F41D9D"/>
    <w:rsid w:val="00FD6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2703945E-AFB5-4BEE-8BAE-7C6973E8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A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4A1"/>
    <w:pPr>
      <w:ind w:leftChars="400" w:left="840"/>
    </w:pPr>
  </w:style>
  <w:style w:type="paragraph" w:styleId="a4">
    <w:name w:val="header"/>
    <w:basedOn w:val="a"/>
    <w:link w:val="a5"/>
    <w:uiPriority w:val="99"/>
    <w:unhideWhenUsed/>
    <w:rsid w:val="009659A4"/>
    <w:pPr>
      <w:tabs>
        <w:tab w:val="center" w:pos="4252"/>
        <w:tab w:val="right" w:pos="8504"/>
      </w:tabs>
      <w:snapToGrid w:val="0"/>
    </w:pPr>
  </w:style>
  <w:style w:type="character" w:customStyle="1" w:styleId="a5">
    <w:name w:val="ヘッダー (文字)"/>
    <w:basedOn w:val="a0"/>
    <w:link w:val="a4"/>
    <w:uiPriority w:val="99"/>
    <w:rsid w:val="009659A4"/>
  </w:style>
  <w:style w:type="paragraph" w:styleId="a6">
    <w:name w:val="footer"/>
    <w:basedOn w:val="a"/>
    <w:link w:val="a7"/>
    <w:uiPriority w:val="99"/>
    <w:unhideWhenUsed/>
    <w:rsid w:val="009659A4"/>
    <w:pPr>
      <w:tabs>
        <w:tab w:val="center" w:pos="4252"/>
        <w:tab w:val="right" w:pos="8504"/>
      </w:tabs>
      <w:snapToGrid w:val="0"/>
    </w:pPr>
  </w:style>
  <w:style w:type="character" w:customStyle="1" w:styleId="a7">
    <w:name w:val="フッター (文字)"/>
    <w:basedOn w:val="a0"/>
    <w:link w:val="a6"/>
    <w:uiPriority w:val="99"/>
    <w:rsid w:val="009659A4"/>
  </w:style>
  <w:style w:type="character" w:customStyle="1" w:styleId="mihon100">
    <w:name w:val="mihon100"/>
    <w:basedOn w:val="a0"/>
    <w:rsid w:val="009157D3"/>
    <w:rPr>
      <w:rFonts w:ascii="Times New Roman" w:hAnsi="Times New Roman" w:cs="Times New Roman" w:hint="default"/>
      <w:sz w:val="155"/>
      <w:szCs w:val="1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542</Words>
  <Characters>3092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15</cp:revision>
  <dcterms:created xsi:type="dcterms:W3CDTF">2017-04-19T07:06:00Z</dcterms:created>
  <dcterms:modified xsi:type="dcterms:W3CDTF">2019-01-20T13:14:00Z</dcterms:modified>
</cp:coreProperties>
</file>