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E0" w:rsidRDefault="00ED6FCB" w:rsidP="00ED6FCB">
      <w:pPr>
        <w:jc w:val="center"/>
      </w:pPr>
      <w:bookmarkStart w:id="0" w:name="_GoBack"/>
      <w:r>
        <w:rPr>
          <w:rFonts w:hint="eastAsia"/>
        </w:rPr>
        <w:t>⑪</w:t>
      </w:r>
      <w:r w:rsidR="00AC7B73">
        <w:t>満洲事変</w:t>
      </w:r>
    </w:p>
    <w:bookmarkEnd w:id="0"/>
    <w:p w:rsidR="00ED6FCB" w:rsidRDefault="00ED6FCB">
      <w:pPr>
        <w:rPr>
          <w:rFonts w:hint="eastAsia"/>
        </w:rPr>
      </w:pPr>
    </w:p>
    <w:p w:rsidR="00AC7B73" w:rsidRDefault="00AC7B73">
      <w:r>
        <w:rPr>
          <w:rFonts w:hint="eastAsia"/>
        </w:rPr>
        <w:t>（</w:t>
      </w:r>
      <w:r w:rsidR="003A3838">
        <w:rPr>
          <w:rFonts w:hint="eastAsia"/>
        </w:rPr>
        <w:t>1</w:t>
      </w:r>
      <w:r>
        <w:rPr>
          <w:rFonts w:hint="eastAsia"/>
        </w:rPr>
        <w:t>）</w:t>
      </w:r>
      <w:r w:rsidR="001606C1">
        <w:rPr>
          <w:rFonts w:hint="eastAsia"/>
        </w:rPr>
        <w:t>満洲事変　（川島・服部</w:t>
      </w:r>
      <w:r w:rsidR="00001471">
        <w:rPr>
          <w:rFonts w:hint="eastAsia"/>
        </w:rPr>
        <w:t>編</w:t>
      </w:r>
      <w:r w:rsidR="001606C1">
        <w:rPr>
          <w:rFonts w:hint="eastAsia"/>
        </w:rPr>
        <w:t>、</w:t>
      </w:r>
      <w:r w:rsidR="001606C1">
        <w:rPr>
          <w:rFonts w:hint="eastAsia"/>
        </w:rPr>
        <w:t>138</w:t>
      </w:r>
      <w:r w:rsidR="001606C1">
        <w:rPr>
          <w:rFonts w:hint="eastAsia"/>
        </w:rPr>
        <w:t>・</w:t>
      </w:r>
      <w:r w:rsidR="001606C1">
        <w:rPr>
          <w:rFonts w:hint="eastAsia"/>
        </w:rPr>
        <w:t>139</w:t>
      </w:r>
      <w:r w:rsidR="001606C1">
        <w:rPr>
          <w:rFonts w:hint="eastAsia"/>
        </w:rPr>
        <w:t>頁</w:t>
      </w:r>
      <w:r w:rsidR="00FE60F0">
        <w:rPr>
          <w:rFonts w:hint="eastAsia"/>
        </w:rPr>
        <w:t>。北岡、</w:t>
      </w:r>
      <w:r w:rsidR="00FE60F0">
        <w:rPr>
          <w:rFonts w:hint="eastAsia"/>
        </w:rPr>
        <w:t>176-177</w:t>
      </w:r>
      <w:r w:rsidR="00FE60F0">
        <w:rPr>
          <w:rFonts w:hint="eastAsia"/>
        </w:rPr>
        <w:t>頁。</w:t>
      </w:r>
      <w:r w:rsidR="00713234">
        <w:rPr>
          <w:rFonts w:hint="eastAsia"/>
        </w:rPr>
        <w:t>有馬、</w:t>
      </w:r>
      <w:r w:rsidR="00713234">
        <w:rPr>
          <w:rFonts w:hint="eastAsia"/>
        </w:rPr>
        <w:t>118</w:t>
      </w:r>
      <w:r w:rsidR="00713234">
        <w:rPr>
          <w:rFonts w:hint="eastAsia"/>
        </w:rPr>
        <w:t>頁。</w:t>
      </w:r>
      <w:r w:rsidR="001606C1">
        <w:rPr>
          <w:rFonts w:hint="eastAsia"/>
        </w:rPr>
        <w:t>）</w:t>
      </w:r>
    </w:p>
    <w:p w:rsidR="00AC7B73" w:rsidRDefault="00AC7B73" w:rsidP="00AC7B73">
      <w:pPr>
        <w:pStyle w:val="a7"/>
        <w:numPr>
          <w:ilvl w:val="0"/>
          <w:numId w:val="1"/>
        </w:numPr>
        <w:ind w:leftChars="0"/>
      </w:pPr>
      <w:r>
        <w:t>万宝山事件（</w:t>
      </w:r>
      <w:r>
        <w:t>1931</w:t>
      </w:r>
      <w:r w:rsidR="008B2707">
        <w:t>.7</w:t>
      </w:r>
      <w:r>
        <w:t>）</w:t>
      </w:r>
    </w:p>
    <w:p w:rsidR="00AC7B73" w:rsidRDefault="00AC7B73" w:rsidP="008B2707">
      <w:pPr>
        <w:pStyle w:val="a7"/>
        <w:numPr>
          <w:ilvl w:val="0"/>
          <w:numId w:val="2"/>
        </w:numPr>
        <w:ind w:leftChars="0"/>
      </w:pPr>
      <w:r>
        <w:rPr>
          <w:rFonts w:hint="eastAsia"/>
        </w:rPr>
        <w:t>6</w:t>
      </w:r>
      <w:r>
        <w:rPr>
          <w:rFonts w:hint="eastAsia"/>
        </w:rPr>
        <w:t>月、陸軍参謀本部の中村震太郎大尉一行による兵要地誌調査</w:t>
      </w:r>
    </w:p>
    <w:p w:rsidR="00AC7B73" w:rsidRDefault="00AC7B73" w:rsidP="00AC7B73">
      <w:pPr>
        <w:ind w:left="405"/>
      </w:pPr>
      <w:r>
        <w:rPr>
          <w:rFonts w:hint="eastAsia"/>
        </w:rPr>
        <w:t xml:space="preserve">　　→対ソ戦略のため。しかし、満洲をスパイ旅行中に中国兵に射殺</w:t>
      </w:r>
    </w:p>
    <w:p w:rsidR="008B2707" w:rsidRDefault="008B2707" w:rsidP="00AC7B73">
      <w:pPr>
        <w:ind w:left="405"/>
      </w:pPr>
      <w:r>
        <w:rPr>
          <w:rFonts w:hint="eastAsia"/>
        </w:rPr>
        <w:t xml:space="preserve">　　（中村大尉事件）</w:t>
      </w:r>
    </w:p>
    <w:p w:rsidR="00AC7B73" w:rsidRDefault="00AC7B73" w:rsidP="00AC7B73">
      <w:pPr>
        <w:ind w:left="405"/>
      </w:pPr>
    </w:p>
    <w:p w:rsidR="008B2707" w:rsidRDefault="00AC7B73" w:rsidP="008B2707">
      <w:pPr>
        <w:pStyle w:val="a7"/>
        <w:numPr>
          <w:ilvl w:val="0"/>
          <w:numId w:val="2"/>
        </w:numPr>
        <w:ind w:leftChars="0"/>
      </w:pPr>
      <w:r>
        <w:rPr>
          <w:rFonts w:hint="eastAsia"/>
        </w:rPr>
        <w:t>7</w:t>
      </w:r>
      <w:r>
        <w:rPr>
          <w:rFonts w:hint="eastAsia"/>
        </w:rPr>
        <w:t>月、万宝山に移住した朝鮮人農民が水路工事を強行したことに対し、</w:t>
      </w:r>
    </w:p>
    <w:p w:rsidR="008B2707" w:rsidRDefault="00AC7B73" w:rsidP="008B2707">
      <w:pPr>
        <w:ind w:left="405" w:firstLineChars="300" w:firstLine="630"/>
      </w:pPr>
      <w:r>
        <w:rPr>
          <w:rFonts w:hint="eastAsia"/>
        </w:rPr>
        <w:t>中国人農民が日本帝国主義の</w:t>
      </w:r>
      <w:r w:rsidR="008B2707">
        <w:rPr>
          <w:rFonts w:hint="eastAsia"/>
        </w:rPr>
        <w:t xml:space="preserve">手先の行動として反発。双方衝突。　　</w:t>
      </w:r>
    </w:p>
    <w:p w:rsidR="008B2707" w:rsidRDefault="008B2707" w:rsidP="008B2707"/>
    <w:p w:rsidR="008B2707" w:rsidRDefault="008B2707" w:rsidP="008B2707">
      <w:pPr>
        <w:pStyle w:val="a7"/>
        <w:numPr>
          <w:ilvl w:val="0"/>
          <w:numId w:val="2"/>
        </w:numPr>
        <w:ind w:leftChars="0"/>
      </w:pPr>
      <w:r>
        <w:t>8</w:t>
      </w:r>
      <w:r>
        <w:t>月</w:t>
      </w:r>
      <w:r>
        <w:t>17</w:t>
      </w:r>
      <w:r>
        <w:t>日、中村大尉事件を中国の不法行為として公表。日本国内の世論を激昂</w:t>
      </w:r>
    </w:p>
    <w:p w:rsidR="008B2707" w:rsidRDefault="008B2707" w:rsidP="008B2707"/>
    <w:p w:rsidR="008B2707" w:rsidRDefault="008B2707" w:rsidP="008B2707">
      <w:pPr>
        <w:pStyle w:val="a7"/>
        <w:numPr>
          <w:ilvl w:val="0"/>
          <w:numId w:val="1"/>
        </w:numPr>
        <w:ind w:leftChars="0"/>
      </w:pPr>
      <w:r>
        <w:t>柳条湖事件（</w:t>
      </w:r>
      <w:r>
        <w:t>1931.9</w:t>
      </w:r>
      <w:r>
        <w:t>）</w:t>
      </w:r>
    </w:p>
    <w:p w:rsidR="008B2707" w:rsidRDefault="008B2707" w:rsidP="008B2707">
      <w:pPr>
        <w:pStyle w:val="a7"/>
        <w:numPr>
          <w:ilvl w:val="0"/>
          <w:numId w:val="2"/>
        </w:numPr>
        <w:ind w:leftChars="0"/>
      </w:pPr>
      <w:r>
        <w:t>奉天近郊の柳条湖にある満鉄の鉄道を爆破</w:t>
      </w:r>
    </w:p>
    <w:p w:rsidR="008B2707" w:rsidRDefault="008B2707" w:rsidP="008B2707">
      <w:pPr>
        <w:pStyle w:val="a7"/>
        <w:ind w:leftChars="0" w:left="1020"/>
      </w:pPr>
      <w:r>
        <w:t>→</w:t>
      </w:r>
      <w:r>
        <w:t>中国側の仕業として、「自衛」の名目で武力を発動するという謀略（板垣征四郎・石原莞爾）</w:t>
      </w:r>
    </w:p>
    <w:p w:rsidR="008B2707" w:rsidRDefault="008B2707" w:rsidP="008B2707">
      <w:pPr>
        <w:pStyle w:val="a7"/>
        <w:ind w:leftChars="0" w:left="1020"/>
      </w:pPr>
      <w:r>
        <w:rPr>
          <w:rFonts w:hint="eastAsia"/>
        </w:rPr>
        <w:t>→満洲事変へ（中国では「九一八事件」という。）</w:t>
      </w:r>
    </w:p>
    <w:p w:rsidR="008B2707" w:rsidRDefault="008B2707" w:rsidP="008B2707"/>
    <w:p w:rsidR="008B2707" w:rsidRDefault="001606C1" w:rsidP="001606C1">
      <w:pPr>
        <w:pStyle w:val="a7"/>
        <w:numPr>
          <w:ilvl w:val="0"/>
          <w:numId w:val="2"/>
        </w:numPr>
        <w:ind w:leftChars="0"/>
      </w:pPr>
      <w:r>
        <w:t>第二次若槻礼次郎内閣、「不拡大方針」</w:t>
      </w:r>
      <w:r w:rsidR="00FE60F0">
        <w:t>、南次郎陸相と金谷範三参謀総長は若槻内閣の方針に必ずしも同調はしないものの、張学良の本拠地があった錦州およびソ連勢力の中心であったハルピンへの進出には反対し、事変の収束に努めた。</w:t>
      </w:r>
      <w:r w:rsidR="00713234">
        <w:t>しかし、柳条湖事件以降の関東軍の行動を追認。</w:t>
      </w:r>
    </w:p>
    <w:p w:rsidR="00713234" w:rsidRDefault="00713234" w:rsidP="00713234"/>
    <w:p w:rsidR="00713234" w:rsidRDefault="00713234" w:rsidP="00713234">
      <w:pPr>
        <w:pStyle w:val="a7"/>
        <w:numPr>
          <w:ilvl w:val="0"/>
          <w:numId w:val="1"/>
        </w:numPr>
        <w:ind w:leftChars="0"/>
      </w:pPr>
      <w:r>
        <w:rPr>
          <w:rFonts w:hint="eastAsia"/>
        </w:rPr>
        <w:t>独断越境（林銑十郎が奉勅命令を待たずに朝鮮軍を越境させた。→閣議の追認。</w:t>
      </w:r>
    </w:p>
    <w:p w:rsidR="00713234" w:rsidRPr="00FB5ED5" w:rsidRDefault="00713234" w:rsidP="00FB5ED5">
      <w:pPr>
        <w:pStyle w:val="a7"/>
        <w:numPr>
          <w:ilvl w:val="0"/>
          <w:numId w:val="1"/>
        </w:numPr>
        <w:ind w:leftChars="0"/>
      </w:pPr>
      <w:r>
        <w:t>錦州爆撃（</w:t>
      </w:r>
      <w:r>
        <w:t>1931.10</w:t>
      </w:r>
      <w:r>
        <w:t>）</w:t>
      </w:r>
      <w:r>
        <w:t>→</w:t>
      </w:r>
      <w:r>
        <w:rPr>
          <w:rFonts w:ascii="ＭＳ 明朝" w:eastAsia="ＭＳ 明朝" w:hAnsi="ＭＳ 明朝" w:cs="ＭＳ 明朝"/>
        </w:rPr>
        <w:t>関東軍が幣原による国民政</w:t>
      </w:r>
      <w:r w:rsidR="00FB5ED5">
        <w:rPr>
          <w:rFonts w:ascii="ＭＳ 明朝" w:eastAsia="ＭＳ 明朝" w:hAnsi="ＭＳ 明朝" w:cs="ＭＳ 明朝"/>
        </w:rPr>
        <w:t>府との外交交渉方針や、英米などの幣原外交支持の動きを牽制し</w:t>
      </w:r>
      <w:r w:rsidRPr="00FB5ED5">
        <w:rPr>
          <w:rFonts w:ascii="ＭＳ 明朝" w:eastAsia="ＭＳ 明朝" w:hAnsi="ＭＳ 明朝" w:cs="ＭＳ 明朝"/>
        </w:rPr>
        <w:t>ようとしたため。</w:t>
      </w:r>
    </w:p>
    <w:p w:rsidR="00713234" w:rsidRDefault="00713234" w:rsidP="00713234">
      <w:r>
        <w:rPr>
          <w:rFonts w:hint="eastAsia"/>
        </w:rPr>
        <w:t xml:space="preserve">　　　　※スティムソン・ドクトリン</w:t>
      </w:r>
    </w:p>
    <w:p w:rsidR="00ED6FCB" w:rsidRDefault="00713234" w:rsidP="00713234">
      <w:r>
        <w:rPr>
          <w:rFonts w:hint="eastAsia"/>
        </w:rPr>
        <w:t xml:space="preserve">　　　　　→九カ国条約・不戦条約に違反するものとして非難。実力による不法な現状変更</w:t>
      </w:r>
    </w:p>
    <w:p w:rsidR="00713234" w:rsidRDefault="00713234" w:rsidP="00ED6FCB">
      <w:pPr>
        <w:ind w:firstLine="1260"/>
      </w:pPr>
      <w:r>
        <w:rPr>
          <w:rFonts w:hint="eastAsia"/>
        </w:rPr>
        <w:t>は認められないという不承認原則</w:t>
      </w:r>
    </w:p>
    <w:p w:rsidR="001606C1" w:rsidRDefault="001606C1" w:rsidP="001606C1"/>
    <w:p w:rsidR="001606C1" w:rsidRDefault="001606C1" w:rsidP="001606C1">
      <w:pPr>
        <w:pStyle w:val="a7"/>
        <w:numPr>
          <w:ilvl w:val="0"/>
          <w:numId w:val="1"/>
        </w:numPr>
        <w:ind w:leftChars="0"/>
      </w:pPr>
      <w:r>
        <w:t>第一次上海事変（</w:t>
      </w:r>
      <w:r>
        <w:t>1932.1</w:t>
      </w:r>
      <w:r>
        <w:t>）</w:t>
      </w:r>
    </w:p>
    <w:p w:rsidR="001606C1" w:rsidRDefault="001606C1" w:rsidP="001606C1">
      <w:pPr>
        <w:pStyle w:val="a7"/>
        <w:numPr>
          <w:ilvl w:val="0"/>
          <w:numId w:val="2"/>
        </w:numPr>
        <w:ind w:leftChars="0"/>
      </w:pPr>
      <w:r>
        <w:t>満洲に対する国際情勢の注目をそらす目的で、上海で謀略によって日本人僧侶に対する襲撃事件を起こさせる。</w:t>
      </w:r>
    </w:p>
    <w:p w:rsidR="001606C1" w:rsidRDefault="001606C1" w:rsidP="001606C1">
      <w:pPr>
        <w:ind w:left="600"/>
      </w:pPr>
      <w:r>
        <w:rPr>
          <w:rFonts w:hint="eastAsia"/>
        </w:rPr>
        <w:t xml:space="preserve">　→日本の海軍陸戦隊が上海の中国軍を攻撃。（後に陸軍</w:t>
      </w:r>
      <w:r>
        <w:rPr>
          <w:rFonts w:hint="eastAsia"/>
        </w:rPr>
        <w:t>3</w:t>
      </w:r>
      <w:r>
        <w:rPr>
          <w:rFonts w:hint="eastAsia"/>
        </w:rPr>
        <w:t>個師団も増援）</w:t>
      </w:r>
    </w:p>
    <w:p w:rsidR="001606C1" w:rsidRDefault="001606C1" w:rsidP="001606C1"/>
    <w:p w:rsidR="001606C1" w:rsidRDefault="001606C1" w:rsidP="001606C1">
      <w:r>
        <w:lastRenderedPageBreak/>
        <w:t>（</w:t>
      </w:r>
      <w:r w:rsidR="003A3838">
        <w:t>2</w:t>
      </w:r>
      <w:r>
        <w:t>）「満洲国」の建国</w:t>
      </w:r>
      <w:r w:rsidR="00BC2804">
        <w:t xml:space="preserve">　（</w:t>
      </w:r>
      <w:r w:rsidR="00BC2804">
        <w:rPr>
          <w:rFonts w:hint="eastAsia"/>
        </w:rPr>
        <w:t>川島・服部</w:t>
      </w:r>
      <w:r w:rsidR="00001471">
        <w:rPr>
          <w:rFonts w:hint="eastAsia"/>
        </w:rPr>
        <w:t>編</w:t>
      </w:r>
      <w:r w:rsidR="00BC2804">
        <w:rPr>
          <w:rFonts w:hint="eastAsia"/>
        </w:rPr>
        <w:t>、</w:t>
      </w:r>
      <w:r w:rsidR="00BC2804">
        <w:rPr>
          <w:rFonts w:hint="eastAsia"/>
        </w:rPr>
        <w:t>139</w:t>
      </w:r>
      <w:r w:rsidR="00BC2804">
        <w:rPr>
          <w:rFonts w:hint="eastAsia"/>
        </w:rPr>
        <w:t>頁。筒井、</w:t>
      </w:r>
      <w:r w:rsidR="00BC2804">
        <w:rPr>
          <w:rFonts w:hint="eastAsia"/>
        </w:rPr>
        <w:t>96</w:t>
      </w:r>
      <w:r w:rsidR="00A63EE7">
        <w:rPr>
          <w:rFonts w:hint="eastAsia"/>
        </w:rPr>
        <w:t>-97</w:t>
      </w:r>
      <w:r w:rsidR="00BC2804">
        <w:rPr>
          <w:rFonts w:hint="eastAsia"/>
        </w:rPr>
        <w:t>頁）</w:t>
      </w:r>
    </w:p>
    <w:p w:rsidR="001606C1" w:rsidRDefault="001606C1" w:rsidP="001606C1">
      <w:pPr>
        <w:pStyle w:val="a7"/>
        <w:numPr>
          <w:ilvl w:val="0"/>
          <w:numId w:val="1"/>
        </w:numPr>
        <w:ind w:leftChars="0"/>
      </w:pPr>
      <w:r>
        <w:t>関東軍が「東北行政委員会」を組織</w:t>
      </w:r>
      <w:r>
        <w:t>→1932</w:t>
      </w:r>
      <w:r>
        <w:t>年</w:t>
      </w:r>
      <w:r>
        <w:t>3</w:t>
      </w:r>
      <w:r>
        <w:t>月</w:t>
      </w:r>
      <w:r>
        <w:t>1</w:t>
      </w:r>
      <w:r>
        <w:t>日、それを土台として「満洲国」建国宣言。</w:t>
      </w:r>
    </w:p>
    <w:p w:rsidR="00ED6FCB" w:rsidRDefault="00BC2804" w:rsidP="00BC2804">
      <w:pPr>
        <w:ind w:left="405"/>
      </w:pPr>
      <w:r>
        <w:rPr>
          <w:rFonts w:hint="eastAsia"/>
        </w:rPr>
        <w:t xml:space="preserve">　→愛新覚羅溥儀の執政。清朝発足の地に自発的な独立運動があり、関東軍がそれを支</w:t>
      </w:r>
    </w:p>
    <w:p w:rsidR="00ED6FCB" w:rsidRDefault="00BC2804" w:rsidP="00ED6FCB">
      <w:pPr>
        <w:ind w:left="405" w:firstLine="420"/>
      </w:pPr>
      <w:r>
        <w:rPr>
          <w:rFonts w:hint="eastAsia"/>
        </w:rPr>
        <w:t>持したという体裁。</w:t>
      </w:r>
      <w:r w:rsidR="00A63EE7">
        <w:rPr>
          <w:rFonts w:hint="eastAsia"/>
        </w:rPr>
        <w:t>満洲は中国・モンゴル人民共和国（ソ連の衛星国）・ソ連との</w:t>
      </w:r>
    </w:p>
    <w:p w:rsidR="00A63EE7" w:rsidRDefault="00A63EE7" w:rsidP="00ED6FCB">
      <w:pPr>
        <w:ind w:left="405" w:firstLine="420"/>
      </w:pPr>
      <w:r>
        <w:rPr>
          <w:rFonts w:hint="eastAsia"/>
        </w:rPr>
        <w:t>間の緩衝地帯として重要な地域という認識。</w:t>
      </w:r>
    </w:p>
    <w:p w:rsidR="00BC2804" w:rsidRDefault="00BC2804" w:rsidP="00BC2804">
      <w:pPr>
        <w:ind w:left="405"/>
      </w:pPr>
    </w:p>
    <w:p w:rsidR="00BC2804" w:rsidRDefault="00BC2804" w:rsidP="00BC2804">
      <w:pPr>
        <w:pStyle w:val="a7"/>
        <w:numPr>
          <w:ilvl w:val="0"/>
          <w:numId w:val="1"/>
        </w:numPr>
        <w:ind w:leftChars="0"/>
      </w:pPr>
      <w:r>
        <w:t>満洲の直接領有・統治計画</w:t>
      </w:r>
      <w:r>
        <w:t>→</w:t>
      </w:r>
      <w:r>
        <w:t>独立国家樹立方針へ　国際的反発の緩和、「領土非併合」「民族自決」の世界的風潮</w:t>
      </w:r>
    </w:p>
    <w:p w:rsidR="00BC2804" w:rsidRDefault="00BC2804" w:rsidP="00BC2804"/>
    <w:p w:rsidR="00BC2804" w:rsidRDefault="00BC2804" w:rsidP="00BC2804">
      <w:r>
        <w:rPr>
          <w:rFonts w:hint="eastAsia"/>
        </w:rPr>
        <w:t>（</w:t>
      </w:r>
      <w:r w:rsidR="003A3838">
        <w:rPr>
          <w:rFonts w:hint="eastAsia"/>
        </w:rPr>
        <w:t>3</w:t>
      </w:r>
      <w:r>
        <w:rPr>
          <w:rFonts w:hint="eastAsia"/>
        </w:rPr>
        <w:t>）五・一五事件</w:t>
      </w:r>
      <w:r w:rsidR="00B266DF">
        <w:rPr>
          <w:rFonts w:hint="eastAsia"/>
        </w:rPr>
        <w:t xml:space="preserve">　（川島・服部、</w:t>
      </w:r>
      <w:r w:rsidR="00B266DF">
        <w:rPr>
          <w:rFonts w:hint="eastAsia"/>
        </w:rPr>
        <w:t>139</w:t>
      </w:r>
      <w:r w:rsidR="00B266DF">
        <w:rPr>
          <w:rFonts w:hint="eastAsia"/>
        </w:rPr>
        <w:t>頁）</w:t>
      </w:r>
    </w:p>
    <w:p w:rsidR="00BC2804" w:rsidRDefault="00BC2804" w:rsidP="00BC2804">
      <w:pPr>
        <w:pStyle w:val="a7"/>
        <w:numPr>
          <w:ilvl w:val="0"/>
          <w:numId w:val="1"/>
        </w:numPr>
        <w:ind w:leftChars="0"/>
      </w:pPr>
      <w:r>
        <w:t>海軍青年将校と陸軍士官学校生徒らによるクーデター（犬養毅首相を射殺）　政党政治の終焉。</w:t>
      </w:r>
    </w:p>
    <w:p w:rsidR="00BC2804" w:rsidRDefault="00BC2804" w:rsidP="00BC2804">
      <w:pPr>
        <w:pStyle w:val="a7"/>
        <w:ind w:leftChars="0" w:left="825"/>
      </w:pPr>
      <w:r>
        <w:t>斎藤実「挙国一致」内閣。</w:t>
      </w:r>
      <w:r>
        <w:t>6</w:t>
      </w:r>
      <w:r>
        <w:t>月に衆議院で民政党・政友界共同提案の、満洲国</w:t>
      </w:r>
      <w:r w:rsidR="00B266DF">
        <w:t>承認決議案が全会一致で可決。</w:t>
      </w:r>
    </w:p>
    <w:p w:rsidR="00B266DF" w:rsidRDefault="00B266DF" w:rsidP="00B266DF"/>
    <w:p w:rsidR="00B266DF" w:rsidRDefault="00B266DF" w:rsidP="00B266DF">
      <w:pPr>
        <w:pStyle w:val="a7"/>
        <w:numPr>
          <w:ilvl w:val="0"/>
          <w:numId w:val="1"/>
        </w:numPr>
        <w:ind w:leftChars="0"/>
      </w:pPr>
      <w:r>
        <w:t>8</w:t>
      </w:r>
      <w:r>
        <w:t>月、内田康哉外相の「焦土外交」演説。</w:t>
      </w:r>
      <w:r>
        <w:t>9</w:t>
      </w:r>
      <w:r>
        <w:t>月、日本政府は満州国と日満議定書を結び、満洲国を承認。</w:t>
      </w:r>
    </w:p>
    <w:p w:rsidR="007E57E0" w:rsidRDefault="007E57E0" w:rsidP="007E57E0"/>
    <w:p w:rsidR="007E57E0" w:rsidRDefault="007E57E0" w:rsidP="007E57E0">
      <w:r>
        <w:rPr>
          <w:rFonts w:hint="eastAsia"/>
        </w:rPr>
        <w:t>（</w:t>
      </w:r>
      <w:r w:rsidR="003A3838">
        <w:rPr>
          <w:rFonts w:hint="eastAsia"/>
        </w:rPr>
        <w:t>4</w:t>
      </w:r>
      <w:r>
        <w:rPr>
          <w:rFonts w:hint="eastAsia"/>
        </w:rPr>
        <w:t>）満洲事変における中国の動向</w:t>
      </w:r>
      <w:r w:rsidR="005073B7">
        <w:rPr>
          <w:rFonts w:hint="eastAsia"/>
        </w:rPr>
        <w:t xml:space="preserve">　（川島・服部</w:t>
      </w:r>
      <w:r w:rsidR="00001471">
        <w:rPr>
          <w:rFonts w:hint="eastAsia"/>
        </w:rPr>
        <w:t>編</w:t>
      </w:r>
      <w:r w:rsidR="005073B7">
        <w:rPr>
          <w:rFonts w:hint="eastAsia"/>
        </w:rPr>
        <w:t>、</w:t>
      </w:r>
      <w:r w:rsidR="005073B7">
        <w:rPr>
          <w:rFonts w:hint="eastAsia"/>
        </w:rPr>
        <w:t>141</w:t>
      </w:r>
      <w:r w:rsidR="005073B7">
        <w:rPr>
          <w:rFonts w:hint="eastAsia"/>
        </w:rPr>
        <w:t>頁）</w:t>
      </w:r>
    </w:p>
    <w:p w:rsidR="007E57E0" w:rsidRDefault="005073B7" w:rsidP="007E57E0">
      <w:pPr>
        <w:pStyle w:val="a7"/>
        <w:numPr>
          <w:ilvl w:val="0"/>
          <w:numId w:val="1"/>
        </w:numPr>
        <w:ind w:leftChars="0"/>
      </w:pPr>
      <w:r>
        <w:t>蒋介石ら、国民政府の「安内攘外」政策　安内；国内の諸問題の解決、国の統一、攘外；日本の侵略の解消</w:t>
      </w:r>
    </w:p>
    <w:p w:rsidR="005073B7" w:rsidRDefault="005073B7" w:rsidP="005073B7">
      <w:pPr>
        <w:pStyle w:val="a7"/>
        <w:ind w:leftChars="0" w:left="825"/>
      </w:pPr>
      <w:r>
        <w:rPr>
          <w:rFonts w:hint="eastAsia"/>
        </w:rPr>
        <w:t>→対日国交断絶や宣戦布告による軍事対決は自殺行為として回避。</w:t>
      </w:r>
    </w:p>
    <w:p w:rsidR="005073B7" w:rsidRDefault="005073B7" w:rsidP="005073B7"/>
    <w:p w:rsidR="005073B7" w:rsidRDefault="005073B7" w:rsidP="005073B7">
      <w:pPr>
        <w:pStyle w:val="a7"/>
        <w:numPr>
          <w:ilvl w:val="0"/>
          <w:numId w:val="1"/>
        </w:numPr>
        <w:ind w:leftChars="0"/>
      </w:pPr>
      <w:r>
        <w:t>蒋介石ら指導部は張学良の東北地方政権の「無抵抗」論を支持。しかし、上海事件では抵抗戦。</w:t>
      </w:r>
    </w:p>
    <w:p w:rsidR="005073B7" w:rsidRDefault="005073B7" w:rsidP="005073B7">
      <w:pPr>
        <w:pStyle w:val="a7"/>
        <w:ind w:leftChars="0" w:left="825"/>
      </w:pPr>
      <w:r>
        <w:rPr>
          <w:rFonts w:hint="eastAsia"/>
        </w:rPr>
        <w:t>→</w:t>
      </w:r>
      <w:r>
        <w:rPr>
          <w:rFonts w:hint="eastAsia"/>
        </w:rPr>
        <w:t>19321</w:t>
      </w:r>
      <w:r>
        <w:rPr>
          <w:rFonts w:hint="eastAsia"/>
        </w:rPr>
        <w:t>年</w:t>
      </w:r>
      <w:r>
        <w:rPr>
          <w:rFonts w:hint="eastAsia"/>
        </w:rPr>
        <w:t>5</w:t>
      </w:r>
      <w:r>
        <w:rPr>
          <w:rFonts w:hint="eastAsia"/>
        </w:rPr>
        <w:t>月</w:t>
      </w:r>
      <w:r>
        <w:rPr>
          <w:rFonts w:hint="eastAsia"/>
        </w:rPr>
        <w:t>5</w:t>
      </w:r>
      <w:r>
        <w:rPr>
          <w:rFonts w:hint="eastAsia"/>
        </w:rPr>
        <w:t>日、「上海停戦条約」</w:t>
      </w:r>
    </w:p>
    <w:p w:rsidR="005073B7" w:rsidRDefault="00EB1D56" w:rsidP="00EB1D56">
      <w:r>
        <w:t xml:space="preserve">　　　参考；鹿錫俊『中国国民政府の対日政策</w:t>
      </w:r>
      <w:r>
        <w:rPr>
          <w:rFonts w:hint="eastAsia"/>
        </w:rPr>
        <w:t xml:space="preserve"> 1931-1933</w:t>
      </w:r>
      <w:r>
        <w:rPr>
          <w:rFonts w:hint="eastAsia"/>
        </w:rPr>
        <w:t>』東京大学出版会、</w:t>
      </w:r>
      <w:r>
        <w:rPr>
          <w:rFonts w:hint="eastAsia"/>
        </w:rPr>
        <w:t>2001</w:t>
      </w:r>
      <w:r>
        <w:rPr>
          <w:rFonts w:hint="eastAsia"/>
        </w:rPr>
        <w:t>年</w:t>
      </w:r>
    </w:p>
    <w:p w:rsidR="00EB1D56" w:rsidRDefault="00EB1D56" w:rsidP="00EB1D56"/>
    <w:p w:rsidR="00EB1D56" w:rsidRDefault="00EB1D56" w:rsidP="00EB1D56">
      <w:pPr>
        <w:pStyle w:val="a7"/>
        <w:numPr>
          <w:ilvl w:val="0"/>
          <w:numId w:val="1"/>
        </w:numPr>
        <w:ind w:leftChars="0"/>
      </w:pPr>
      <w:r>
        <w:t>国際的解決への期待　（</w:t>
      </w:r>
      <w:r>
        <w:rPr>
          <w:rFonts w:hint="eastAsia"/>
        </w:rPr>
        <w:t>川島・服部</w:t>
      </w:r>
      <w:r w:rsidR="00001471">
        <w:rPr>
          <w:rFonts w:hint="eastAsia"/>
        </w:rPr>
        <w:t>編</w:t>
      </w:r>
      <w:r>
        <w:rPr>
          <w:rFonts w:hint="eastAsia"/>
        </w:rPr>
        <w:t>、</w:t>
      </w:r>
      <w:r>
        <w:rPr>
          <w:rFonts w:hint="eastAsia"/>
        </w:rPr>
        <w:t>141-142</w:t>
      </w:r>
      <w:r>
        <w:rPr>
          <w:rFonts w:hint="eastAsia"/>
        </w:rPr>
        <w:t>頁）</w:t>
      </w:r>
    </w:p>
    <w:p w:rsidR="00EB1D56" w:rsidRDefault="00EB1D56" w:rsidP="00EB1D56">
      <w:pPr>
        <w:ind w:left="405"/>
      </w:pPr>
      <w:r>
        <w:rPr>
          <w:rFonts w:hint="eastAsia"/>
        </w:rPr>
        <w:t xml:space="preserve">　①「公理」への期待</w:t>
      </w:r>
    </w:p>
    <w:p w:rsidR="00EB1D56" w:rsidRDefault="00EB1D56" w:rsidP="00EB1D56">
      <w:pPr>
        <w:ind w:left="405"/>
      </w:pPr>
      <w:r>
        <w:rPr>
          <w:rFonts w:hint="eastAsia"/>
        </w:rPr>
        <w:t xml:space="preserve">　　国際連盟規約、九カ国条約、不戦条約違反　日本への制裁の期待</w:t>
      </w:r>
    </w:p>
    <w:p w:rsidR="00EB1D56" w:rsidRDefault="00EB1D56" w:rsidP="00EB1D56">
      <w:pPr>
        <w:ind w:left="405"/>
      </w:pPr>
    </w:p>
    <w:p w:rsidR="00EB1D56" w:rsidRDefault="00EB1D56" w:rsidP="00EB1D56">
      <w:pPr>
        <w:ind w:left="405"/>
      </w:pPr>
      <w:r>
        <w:rPr>
          <w:rFonts w:hint="eastAsia"/>
        </w:rPr>
        <w:t xml:space="preserve">　②利害関係の連鎖</w:t>
      </w:r>
    </w:p>
    <w:p w:rsidR="00EB1D56" w:rsidRDefault="00EB1D56" w:rsidP="00EB1D56">
      <w:pPr>
        <w:ind w:left="840" w:hangingChars="400" w:hanging="840"/>
      </w:pPr>
      <w:r>
        <w:rPr>
          <w:rFonts w:hint="eastAsia"/>
        </w:rPr>
        <w:t xml:space="preserve">　　　　日本の侵略は第三国の中国権益を損なうことになるので、列国は自らの利益を守るためにも援中制日の方針をとるだろうとみなされた。</w:t>
      </w:r>
    </w:p>
    <w:p w:rsidR="00400442" w:rsidRDefault="00400442" w:rsidP="00EB1D56">
      <w:pPr>
        <w:ind w:left="840" w:hangingChars="400" w:hanging="840"/>
      </w:pPr>
    </w:p>
    <w:p w:rsidR="00400442" w:rsidRDefault="00400442" w:rsidP="00EB1D56">
      <w:pPr>
        <w:ind w:left="840" w:hangingChars="400" w:hanging="840"/>
      </w:pPr>
      <w:r>
        <w:rPr>
          <w:rFonts w:hint="eastAsia"/>
        </w:rPr>
        <w:t>（</w:t>
      </w:r>
      <w:r w:rsidR="003A3838">
        <w:rPr>
          <w:rFonts w:hint="eastAsia"/>
        </w:rPr>
        <w:t>5</w:t>
      </w:r>
      <w:r>
        <w:rPr>
          <w:rFonts w:hint="eastAsia"/>
        </w:rPr>
        <w:t>）日本の国連脱退</w:t>
      </w:r>
      <w:r w:rsidR="004B022C">
        <w:rPr>
          <w:rFonts w:hint="eastAsia"/>
        </w:rPr>
        <w:t xml:space="preserve">　</w:t>
      </w:r>
      <w:r w:rsidR="004B022C">
        <w:t>（</w:t>
      </w:r>
      <w:r w:rsidR="004B022C">
        <w:rPr>
          <w:rFonts w:hint="eastAsia"/>
        </w:rPr>
        <w:t>川島・服部</w:t>
      </w:r>
      <w:r w:rsidR="00001471">
        <w:rPr>
          <w:rFonts w:hint="eastAsia"/>
        </w:rPr>
        <w:t>編</w:t>
      </w:r>
      <w:r w:rsidR="004B022C">
        <w:rPr>
          <w:rFonts w:hint="eastAsia"/>
        </w:rPr>
        <w:t>、</w:t>
      </w:r>
      <w:r w:rsidR="004B022C">
        <w:rPr>
          <w:rFonts w:hint="eastAsia"/>
        </w:rPr>
        <w:t>143</w:t>
      </w:r>
      <w:r w:rsidR="004B022C">
        <w:rPr>
          <w:rFonts w:hint="eastAsia"/>
        </w:rPr>
        <w:t>頁）</w:t>
      </w:r>
    </w:p>
    <w:p w:rsidR="00400442" w:rsidRDefault="00126976" w:rsidP="00400442">
      <w:pPr>
        <w:pStyle w:val="a7"/>
        <w:numPr>
          <w:ilvl w:val="0"/>
          <w:numId w:val="1"/>
        </w:numPr>
        <w:ind w:leftChars="0"/>
      </w:pPr>
      <w:r>
        <w:t>1932</w:t>
      </w:r>
      <w:r>
        <w:t>年</w:t>
      </w:r>
      <w:r>
        <w:t>2</w:t>
      </w:r>
      <w:r>
        <w:t>月、リットン調査団（イギリスのリットン卿が代表）の派遣</w:t>
      </w:r>
    </w:p>
    <w:p w:rsidR="00126976" w:rsidRDefault="00126976" w:rsidP="00126976">
      <w:pPr>
        <w:ind w:left="405"/>
      </w:pPr>
      <w:r>
        <w:rPr>
          <w:rFonts w:hint="eastAsia"/>
        </w:rPr>
        <w:t xml:space="preserve">　→中国の東北部における日本の特殊権益の存在を認め、中国の主権のもとに自治政府</w:t>
      </w:r>
      <w:r>
        <w:rPr>
          <w:rFonts w:hint="eastAsia"/>
        </w:rPr>
        <w:t>+</w:t>
      </w:r>
      <w:r>
        <w:rPr>
          <w:rFonts w:hint="eastAsia"/>
        </w:rPr>
        <w:t>列強による共同管理（日本含む）</w:t>
      </w:r>
    </w:p>
    <w:p w:rsidR="00126976" w:rsidRDefault="00126976" w:rsidP="00126976">
      <w:pPr>
        <w:ind w:left="405"/>
      </w:pPr>
    </w:p>
    <w:p w:rsidR="00126976" w:rsidRDefault="00126976" w:rsidP="00126976">
      <w:pPr>
        <w:pStyle w:val="a7"/>
        <w:numPr>
          <w:ilvl w:val="0"/>
          <w:numId w:val="1"/>
        </w:numPr>
        <w:ind w:leftChars="0"/>
      </w:pPr>
      <w:r>
        <w:t>1933</w:t>
      </w:r>
      <w:r>
        <w:t>年</w:t>
      </w:r>
      <w:r>
        <w:t>2</w:t>
      </w:r>
      <w:r>
        <w:t>月</w:t>
      </w:r>
      <w:r>
        <w:t>24</w:t>
      </w:r>
      <w:r>
        <w:t>日、</w:t>
      </w:r>
      <w:r w:rsidR="004B022C">
        <w:t>連盟総会は</w:t>
      </w:r>
      <w:r>
        <w:t>19</w:t>
      </w:r>
      <w:r>
        <w:t>人委員会</w:t>
      </w:r>
      <w:r w:rsidR="004B022C">
        <w:t>（リットン報告書を土台にした）の報告書を採決</w:t>
      </w:r>
    </w:p>
    <w:p w:rsidR="004B022C" w:rsidRDefault="004B022C" w:rsidP="004B022C">
      <w:pPr>
        <w:ind w:left="405"/>
      </w:pPr>
      <w:r>
        <w:rPr>
          <w:rFonts w:hint="eastAsia"/>
        </w:rPr>
        <w:t xml:space="preserve">　→反対は日本のみ、棄権はシャム、あとの</w:t>
      </w:r>
      <w:r>
        <w:rPr>
          <w:rFonts w:hint="eastAsia"/>
        </w:rPr>
        <w:t>42</w:t>
      </w:r>
      <w:r>
        <w:rPr>
          <w:rFonts w:hint="eastAsia"/>
        </w:rPr>
        <w:t>ヵ国は賛成→日本の反発、</w:t>
      </w:r>
      <w:r>
        <w:rPr>
          <w:rFonts w:hint="eastAsia"/>
        </w:rPr>
        <w:t>3</w:t>
      </w:r>
      <w:r>
        <w:rPr>
          <w:rFonts w:hint="eastAsia"/>
        </w:rPr>
        <w:t>月に国際連盟脱退。</w:t>
      </w:r>
    </w:p>
    <w:p w:rsidR="004B022C" w:rsidRDefault="004B022C" w:rsidP="004B022C"/>
    <w:p w:rsidR="004B022C" w:rsidRDefault="004B022C" w:rsidP="004B022C">
      <w:r>
        <w:rPr>
          <w:rFonts w:hint="eastAsia"/>
        </w:rPr>
        <w:t>（</w:t>
      </w:r>
      <w:r w:rsidR="003A3838">
        <w:rPr>
          <w:rFonts w:hint="eastAsia"/>
        </w:rPr>
        <w:t>6</w:t>
      </w:r>
      <w:r>
        <w:rPr>
          <w:rFonts w:hint="eastAsia"/>
        </w:rPr>
        <w:t>）塘沽停戦協定</w:t>
      </w:r>
      <w:r w:rsidR="005F22BB">
        <w:rPr>
          <w:rFonts w:hint="eastAsia"/>
        </w:rPr>
        <w:t xml:space="preserve">　（川島・服部</w:t>
      </w:r>
      <w:r w:rsidR="00001471">
        <w:rPr>
          <w:rFonts w:hint="eastAsia"/>
        </w:rPr>
        <w:t>編</w:t>
      </w:r>
      <w:r w:rsidR="005F22BB">
        <w:rPr>
          <w:rFonts w:hint="eastAsia"/>
        </w:rPr>
        <w:t>、</w:t>
      </w:r>
      <w:r w:rsidR="005F22BB">
        <w:rPr>
          <w:rFonts w:hint="eastAsia"/>
        </w:rPr>
        <w:t>144-145</w:t>
      </w:r>
      <w:r w:rsidR="005F22BB">
        <w:rPr>
          <w:rFonts w:hint="eastAsia"/>
        </w:rPr>
        <w:t>頁）</w:t>
      </w:r>
    </w:p>
    <w:p w:rsidR="004B022C" w:rsidRDefault="005F22BB" w:rsidP="004B022C">
      <w:pPr>
        <w:pStyle w:val="a7"/>
        <w:numPr>
          <w:ilvl w:val="0"/>
          <w:numId w:val="1"/>
        </w:numPr>
        <w:ind w:leftChars="0"/>
      </w:pPr>
      <w:r>
        <w:t>関東軍は中国の熱河省に対する侵攻を開始。</w:t>
      </w:r>
      <w:r>
        <w:t>1933</w:t>
      </w:r>
      <w:r>
        <w:t>年</w:t>
      </w:r>
      <w:r>
        <w:t>3</w:t>
      </w:r>
      <w:r>
        <w:t>月はじめに長城線に進出、熱河省全域と河北省の一部を陥落。</w:t>
      </w:r>
    </w:p>
    <w:p w:rsidR="005F22BB" w:rsidRDefault="005F22BB" w:rsidP="005F22BB">
      <w:pPr>
        <w:ind w:left="405"/>
      </w:pPr>
      <w:r>
        <w:rPr>
          <w:rFonts w:hint="eastAsia"/>
        </w:rPr>
        <w:t xml:space="preserve">　→国民政府軍は共産党軍に対する総共戦を中止する代わりに日本に対して、長城抗戦</w:t>
      </w:r>
    </w:p>
    <w:p w:rsidR="005F22BB" w:rsidRDefault="005F22BB" w:rsidP="005F22BB">
      <w:pPr>
        <w:ind w:left="405"/>
      </w:pPr>
    </w:p>
    <w:p w:rsidR="005F22BB" w:rsidRDefault="005F22BB" w:rsidP="005F22BB">
      <w:pPr>
        <w:pStyle w:val="a7"/>
        <w:numPr>
          <w:ilvl w:val="0"/>
          <w:numId w:val="1"/>
        </w:numPr>
        <w:ind w:leftChars="0"/>
      </w:pPr>
      <w:r>
        <w:t>1933</w:t>
      </w:r>
      <w:r>
        <w:t>年</w:t>
      </w:r>
      <w:r>
        <w:t>5</w:t>
      </w:r>
      <w:r>
        <w:t>月</w:t>
      </w:r>
      <w:r>
        <w:t>31</w:t>
      </w:r>
      <w:r>
        <w:t>日、</w:t>
      </w:r>
      <w:r>
        <w:rPr>
          <w:rFonts w:hint="eastAsia"/>
        </w:rPr>
        <w:t>塘沽停戦協定（関東軍は長城以南の非武装地帯の設定を成立させた。事実上、満洲国地域を国民党政府の統治から分離</w:t>
      </w:r>
    </w:p>
    <w:p w:rsidR="005F22BB" w:rsidRDefault="005F22BB" w:rsidP="005F22BB">
      <w:pPr>
        <w:ind w:left="405"/>
      </w:pPr>
    </w:p>
    <w:p w:rsidR="000264D4" w:rsidRDefault="005F22BB" w:rsidP="000264D4">
      <w:r>
        <w:rPr>
          <w:rFonts w:hint="eastAsia"/>
        </w:rPr>
        <w:t>（</w:t>
      </w:r>
      <w:r w:rsidR="003A3838">
        <w:rPr>
          <w:rFonts w:hint="eastAsia"/>
        </w:rPr>
        <w:t>7</w:t>
      </w:r>
      <w:r>
        <w:rPr>
          <w:rFonts w:hint="eastAsia"/>
        </w:rPr>
        <w:t>）和協外交と天羽声明</w:t>
      </w:r>
      <w:r w:rsidR="000264D4">
        <w:rPr>
          <w:rFonts w:hint="eastAsia"/>
        </w:rPr>
        <w:t xml:space="preserve">　</w:t>
      </w:r>
    </w:p>
    <w:p w:rsidR="000264D4" w:rsidRPr="000264D4" w:rsidRDefault="006B0A42" w:rsidP="000264D4">
      <w:pPr>
        <w:pStyle w:val="a7"/>
        <w:numPr>
          <w:ilvl w:val="0"/>
          <w:numId w:val="1"/>
        </w:numPr>
        <w:ind w:leftChars="0"/>
      </w:pPr>
      <w:r>
        <w:t>広田外交；「和協外交」、「広田・重光外交</w:t>
      </w:r>
      <w:r>
        <w:rPr>
          <w:rFonts w:hint="eastAsia"/>
        </w:rPr>
        <w:t>」（重光葵次官は政策立案に大きな役割）</w:t>
      </w:r>
      <w:r w:rsidR="000264D4">
        <w:rPr>
          <w:rFonts w:hint="eastAsia"/>
        </w:rPr>
        <w:t xml:space="preserve">　</w:t>
      </w:r>
      <w:r w:rsidR="000264D4" w:rsidRPr="000264D4">
        <w:rPr>
          <w:rFonts w:hint="eastAsia"/>
        </w:rPr>
        <w:t>（有馬、</w:t>
      </w:r>
      <w:r w:rsidR="000264D4" w:rsidRPr="000264D4">
        <w:rPr>
          <w:rFonts w:hint="eastAsia"/>
        </w:rPr>
        <w:t>198</w:t>
      </w:r>
      <w:r w:rsidR="000264D4" w:rsidRPr="000264D4">
        <w:rPr>
          <w:rFonts w:hint="eastAsia"/>
        </w:rPr>
        <w:t>頁）</w:t>
      </w:r>
    </w:p>
    <w:p w:rsidR="00ED6FCB" w:rsidRDefault="006B0A42" w:rsidP="000264D4">
      <w:pPr>
        <w:ind w:firstLineChars="300" w:firstLine="630"/>
      </w:pPr>
      <w:r>
        <w:rPr>
          <w:rFonts w:hint="eastAsia"/>
        </w:rPr>
        <w:t>→満洲は満洲国の建設によって独立国として発達させること。万里の長城以南には干</w:t>
      </w:r>
    </w:p>
    <w:p w:rsidR="006B0A42" w:rsidRDefault="006B0A42" w:rsidP="00ED6FCB">
      <w:pPr>
        <w:ind w:firstLineChars="400" w:firstLine="840"/>
      </w:pPr>
      <w:r>
        <w:rPr>
          <w:rFonts w:hint="eastAsia"/>
        </w:rPr>
        <w:t>渉しない。</w:t>
      </w:r>
    </w:p>
    <w:p w:rsidR="006B0A42" w:rsidRDefault="006B0A42" w:rsidP="000264D4"/>
    <w:p w:rsidR="000264D4" w:rsidRDefault="000264D4" w:rsidP="000264D4">
      <w:pPr>
        <w:pStyle w:val="a7"/>
        <w:numPr>
          <w:ilvl w:val="0"/>
          <w:numId w:val="1"/>
        </w:numPr>
        <w:ind w:leftChars="0"/>
      </w:pPr>
      <w:r>
        <w:rPr>
          <w:rFonts w:hint="eastAsia"/>
        </w:rPr>
        <w:t>天羽声明（</w:t>
      </w:r>
      <w:r>
        <w:rPr>
          <w:rFonts w:hint="eastAsia"/>
        </w:rPr>
        <w:t>1934.4</w:t>
      </w:r>
      <w:r>
        <w:rPr>
          <w:rFonts w:hint="eastAsia"/>
        </w:rPr>
        <w:t>、外務省情報部長天羽英二による）</w:t>
      </w:r>
    </w:p>
    <w:p w:rsidR="000264D4" w:rsidRDefault="000264D4" w:rsidP="000264D4">
      <w:pPr>
        <w:pStyle w:val="a7"/>
        <w:ind w:leftChars="0" w:left="825"/>
      </w:pPr>
      <w:r>
        <w:rPr>
          <w:rFonts w:hint="eastAsia"/>
        </w:rPr>
        <w:t>「東亜の平和秩序維持は日本の使命であり、日本は『以夷制夷』をはかる中国の他国利用策を阻止し、中国に対する列国共同の関与に反対する。」（川島・服部</w:t>
      </w:r>
      <w:r w:rsidR="00001471">
        <w:rPr>
          <w:rFonts w:hint="eastAsia"/>
        </w:rPr>
        <w:t>編</w:t>
      </w:r>
      <w:r>
        <w:rPr>
          <w:rFonts w:hint="eastAsia"/>
        </w:rPr>
        <w:t>、</w:t>
      </w:r>
      <w:r>
        <w:rPr>
          <w:rFonts w:hint="eastAsia"/>
        </w:rPr>
        <w:t>147</w:t>
      </w:r>
      <w:r>
        <w:rPr>
          <w:rFonts w:hint="eastAsia"/>
        </w:rPr>
        <w:t>頁）</w:t>
      </w:r>
    </w:p>
    <w:p w:rsidR="000264D4" w:rsidRDefault="000264D4" w:rsidP="000264D4">
      <w:pPr>
        <w:pStyle w:val="a7"/>
        <w:ind w:leftChars="0" w:left="825"/>
      </w:pPr>
      <w:r>
        <w:rPr>
          <w:rFonts w:hint="eastAsia"/>
        </w:rPr>
        <w:t>→名目は財政的・技術的援助であっても、列国側の武器提供・軍事政治借款などには反対との旨を発言。</w:t>
      </w:r>
    </w:p>
    <w:p w:rsidR="000264D4" w:rsidRDefault="00713234" w:rsidP="000264D4">
      <w:pPr>
        <w:pStyle w:val="a7"/>
        <w:ind w:leftChars="0" w:left="825"/>
      </w:pPr>
      <w:r>
        <w:rPr>
          <w:rFonts w:hint="eastAsia"/>
        </w:rPr>
        <w:t>→名目は財務的・技術的援助であっても、列国側の武器供給・軍事政治借款などには、日本は反対せざるを得ない旨の発言</w:t>
      </w:r>
      <w:r w:rsidR="000264D4">
        <w:rPr>
          <w:rFonts w:hint="eastAsia"/>
        </w:rPr>
        <w:t>（</w:t>
      </w:r>
      <w:r>
        <w:rPr>
          <w:rFonts w:hint="eastAsia"/>
        </w:rPr>
        <w:t>有馬、</w:t>
      </w:r>
      <w:r>
        <w:rPr>
          <w:rFonts w:hint="eastAsia"/>
        </w:rPr>
        <w:t>199</w:t>
      </w:r>
      <w:r>
        <w:rPr>
          <w:rFonts w:hint="eastAsia"/>
        </w:rPr>
        <w:t>頁</w:t>
      </w:r>
      <w:r w:rsidR="000264D4">
        <w:rPr>
          <w:rFonts w:hint="eastAsia"/>
        </w:rPr>
        <w:t>）</w:t>
      </w:r>
    </w:p>
    <w:p w:rsidR="000264D4" w:rsidRDefault="000264D4" w:rsidP="000264D4"/>
    <w:p w:rsidR="000264D4" w:rsidRDefault="000264D4" w:rsidP="000264D4">
      <w:pPr>
        <w:pStyle w:val="a7"/>
        <w:numPr>
          <w:ilvl w:val="0"/>
          <w:numId w:val="1"/>
        </w:numPr>
        <w:ind w:leftChars="0"/>
      </w:pPr>
      <w:r>
        <w:rPr>
          <w:rFonts w:hint="eastAsia"/>
        </w:rPr>
        <w:t>1935</w:t>
      </w:r>
      <w:r>
        <w:rPr>
          <w:rFonts w:hint="eastAsia"/>
        </w:rPr>
        <w:t>年</w:t>
      </w:r>
      <w:r>
        <w:rPr>
          <w:rFonts w:hint="eastAsia"/>
        </w:rPr>
        <w:t>9</w:t>
      </w:r>
      <w:r>
        <w:rPr>
          <w:rFonts w:hint="eastAsia"/>
        </w:rPr>
        <w:t>月</w:t>
      </w:r>
      <w:r>
        <w:rPr>
          <w:rFonts w:hint="eastAsia"/>
        </w:rPr>
        <w:t>7</w:t>
      </w:r>
      <w:r>
        <w:rPr>
          <w:rFonts w:hint="eastAsia"/>
        </w:rPr>
        <w:t>日、国民政府の三原則</w:t>
      </w:r>
      <w:r w:rsidR="008639F4">
        <w:rPr>
          <w:rFonts w:hint="eastAsia"/>
        </w:rPr>
        <w:t xml:space="preserve">　（有馬、</w:t>
      </w:r>
      <w:r w:rsidR="008639F4">
        <w:rPr>
          <w:rFonts w:hint="eastAsia"/>
        </w:rPr>
        <w:t>200</w:t>
      </w:r>
      <w:r w:rsidR="008639F4">
        <w:rPr>
          <w:rFonts w:hint="eastAsia"/>
        </w:rPr>
        <w:t>頁）</w:t>
      </w:r>
    </w:p>
    <w:p w:rsidR="00ED6FCB" w:rsidRDefault="000264D4" w:rsidP="000264D4">
      <w:pPr>
        <w:ind w:left="405"/>
      </w:pPr>
      <w:r>
        <w:rPr>
          <w:rFonts w:hint="eastAsia"/>
        </w:rPr>
        <w:t xml:space="preserve">　①日中独立尊重　②真正な友誼の維持　</w:t>
      </w:r>
    </w:p>
    <w:p w:rsidR="000264D4" w:rsidRDefault="000264D4" w:rsidP="00ED6FCB">
      <w:pPr>
        <w:ind w:left="405" w:firstLine="210"/>
      </w:pPr>
      <w:r>
        <w:rPr>
          <w:rFonts w:hint="eastAsia"/>
        </w:rPr>
        <w:lastRenderedPageBreak/>
        <w:t>③両国間の事件は平和的外交手段によること</w:t>
      </w:r>
    </w:p>
    <w:p w:rsidR="000264D4" w:rsidRPr="006B0A42" w:rsidRDefault="000264D4" w:rsidP="008639F4">
      <w:pPr>
        <w:ind w:left="840" w:hangingChars="400" w:hanging="840"/>
      </w:pPr>
      <w:r>
        <w:rPr>
          <w:rFonts w:hint="eastAsia"/>
        </w:rPr>
        <w:t xml:space="preserve">　</w:t>
      </w:r>
      <w:r w:rsidR="008639F4">
        <w:rPr>
          <w:rFonts w:hint="eastAsia"/>
        </w:rPr>
        <w:t xml:space="preserve">　　</w:t>
      </w:r>
      <w:r>
        <w:rPr>
          <w:rFonts w:hint="eastAsia"/>
        </w:rPr>
        <w:t>→日本が中国側の三原則を承認し、上海</w:t>
      </w:r>
      <w:r w:rsidR="008639F4">
        <w:rPr>
          <w:rFonts w:hint="eastAsia"/>
        </w:rPr>
        <w:t>・塘沽停戦協定を廃棄すれば、中国側は満洲国の独立を承認し、共同防共の交渉に応ずる態度を表明</w:t>
      </w:r>
    </w:p>
    <w:p w:rsidR="006B0A42" w:rsidRDefault="006B0A42" w:rsidP="008639F4"/>
    <w:p w:rsidR="00ED6FCB" w:rsidRDefault="008639F4" w:rsidP="008639F4">
      <w:pPr>
        <w:pStyle w:val="a7"/>
        <w:numPr>
          <w:ilvl w:val="0"/>
          <w:numId w:val="1"/>
        </w:numPr>
        <w:ind w:leftChars="0"/>
      </w:pPr>
      <w:r>
        <w:t>1935</w:t>
      </w:r>
      <w:r>
        <w:t>年</w:t>
      </w:r>
      <w:r>
        <w:t>10</w:t>
      </w:r>
      <w:r>
        <w:t>月</w:t>
      </w:r>
      <w:r>
        <w:t>4</w:t>
      </w:r>
      <w:r>
        <w:t>日、広田三原則；岡田啓介内閣による「関係各大臣了解」</w:t>
      </w:r>
    </w:p>
    <w:p w:rsidR="008639F4" w:rsidRDefault="008639F4" w:rsidP="00ED6FCB">
      <w:pPr>
        <w:pStyle w:val="a7"/>
        <w:ind w:leftChars="0" w:left="825" w:firstLine="6300"/>
      </w:pPr>
      <w:r>
        <w:t>（有馬、</w:t>
      </w:r>
      <w:r>
        <w:t>200</w:t>
      </w:r>
      <w:r>
        <w:t>頁）</w:t>
      </w:r>
    </w:p>
    <w:p w:rsidR="008639F4" w:rsidRDefault="008639F4" w:rsidP="008639F4">
      <w:pPr>
        <w:ind w:left="405"/>
      </w:pPr>
      <w:r>
        <w:rPr>
          <w:rFonts w:hint="eastAsia"/>
        </w:rPr>
        <w:t xml:space="preserve">　①中国側による排日取り締まり　②満洲国の黙認　③共同防共</w:t>
      </w:r>
    </w:p>
    <w:p w:rsidR="003A3838" w:rsidRDefault="003A3838" w:rsidP="008639F4">
      <w:pPr>
        <w:ind w:left="405"/>
      </w:pPr>
    </w:p>
    <w:p w:rsidR="005F22BB" w:rsidRDefault="005F22BB" w:rsidP="005F22BB">
      <w:r>
        <w:rPr>
          <w:rFonts w:hint="eastAsia"/>
        </w:rPr>
        <w:t>（</w:t>
      </w:r>
      <w:r w:rsidR="003A3838">
        <w:rPr>
          <w:rFonts w:hint="eastAsia"/>
        </w:rPr>
        <w:t>8</w:t>
      </w:r>
      <w:r>
        <w:rPr>
          <w:rFonts w:hint="eastAsia"/>
        </w:rPr>
        <w:t>）</w:t>
      </w:r>
      <w:r w:rsidR="003C30C7">
        <w:rPr>
          <w:rFonts w:hint="eastAsia"/>
        </w:rPr>
        <w:t>華北分離工作</w:t>
      </w:r>
      <w:r w:rsidR="008639F4">
        <w:rPr>
          <w:rFonts w:hint="eastAsia"/>
        </w:rPr>
        <w:t>（</w:t>
      </w:r>
      <w:r w:rsidR="008639F4">
        <w:rPr>
          <w:rFonts w:hint="eastAsia"/>
        </w:rPr>
        <w:t>1935</w:t>
      </w:r>
      <w:r w:rsidR="008639F4">
        <w:rPr>
          <w:rFonts w:hint="eastAsia"/>
        </w:rPr>
        <w:t>年半ば）</w:t>
      </w:r>
    </w:p>
    <w:p w:rsidR="008639F4" w:rsidRPr="008639F4" w:rsidRDefault="008639F4" w:rsidP="008639F4">
      <w:pPr>
        <w:pStyle w:val="a7"/>
        <w:numPr>
          <w:ilvl w:val="0"/>
          <w:numId w:val="1"/>
        </w:numPr>
        <w:ind w:leftChars="0"/>
      </w:pPr>
      <w:r>
        <w:t>関東軍・支那駐屯軍は満洲国に隣接する華北五省（</w:t>
      </w:r>
      <w:r>
        <w:rPr>
          <w:rFonts w:ascii="Arial" w:hAnsi="Arial" w:cs="Arial"/>
        </w:rPr>
        <w:t>河北省・察哈爾省・綏遠省・</w:t>
      </w:r>
      <w:r>
        <w:rPr>
          <w:rFonts w:ascii="Arial" w:hAnsi="Arial" w:cs="Arial"/>
        </w:rPr>
        <w:t xml:space="preserve"> </w:t>
      </w:r>
      <w:r>
        <w:rPr>
          <w:rFonts w:ascii="Arial" w:hAnsi="Arial" w:cs="Arial"/>
        </w:rPr>
        <w:t>山西省・山東省）</w:t>
      </w:r>
    </w:p>
    <w:p w:rsidR="008639F4" w:rsidRPr="008639F4" w:rsidRDefault="008639F4" w:rsidP="008639F4">
      <w:pPr>
        <w:pStyle w:val="a7"/>
        <w:ind w:leftChars="0" w:left="825"/>
      </w:pPr>
      <w:r>
        <w:rPr>
          <w:rFonts w:ascii="Arial" w:hAnsi="Arial" w:cs="Arial"/>
        </w:rPr>
        <w:t>+</w:t>
      </w:r>
      <w:r>
        <w:rPr>
          <w:rFonts w:ascii="Arial" w:hAnsi="Arial" w:cs="Arial"/>
        </w:rPr>
        <w:t>北平市・天津市といった華北地域を国民政府から切り離す工作。</w:t>
      </w:r>
    </w:p>
    <w:p w:rsidR="008639F4" w:rsidRDefault="008639F4" w:rsidP="008639F4">
      <w:pPr>
        <w:pStyle w:val="a7"/>
        <w:ind w:leftChars="0" w:left="825"/>
        <w:rPr>
          <w:rFonts w:ascii="Arial" w:hAnsi="Arial" w:cs="Arial"/>
        </w:rPr>
      </w:pPr>
      <w:r>
        <w:rPr>
          <w:rFonts w:ascii="Arial" w:hAnsi="Arial" w:cs="Arial" w:hint="eastAsia"/>
        </w:rPr>
        <w:t>→華北に親日政権を</w:t>
      </w:r>
      <w:r w:rsidR="00787A88">
        <w:rPr>
          <w:rFonts w:ascii="Arial" w:hAnsi="Arial" w:cs="Arial" w:hint="eastAsia"/>
        </w:rPr>
        <w:t>樹立、</w:t>
      </w:r>
      <w:r>
        <w:rPr>
          <w:rFonts w:ascii="Arial" w:hAnsi="Arial" w:cs="Arial" w:hint="eastAsia"/>
        </w:rPr>
        <w:t>満洲国の</w:t>
      </w:r>
      <w:r w:rsidR="00787A88">
        <w:rPr>
          <w:rFonts w:ascii="Arial" w:hAnsi="Arial" w:cs="Arial" w:hint="eastAsia"/>
        </w:rPr>
        <w:t>安定、対ソ戦への準備（ソ連、外蒙古、中国共産党の連携を分断する）</w:t>
      </w:r>
    </w:p>
    <w:p w:rsidR="003A3838" w:rsidRDefault="003A3838" w:rsidP="008639F4">
      <w:pPr>
        <w:pStyle w:val="a7"/>
        <w:ind w:leftChars="0" w:left="825"/>
        <w:rPr>
          <w:rFonts w:ascii="Arial" w:hAnsi="Arial" w:cs="Arial"/>
        </w:rPr>
      </w:pPr>
      <w:r>
        <w:t>（川島・服部</w:t>
      </w:r>
      <w:r w:rsidR="00001471">
        <w:rPr>
          <w:rFonts w:hint="eastAsia"/>
        </w:rPr>
        <w:t>編</w:t>
      </w:r>
      <w:r>
        <w:t>、</w:t>
      </w:r>
      <w:r>
        <w:t>148</w:t>
      </w:r>
      <w:r>
        <w:t>頁）</w:t>
      </w:r>
    </w:p>
    <w:p w:rsidR="00787A88" w:rsidRDefault="00787A88" w:rsidP="00787A88"/>
    <w:p w:rsidR="00787A88" w:rsidRDefault="00787A88" w:rsidP="00787A88">
      <w:pPr>
        <w:pStyle w:val="a7"/>
        <w:numPr>
          <w:ilvl w:val="0"/>
          <w:numId w:val="1"/>
        </w:numPr>
        <w:ind w:leftChars="0"/>
      </w:pPr>
      <w:r>
        <w:t>梅津・何応欽協定</w:t>
      </w:r>
      <w:r w:rsidR="00F1529E">
        <w:t>／</w:t>
      </w:r>
      <w:r>
        <w:t>土居原・秦徳純協定</w:t>
      </w:r>
      <w:r w:rsidR="003A3838">
        <w:t xml:space="preserve">　</w:t>
      </w:r>
      <w:r w:rsidR="003A3838">
        <w:rPr>
          <w:rFonts w:hint="eastAsia"/>
        </w:rPr>
        <w:t>（筒井、</w:t>
      </w:r>
      <w:r w:rsidR="003A3838">
        <w:rPr>
          <w:rFonts w:hint="eastAsia"/>
        </w:rPr>
        <w:t>143</w:t>
      </w:r>
      <w:r w:rsidR="003A3838">
        <w:rPr>
          <w:rFonts w:hint="eastAsia"/>
        </w:rPr>
        <w:t>頁）</w:t>
      </w:r>
    </w:p>
    <w:p w:rsidR="00787A88" w:rsidRDefault="00787A88" w:rsidP="00787A88">
      <w:pPr>
        <w:ind w:left="405"/>
      </w:pPr>
      <w:r>
        <w:rPr>
          <w:rFonts w:hint="eastAsia"/>
        </w:rPr>
        <w:t xml:space="preserve">　①</w:t>
      </w:r>
      <w:r>
        <w:t>梅津・何応欽協定（</w:t>
      </w:r>
      <w:r>
        <w:rPr>
          <w:rFonts w:hint="eastAsia"/>
        </w:rPr>
        <w:t>1935</w:t>
      </w:r>
      <w:r>
        <w:rPr>
          <w:rFonts w:hint="eastAsia"/>
        </w:rPr>
        <w:t>年</w:t>
      </w:r>
      <w:r>
        <w:rPr>
          <w:rFonts w:hint="eastAsia"/>
        </w:rPr>
        <w:t>5</w:t>
      </w:r>
      <w:r>
        <w:rPr>
          <w:rFonts w:hint="eastAsia"/>
        </w:rPr>
        <w:t xml:space="preserve">月）　</w:t>
      </w:r>
    </w:p>
    <w:p w:rsidR="00ED6FCB" w:rsidRDefault="00787A88" w:rsidP="00787A88">
      <w:pPr>
        <w:ind w:left="405" w:firstLineChars="200" w:firstLine="420"/>
      </w:pPr>
      <w:r>
        <w:rPr>
          <w:rFonts w:hint="eastAsia"/>
        </w:rPr>
        <w:t>抗日反満武装集団の熱河侵入や、親日新聞社長の相次ぐ暗殺（天津日本租界事件）</w:t>
      </w:r>
    </w:p>
    <w:p w:rsidR="00787A88" w:rsidRDefault="00787A88" w:rsidP="00787A88">
      <w:pPr>
        <w:ind w:left="405" w:firstLineChars="200" w:firstLine="420"/>
      </w:pPr>
      <w:r>
        <w:rPr>
          <w:rFonts w:hint="eastAsia"/>
        </w:rPr>
        <w:t>に対する責任を追求するため</w:t>
      </w:r>
    </w:p>
    <w:p w:rsidR="00ED6FCB" w:rsidRDefault="00787A88" w:rsidP="00787A88">
      <w:pPr>
        <w:ind w:left="405" w:firstLineChars="200" w:firstLine="420"/>
      </w:pPr>
      <w:r>
        <w:rPr>
          <w:rFonts w:hint="eastAsia"/>
        </w:rPr>
        <w:t>→軍司令官の梅津美治郎の不在</w:t>
      </w:r>
      <w:r w:rsidR="00F1529E">
        <w:rPr>
          <w:rFonts w:hint="eastAsia"/>
        </w:rPr>
        <w:t>。支那駐屯軍参謀長の酒井隆大佐が軍事委員会北平</w:t>
      </w:r>
    </w:p>
    <w:p w:rsidR="00787A88" w:rsidRDefault="00F1529E" w:rsidP="00ED6FCB">
      <w:pPr>
        <w:ind w:left="405" w:firstLineChars="300" w:firstLine="630"/>
      </w:pPr>
      <w:r>
        <w:rPr>
          <w:rFonts w:hint="eastAsia"/>
        </w:rPr>
        <w:t>分会委員長代理の何応欽を訪問</w:t>
      </w:r>
    </w:p>
    <w:p w:rsidR="00ED6FCB" w:rsidRDefault="00F1529E" w:rsidP="00787A88">
      <w:pPr>
        <w:ind w:left="405" w:firstLineChars="200" w:firstLine="420"/>
      </w:pPr>
      <w:r>
        <w:rPr>
          <w:rFonts w:hint="eastAsia"/>
        </w:rPr>
        <w:t>→国民党機関の河北省からの撤退、河北省主席の于学忠の罷免、中央軍・于学忠軍</w:t>
      </w:r>
    </w:p>
    <w:p w:rsidR="00F1529E" w:rsidRDefault="00F1529E" w:rsidP="00ED6FCB">
      <w:pPr>
        <w:ind w:left="405" w:firstLineChars="300" w:firstLine="630"/>
      </w:pPr>
      <w:r>
        <w:rPr>
          <w:rFonts w:hint="eastAsia"/>
        </w:rPr>
        <w:t>の河北省外への移駐を要求</w:t>
      </w:r>
    </w:p>
    <w:p w:rsidR="00F1529E" w:rsidRDefault="00F1529E" w:rsidP="00787A88">
      <w:pPr>
        <w:ind w:left="405" w:firstLineChars="200" w:firstLine="420"/>
      </w:pPr>
      <w:r>
        <w:rPr>
          <w:rFonts w:hint="eastAsia"/>
        </w:rPr>
        <w:t>→中国側、自発的に実施する旨を通知。</w:t>
      </w:r>
    </w:p>
    <w:p w:rsidR="00726291" w:rsidRDefault="00726291" w:rsidP="00726291"/>
    <w:p w:rsidR="00726291" w:rsidRDefault="00726291" w:rsidP="00726291">
      <w:r>
        <w:rPr>
          <w:rFonts w:hint="eastAsia"/>
        </w:rPr>
        <w:t xml:space="preserve">　　　②</w:t>
      </w:r>
      <w:r>
        <w:t>土居原・秦徳純協定</w:t>
      </w:r>
      <w:r w:rsidR="00964038">
        <w:t xml:space="preserve">　</w:t>
      </w:r>
    </w:p>
    <w:p w:rsidR="00964038" w:rsidRDefault="00964038" w:rsidP="00726291">
      <w:pPr>
        <w:rPr>
          <w:rFonts w:ascii="Arial" w:hAnsi="Arial" w:cs="Arial"/>
        </w:rPr>
      </w:pPr>
      <w:r>
        <w:rPr>
          <w:rFonts w:hint="eastAsia"/>
        </w:rPr>
        <w:t xml:space="preserve">　　　　</w:t>
      </w:r>
      <w:r>
        <w:rPr>
          <w:rFonts w:ascii="Arial" w:hAnsi="Arial" w:cs="Arial"/>
        </w:rPr>
        <w:t>察哈爾省の張北で、特務機関員が不法監禁される事件</w:t>
      </w:r>
    </w:p>
    <w:p w:rsidR="00ED6FCB" w:rsidRDefault="00964038" w:rsidP="00726291">
      <w:pPr>
        <w:rPr>
          <w:rFonts w:ascii="Arial" w:hAnsi="Arial" w:cs="Arial"/>
        </w:rPr>
      </w:pPr>
      <w:r>
        <w:rPr>
          <w:rFonts w:ascii="Arial" w:hAnsi="Arial" w:cs="Arial" w:hint="eastAsia"/>
        </w:rPr>
        <w:t xml:space="preserve">　　　　→関東軍から派遣された土肥原賢二少将は省主席の宋哲元の代理である秦徳純に</w:t>
      </w:r>
    </w:p>
    <w:p w:rsidR="00ED6FCB" w:rsidRDefault="00964038" w:rsidP="00ED6FCB">
      <w:pPr>
        <w:ind w:firstLine="1050"/>
        <w:rPr>
          <w:rFonts w:ascii="Arial" w:hAnsi="Arial" w:cs="Arial"/>
        </w:rPr>
      </w:pPr>
      <w:r>
        <w:rPr>
          <w:rFonts w:ascii="Arial" w:hAnsi="Arial" w:cs="Arial" w:hint="eastAsia"/>
        </w:rPr>
        <w:t>対し、第二九軍（軍長は宋哲元）の長城以南への撤退、抗日機関の</w:t>
      </w:r>
      <w:r>
        <w:rPr>
          <w:rFonts w:ascii="Arial" w:hAnsi="Arial" w:cs="Arial"/>
        </w:rPr>
        <w:t>察哈爾省から</w:t>
      </w:r>
    </w:p>
    <w:p w:rsidR="00964038" w:rsidRDefault="00964038" w:rsidP="00ED6FCB">
      <w:pPr>
        <w:ind w:firstLine="1050"/>
        <w:rPr>
          <w:rFonts w:ascii="Arial" w:hAnsi="Arial" w:cs="Arial"/>
        </w:rPr>
      </w:pPr>
      <w:r>
        <w:rPr>
          <w:rFonts w:ascii="Arial" w:hAnsi="Arial" w:cs="Arial"/>
        </w:rPr>
        <w:t>の排除を要求。結果、</w:t>
      </w:r>
      <w:r>
        <w:rPr>
          <w:rFonts w:ascii="Arial" w:hAnsi="Arial" w:cs="Arial" w:hint="eastAsia"/>
        </w:rPr>
        <w:t>第二九軍は河北省へ移駐</w:t>
      </w:r>
    </w:p>
    <w:p w:rsidR="00964038" w:rsidRDefault="00964038" w:rsidP="00726291">
      <w:pPr>
        <w:rPr>
          <w:rFonts w:ascii="Arial" w:hAnsi="Arial" w:cs="Arial"/>
        </w:rPr>
      </w:pPr>
    </w:p>
    <w:p w:rsidR="003A3838" w:rsidRDefault="00964038" w:rsidP="003A3838">
      <w:pPr>
        <w:pStyle w:val="a7"/>
        <w:numPr>
          <w:ilvl w:val="0"/>
          <w:numId w:val="1"/>
        </w:numPr>
        <w:ind w:leftChars="0"/>
      </w:pPr>
      <w:r>
        <w:t>冀東防共自治政府（「冀」は河北省）</w:t>
      </w:r>
      <w:r w:rsidR="003A3838">
        <w:t xml:space="preserve">　（川島・服部</w:t>
      </w:r>
      <w:r w:rsidR="00001471">
        <w:rPr>
          <w:rFonts w:hint="eastAsia"/>
        </w:rPr>
        <w:t>編</w:t>
      </w:r>
      <w:r w:rsidR="003A3838">
        <w:t>、</w:t>
      </w:r>
      <w:r w:rsidR="003A3838">
        <w:t>148</w:t>
      </w:r>
      <w:r w:rsidR="003A3838">
        <w:t>頁）</w:t>
      </w:r>
    </w:p>
    <w:p w:rsidR="003A3838" w:rsidRDefault="003A3838" w:rsidP="003A3838">
      <w:pPr>
        <w:pStyle w:val="a7"/>
        <w:ind w:leftChars="0" w:left="825"/>
      </w:pPr>
      <w:r>
        <w:rPr>
          <w:rFonts w:hint="eastAsia"/>
        </w:rPr>
        <w:t>※</w:t>
      </w:r>
      <w:r>
        <w:rPr>
          <w:rFonts w:hint="eastAsia"/>
        </w:rPr>
        <w:t>1935</w:t>
      </w:r>
      <w:r>
        <w:rPr>
          <w:rFonts w:hint="eastAsia"/>
        </w:rPr>
        <w:t>年</w:t>
      </w:r>
      <w:r>
        <w:rPr>
          <w:rFonts w:hint="eastAsia"/>
        </w:rPr>
        <w:t>11</w:t>
      </w:r>
      <w:r>
        <w:rPr>
          <w:rFonts w:hint="eastAsia"/>
        </w:rPr>
        <w:t>月、塘沽停戦協定の非武装地帯において「冀東防共自治委員会」（殷汝耕を首班とする傀儡政権）</w:t>
      </w:r>
    </w:p>
    <w:p w:rsidR="003A3838" w:rsidRDefault="003A3838" w:rsidP="003A3838">
      <w:pPr>
        <w:pStyle w:val="a7"/>
        <w:ind w:leftChars="0" w:left="825"/>
      </w:pPr>
    </w:p>
    <w:p w:rsidR="00964038" w:rsidRDefault="00964038" w:rsidP="00964038">
      <w:pPr>
        <w:pStyle w:val="a7"/>
        <w:numPr>
          <w:ilvl w:val="0"/>
          <w:numId w:val="1"/>
        </w:numPr>
        <w:ind w:leftChars="0"/>
      </w:pPr>
      <w:r>
        <w:rPr>
          <w:rFonts w:hint="eastAsia"/>
        </w:rPr>
        <w:lastRenderedPageBreak/>
        <w:t>西安事件（</w:t>
      </w:r>
      <w:r>
        <w:rPr>
          <w:rFonts w:hint="eastAsia"/>
        </w:rPr>
        <w:t>1936</w:t>
      </w:r>
      <w:r>
        <w:rPr>
          <w:rFonts w:hint="eastAsia"/>
        </w:rPr>
        <w:t>年</w:t>
      </w:r>
      <w:r>
        <w:rPr>
          <w:rFonts w:hint="eastAsia"/>
        </w:rPr>
        <w:t>12</w:t>
      </w:r>
      <w:r>
        <w:rPr>
          <w:rFonts w:hint="eastAsia"/>
        </w:rPr>
        <w:t>月）</w:t>
      </w:r>
      <w:r w:rsidR="003A3838">
        <w:rPr>
          <w:rFonts w:hint="eastAsia"/>
        </w:rPr>
        <w:t xml:space="preserve">　（有馬、</w:t>
      </w:r>
      <w:r w:rsidR="003A3838">
        <w:rPr>
          <w:rFonts w:hint="eastAsia"/>
        </w:rPr>
        <w:t>216</w:t>
      </w:r>
      <w:r w:rsidR="003A3838">
        <w:rPr>
          <w:rFonts w:hint="eastAsia"/>
        </w:rPr>
        <w:t>頁）</w:t>
      </w:r>
    </w:p>
    <w:p w:rsidR="00964038" w:rsidRDefault="003A3838" w:rsidP="00964038">
      <w:pPr>
        <w:pStyle w:val="a7"/>
        <w:ind w:leftChars="0" w:left="825"/>
      </w:pPr>
      <w:r>
        <w:t>共産党軍攻撃の正面にあった張学良軍を督戦するために西安に入った蒋介石を張学良が軟禁。</w:t>
      </w:r>
    </w:p>
    <w:p w:rsidR="003A3838" w:rsidRDefault="003A3838" w:rsidP="00964038">
      <w:pPr>
        <w:pStyle w:val="a7"/>
        <w:ind w:leftChars="0" w:left="825"/>
      </w:pPr>
      <w:r>
        <w:rPr>
          <w:rFonts w:hint="eastAsia"/>
        </w:rPr>
        <w:t>周恩来ら共産党首脳との連絡の下で張学良と蒋介石の間に話合いが行われた末、国共合作の方針へ。</w:t>
      </w:r>
    </w:p>
    <w:p w:rsidR="003A3838" w:rsidRDefault="003A3838" w:rsidP="003A3838"/>
    <w:p w:rsidR="003A3838" w:rsidRDefault="00131315" w:rsidP="003A3838">
      <w:r>
        <w:rPr>
          <w:rFonts w:hint="eastAsia"/>
        </w:rPr>
        <w:t>（</w:t>
      </w:r>
      <w:r>
        <w:rPr>
          <w:rFonts w:hint="eastAsia"/>
        </w:rPr>
        <w:t>9</w:t>
      </w:r>
      <w:r>
        <w:rPr>
          <w:rFonts w:hint="eastAsia"/>
        </w:rPr>
        <w:t>）二・二六事件</w:t>
      </w:r>
    </w:p>
    <w:p w:rsidR="00131315" w:rsidRDefault="00364CB2" w:rsidP="00364CB2">
      <w:pPr>
        <w:pStyle w:val="a7"/>
        <w:numPr>
          <w:ilvl w:val="0"/>
          <w:numId w:val="1"/>
        </w:numPr>
        <w:ind w:leftChars="0"/>
      </w:pPr>
      <w:r>
        <w:t>バーデン・バーデンの盟約　（戸部、</w:t>
      </w:r>
      <w:r>
        <w:t>276-277</w:t>
      </w:r>
      <w:r>
        <w:t>頁）</w:t>
      </w:r>
    </w:p>
    <w:p w:rsidR="00364CB2" w:rsidRDefault="00364CB2" w:rsidP="00364CB2">
      <w:pPr>
        <w:pStyle w:val="a7"/>
        <w:ind w:leftChars="0" w:left="825"/>
      </w:pPr>
      <w:r>
        <w:rPr>
          <w:rFonts w:hint="eastAsia"/>
        </w:rPr>
        <w:t>1921</w:t>
      </w:r>
      <w:r>
        <w:rPr>
          <w:rFonts w:hint="eastAsia"/>
        </w:rPr>
        <w:t>年</w:t>
      </w:r>
      <w:r>
        <w:rPr>
          <w:rFonts w:hint="eastAsia"/>
        </w:rPr>
        <w:t>10</w:t>
      </w:r>
      <w:r>
        <w:rPr>
          <w:rFonts w:hint="eastAsia"/>
        </w:rPr>
        <w:t>月、ヨーロッパ出張中の岡村寧次少佐（陸士</w:t>
      </w:r>
      <w:r>
        <w:rPr>
          <w:rFonts w:hint="eastAsia"/>
        </w:rPr>
        <w:t>16</w:t>
      </w:r>
      <w:r>
        <w:rPr>
          <w:rFonts w:hint="eastAsia"/>
        </w:rPr>
        <w:t>期）が陸士同期生の小畑敏四郎少佐（ロシア駐在武官）・永田鉄山少佐（スイス駐在武官）とドイツのバーデン・バーデンで会し、陸軍の革新を誓い合った。</w:t>
      </w:r>
    </w:p>
    <w:p w:rsidR="00364CB2" w:rsidRDefault="00364CB2" w:rsidP="00364CB2">
      <w:pPr>
        <w:pStyle w:val="a7"/>
        <w:ind w:leftChars="0" w:left="825"/>
      </w:pPr>
      <w:r>
        <w:rPr>
          <w:rFonts w:hint="eastAsia"/>
        </w:rPr>
        <w:t>革新＝派閥解消し、人事刷新　軍制改革（総動員体制の確立）</w:t>
      </w:r>
    </w:p>
    <w:p w:rsidR="00364CB2" w:rsidRDefault="00364CB2" w:rsidP="00364CB2">
      <w:pPr>
        <w:pStyle w:val="a7"/>
        <w:ind w:leftChars="0" w:left="825"/>
      </w:pPr>
      <w:r>
        <w:rPr>
          <w:rFonts w:hint="eastAsia"/>
        </w:rPr>
        <w:t>東条英機少佐（</w:t>
      </w:r>
      <w:r>
        <w:rPr>
          <w:rFonts w:hint="eastAsia"/>
        </w:rPr>
        <w:t>17</w:t>
      </w:r>
      <w:r>
        <w:rPr>
          <w:rFonts w:hint="eastAsia"/>
        </w:rPr>
        <w:t>期）もドイツに滞在。同志に加わる。</w:t>
      </w:r>
    </w:p>
    <w:p w:rsidR="00364CB2" w:rsidRDefault="00364CB2" w:rsidP="00364CB2"/>
    <w:p w:rsidR="00364CB2" w:rsidRDefault="00364CB2" w:rsidP="00364CB2">
      <w:pPr>
        <w:pStyle w:val="a7"/>
        <w:numPr>
          <w:ilvl w:val="0"/>
          <w:numId w:val="1"/>
        </w:numPr>
        <w:ind w:leftChars="0"/>
      </w:pPr>
      <w:r>
        <w:t>一夕会</w:t>
      </w:r>
      <w:r w:rsidR="00682E2D">
        <w:t>；</w:t>
      </w:r>
      <w:r w:rsidR="00682E2D">
        <w:t>1926</w:t>
      </w:r>
      <w:r w:rsidR="00682E2D">
        <w:t>年</w:t>
      </w:r>
      <w:r w:rsidR="00682E2D">
        <w:t>5</w:t>
      </w:r>
      <w:r w:rsidR="00682E2D">
        <w:t>月に結成（二葉会</w:t>
      </w:r>
      <w:r w:rsidR="00682E2D">
        <w:t>+</w:t>
      </w:r>
      <w:r w:rsidR="00682E2D">
        <w:t>木曜会）　（戸部、</w:t>
      </w:r>
      <w:r w:rsidR="00682E2D">
        <w:t>277-</w:t>
      </w:r>
      <w:r w:rsidR="005E0D1D">
        <w:t>280</w:t>
      </w:r>
      <w:r w:rsidR="00682E2D">
        <w:t>頁）</w:t>
      </w:r>
    </w:p>
    <w:p w:rsidR="00682E2D" w:rsidRDefault="00364CB2" w:rsidP="00682E2D">
      <w:pPr>
        <w:pStyle w:val="a7"/>
        <w:numPr>
          <w:ilvl w:val="0"/>
          <w:numId w:val="2"/>
        </w:numPr>
        <w:ind w:leftChars="0"/>
      </w:pPr>
      <w:r>
        <w:rPr>
          <w:rFonts w:hint="eastAsia"/>
        </w:rPr>
        <w:t>二葉会（</w:t>
      </w:r>
      <w:r>
        <w:rPr>
          <w:rFonts w:hint="eastAsia"/>
        </w:rPr>
        <w:t>20</w:t>
      </w:r>
      <w:r>
        <w:rPr>
          <w:rFonts w:hint="eastAsia"/>
        </w:rPr>
        <w:t>人前後、陸士</w:t>
      </w:r>
      <w:r>
        <w:rPr>
          <w:rFonts w:hint="eastAsia"/>
        </w:rPr>
        <w:t>15</w:t>
      </w:r>
      <w:r>
        <w:rPr>
          <w:rFonts w:hint="eastAsia"/>
        </w:rPr>
        <w:t>期～</w:t>
      </w:r>
      <w:r>
        <w:rPr>
          <w:rFonts w:hint="eastAsia"/>
        </w:rPr>
        <w:t>18</w:t>
      </w:r>
      <w:r>
        <w:rPr>
          <w:rFonts w:hint="eastAsia"/>
        </w:rPr>
        <w:t>期）；陸軍改革に目標（長州閥の打破）を置く漸進的改革グループ</w:t>
      </w:r>
      <w:r w:rsidR="00682E2D">
        <w:rPr>
          <w:rFonts w:hint="eastAsia"/>
        </w:rPr>
        <w:t xml:space="preserve">　</w:t>
      </w:r>
    </w:p>
    <w:p w:rsidR="00364CB2" w:rsidRDefault="00682E2D" w:rsidP="00682E2D">
      <w:pPr>
        <w:ind w:left="405" w:firstLineChars="200" w:firstLine="420"/>
      </w:pPr>
      <w:r>
        <w:rPr>
          <w:rFonts w:hint="eastAsia"/>
        </w:rPr>
        <w:t>長閥専横のイメージ（明治期に比べても長閥独占といった状況ではない）</w:t>
      </w:r>
    </w:p>
    <w:p w:rsidR="00682E2D" w:rsidRDefault="00682E2D" w:rsidP="00682E2D"/>
    <w:p w:rsidR="00682E2D" w:rsidRDefault="00682E2D" w:rsidP="00682E2D">
      <w:pPr>
        <w:pStyle w:val="a7"/>
        <w:numPr>
          <w:ilvl w:val="0"/>
          <w:numId w:val="2"/>
        </w:numPr>
        <w:ind w:leftChars="0"/>
      </w:pPr>
      <w:r>
        <w:rPr>
          <w:rFonts w:hint="eastAsia"/>
        </w:rPr>
        <w:t>木曜会（鈴木貞一中心。永田・岡村・東条など二葉会メンバーも重複。石原莞爾も　十数名、陸士</w:t>
      </w:r>
      <w:r>
        <w:rPr>
          <w:rFonts w:hint="eastAsia"/>
        </w:rPr>
        <w:t>30</w:t>
      </w:r>
      <w:r>
        <w:rPr>
          <w:rFonts w:hint="eastAsia"/>
        </w:rPr>
        <w:t>期まで含）</w:t>
      </w:r>
    </w:p>
    <w:p w:rsidR="00682E2D" w:rsidRDefault="00682E2D" w:rsidP="00682E2D">
      <w:r>
        <w:rPr>
          <w:rFonts w:hint="eastAsia"/>
        </w:rPr>
        <w:t xml:space="preserve">　　　</w:t>
      </w:r>
    </w:p>
    <w:p w:rsidR="00682E2D" w:rsidRDefault="005E0D1D" w:rsidP="005E0D1D">
      <w:pPr>
        <w:pStyle w:val="a7"/>
        <w:numPr>
          <w:ilvl w:val="0"/>
          <w:numId w:val="2"/>
        </w:numPr>
        <w:ind w:leftChars="0"/>
      </w:pPr>
      <w:r>
        <w:rPr>
          <w:rFonts w:hint="eastAsia"/>
        </w:rPr>
        <w:t>一夕会→陸軍人事の刷新、満蒙問題解決に重点、荒木貞夫・真崎甚三郎・林銑十郎の三将軍擁立→陸軍を改革</w:t>
      </w:r>
    </w:p>
    <w:p w:rsidR="005E0D1D" w:rsidRDefault="005E0D1D" w:rsidP="005E0D1D">
      <w:pPr>
        <w:ind w:left="1020"/>
      </w:pPr>
      <w:r>
        <w:rPr>
          <w:rFonts w:hint="eastAsia"/>
        </w:rPr>
        <w:t>※河本大作も一夕会メンバー</w:t>
      </w:r>
    </w:p>
    <w:p w:rsidR="00FC72E6" w:rsidRDefault="00FC72E6" w:rsidP="005E0D1D"/>
    <w:p w:rsidR="005E0D1D" w:rsidRDefault="00FC72E6" w:rsidP="005E0D1D">
      <w:pPr>
        <w:pStyle w:val="a7"/>
        <w:numPr>
          <w:ilvl w:val="0"/>
          <w:numId w:val="1"/>
        </w:numPr>
        <w:ind w:leftChars="0"/>
      </w:pPr>
      <w:r>
        <w:rPr>
          <w:rFonts w:hint="eastAsia"/>
        </w:rPr>
        <w:t>「皇道派」と「統制派」　（筒井、</w:t>
      </w:r>
      <w:r>
        <w:rPr>
          <w:rFonts w:hint="eastAsia"/>
        </w:rPr>
        <w:t>131</w:t>
      </w:r>
      <w:r>
        <w:rPr>
          <w:rFonts w:hint="eastAsia"/>
        </w:rPr>
        <w:t>頁）</w:t>
      </w:r>
    </w:p>
    <w:p w:rsidR="00682E2D" w:rsidRDefault="00FC72E6" w:rsidP="00FC72E6">
      <w:pPr>
        <w:pStyle w:val="a7"/>
        <w:numPr>
          <w:ilvl w:val="0"/>
          <w:numId w:val="4"/>
        </w:numPr>
        <w:ind w:leftChars="0"/>
      </w:pPr>
      <w:r>
        <w:t>「皇道派」；荒木・真崎ら九州閥系の上級将校と彼らを押し立てて、陸軍・国政改革を行おうとする青年将校</w:t>
      </w:r>
    </w:p>
    <w:p w:rsidR="00FC72E6" w:rsidRDefault="00FC72E6" w:rsidP="00FC72E6">
      <w:pPr>
        <w:pStyle w:val="a7"/>
        <w:numPr>
          <w:ilvl w:val="0"/>
          <w:numId w:val="4"/>
        </w:numPr>
        <w:ind w:leftChars="0"/>
      </w:pPr>
      <w:r>
        <w:rPr>
          <w:rFonts w:hint="eastAsia"/>
        </w:rPr>
        <w:t>「統制派」；永田を中心とした中堅幕僚による日本を国防国家</w:t>
      </w:r>
    </w:p>
    <w:p w:rsidR="00FC72E6" w:rsidRDefault="00FC72E6" w:rsidP="00FC72E6">
      <w:pPr>
        <w:pStyle w:val="a7"/>
        <w:numPr>
          <w:ilvl w:val="0"/>
          <w:numId w:val="4"/>
        </w:numPr>
        <w:ind w:leftChars="0"/>
      </w:pPr>
      <w:r>
        <w:rPr>
          <w:rFonts w:hint="eastAsia"/>
        </w:rPr>
        <w:t>1934</w:t>
      </w:r>
      <w:r>
        <w:rPr>
          <w:rFonts w:hint="eastAsia"/>
        </w:rPr>
        <w:t>年</w:t>
      </w:r>
      <w:r>
        <w:rPr>
          <w:rFonts w:hint="eastAsia"/>
        </w:rPr>
        <w:t>3</w:t>
      </w:r>
      <w:r>
        <w:rPr>
          <w:rFonts w:hint="eastAsia"/>
        </w:rPr>
        <w:t>月、永田が軍務局長に</w:t>
      </w:r>
    </w:p>
    <w:p w:rsidR="00FC72E6" w:rsidRDefault="00FC72E6" w:rsidP="00FC72E6">
      <w:pPr>
        <w:pStyle w:val="a7"/>
        <w:numPr>
          <w:ilvl w:val="0"/>
          <w:numId w:val="4"/>
        </w:numPr>
        <w:ind w:leftChars="0"/>
      </w:pPr>
      <w:r>
        <w:rPr>
          <w:rFonts w:hint="eastAsia"/>
        </w:rPr>
        <w:t>1934</w:t>
      </w:r>
      <w:r>
        <w:rPr>
          <w:rFonts w:hint="eastAsia"/>
        </w:rPr>
        <w:t>年</w:t>
      </w:r>
      <w:r>
        <w:rPr>
          <w:rFonts w:hint="eastAsia"/>
        </w:rPr>
        <w:t>11</w:t>
      </w:r>
      <w:r>
        <w:rPr>
          <w:rFonts w:hint="eastAsia"/>
        </w:rPr>
        <w:t>月、陸軍士官学校事件</w:t>
      </w:r>
    </w:p>
    <w:p w:rsidR="00FC72E6" w:rsidRDefault="00FC72E6" w:rsidP="00FC72E6">
      <w:pPr>
        <w:pStyle w:val="a7"/>
        <w:ind w:leftChars="0" w:left="1035"/>
      </w:pPr>
      <w:r>
        <w:rPr>
          <w:rFonts w:hint="eastAsia"/>
        </w:rPr>
        <w:t>磯部浅一・村中孝次らをクーデター計画容疑で憲兵隊が検挙。　林陸相→</w:t>
      </w:r>
      <w:r>
        <w:rPr>
          <w:rFonts w:hint="eastAsia"/>
        </w:rPr>
        <w:t>2</w:t>
      </w:r>
      <w:r>
        <w:rPr>
          <w:rFonts w:hint="eastAsia"/>
        </w:rPr>
        <w:t>人を免官</w:t>
      </w:r>
    </w:p>
    <w:p w:rsidR="00FC72E6" w:rsidRDefault="00FC72E6" w:rsidP="00FC72E6">
      <w:pPr>
        <w:pStyle w:val="a7"/>
        <w:numPr>
          <w:ilvl w:val="0"/>
          <w:numId w:val="6"/>
        </w:numPr>
        <w:ind w:leftChars="0"/>
      </w:pPr>
      <w:r>
        <w:t>1935</w:t>
      </w:r>
      <w:r>
        <w:t>年</w:t>
      </w:r>
      <w:r>
        <w:t>7</w:t>
      </w:r>
      <w:r>
        <w:t>月、真崎教育総監の罷免</w:t>
      </w:r>
    </w:p>
    <w:p w:rsidR="00FC72E6" w:rsidRDefault="00FC72E6" w:rsidP="00FC72E6">
      <w:pPr>
        <w:pStyle w:val="a7"/>
        <w:numPr>
          <w:ilvl w:val="0"/>
          <w:numId w:val="6"/>
        </w:numPr>
        <w:ind w:leftChars="0"/>
      </w:pPr>
      <w:r>
        <w:rPr>
          <w:rFonts w:hint="eastAsia"/>
        </w:rPr>
        <w:t>1935</w:t>
      </w:r>
      <w:r>
        <w:rPr>
          <w:rFonts w:hint="eastAsia"/>
        </w:rPr>
        <w:t>年</w:t>
      </w:r>
      <w:r>
        <w:rPr>
          <w:rFonts w:hint="eastAsia"/>
        </w:rPr>
        <w:t>8</w:t>
      </w:r>
      <w:r>
        <w:rPr>
          <w:rFonts w:hint="eastAsia"/>
        </w:rPr>
        <w:t>月、相沢事件→真崎罷免に憤った皇道派の相沢三郎中佐が永山を斬殺。</w:t>
      </w:r>
    </w:p>
    <w:p w:rsidR="00FC72E6" w:rsidRDefault="00FC72E6" w:rsidP="00FC72E6"/>
    <w:p w:rsidR="00FC72E6" w:rsidRDefault="00063E92" w:rsidP="00063E92">
      <w:pPr>
        <w:pStyle w:val="a7"/>
        <w:numPr>
          <w:ilvl w:val="0"/>
          <w:numId w:val="1"/>
        </w:numPr>
        <w:ind w:leftChars="0"/>
      </w:pPr>
      <w:r>
        <w:t>二・二六事件　（北岡、</w:t>
      </w:r>
      <w:r>
        <w:t>185</w:t>
      </w:r>
      <w:r>
        <w:t>頁</w:t>
      </w:r>
      <w:r w:rsidR="00A63EE7">
        <w:t>。筒井、</w:t>
      </w:r>
      <w:r w:rsidR="00A63EE7">
        <w:t>132-133</w:t>
      </w:r>
      <w:r w:rsidR="00A63EE7">
        <w:t>頁。</w:t>
      </w:r>
      <w:r w:rsidR="006A1451">
        <w:rPr>
          <w:rFonts w:hint="eastAsia"/>
        </w:rPr>
        <w:t>川島・服部</w:t>
      </w:r>
      <w:r w:rsidR="00001471">
        <w:rPr>
          <w:rFonts w:hint="eastAsia"/>
        </w:rPr>
        <w:t>編</w:t>
      </w:r>
      <w:r w:rsidR="006A1451">
        <w:rPr>
          <w:rFonts w:hint="eastAsia"/>
        </w:rPr>
        <w:t>、</w:t>
      </w:r>
      <w:r w:rsidR="006A1451">
        <w:rPr>
          <w:rFonts w:hint="eastAsia"/>
        </w:rPr>
        <w:t>151</w:t>
      </w:r>
      <w:r w:rsidR="006A1451">
        <w:rPr>
          <w:rFonts w:hint="eastAsia"/>
        </w:rPr>
        <w:t>頁</w:t>
      </w:r>
      <w:r>
        <w:t>）</w:t>
      </w:r>
    </w:p>
    <w:p w:rsidR="00063E92" w:rsidRDefault="00063E92" w:rsidP="007D08EF">
      <w:pPr>
        <w:pStyle w:val="a7"/>
        <w:numPr>
          <w:ilvl w:val="0"/>
          <w:numId w:val="7"/>
        </w:numPr>
        <w:ind w:leftChars="0"/>
      </w:pPr>
      <w:r>
        <w:rPr>
          <w:rFonts w:hint="eastAsia"/>
        </w:rPr>
        <w:t>皇道派青年将校ら</w:t>
      </w:r>
      <w:r>
        <w:rPr>
          <w:rFonts w:hint="eastAsia"/>
        </w:rPr>
        <w:t>1500</w:t>
      </w:r>
      <w:r>
        <w:rPr>
          <w:rFonts w:hint="eastAsia"/>
        </w:rPr>
        <w:t>人の兵士が参加</w:t>
      </w:r>
    </w:p>
    <w:p w:rsidR="007D08EF" w:rsidRDefault="00063E92" w:rsidP="007D08EF">
      <w:pPr>
        <w:ind w:leftChars="200" w:left="840" w:hangingChars="200" w:hanging="420"/>
      </w:pPr>
      <w:r>
        <w:rPr>
          <w:rFonts w:hint="eastAsia"/>
        </w:rPr>
        <w:t xml:space="preserve">　</w:t>
      </w:r>
      <w:r w:rsidR="007D08EF">
        <w:rPr>
          <w:rFonts w:hint="eastAsia"/>
        </w:rPr>
        <w:t xml:space="preserve">　</w:t>
      </w:r>
      <w:r>
        <w:rPr>
          <w:rFonts w:hint="eastAsia"/>
        </w:rPr>
        <w:t>→岡田啓介首相・</w:t>
      </w:r>
      <w:r w:rsidRPr="007D08EF">
        <w:rPr>
          <w:rFonts w:hint="eastAsia"/>
          <w:b/>
        </w:rPr>
        <w:t>高橋是清蔵相</w:t>
      </w:r>
      <w:r>
        <w:rPr>
          <w:rFonts w:hint="eastAsia"/>
        </w:rPr>
        <w:t>・</w:t>
      </w:r>
      <w:r w:rsidRPr="007D08EF">
        <w:rPr>
          <w:rFonts w:hint="eastAsia"/>
          <w:b/>
        </w:rPr>
        <w:t>斎藤実内大臣</w:t>
      </w:r>
      <w:r>
        <w:rPr>
          <w:rFonts w:hint="eastAsia"/>
        </w:rPr>
        <w:t>・鈴木貫太郎侍従長・牧野伸顕元内大臣・</w:t>
      </w:r>
      <w:r w:rsidR="007D08EF" w:rsidRPr="007D08EF">
        <w:rPr>
          <w:rFonts w:hint="eastAsia"/>
          <w:b/>
        </w:rPr>
        <w:t>渡辺錠太郎教育総監</w:t>
      </w:r>
    </w:p>
    <w:p w:rsidR="00063E92" w:rsidRDefault="007D08EF" w:rsidP="007D08EF">
      <w:pPr>
        <w:ind w:leftChars="400" w:left="840" w:firstLineChars="100" w:firstLine="210"/>
      </w:pPr>
      <w:r>
        <w:rPr>
          <w:rFonts w:hint="eastAsia"/>
        </w:rPr>
        <w:t>・西園寺公望元老・</w:t>
      </w:r>
      <w:r w:rsidR="00063E92">
        <w:rPr>
          <w:rFonts w:hint="eastAsia"/>
        </w:rPr>
        <w:t>警視庁などを襲撃</w:t>
      </w:r>
      <w:r>
        <w:rPr>
          <w:rFonts w:hint="eastAsia"/>
        </w:rPr>
        <w:t>計画</w:t>
      </w:r>
      <w:r w:rsidR="00A63EE7">
        <w:rPr>
          <w:rFonts w:hint="eastAsia"/>
        </w:rPr>
        <w:t xml:space="preserve">　（太字は暗殺された人物）</w:t>
      </w:r>
    </w:p>
    <w:p w:rsidR="007D08EF" w:rsidRDefault="007D08EF" w:rsidP="007D08EF">
      <w:r>
        <w:rPr>
          <w:rFonts w:hint="eastAsia"/>
        </w:rPr>
        <w:t xml:space="preserve">　　　　</w:t>
      </w:r>
      <w:r w:rsidR="00A63EE7">
        <w:rPr>
          <w:rFonts w:hint="eastAsia"/>
        </w:rPr>
        <w:t>※</w:t>
      </w:r>
      <w:r>
        <w:rPr>
          <w:rFonts w:hint="eastAsia"/>
        </w:rPr>
        <w:t>岡田首相暗殺は誤って義弟を殺害。牧野は脱出。西園寺暗殺は中止。鈴木は重傷。</w:t>
      </w:r>
    </w:p>
    <w:p w:rsidR="007D08EF" w:rsidRDefault="007D08EF" w:rsidP="007D08EF">
      <w:r>
        <w:rPr>
          <w:rFonts w:hint="eastAsia"/>
        </w:rPr>
        <w:t xml:space="preserve">　　　</w:t>
      </w:r>
    </w:p>
    <w:p w:rsidR="00A63EE7" w:rsidRDefault="007D08EF" w:rsidP="00A63EE7">
      <w:pPr>
        <w:pStyle w:val="a7"/>
        <w:numPr>
          <w:ilvl w:val="0"/>
          <w:numId w:val="7"/>
        </w:numPr>
        <w:ind w:leftChars="0"/>
      </w:pPr>
      <w:r>
        <w:t>皇道派寄りの政権樹立を天皇に進言する上部工作　青年将校たちが陸軍大臣川島義之に陸相官邸に会い、要望事項を提出。</w:t>
      </w:r>
      <w:r w:rsidR="00A63EE7">
        <w:t>それから川島は参内</w:t>
      </w:r>
      <w:r w:rsidR="00A63EE7">
        <w:t>+</w:t>
      </w:r>
      <w:r>
        <w:t>真崎大将、海軍の加藤寛治大将・皇道派に同情のある</w:t>
      </w:r>
      <w:r w:rsidR="00A63EE7">
        <w:t>海軍軍令部総長伏見宮博恭王と打ち合わせ（平沼騏一郎内閣を作る計画）した後、</w:t>
      </w:r>
      <w:r w:rsidR="00A63EE7">
        <w:rPr>
          <w:rFonts w:hint="eastAsia"/>
        </w:rPr>
        <w:t>伏見宮の参内</w:t>
      </w:r>
    </w:p>
    <w:p w:rsidR="00A63EE7" w:rsidRDefault="00A63EE7" w:rsidP="00A63EE7">
      <w:pPr>
        <w:pStyle w:val="a7"/>
        <w:ind w:leftChars="0" w:left="1020"/>
      </w:pPr>
      <w:r>
        <w:rPr>
          <w:rFonts w:hint="eastAsia"/>
        </w:rPr>
        <w:t>⇔木戸幸一内大臣秘書官長、新政権樹立を拒絶。</w:t>
      </w:r>
    </w:p>
    <w:p w:rsidR="00A63EE7" w:rsidRDefault="00A63EE7" w:rsidP="00A63EE7">
      <w:pPr>
        <w:ind w:left="600"/>
      </w:pPr>
    </w:p>
    <w:p w:rsidR="006A1451" w:rsidRDefault="006A1451" w:rsidP="006A1451">
      <w:pPr>
        <w:pStyle w:val="a7"/>
        <w:numPr>
          <w:ilvl w:val="0"/>
          <w:numId w:val="7"/>
        </w:numPr>
        <w:ind w:leftChars="0"/>
      </w:pPr>
      <w:r>
        <w:t>統制</w:t>
      </w:r>
      <w:r>
        <w:rPr>
          <w:rFonts w:hint="eastAsia"/>
        </w:rPr>
        <w:t>派が主導した陸軍の要求により軍部大臣現役武官制の復活。</w:t>
      </w:r>
      <w:r>
        <w:rPr>
          <w:rFonts w:hint="eastAsia"/>
        </w:rPr>
        <w:t>+</w:t>
      </w:r>
      <w:r>
        <w:rPr>
          <w:rFonts w:hint="eastAsia"/>
        </w:rPr>
        <w:t>広田内閣は支那駐屯軍の兵力を</w:t>
      </w:r>
      <w:r>
        <w:rPr>
          <w:rFonts w:hint="eastAsia"/>
        </w:rPr>
        <w:t>1771</w:t>
      </w:r>
      <w:r>
        <w:rPr>
          <w:rFonts w:hint="eastAsia"/>
        </w:rPr>
        <w:t>名から</w:t>
      </w:r>
      <w:r>
        <w:rPr>
          <w:rFonts w:hint="eastAsia"/>
        </w:rPr>
        <w:t>5774</w:t>
      </w:r>
      <w:r>
        <w:rPr>
          <w:rFonts w:hint="eastAsia"/>
        </w:rPr>
        <w:t>名に増強。</w:t>
      </w:r>
    </w:p>
    <w:p w:rsidR="006A1451" w:rsidRPr="00FC72E6" w:rsidRDefault="006A1451" w:rsidP="006A1451">
      <w:pPr>
        <w:ind w:left="600"/>
      </w:pPr>
    </w:p>
    <w:p w:rsidR="004E79BC" w:rsidRDefault="003A3838" w:rsidP="004E79BC">
      <w:r>
        <w:rPr>
          <w:rFonts w:hint="eastAsia"/>
        </w:rPr>
        <w:t>参考</w:t>
      </w:r>
      <w:r w:rsidR="004E79BC">
        <w:rPr>
          <w:rFonts w:hint="eastAsia"/>
        </w:rPr>
        <w:t>文献</w:t>
      </w:r>
    </w:p>
    <w:p w:rsidR="004E79BC" w:rsidRDefault="004E79BC" w:rsidP="004E79BC">
      <w:r>
        <w:rPr>
          <w:rFonts w:hint="eastAsia"/>
        </w:rPr>
        <w:t>筒井清忠編『昭和史講義－最新研究で見る戦争への道』ちくま新書、</w:t>
      </w:r>
      <w:r>
        <w:rPr>
          <w:rFonts w:hint="eastAsia"/>
        </w:rPr>
        <w:t>2015</w:t>
      </w:r>
      <w:r>
        <w:rPr>
          <w:rFonts w:hint="eastAsia"/>
        </w:rPr>
        <w:t>年</w:t>
      </w:r>
    </w:p>
    <w:p w:rsidR="00364CB2" w:rsidRDefault="00364CB2" w:rsidP="004E79BC">
      <w:r>
        <w:rPr>
          <w:rFonts w:hint="eastAsia"/>
        </w:rPr>
        <w:t>戸部良一『逆説の軍隊』中公新書、</w:t>
      </w:r>
      <w:r>
        <w:rPr>
          <w:rFonts w:hint="eastAsia"/>
        </w:rPr>
        <w:t>2012</w:t>
      </w:r>
      <w:r>
        <w:rPr>
          <w:rFonts w:hint="eastAsia"/>
        </w:rPr>
        <w:t>年</w:t>
      </w:r>
    </w:p>
    <w:p w:rsidR="00063E92" w:rsidRDefault="00063E92" w:rsidP="004E79BC">
      <w:r>
        <w:rPr>
          <w:rFonts w:hint="eastAsia"/>
        </w:rPr>
        <w:t>北岡伸一『日本政治史－外交と権力』有斐閣、</w:t>
      </w:r>
      <w:r>
        <w:rPr>
          <w:rFonts w:hint="eastAsia"/>
        </w:rPr>
        <w:t>2011</w:t>
      </w:r>
      <w:r>
        <w:rPr>
          <w:rFonts w:hint="eastAsia"/>
        </w:rPr>
        <w:t>年</w:t>
      </w:r>
    </w:p>
    <w:p w:rsidR="004E79BC" w:rsidRDefault="004E79BC" w:rsidP="004E79BC">
      <w:r w:rsidRPr="006769BB">
        <w:rPr>
          <w:rFonts w:hint="eastAsia"/>
        </w:rPr>
        <w:t>川島真・服部龍二</w:t>
      </w:r>
      <w:r>
        <w:rPr>
          <w:rFonts w:hint="eastAsia"/>
        </w:rPr>
        <w:t>編</w:t>
      </w:r>
      <w:r w:rsidRPr="006769BB">
        <w:rPr>
          <w:rFonts w:hint="eastAsia"/>
        </w:rPr>
        <w:t>『東アジア国際政治史』名古屋大学出版会、</w:t>
      </w:r>
      <w:r w:rsidRPr="006769BB">
        <w:rPr>
          <w:rFonts w:hint="eastAsia"/>
        </w:rPr>
        <w:t>2007</w:t>
      </w:r>
      <w:r w:rsidRPr="006769BB">
        <w:rPr>
          <w:rFonts w:hint="eastAsia"/>
        </w:rPr>
        <w:t>年</w:t>
      </w:r>
    </w:p>
    <w:p w:rsidR="003A3838" w:rsidRPr="005F22BB" w:rsidRDefault="004E79BC" w:rsidP="003A3838">
      <w:r>
        <w:rPr>
          <w:rFonts w:hint="eastAsia"/>
        </w:rPr>
        <w:t>有馬学『帝国の昭和』（日本の歴史</w:t>
      </w:r>
      <w:r>
        <w:rPr>
          <w:rFonts w:hint="eastAsia"/>
        </w:rPr>
        <w:t>23</w:t>
      </w:r>
      <w:r>
        <w:rPr>
          <w:rFonts w:hint="eastAsia"/>
        </w:rPr>
        <w:t>）講談社、</w:t>
      </w:r>
      <w:r>
        <w:rPr>
          <w:rFonts w:hint="eastAsia"/>
        </w:rPr>
        <w:t>2002</w:t>
      </w:r>
      <w:r>
        <w:rPr>
          <w:rFonts w:hint="eastAsia"/>
        </w:rPr>
        <w:t>年</w:t>
      </w:r>
    </w:p>
    <w:sectPr w:rsidR="003A3838" w:rsidRPr="005F22BB" w:rsidSect="00ED6FCB">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B73" w:rsidRDefault="00AC7B73" w:rsidP="00AC7B73">
      <w:r>
        <w:separator/>
      </w:r>
    </w:p>
  </w:endnote>
  <w:endnote w:type="continuationSeparator" w:id="0">
    <w:p w:rsidR="00AC7B73" w:rsidRDefault="00AC7B73" w:rsidP="00AC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B73" w:rsidRDefault="00AC7B73" w:rsidP="00AC7B73">
      <w:r>
        <w:separator/>
      </w:r>
    </w:p>
  </w:footnote>
  <w:footnote w:type="continuationSeparator" w:id="0">
    <w:p w:rsidR="00AC7B73" w:rsidRDefault="00AC7B73" w:rsidP="00AC7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4565_"/>
      </v:shape>
    </w:pict>
  </w:numPicBullet>
  <w:abstractNum w:abstractNumId="0" w15:restartNumberingAfterBreak="0">
    <w:nsid w:val="01BD4EFC"/>
    <w:multiLevelType w:val="hybridMultilevel"/>
    <w:tmpl w:val="9AD0B426"/>
    <w:lvl w:ilvl="0" w:tplc="A01AAFF0">
      <w:start w:val="1"/>
      <w:numFmt w:val="bullet"/>
      <w:lvlText w:val=""/>
      <w:lvlPicBulletId w:val="0"/>
      <w:lvlJc w:val="left"/>
      <w:pPr>
        <w:ind w:left="825" w:hanging="420"/>
      </w:pPr>
      <w:rPr>
        <w:rFonts w:ascii="Symbol" w:hAnsi="Symbol"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 w15:restartNumberingAfterBreak="0">
    <w:nsid w:val="14ED0120"/>
    <w:multiLevelType w:val="hybridMultilevel"/>
    <w:tmpl w:val="FEEC41BA"/>
    <w:lvl w:ilvl="0" w:tplc="154E902A">
      <w:start w:val="1"/>
      <w:numFmt w:val="bullet"/>
      <w:lvlText w:val=""/>
      <w:lvlJc w:val="left"/>
      <w:pPr>
        <w:ind w:left="1035" w:hanging="420"/>
      </w:pPr>
      <w:rPr>
        <w:rFonts w:ascii="Wingdings" w:hAnsi="Wingdings"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2" w15:restartNumberingAfterBreak="0">
    <w:nsid w:val="3033592B"/>
    <w:multiLevelType w:val="hybridMultilevel"/>
    <w:tmpl w:val="17A46D12"/>
    <w:lvl w:ilvl="0" w:tplc="154E902A">
      <w:start w:val="1"/>
      <w:numFmt w:val="bullet"/>
      <w:lvlText w:val=""/>
      <w:lvlJc w:val="left"/>
      <w:pPr>
        <w:ind w:left="1020" w:hanging="420"/>
      </w:pPr>
      <w:rPr>
        <w:rFonts w:ascii="Wingdings" w:hAnsi="Wingdings" w:hint="default"/>
        <w:color w:val="auto"/>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52B6583C"/>
    <w:multiLevelType w:val="hybridMultilevel"/>
    <w:tmpl w:val="86D8A1D4"/>
    <w:lvl w:ilvl="0" w:tplc="154E902A">
      <w:start w:val="1"/>
      <w:numFmt w:val="bullet"/>
      <w:lvlText w:val=""/>
      <w:lvlJc w:val="left"/>
      <w:pPr>
        <w:ind w:left="1035" w:hanging="420"/>
      </w:pPr>
      <w:rPr>
        <w:rFonts w:ascii="Wingdings" w:hAnsi="Wingdings"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4" w15:restartNumberingAfterBreak="0">
    <w:nsid w:val="565E2267"/>
    <w:multiLevelType w:val="hybridMultilevel"/>
    <w:tmpl w:val="0BFABFB8"/>
    <w:lvl w:ilvl="0" w:tplc="A01AAFF0">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BFC5F36"/>
    <w:multiLevelType w:val="hybridMultilevel"/>
    <w:tmpl w:val="10D89F78"/>
    <w:lvl w:ilvl="0" w:tplc="154E902A">
      <w:start w:val="1"/>
      <w:numFmt w:val="bullet"/>
      <w:lvlText w:val=""/>
      <w:lvlJc w:val="left"/>
      <w:pPr>
        <w:ind w:left="1020" w:hanging="420"/>
      </w:pPr>
      <w:rPr>
        <w:rFonts w:ascii="Wingdings" w:hAnsi="Wingdings" w:hint="default"/>
        <w:color w:val="auto"/>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75E816EB"/>
    <w:multiLevelType w:val="hybridMultilevel"/>
    <w:tmpl w:val="53F0AD0E"/>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7B73"/>
    <w:rsid w:val="00001471"/>
    <w:rsid w:val="000264D4"/>
    <w:rsid w:val="00063E92"/>
    <w:rsid w:val="00126976"/>
    <w:rsid w:val="00127B0A"/>
    <w:rsid w:val="00131315"/>
    <w:rsid w:val="001606C1"/>
    <w:rsid w:val="002C6AAE"/>
    <w:rsid w:val="00364CB2"/>
    <w:rsid w:val="003A3838"/>
    <w:rsid w:val="003C30C7"/>
    <w:rsid w:val="00400442"/>
    <w:rsid w:val="00490133"/>
    <w:rsid w:val="004B022C"/>
    <w:rsid w:val="004E79BC"/>
    <w:rsid w:val="005073B7"/>
    <w:rsid w:val="00527962"/>
    <w:rsid w:val="00586F0B"/>
    <w:rsid w:val="005E0D1D"/>
    <w:rsid w:val="005F22BB"/>
    <w:rsid w:val="00682E2D"/>
    <w:rsid w:val="006A1451"/>
    <w:rsid w:val="006B0A42"/>
    <w:rsid w:val="00713234"/>
    <w:rsid w:val="00726291"/>
    <w:rsid w:val="00787A88"/>
    <w:rsid w:val="007D08EF"/>
    <w:rsid w:val="007E57E0"/>
    <w:rsid w:val="008639F4"/>
    <w:rsid w:val="00876D29"/>
    <w:rsid w:val="008B2707"/>
    <w:rsid w:val="00964038"/>
    <w:rsid w:val="00A63EE7"/>
    <w:rsid w:val="00AC7B73"/>
    <w:rsid w:val="00B266DF"/>
    <w:rsid w:val="00B8582C"/>
    <w:rsid w:val="00BC2804"/>
    <w:rsid w:val="00CA73E2"/>
    <w:rsid w:val="00EB1D56"/>
    <w:rsid w:val="00ED6FCB"/>
    <w:rsid w:val="00F04B8D"/>
    <w:rsid w:val="00F1529E"/>
    <w:rsid w:val="00F957F3"/>
    <w:rsid w:val="00FB5ED5"/>
    <w:rsid w:val="00FC72E6"/>
    <w:rsid w:val="00FE6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2"/>
    </o:shapelayout>
  </w:shapeDefaults>
  <w:decimalSymbol w:val="."/>
  <w:listSeparator w:val=","/>
  <w15:docId w15:val="{CE962B3B-7F6F-4F6D-AF17-A9DE534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8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C7B73"/>
    <w:pPr>
      <w:tabs>
        <w:tab w:val="center" w:pos="4252"/>
        <w:tab w:val="right" w:pos="8504"/>
      </w:tabs>
      <w:snapToGrid w:val="0"/>
    </w:pPr>
  </w:style>
  <w:style w:type="character" w:customStyle="1" w:styleId="a4">
    <w:name w:val="ヘッダー (文字)"/>
    <w:basedOn w:val="a0"/>
    <w:link w:val="a3"/>
    <w:uiPriority w:val="99"/>
    <w:semiHidden/>
    <w:rsid w:val="00AC7B73"/>
  </w:style>
  <w:style w:type="paragraph" w:styleId="a5">
    <w:name w:val="footer"/>
    <w:basedOn w:val="a"/>
    <w:link w:val="a6"/>
    <w:uiPriority w:val="99"/>
    <w:semiHidden/>
    <w:unhideWhenUsed/>
    <w:rsid w:val="00AC7B73"/>
    <w:pPr>
      <w:tabs>
        <w:tab w:val="center" w:pos="4252"/>
        <w:tab w:val="right" w:pos="8504"/>
      </w:tabs>
      <w:snapToGrid w:val="0"/>
    </w:pPr>
  </w:style>
  <w:style w:type="character" w:customStyle="1" w:styleId="a6">
    <w:name w:val="フッター (文字)"/>
    <w:basedOn w:val="a0"/>
    <w:link w:val="a5"/>
    <w:uiPriority w:val="99"/>
    <w:semiHidden/>
    <w:rsid w:val="00AC7B73"/>
  </w:style>
  <w:style w:type="paragraph" w:styleId="a7">
    <w:name w:val="List Paragraph"/>
    <w:basedOn w:val="a"/>
    <w:uiPriority w:val="34"/>
    <w:qFormat/>
    <w:rsid w:val="00AC7B73"/>
    <w:pPr>
      <w:ind w:leftChars="400" w:left="840"/>
    </w:pPr>
  </w:style>
  <w:style w:type="paragraph" w:styleId="a8">
    <w:name w:val="Balloon Text"/>
    <w:basedOn w:val="a"/>
    <w:link w:val="a9"/>
    <w:uiPriority w:val="99"/>
    <w:semiHidden/>
    <w:unhideWhenUsed/>
    <w:rsid w:val="00F04B8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04B8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8872BC-8BEE-4E8D-8497-C87FF56D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19</cp:revision>
  <cp:lastPrinted>2017-05-17T01:40:00Z</cp:lastPrinted>
  <dcterms:created xsi:type="dcterms:W3CDTF">2017-04-30T04:46:00Z</dcterms:created>
  <dcterms:modified xsi:type="dcterms:W3CDTF">2019-01-20T13:43:00Z</dcterms:modified>
</cp:coreProperties>
</file>