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B7ED6" w14:textId="69E62E25" w:rsidR="00F72C3E" w:rsidRPr="00F72C3E" w:rsidRDefault="00F72C3E" w:rsidP="00F72C3E">
      <w:pPr>
        <w:pStyle w:val="1"/>
        <w:rPr>
          <w:sz w:val="36"/>
          <w:szCs w:val="36"/>
        </w:rPr>
      </w:pPr>
      <w:r w:rsidRPr="00F72C3E">
        <w:rPr>
          <w:rFonts w:hint="eastAsia"/>
          <w:sz w:val="36"/>
          <w:szCs w:val="36"/>
        </w:rPr>
        <w:t>RT-Thread | 开发环境搭建及介绍</w:t>
      </w:r>
    </w:p>
    <w:p w14:paraId="64CBAA05" w14:textId="77777777" w:rsidR="00F72C3E" w:rsidRPr="00F72C3E" w:rsidRDefault="00F72C3E" w:rsidP="00F72C3E">
      <w:pPr>
        <w:pStyle w:val="2"/>
        <w:shd w:val="clear" w:color="auto" w:fill="FFFFFF"/>
        <w:spacing w:before="120" w:after="240" w:line="480" w:lineRule="atLeast"/>
        <w:rPr>
          <w:rFonts w:ascii="微软雅黑" w:eastAsia="微软雅黑" w:hAnsi="微软雅黑"/>
          <w:color w:val="4F4F4F"/>
          <w:sz w:val="22"/>
          <w:szCs w:val="22"/>
        </w:rPr>
      </w:pPr>
      <w:r w:rsidRPr="00F72C3E">
        <w:rPr>
          <w:rStyle w:val="a3"/>
          <w:rFonts w:ascii="微软雅黑" w:eastAsia="微软雅黑" w:hAnsi="微软雅黑" w:hint="eastAsia"/>
          <w:b/>
          <w:bCs/>
          <w:color w:val="4F4F4F"/>
          <w:sz w:val="22"/>
          <w:szCs w:val="22"/>
        </w:rPr>
        <w:t>正文：</w:t>
      </w:r>
    </w:p>
    <w:p w14:paraId="4FA92EFB" w14:textId="23DFC326" w:rsidR="00F72C3E" w:rsidRPr="00F72C3E" w:rsidRDefault="00F72C3E" w:rsidP="00F72C3E">
      <w:pPr>
        <w:pStyle w:val="a4"/>
        <w:shd w:val="clear" w:color="auto" w:fill="FFFFFF"/>
        <w:spacing w:before="0" w:beforeAutospacing="0" w:after="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由于RTT的开发环境有很多，这里所指的开发环境搭建主要是基于MDK_5 和ENV工具。如果习惯别的开发环境那么可以自行</w:t>
      </w:r>
      <w:proofErr w:type="gramStart"/>
      <w:r w:rsidRPr="00F72C3E">
        <w:rPr>
          <w:rFonts w:ascii="微软雅黑" w:eastAsia="微软雅黑" w:hAnsi="微软雅黑" w:hint="eastAsia"/>
          <w:color w:val="4D4D4D"/>
          <w:sz w:val="21"/>
          <w:szCs w:val="21"/>
        </w:rPr>
        <w:t>上官网</w:t>
      </w:r>
      <w:proofErr w:type="gramEnd"/>
      <w:r w:rsidRPr="00F72C3E">
        <w:rPr>
          <w:rFonts w:ascii="微软雅黑" w:eastAsia="微软雅黑" w:hAnsi="微软雅黑" w:hint="eastAsia"/>
          <w:color w:val="4D4D4D"/>
          <w:sz w:val="21"/>
          <w:szCs w:val="21"/>
        </w:rPr>
        <w:t>了解更多。对于自学</w:t>
      </w:r>
      <w:proofErr w:type="gramStart"/>
      <w:r w:rsidRPr="00F72C3E">
        <w:rPr>
          <w:rFonts w:ascii="微软雅黑" w:eastAsia="微软雅黑" w:hAnsi="微软雅黑" w:hint="eastAsia"/>
          <w:color w:val="4D4D4D"/>
          <w:sz w:val="21"/>
          <w:szCs w:val="21"/>
        </w:rPr>
        <w:t>学生党</w:t>
      </w:r>
      <w:proofErr w:type="gramEnd"/>
      <w:r w:rsidRPr="00F72C3E">
        <w:rPr>
          <w:rFonts w:ascii="微软雅黑" w:eastAsia="微软雅黑" w:hAnsi="微软雅黑" w:hint="eastAsia"/>
          <w:color w:val="4D4D4D"/>
          <w:sz w:val="21"/>
          <w:szCs w:val="21"/>
        </w:rPr>
        <w:t>最好的就是不用开发板也可以自如的免费仿真学习系统。</w:t>
      </w:r>
      <w:hyperlink r:id="rId5" w:history="1">
        <w:r w:rsidRPr="00F72C3E">
          <w:rPr>
            <w:rStyle w:val="a5"/>
            <w:rFonts w:ascii="微软雅黑" w:eastAsia="微软雅黑" w:hAnsi="微软雅黑" w:hint="eastAsia"/>
            <w:color w:val="6795B5"/>
            <w:sz w:val="21"/>
            <w:szCs w:val="21"/>
          </w:rPr>
          <w:t>详细内容</w:t>
        </w:r>
      </w:hyperlink>
    </w:p>
    <w:p w14:paraId="287C28D4" w14:textId="77777777" w:rsidR="00F72C3E" w:rsidRPr="00F72C3E" w:rsidRDefault="00F72C3E" w:rsidP="00F72C3E">
      <w:pPr>
        <w:pStyle w:val="3"/>
        <w:shd w:val="clear" w:color="auto" w:fill="FFFFFF"/>
        <w:spacing w:before="0" w:after="0" w:line="450" w:lineRule="atLeast"/>
        <w:rPr>
          <w:rFonts w:ascii="微软雅黑" w:eastAsia="微软雅黑" w:hAnsi="微软雅黑" w:hint="eastAsia"/>
          <w:color w:val="4F4F4F"/>
          <w:sz w:val="24"/>
          <w:szCs w:val="24"/>
        </w:rPr>
      </w:pPr>
      <w:bookmarkStart w:id="0" w:name="t2"/>
      <w:bookmarkEnd w:id="0"/>
      <w:r w:rsidRPr="00F72C3E">
        <w:rPr>
          <w:rFonts w:ascii="微软雅黑" w:eastAsia="微软雅黑" w:hAnsi="微软雅黑" w:hint="eastAsia"/>
          <w:color w:val="4F4F4F"/>
          <w:sz w:val="24"/>
          <w:szCs w:val="24"/>
        </w:rPr>
        <w:t>准备工具：</w:t>
      </w:r>
    </w:p>
    <w:p w14:paraId="3E371818" w14:textId="77777777" w:rsidR="00F72C3E" w:rsidRPr="00F72C3E" w:rsidRDefault="00F72C3E" w:rsidP="00F72C3E">
      <w:pPr>
        <w:widowControl/>
        <w:numPr>
          <w:ilvl w:val="0"/>
          <w:numId w:val="1"/>
        </w:numPr>
        <w:shd w:val="clear" w:color="auto" w:fill="FFFFFF"/>
        <w:ind w:left="600"/>
        <w:jc w:val="left"/>
        <w:rPr>
          <w:rFonts w:ascii="微软雅黑" w:eastAsia="微软雅黑" w:hAnsi="微软雅黑" w:hint="eastAsia"/>
          <w:color w:val="333333"/>
          <w:sz w:val="20"/>
          <w:szCs w:val="20"/>
        </w:rPr>
      </w:pPr>
      <w:hyperlink r:id="rId6" w:history="1">
        <w:r w:rsidRPr="00F72C3E">
          <w:rPr>
            <w:rStyle w:val="a5"/>
            <w:rFonts w:ascii="微软雅黑" w:eastAsia="微软雅黑" w:hAnsi="微软雅黑" w:hint="eastAsia"/>
            <w:color w:val="6795B5"/>
            <w:sz w:val="16"/>
            <w:szCs w:val="18"/>
          </w:rPr>
          <w:t>Keil_MDK5</w:t>
        </w:r>
      </w:hyperlink>
      <w:r w:rsidRPr="00F72C3E">
        <w:rPr>
          <w:rFonts w:ascii="微软雅黑" w:eastAsia="微软雅黑" w:hAnsi="微软雅黑" w:hint="eastAsia"/>
          <w:color w:val="333333"/>
          <w:sz w:val="16"/>
          <w:szCs w:val="18"/>
        </w:rPr>
        <w:t>（这里介绍一个嵌入式大</w:t>
      </w:r>
      <w:proofErr w:type="gramStart"/>
      <w:r w:rsidRPr="00F72C3E">
        <w:rPr>
          <w:rFonts w:ascii="微软雅黑" w:eastAsia="微软雅黑" w:hAnsi="微软雅黑" w:hint="eastAsia"/>
          <w:color w:val="333333"/>
          <w:sz w:val="16"/>
          <w:szCs w:val="18"/>
        </w:rPr>
        <w:t>牛博客</w:t>
      </w:r>
      <w:proofErr w:type="gramEnd"/>
      <w:r w:rsidRPr="00F72C3E">
        <w:rPr>
          <w:rFonts w:ascii="微软雅黑" w:eastAsia="微软雅黑" w:hAnsi="微软雅黑" w:hint="eastAsia"/>
          <w:color w:val="333333"/>
          <w:sz w:val="16"/>
          <w:szCs w:val="18"/>
        </w:rPr>
        <w:t>对MDK写的很详细）;</w:t>
      </w:r>
    </w:p>
    <w:p w14:paraId="4F07415D" w14:textId="6C7135EF" w:rsidR="00F72C3E" w:rsidRPr="00F72C3E" w:rsidRDefault="00F72C3E" w:rsidP="00F72C3E">
      <w:pPr>
        <w:widowControl/>
        <w:numPr>
          <w:ilvl w:val="0"/>
          <w:numId w:val="1"/>
        </w:numPr>
        <w:shd w:val="clear" w:color="auto" w:fill="FFFFFF"/>
        <w:ind w:left="600"/>
        <w:jc w:val="left"/>
        <w:rPr>
          <w:rFonts w:ascii="微软雅黑" w:eastAsia="微软雅黑" w:hAnsi="微软雅黑" w:hint="eastAsia"/>
          <w:color w:val="333333"/>
          <w:sz w:val="16"/>
          <w:szCs w:val="18"/>
        </w:rPr>
      </w:pPr>
      <w:hyperlink r:id="rId7" w:anchor="list/path=%2F" w:history="1">
        <w:r w:rsidRPr="00F72C3E">
          <w:rPr>
            <w:rStyle w:val="a5"/>
            <w:rFonts w:ascii="微软雅黑" w:eastAsia="微软雅黑" w:hAnsi="微软雅黑" w:hint="eastAsia"/>
            <w:color w:val="6795B5"/>
            <w:sz w:val="16"/>
            <w:szCs w:val="18"/>
          </w:rPr>
          <w:t>ENV工具</w:t>
        </w:r>
      </w:hyperlink>
      <w:r w:rsidRPr="00F72C3E">
        <w:rPr>
          <w:rFonts w:ascii="微软雅黑" w:eastAsia="微软雅黑" w:hAnsi="微软雅黑" w:hint="eastAsia"/>
          <w:color w:val="333333"/>
          <w:sz w:val="16"/>
          <w:szCs w:val="18"/>
        </w:rPr>
        <w:t>（本文重点讲解）：</w:t>
      </w:r>
    </w:p>
    <w:p w14:paraId="64635DEE" w14:textId="77777777" w:rsidR="00F72C3E" w:rsidRPr="00F72C3E" w:rsidRDefault="00F72C3E" w:rsidP="00F72C3E">
      <w:pPr>
        <w:pStyle w:val="1"/>
        <w:shd w:val="clear" w:color="auto" w:fill="FFFFFF"/>
        <w:spacing w:before="0" w:beforeAutospacing="0" w:after="0" w:afterAutospacing="0" w:line="540" w:lineRule="atLeast"/>
        <w:rPr>
          <w:rFonts w:ascii="微软雅黑" w:eastAsia="微软雅黑" w:hAnsi="微软雅黑" w:hint="eastAsia"/>
          <w:color w:val="4F4F4F"/>
          <w:sz w:val="32"/>
          <w:szCs w:val="32"/>
        </w:rPr>
      </w:pPr>
      <w:bookmarkStart w:id="1" w:name="t3"/>
      <w:bookmarkEnd w:id="1"/>
      <w:r w:rsidRPr="00F72C3E">
        <w:rPr>
          <w:rFonts w:ascii="微软雅黑" w:eastAsia="微软雅黑" w:hAnsi="微软雅黑" w:hint="eastAsia"/>
          <w:color w:val="4F4F4F"/>
          <w:sz w:val="32"/>
          <w:szCs w:val="32"/>
        </w:rPr>
        <w:t>Env 安装及用户手册</w:t>
      </w:r>
    </w:p>
    <w:p w14:paraId="531768CC"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在学习内核项目工程移植的时候我们会需要配置一些头文件或者参数，手动配置效率低还容易出错，所以RTT官方给出了这个配置工具。Env 是 RT-Thread 推出的开发辅助工具，针对基于 RT-Thread 操作系统的项目工程，提供编译构建环境、图形化系统配置及软件包管理功能。其中其内置的 menuconfig 提供了简单易用的配置剪裁工具，可对内核、组件和软件包进行自由裁剪，使</w:t>
      </w:r>
      <w:proofErr w:type="gramStart"/>
      <w:r w:rsidRPr="00F72C3E">
        <w:rPr>
          <w:rFonts w:ascii="微软雅黑" w:eastAsia="微软雅黑" w:hAnsi="微软雅黑" w:hint="eastAsia"/>
          <w:color w:val="4D4D4D"/>
          <w:sz w:val="21"/>
          <w:szCs w:val="21"/>
        </w:rPr>
        <w:t>系统以搭积木</w:t>
      </w:r>
      <w:proofErr w:type="gramEnd"/>
      <w:r w:rsidRPr="00F72C3E">
        <w:rPr>
          <w:rFonts w:ascii="微软雅黑" w:eastAsia="微软雅黑" w:hAnsi="微软雅黑" w:hint="eastAsia"/>
          <w:color w:val="4D4D4D"/>
          <w:sz w:val="21"/>
          <w:szCs w:val="21"/>
        </w:rPr>
        <w:t>的方式进行构建。</w:t>
      </w:r>
    </w:p>
    <w:p w14:paraId="441C452F" w14:textId="77777777" w:rsidR="00F72C3E" w:rsidRPr="00F72C3E" w:rsidRDefault="00F72C3E" w:rsidP="00F72C3E">
      <w:pPr>
        <w:pStyle w:val="2"/>
        <w:shd w:val="clear" w:color="auto" w:fill="FFFFFF"/>
        <w:spacing w:before="0" w:after="0" w:line="480" w:lineRule="atLeast"/>
        <w:rPr>
          <w:rFonts w:ascii="微软雅黑" w:eastAsia="微软雅黑" w:hAnsi="微软雅黑" w:hint="eastAsia"/>
          <w:color w:val="4F4F4F"/>
          <w:sz w:val="24"/>
          <w:szCs w:val="24"/>
        </w:rPr>
      </w:pPr>
      <w:bookmarkStart w:id="2" w:name="t4"/>
      <w:bookmarkEnd w:id="2"/>
      <w:r w:rsidRPr="00F72C3E">
        <w:rPr>
          <w:rFonts w:ascii="微软雅黑" w:eastAsia="微软雅黑" w:hAnsi="微软雅黑" w:hint="eastAsia"/>
          <w:color w:val="4F4F4F"/>
          <w:sz w:val="22"/>
          <w:szCs w:val="22"/>
        </w:rPr>
        <w:t>主要特性</w:t>
      </w:r>
    </w:p>
    <w:p w14:paraId="0B96E535" w14:textId="77777777" w:rsidR="00F72C3E" w:rsidRPr="00F72C3E" w:rsidRDefault="00F72C3E" w:rsidP="00F72C3E">
      <w:pPr>
        <w:widowControl/>
        <w:numPr>
          <w:ilvl w:val="0"/>
          <w:numId w:val="2"/>
        </w:numPr>
        <w:shd w:val="clear" w:color="auto" w:fill="FFFFFF"/>
        <w:spacing w:before="120"/>
        <w:ind w:left="480"/>
        <w:jc w:val="left"/>
        <w:rPr>
          <w:rFonts w:ascii="微软雅黑" w:eastAsia="微软雅黑" w:hAnsi="微软雅黑" w:hint="eastAsia"/>
          <w:color w:val="333333"/>
          <w:sz w:val="16"/>
          <w:szCs w:val="18"/>
        </w:rPr>
      </w:pPr>
      <w:r w:rsidRPr="00F72C3E">
        <w:rPr>
          <w:rFonts w:ascii="微软雅黑" w:eastAsia="微软雅黑" w:hAnsi="微软雅黑" w:hint="eastAsia"/>
          <w:color w:val="333333"/>
          <w:sz w:val="16"/>
          <w:szCs w:val="18"/>
        </w:rPr>
        <w:t>menuconfig 图形化配置界面，交互性好，操作逻辑强；</w:t>
      </w:r>
    </w:p>
    <w:p w14:paraId="36E3E085" w14:textId="77777777" w:rsidR="00F72C3E" w:rsidRPr="00F72C3E" w:rsidRDefault="00F72C3E" w:rsidP="00F72C3E">
      <w:pPr>
        <w:widowControl/>
        <w:numPr>
          <w:ilvl w:val="0"/>
          <w:numId w:val="2"/>
        </w:numPr>
        <w:shd w:val="clear" w:color="auto" w:fill="FFFFFF"/>
        <w:spacing w:before="120"/>
        <w:ind w:left="480"/>
        <w:jc w:val="left"/>
        <w:rPr>
          <w:rFonts w:ascii="微软雅黑" w:eastAsia="微软雅黑" w:hAnsi="微软雅黑" w:hint="eastAsia"/>
          <w:color w:val="333333"/>
          <w:sz w:val="16"/>
          <w:szCs w:val="18"/>
        </w:rPr>
      </w:pPr>
      <w:r w:rsidRPr="00F72C3E">
        <w:rPr>
          <w:rFonts w:ascii="微软雅黑" w:eastAsia="微软雅黑" w:hAnsi="微软雅黑" w:hint="eastAsia"/>
          <w:color w:val="333333"/>
          <w:sz w:val="16"/>
          <w:szCs w:val="18"/>
        </w:rPr>
        <w:t>丰富的文字帮助说明，配置无需查阅文档；</w:t>
      </w:r>
    </w:p>
    <w:p w14:paraId="5F2925FB" w14:textId="77777777" w:rsidR="00F72C3E" w:rsidRPr="00F72C3E" w:rsidRDefault="00F72C3E" w:rsidP="00F72C3E">
      <w:pPr>
        <w:widowControl/>
        <w:numPr>
          <w:ilvl w:val="0"/>
          <w:numId w:val="2"/>
        </w:numPr>
        <w:shd w:val="clear" w:color="auto" w:fill="FFFFFF"/>
        <w:spacing w:before="120"/>
        <w:ind w:left="480"/>
        <w:jc w:val="left"/>
        <w:rPr>
          <w:rFonts w:ascii="微软雅黑" w:eastAsia="微软雅黑" w:hAnsi="微软雅黑" w:hint="eastAsia"/>
          <w:color w:val="333333"/>
          <w:sz w:val="16"/>
          <w:szCs w:val="18"/>
        </w:rPr>
      </w:pPr>
      <w:r w:rsidRPr="00F72C3E">
        <w:rPr>
          <w:rFonts w:ascii="微软雅黑" w:eastAsia="微软雅黑" w:hAnsi="微软雅黑" w:hint="eastAsia"/>
          <w:color w:val="333333"/>
          <w:sz w:val="16"/>
          <w:szCs w:val="18"/>
        </w:rPr>
        <w:t>使用灵活，自动处理依赖，功能开关彻底；</w:t>
      </w:r>
    </w:p>
    <w:p w14:paraId="48A2FBF4" w14:textId="77777777" w:rsidR="00F72C3E" w:rsidRPr="00F72C3E" w:rsidRDefault="00F72C3E" w:rsidP="00F72C3E">
      <w:pPr>
        <w:widowControl/>
        <w:numPr>
          <w:ilvl w:val="0"/>
          <w:numId w:val="2"/>
        </w:numPr>
        <w:shd w:val="clear" w:color="auto" w:fill="FFFFFF"/>
        <w:spacing w:before="120"/>
        <w:ind w:left="480"/>
        <w:jc w:val="left"/>
        <w:rPr>
          <w:rFonts w:ascii="微软雅黑" w:eastAsia="微软雅黑" w:hAnsi="微软雅黑" w:hint="eastAsia"/>
          <w:color w:val="333333"/>
          <w:sz w:val="16"/>
          <w:szCs w:val="18"/>
        </w:rPr>
      </w:pPr>
      <w:r w:rsidRPr="00F72C3E">
        <w:rPr>
          <w:rFonts w:ascii="微软雅黑" w:eastAsia="微软雅黑" w:hAnsi="微软雅黑" w:hint="eastAsia"/>
          <w:color w:val="333333"/>
          <w:sz w:val="16"/>
          <w:szCs w:val="18"/>
        </w:rPr>
        <w:t>自动生成 rtconfig.h，无需手动修改；</w:t>
      </w:r>
    </w:p>
    <w:p w14:paraId="2FA89D74" w14:textId="77777777" w:rsidR="00F72C3E" w:rsidRPr="00F72C3E" w:rsidRDefault="00F72C3E" w:rsidP="00F72C3E">
      <w:pPr>
        <w:widowControl/>
        <w:numPr>
          <w:ilvl w:val="0"/>
          <w:numId w:val="2"/>
        </w:numPr>
        <w:shd w:val="clear" w:color="auto" w:fill="FFFFFF"/>
        <w:spacing w:before="120"/>
        <w:ind w:left="480"/>
        <w:jc w:val="left"/>
        <w:rPr>
          <w:rFonts w:ascii="微软雅黑" w:eastAsia="微软雅黑" w:hAnsi="微软雅黑" w:hint="eastAsia"/>
          <w:color w:val="333333"/>
          <w:sz w:val="16"/>
          <w:szCs w:val="18"/>
        </w:rPr>
      </w:pPr>
      <w:r w:rsidRPr="00F72C3E">
        <w:rPr>
          <w:rFonts w:ascii="微软雅黑" w:eastAsia="微软雅黑" w:hAnsi="微软雅黑" w:hint="eastAsia"/>
          <w:color w:val="333333"/>
          <w:sz w:val="16"/>
          <w:szCs w:val="18"/>
        </w:rPr>
        <w:t>使用 scons 工具生成工程，提供编译环境，操作简单；</w:t>
      </w:r>
    </w:p>
    <w:p w14:paraId="72AD2E80" w14:textId="77777777" w:rsidR="00F72C3E" w:rsidRPr="00F72C3E" w:rsidRDefault="00F72C3E" w:rsidP="00F72C3E">
      <w:pPr>
        <w:widowControl/>
        <w:numPr>
          <w:ilvl w:val="0"/>
          <w:numId w:val="2"/>
        </w:numPr>
        <w:shd w:val="clear" w:color="auto" w:fill="FFFFFF"/>
        <w:spacing w:before="120"/>
        <w:ind w:left="480"/>
        <w:jc w:val="left"/>
        <w:rPr>
          <w:rFonts w:ascii="微软雅黑" w:eastAsia="微软雅黑" w:hAnsi="微软雅黑" w:hint="eastAsia"/>
          <w:color w:val="333333"/>
          <w:sz w:val="16"/>
          <w:szCs w:val="18"/>
        </w:rPr>
      </w:pPr>
      <w:r w:rsidRPr="00F72C3E">
        <w:rPr>
          <w:rFonts w:ascii="微软雅黑" w:eastAsia="微软雅黑" w:hAnsi="微软雅黑" w:hint="eastAsia"/>
          <w:color w:val="333333"/>
          <w:sz w:val="16"/>
          <w:szCs w:val="18"/>
        </w:rPr>
        <w:t>提供多种软件包，模块化软件包耦合关联少，可维护性好；</w:t>
      </w:r>
    </w:p>
    <w:p w14:paraId="78DDC9A6" w14:textId="77777777" w:rsidR="00F72C3E" w:rsidRPr="00F72C3E" w:rsidRDefault="00F72C3E" w:rsidP="00F72C3E">
      <w:pPr>
        <w:widowControl/>
        <w:numPr>
          <w:ilvl w:val="0"/>
          <w:numId w:val="2"/>
        </w:numPr>
        <w:shd w:val="clear" w:color="auto" w:fill="FFFFFF"/>
        <w:spacing w:before="120"/>
        <w:ind w:left="480"/>
        <w:jc w:val="left"/>
        <w:rPr>
          <w:rFonts w:ascii="微软雅黑" w:eastAsia="微软雅黑" w:hAnsi="微软雅黑" w:hint="eastAsia"/>
          <w:color w:val="333333"/>
          <w:sz w:val="16"/>
          <w:szCs w:val="18"/>
        </w:rPr>
      </w:pPr>
      <w:r w:rsidRPr="00F72C3E">
        <w:rPr>
          <w:rFonts w:ascii="微软雅黑" w:eastAsia="微软雅黑" w:hAnsi="微软雅黑" w:hint="eastAsia"/>
          <w:color w:val="333333"/>
          <w:sz w:val="16"/>
          <w:szCs w:val="18"/>
        </w:rPr>
        <w:t>软件包可在线下载，软件包持续集成，包可靠性高；</w:t>
      </w:r>
    </w:p>
    <w:p w14:paraId="6F8DEDE5" w14:textId="77777777" w:rsidR="00F72C3E" w:rsidRPr="00F72C3E" w:rsidRDefault="00F72C3E" w:rsidP="00F72C3E">
      <w:pPr>
        <w:pStyle w:val="2"/>
        <w:shd w:val="clear" w:color="auto" w:fill="FFFFFF"/>
        <w:spacing w:before="0" w:after="0" w:line="480" w:lineRule="atLeast"/>
        <w:rPr>
          <w:rFonts w:ascii="微软雅黑" w:eastAsia="微软雅黑" w:hAnsi="微软雅黑" w:hint="eastAsia"/>
          <w:color w:val="4F4F4F"/>
          <w:sz w:val="22"/>
          <w:szCs w:val="22"/>
        </w:rPr>
      </w:pPr>
      <w:bookmarkStart w:id="3" w:name="t5"/>
      <w:bookmarkEnd w:id="3"/>
      <w:r w:rsidRPr="00F72C3E">
        <w:rPr>
          <w:rFonts w:ascii="微软雅黑" w:eastAsia="微软雅黑" w:hAnsi="微软雅黑" w:hint="eastAsia"/>
          <w:color w:val="4F4F4F"/>
          <w:sz w:val="22"/>
          <w:szCs w:val="22"/>
        </w:rPr>
        <w:t>准备工作</w:t>
      </w:r>
    </w:p>
    <w:p w14:paraId="32EC6F7D"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Env 工具包含了 RT-Thread 源代码开发编译环境和软件包管理系统。</w:t>
      </w:r>
    </w:p>
    <w:p w14:paraId="337DEDA5" w14:textId="77777777" w:rsidR="00F72C3E" w:rsidRPr="00F72C3E" w:rsidRDefault="00F72C3E" w:rsidP="00F72C3E">
      <w:pPr>
        <w:widowControl/>
        <w:numPr>
          <w:ilvl w:val="0"/>
          <w:numId w:val="3"/>
        </w:numPr>
        <w:shd w:val="clear" w:color="auto" w:fill="FFFFFF"/>
        <w:ind w:left="480"/>
        <w:jc w:val="left"/>
        <w:rPr>
          <w:rFonts w:ascii="微软雅黑" w:eastAsia="微软雅黑" w:hAnsi="微软雅黑" w:hint="eastAsia"/>
          <w:color w:val="333333"/>
          <w:sz w:val="20"/>
          <w:szCs w:val="20"/>
        </w:rPr>
      </w:pPr>
      <w:r w:rsidRPr="00F72C3E">
        <w:rPr>
          <w:rFonts w:ascii="微软雅黑" w:eastAsia="微软雅黑" w:hAnsi="微软雅黑" w:hint="eastAsia"/>
          <w:color w:val="333333"/>
          <w:sz w:val="16"/>
          <w:szCs w:val="18"/>
        </w:rPr>
        <w:lastRenderedPageBreak/>
        <w:t xml:space="preserve">从 RT-Thread </w:t>
      </w:r>
      <w:proofErr w:type="gramStart"/>
      <w:r w:rsidRPr="00F72C3E">
        <w:rPr>
          <w:rFonts w:ascii="微软雅黑" w:eastAsia="微软雅黑" w:hAnsi="微软雅黑" w:hint="eastAsia"/>
          <w:color w:val="333333"/>
          <w:sz w:val="16"/>
          <w:szCs w:val="18"/>
        </w:rPr>
        <w:t>官网下载</w:t>
      </w:r>
      <w:proofErr w:type="gramEnd"/>
      <w:r w:rsidRPr="00F72C3E">
        <w:rPr>
          <w:rFonts w:ascii="微软雅黑" w:eastAsia="微软雅黑" w:hAnsi="微软雅黑" w:hint="eastAsia"/>
          <w:color w:val="333333"/>
          <w:sz w:val="16"/>
          <w:szCs w:val="18"/>
        </w:rPr>
        <w:t> </w:t>
      </w:r>
      <w:hyperlink r:id="rId8" w:history="1">
        <w:r w:rsidRPr="00F72C3E">
          <w:rPr>
            <w:rStyle w:val="a5"/>
            <w:rFonts w:ascii="微软雅黑" w:eastAsia="微软雅黑" w:hAnsi="微软雅黑" w:hint="eastAsia"/>
            <w:color w:val="6795B5"/>
            <w:sz w:val="16"/>
            <w:szCs w:val="18"/>
          </w:rPr>
          <w:t>Env 工具</w:t>
        </w:r>
      </w:hyperlink>
      <w:r w:rsidRPr="00F72C3E">
        <w:rPr>
          <w:rFonts w:ascii="微软雅黑" w:eastAsia="微软雅黑" w:hAnsi="微软雅黑" w:hint="eastAsia"/>
          <w:color w:val="333333"/>
          <w:sz w:val="16"/>
          <w:szCs w:val="18"/>
        </w:rPr>
        <w:t>。</w:t>
      </w:r>
    </w:p>
    <w:p w14:paraId="0112A79D" w14:textId="77777777" w:rsidR="00F72C3E" w:rsidRPr="00F72C3E" w:rsidRDefault="00F72C3E" w:rsidP="00F72C3E">
      <w:pPr>
        <w:widowControl/>
        <w:numPr>
          <w:ilvl w:val="0"/>
          <w:numId w:val="3"/>
        </w:numPr>
        <w:shd w:val="clear" w:color="auto" w:fill="FFFFFF"/>
        <w:ind w:left="480"/>
        <w:jc w:val="left"/>
        <w:rPr>
          <w:rFonts w:ascii="微软雅黑" w:eastAsia="微软雅黑" w:hAnsi="微软雅黑" w:hint="eastAsia"/>
          <w:color w:val="333333"/>
          <w:sz w:val="16"/>
          <w:szCs w:val="18"/>
        </w:rPr>
      </w:pPr>
      <w:r w:rsidRPr="00F72C3E">
        <w:rPr>
          <w:rFonts w:ascii="微软雅黑" w:eastAsia="微软雅黑" w:hAnsi="微软雅黑" w:hint="eastAsia"/>
          <w:color w:val="333333"/>
          <w:sz w:val="16"/>
          <w:szCs w:val="18"/>
        </w:rPr>
        <w:t>在电脑上装好 git，软件包管理功能需要 git 的支持。</w:t>
      </w:r>
      <w:hyperlink r:id="rId9" w:history="1">
        <w:r w:rsidRPr="00F72C3E">
          <w:rPr>
            <w:rStyle w:val="a5"/>
            <w:rFonts w:ascii="微软雅黑" w:eastAsia="微软雅黑" w:hAnsi="微软雅黑" w:hint="eastAsia"/>
            <w:color w:val="6795B5"/>
            <w:sz w:val="16"/>
            <w:szCs w:val="18"/>
          </w:rPr>
          <w:t>git</w:t>
        </w:r>
      </w:hyperlink>
      <w:r w:rsidRPr="00F72C3E">
        <w:rPr>
          <w:rFonts w:ascii="微软雅黑" w:eastAsia="微软雅黑" w:hAnsi="微软雅黑" w:hint="eastAsia"/>
          <w:color w:val="333333"/>
          <w:sz w:val="16"/>
          <w:szCs w:val="18"/>
        </w:rPr>
        <w:t> 的下载地址为，根据向导正确安装 git，并将 git 添加到系统环境变量。</w:t>
      </w:r>
    </w:p>
    <w:p w14:paraId="43B4EF40" w14:textId="77777777" w:rsidR="00F72C3E" w:rsidRPr="00F72C3E" w:rsidRDefault="00F72C3E" w:rsidP="00F72C3E">
      <w:pPr>
        <w:widowControl/>
        <w:numPr>
          <w:ilvl w:val="0"/>
          <w:numId w:val="3"/>
        </w:numPr>
        <w:shd w:val="clear" w:color="auto" w:fill="FFFFFF"/>
        <w:spacing w:before="120"/>
        <w:ind w:left="480"/>
        <w:jc w:val="left"/>
        <w:rPr>
          <w:rFonts w:ascii="微软雅黑" w:eastAsia="微软雅黑" w:hAnsi="微软雅黑" w:hint="eastAsia"/>
          <w:color w:val="333333"/>
          <w:sz w:val="16"/>
          <w:szCs w:val="18"/>
        </w:rPr>
      </w:pPr>
      <w:r w:rsidRPr="00F72C3E">
        <w:rPr>
          <w:rFonts w:ascii="微软雅黑" w:eastAsia="微软雅黑" w:hAnsi="微软雅黑" w:hint="eastAsia"/>
          <w:color w:val="333333"/>
          <w:sz w:val="16"/>
          <w:szCs w:val="18"/>
        </w:rPr>
        <w:t>注意在工作环境中，所有的路径都不可以有中文字符或者空格。</w:t>
      </w:r>
    </w:p>
    <w:p w14:paraId="0F4B5374" w14:textId="77777777" w:rsidR="00F72C3E" w:rsidRPr="00F72C3E" w:rsidRDefault="00F72C3E" w:rsidP="00F72C3E">
      <w:pPr>
        <w:pStyle w:val="2"/>
        <w:shd w:val="clear" w:color="auto" w:fill="FFFFFF"/>
        <w:spacing w:before="0" w:after="0" w:line="480" w:lineRule="atLeast"/>
        <w:rPr>
          <w:rFonts w:ascii="微软雅黑" w:eastAsia="微软雅黑" w:hAnsi="微软雅黑" w:hint="eastAsia"/>
          <w:color w:val="4F4F4F"/>
          <w:sz w:val="22"/>
          <w:szCs w:val="22"/>
        </w:rPr>
      </w:pPr>
      <w:bookmarkStart w:id="4" w:name="t6"/>
      <w:bookmarkEnd w:id="4"/>
      <w:r w:rsidRPr="00F72C3E">
        <w:rPr>
          <w:rFonts w:ascii="微软雅黑" w:eastAsia="微软雅黑" w:hAnsi="微软雅黑" w:hint="eastAsia"/>
          <w:color w:val="4F4F4F"/>
          <w:sz w:val="22"/>
          <w:szCs w:val="22"/>
        </w:rPr>
        <w:t>Env 的使用方法</w:t>
      </w:r>
    </w:p>
    <w:p w14:paraId="57CD48FA" w14:textId="77777777" w:rsidR="00F72C3E" w:rsidRPr="00F72C3E" w:rsidRDefault="00F72C3E" w:rsidP="00F72C3E">
      <w:pPr>
        <w:pStyle w:val="3"/>
        <w:shd w:val="clear" w:color="auto" w:fill="FFFFFF"/>
        <w:spacing w:before="0" w:after="0" w:line="450" w:lineRule="atLeast"/>
        <w:rPr>
          <w:rFonts w:ascii="微软雅黑" w:eastAsia="微软雅黑" w:hAnsi="微软雅黑" w:hint="eastAsia"/>
          <w:color w:val="4F4F4F"/>
          <w:sz w:val="24"/>
          <w:szCs w:val="24"/>
        </w:rPr>
      </w:pPr>
      <w:bookmarkStart w:id="5" w:name="t7"/>
      <w:bookmarkEnd w:id="5"/>
      <w:r w:rsidRPr="00F72C3E">
        <w:rPr>
          <w:rFonts w:ascii="微软雅黑" w:eastAsia="微软雅黑" w:hAnsi="微软雅黑" w:hint="eastAsia"/>
          <w:color w:val="4F4F4F"/>
          <w:sz w:val="24"/>
          <w:szCs w:val="24"/>
        </w:rPr>
        <w:t>打开 Env 控制台</w:t>
      </w:r>
    </w:p>
    <w:p w14:paraId="797595BA"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RT-Thread 软件包环境主要以命令行控制台为主，同时以字符型界面来进行辅助，使得尽量减少修改配置文件的方式即可搭建好 RT-Thread 开发环境的方式。 打开 Env 控制台有两种方式：</w:t>
      </w:r>
    </w:p>
    <w:p w14:paraId="2EFE0AE4"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方法</w:t>
      </w:r>
      <w:proofErr w:type="gramStart"/>
      <w:r w:rsidRPr="00F72C3E">
        <w:rPr>
          <w:rFonts w:ascii="微软雅黑" w:eastAsia="微软雅黑" w:hAnsi="微软雅黑" w:hint="eastAsia"/>
          <w:color w:val="4D4D4D"/>
          <w:sz w:val="21"/>
          <w:szCs w:val="21"/>
        </w:rPr>
        <w:t>一</w:t>
      </w:r>
      <w:proofErr w:type="gramEnd"/>
      <w:r w:rsidRPr="00F72C3E">
        <w:rPr>
          <w:rFonts w:ascii="微软雅黑" w:eastAsia="微软雅黑" w:hAnsi="微软雅黑" w:hint="eastAsia"/>
          <w:color w:val="4D4D4D"/>
          <w:sz w:val="21"/>
          <w:szCs w:val="21"/>
        </w:rPr>
        <w:t>：点击 Env 目录下可执行文件</w:t>
      </w:r>
    </w:p>
    <w:p w14:paraId="62F48C4A" w14:textId="77777777" w:rsidR="00F72C3E" w:rsidRPr="00F72C3E" w:rsidRDefault="00F72C3E" w:rsidP="00F72C3E">
      <w:pPr>
        <w:pStyle w:val="a4"/>
        <w:shd w:val="clear" w:color="auto" w:fill="FFFFFF"/>
        <w:spacing w:before="0" w:beforeAutospacing="0" w:after="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进入 Env 目录，可以运行本目录下的 </w:t>
      </w:r>
      <w:r w:rsidRPr="00F72C3E">
        <w:rPr>
          <w:rStyle w:val="HTML"/>
          <w:rFonts w:ascii="Droid Sans Mono" w:hAnsi="Droid Sans Mono"/>
          <w:color w:val="F33B45"/>
          <w:sz w:val="20"/>
          <w:szCs w:val="20"/>
        </w:rPr>
        <w:t>env.exe</w:t>
      </w:r>
      <w:r w:rsidRPr="00F72C3E">
        <w:rPr>
          <w:rFonts w:ascii="微软雅黑" w:eastAsia="微软雅黑" w:hAnsi="微软雅黑" w:hint="eastAsia"/>
          <w:color w:val="4D4D4D"/>
          <w:sz w:val="21"/>
          <w:szCs w:val="21"/>
        </w:rPr>
        <w:t>，如果打开失败可以尝试使用 </w:t>
      </w:r>
      <w:r w:rsidRPr="00F72C3E">
        <w:rPr>
          <w:rStyle w:val="HTML"/>
          <w:rFonts w:ascii="Droid Sans Mono" w:hAnsi="Droid Sans Mono"/>
          <w:color w:val="F33B45"/>
          <w:sz w:val="20"/>
          <w:szCs w:val="20"/>
        </w:rPr>
        <w:t>env.bat</w:t>
      </w:r>
      <w:r w:rsidRPr="00F72C3E">
        <w:rPr>
          <w:rFonts w:ascii="微软雅黑" w:eastAsia="微软雅黑" w:hAnsi="微软雅黑" w:hint="eastAsia"/>
          <w:color w:val="4D4D4D"/>
          <w:sz w:val="21"/>
          <w:szCs w:val="21"/>
        </w:rPr>
        <w:t>。</w:t>
      </w:r>
    </w:p>
    <w:p w14:paraId="5AB6ED50"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方法二：在文件夹中通过右键菜单打开 Env 控制台</w:t>
      </w:r>
    </w:p>
    <w:p w14:paraId="36BB0E9F"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Env 目录下有一张 </w:t>
      </w:r>
      <w:r w:rsidRPr="00F72C3E">
        <w:rPr>
          <w:rStyle w:val="HTML"/>
          <w:rFonts w:ascii="Droid Sans Mono" w:hAnsi="Droid Sans Mono"/>
          <w:color w:val="4D4D4D"/>
          <w:sz w:val="20"/>
          <w:szCs w:val="20"/>
        </w:rPr>
        <w:t>Add_Env_To_Right-click_Menu.png</w:t>
      </w:r>
      <w:r w:rsidRPr="00F72C3E">
        <w:rPr>
          <w:rFonts w:ascii="微软雅黑" w:eastAsia="微软雅黑" w:hAnsi="微软雅黑" w:hint="eastAsia"/>
          <w:color w:val="4D4D4D"/>
          <w:sz w:val="21"/>
          <w:szCs w:val="21"/>
        </w:rPr>
        <w:t>(添加 Env 至右键菜单.png) 的图片，如下：</w:t>
      </w:r>
    </w:p>
    <w:p w14:paraId="5D39C2EB" w14:textId="64F5474C" w:rsidR="00F73533" w:rsidRPr="00F72C3E" w:rsidRDefault="00F72C3E">
      <w:pPr>
        <w:rPr>
          <w:sz w:val="16"/>
          <w:szCs w:val="18"/>
        </w:rPr>
      </w:pPr>
      <w:r w:rsidRPr="00F72C3E">
        <w:rPr>
          <w:noProof/>
          <w:sz w:val="16"/>
          <w:szCs w:val="18"/>
        </w:rPr>
        <w:lastRenderedPageBreak/>
        <w:drawing>
          <wp:inline distT="0" distB="0" distL="0" distR="0" wp14:anchorId="45A4B32D" wp14:editId="4C5B4866">
            <wp:extent cx="5274310" cy="8240395"/>
            <wp:effectExtent l="0" t="0" r="2540" b="8255"/>
            <wp:docPr id="1" name="图片 1" descr="添加 Env 控制台到右键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添加 Env 控制台到右键菜单"/>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8240395"/>
                    </a:xfrm>
                    <a:prstGeom prst="rect">
                      <a:avLst/>
                    </a:prstGeom>
                    <a:noFill/>
                    <a:ln>
                      <a:noFill/>
                    </a:ln>
                  </pic:spPr>
                </pic:pic>
              </a:graphicData>
            </a:graphic>
          </wp:inline>
        </w:drawing>
      </w:r>
    </w:p>
    <w:p w14:paraId="30BD0B12" w14:textId="3402F190" w:rsidR="00F72C3E" w:rsidRPr="00F72C3E" w:rsidRDefault="00F72C3E">
      <w:pPr>
        <w:rPr>
          <w:rFonts w:ascii="微软雅黑" w:eastAsia="微软雅黑" w:hAnsi="微软雅黑"/>
          <w:color w:val="4D4D4D"/>
          <w:szCs w:val="21"/>
          <w:shd w:val="clear" w:color="auto" w:fill="FFFFFF"/>
        </w:rPr>
      </w:pPr>
      <w:r w:rsidRPr="00F72C3E">
        <w:rPr>
          <w:rFonts w:ascii="微软雅黑" w:eastAsia="微软雅黑" w:hAnsi="微软雅黑" w:hint="eastAsia"/>
          <w:color w:val="4D4D4D"/>
          <w:szCs w:val="21"/>
          <w:shd w:val="clear" w:color="auto" w:fill="FFFFFF"/>
        </w:rPr>
        <w:t>根据图片上的步骤操作，就可以在任意文件夹下通过右键菜单来启动 Env 控制台。效果如</w:t>
      </w:r>
      <w:r w:rsidRPr="00F72C3E">
        <w:rPr>
          <w:rFonts w:ascii="微软雅黑" w:eastAsia="微软雅黑" w:hAnsi="微软雅黑" w:hint="eastAsia"/>
          <w:color w:val="4D4D4D"/>
          <w:szCs w:val="21"/>
          <w:shd w:val="clear" w:color="auto" w:fill="FFFFFF"/>
        </w:rPr>
        <w:lastRenderedPageBreak/>
        <w:t>下：</w:t>
      </w:r>
    </w:p>
    <w:p w14:paraId="6FFA01AB" w14:textId="56FAEB17" w:rsidR="00F72C3E" w:rsidRPr="00F72C3E" w:rsidRDefault="00F72C3E">
      <w:pPr>
        <w:rPr>
          <w:sz w:val="16"/>
          <w:szCs w:val="18"/>
        </w:rPr>
      </w:pPr>
      <w:r w:rsidRPr="00F72C3E">
        <w:rPr>
          <w:noProof/>
          <w:sz w:val="16"/>
          <w:szCs w:val="18"/>
        </w:rPr>
        <w:drawing>
          <wp:inline distT="0" distB="0" distL="0" distR="0" wp14:anchorId="6EED4C4C" wp14:editId="4E66C0AF">
            <wp:extent cx="5274310" cy="3272155"/>
            <wp:effectExtent l="0" t="0" r="2540" b="4445"/>
            <wp:docPr id="2" name="图片 2" descr="通过右键菜单来启动 Env 控制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通过右键菜单来启动 Env 控制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72155"/>
                    </a:xfrm>
                    <a:prstGeom prst="rect">
                      <a:avLst/>
                    </a:prstGeom>
                    <a:noFill/>
                    <a:ln>
                      <a:noFill/>
                    </a:ln>
                  </pic:spPr>
                </pic:pic>
              </a:graphicData>
            </a:graphic>
          </wp:inline>
        </w:drawing>
      </w:r>
    </w:p>
    <w:p w14:paraId="4F7B00D9"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color w:val="4D4D4D"/>
          <w:sz w:val="21"/>
          <w:szCs w:val="21"/>
        </w:rPr>
      </w:pPr>
      <w:r w:rsidRPr="00F72C3E">
        <w:rPr>
          <w:rFonts w:ascii="微软雅黑" w:eastAsia="微软雅黑" w:hAnsi="微软雅黑" w:hint="eastAsia"/>
          <w:color w:val="4D4D4D"/>
          <w:sz w:val="21"/>
          <w:szCs w:val="21"/>
        </w:rPr>
        <w:t>注意事项</w:t>
      </w:r>
    </w:p>
    <w:p w14:paraId="3CDC61AB"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因为需要设置 Env 进程的环境变量，第一次启动可能会出现杀毒软件误报的情况，如果遇到了 </w:t>
      </w:r>
      <w:r w:rsidRPr="00F72C3E">
        <w:rPr>
          <w:rStyle w:val="a3"/>
          <w:rFonts w:ascii="微软雅黑" w:eastAsia="微软雅黑" w:hAnsi="微软雅黑" w:hint="eastAsia"/>
          <w:color w:val="4D4D4D"/>
          <w:sz w:val="21"/>
          <w:szCs w:val="21"/>
        </w:rPr>
        <w:t>杀毒软件误报</w:t>
      </w:r>
      <w:r w:rsidRPr="00F72C3E">
        <w:rPr>
          <w:rFonts w:ascii="微软雅黑" w:eastAsia="微软雅黑" w:hAnsi="微软雅黑" w:hint="eastAsia"/>
          <w:color w:val="4D4D4D"/>
          <w:sz w:val="21"/>
          <w:szCs w:val="21"/>
        </w:rPr>
        <w:t> ，允许 Env 相关程序运行，然后将相关程序添加至白名单即可。</w:t>
      </w:r>
    </w:p>
    <w:p w14:paraId="6D9BB8FB" w14:textId="77777777" w:rsidR="00F72C3E" w:rsidRPr="00F72C3E" w:rsidRDefault="00F72C3E" w:rsidP="00F72C3E">
      <w:pPr>
        <w:pStyle w:val="3"/>
        <w:shd w:val="clear" w:color="auto" w:fill="FFFFFF"/>
        <w:spacing w:before="0" w:after="0" w:line="450" w:lineRule="atLeast"/>
        <w:rPr>
          <w:rFonts w:ascii="微软雅黑" w:eastAsia="微软雅黑" w:hAnsi="微软雅黑" w:hint="eastAsia"/>
          <w:color w:val="4F4F4F"/>
          <w:sz w:val="24"/>
          <w:szCs w:val="24"/>
        </w:rPr>
      </w:pPr>
      <w:bookmarkStart w:id="6" w:name="t8"/>
      <w:bookmarkEnd w:id="6"/>
      <w:r w:rsidRPr="00F72C3E">
        <w:rPr>
          <w:rFonts w:ascii="微软雅黑" w:eastAsia="微软雅黑" w:hAnsi="微软雅黑" w:hint="eastAsia"/>
          <w:color w:val="4F4F4F"/>
          <w:sz w:val="24"/>
          <w:szCs w:val="24"/>
        </w:rPr>
        <w:t>Env 工具配置</w:t>
      </w:r>
    </w:p>
    <w:p w14:paraId="0A14698D" w14:textId="77777777" w:rsidR="00F72C3E" w:rsidRPr="00F72C3E" w:rsidRDefault="00F72C3E" w:rsidP="00F72C3E">
      <w:pPr>
        <w:pStyle w:val="a4"/>
        <w:numPr>
          <w:ilvl w:val="0"/>
          <w:numId w:val="4"/>
        </w:numPr>
        <w:shd w:val="clear" w:color="auto" w:fill="FFFFFF"/>
        <w:spacing w:before="0" w:beforeAutospacing="0" w:after="240" w:afterAutospacing="0" w:line="390" w:lineRule="atLeast"/>
        <w:ind w:left="480"/>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新版本的 Env 工具中加入了自动更新软件包和自动生成 mdk/iar 工程的选项，默认是不开启的。可以使用 </w:t>
      </w:r>
      <w:r w:rsidRPr="00F72C3E">
        <w:rPr>
          <w:rStyle w:val="HTML"/>
          <w:rFonts w:ascii="Droid Sans Mono" w:hAnsi="Droid Sans Mono"/>
          <w:color w:val="4D4D4D"/>
          <w:sz w:val="20"/>
          <w:szCs w:val="20"/>
        </w:rPr>
        <w:t>menuconfig -s/--setting</w:t>
      </w:r>
      <w:r w:rsidRPr="00F72C3E">
        <w:rPr>
          <w:rFonts w:ascii="微软雅黑" w:eastAsia="微软雅黑" w:hAnsi="微软雅黑" w:hint="eastAsia"/>
          <w:color w:val="4D4D4D"/>
          <w:sz w:val="21"/>
          <w:szCs w:val="21"/>
        </w:rPr>
        <w:t> 命令来进行配置。</w:t>
      </w:r>
    </w:p>
    <w:p w14:paraId="4C21FD25" w14:textId="77777777" w:rsidR="00F72C3E" w:rsidRPr="00F72C3E" w:rsidRDefault="00F72C3E" w:rsidP="00F72C3E">
      <w:pPr>
        <w:pStyle w:val="a4"/>
        <w:numPr>
          <w:ilvl w:val="0"/>
          <w:numId w:val="4"/>
        </w:numPr>
        <w:shd w:val="clear" w:color="auto" w:fill="FFFFFF"/>
        <w:spacing w:before="0" w:beforeAutospacing="0" w:after="0" w:afterAutospacing="0" w:line="390" w:lineRule="atLeast"/>
        <w:ind w:left="480"/>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使用 </w:t>
      </w:r>
      <w:r w:rsidRPr="00F72C3E">
        <w:rPr>
          <w:rStyle w:val="HTML"/>
          <w:rFonts w:ascii="Droid Sans Mono" w:hAnsi="Droid Sans Mono"/>
          <w:color w:val="F33B45"/>
          <w:sz w:val="20"/>
          <w:szCs w:val="20"/>
        </w:rPr>
        <w:t>menuconfig -s</w:t>
      </w:r>
      <w:r w:rsidRPr="00F72C3E">
        <w:rPr>
          <w:rFonts w:ascii="微软雅黑" w:eastAsia="微软雅黑" w:hAnsi="微软雅黑" w:hint="eastAsia"/>
          <w:color w:val="4D4D4D"/>
          <w:sz w:val="21"/>
          <w:szCs w:val="21"/>
        </w:rPr>
        <w:t> 命令进入 Env 配置界面</w:t>
      </w:r>
    </w:p>
    <w:p w14:paraId="618A497B" w14:textId="502AD1FF"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color w:val="4D4D4D"/>
          <w:sz w:val="21"/>
          <w:szCs w:val="21"/>
        </w:rPr>
      </w:pPr>
      <w:r w:rsidRPr="00F72C3E">
        <w:rPr>
          <w:rFonts w:ascii="微软雅黑" w:eastAsia="微软雅黑" w:hAnsi="微软雅黑"/>
          <w:noProof/>
          <w:color w:val="4D4D4D"/>
          <w:sz w:val="21"/>
          <w:szCs w:val="21"/>
        </w:rPr>
        <w:lastRenderedPageBreak/>
        <w:drawing>
          <wp:inline distT="0" distB="0" distL="0" distR="0" wp14:anchorId="71004DC9" wp14:editId="3E369CD1">
            <wp:extent cx="5274310" cy="3272155"/>
            <wp:effectExtent l="0" t="0" r="2540" b="4445"/>
            <wp:docPr id="9" name="图片 9" descr="Env 配置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v 配置界面"/>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72155"/>
                    </a:xfrm>
                    <a:prstGeom prst="rect">
                      <a:avLst/>
                    </a:prstGeom>
                    <a:noFill/>
                    <a:ln>
                      <a:noFill/>
                    </a:ln>
                  </pic:spPr>
                </pic:pic>
              </a:graphicData>
            </a:graphic>
          </wp:inline>
        </w:drawing>
      </w:r>
    </w:p>
    <w:p w14:paraId="1131E44E"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 xml:space="preserve">按下回车进入配置菜单，里面共有 3 </w:t>
      </w:r>
      <w:proofErr w:type="gramStart"/>
      <w:r w:rsidRPr="00F72C3E">
        <w:rPr>
          <w:rFonts w:ascii="微软雅黑" w:eastAsia="微软雅黑" w:hAnsi="微软雅黑" w:hint="eastAsia"/>
          <w:color w:val="4D4D4D"/>
          <w:sz w:val="21"/>
          <w:szCs w:val="21"/>
        </w:rPr>
        <w:t>个</w:t>
      </w:r>
      <w:proofErr w:type="gramEnd"/>
      <w:r w:rsidRPr="00F72C3E">
        <w:rPr>
          <w:rFonts w:ascii="微软雅黑" w:eastAsia="微软雅黑" w:hAnsi="微软雅黑" w:hint="eastAsia"/>
          <w:color w:val="4D4D4D"/>
          <w:sz w:val="21"/>
          <w:szCs w:val="21"/>
        </w:rPr>
        <w:t>配置选项</w:t>
      </w:r>
    </w:p>
    <w:p w14:paraId="42103809" w14:textId="7E6F33EE"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noProof/>
          <w:color w:val="4D4D4D"/>
          <w:sz w:val="21"/>
          <w:szCs w:val="21"/>
        </w:rPr>
        <w:drawing>
          <wp:inline distT="0" distB="0" distL="0" distR="0" wp14:anchorId="33B502B8" wp14:editId="7BD03ADD">
            <wp:extent cx="5274310" cy="3272155"/>
            <wp:effectExtent l="0" t="0" r="2540" b="4445"/>
            <wp:docPr id="8" name="图片 8" descr="配置选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配置选项"/>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272155"/>
                    </a:xfrm>
                    <a:prstGeom prst="rect">
                      <a:avLst/>
                    </a:prstGeom>
                    <a:noFill/>
                    <a:ln>
                      <a:noFill/>
                    </a:ln>
                  </pic:spPr>
                </pic:pic>
              </a:graphicData>
            </a:graphic>
          </wp:inline>
        </w:drawing>
      </w:r>
    </w:p>
    <w:p w14:paraId="034297DA"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 xml:space="preserve">3 </w:t>
      </w:r>
      <w:proofErr w:type="gramStart"/>
      <w:r w:rsidRPr="00F72C3E">
        <w:rPr>
          <w:rFonts w:ascii="微软雅黑" w:eastAsia="微软雅黑" w:hAnsi="微软雅黑" w:hint="eastAsia"/>
          <w:color w:val="4D4D4D"/>
          <w:sz w:val="21"/>
          <w:szCs w:val="21"/>
        </w:rPr>
        <w:t>个</w:t>
      </w:r>
      <w:proofErr w:type="gramEnd"/>
      <w:r w:rsidRPr="00F72C3E">
        <w:rPr>
          <w:rFonts w:ascii="微软雅黑" w:eastAsia="微软雅黑" w:hAnsi="微软雅黑" w:hint="eastAsia"/>
          <w:color w:val="4D4D4D"/>
          <w:sz w:val="21"/>
          <w:szCs w:val="21"/>
        </w:rPr>
        <w:t>选项分别为：</w:t>
      </w:r>
    </w:p>
    <w:p w14:paraId="2CC82CDC" w14:textId="77777777" w:rsidR="00F72C3E" w:rsidRPr="00F72C3E" w:rsidRDefault="00F72C3E" w:rsidP="00F72C3E">
      <w:pPr>
        <w:pStyle w:val="a4"/>
        <w:numPr>
          <w:ilvl w:val="0"/>
          <w:numId w:val="5"/>
        </w:numPr>
        <w:shd w:val="clear" w:color="auto" w:fill="FFFFFF"/>
        <w:spacing w:before="0" w:beforeAutospacing="0" w:after="240" w:afterAutospacing="0" w:line="390" w:lineRule="atLeast"/>
        <w:ind w:left="480"/>
        <w:rPr>
          <w:rFonts w:ascii="微软雅黑" w:eastAsia="微软雅黑" w:hAnsi="微软雅黑" w:hint="eastAsia"/>
          <w:color w:val="4D4D4D"/>
          <w:sz w:val="21"/>
          <w:szCs w:val="21"/>
        </w:rPr>
      </w:pPr>
      <w:r w:rsidRPr="00F72C3E">
        <w:rPr>
          <w:rStyle w:val="a3"/>
          <w:rFonts w:ascii="微软雅黑" w:eastAsia="微软雅黑" w:hAnsi="微软雅黑" w:hint="eastAsia"/>
          <w:color w:val="4D4D4D"/>
          <w:sz w:val="21"/>
          <w:szCs w:val="21"/>
        </w:rPr>
        <w:t>软件包自动更新功能</w:t>
      </w:r>
      <w:r w:rsidRPr="00F72C3E">
        <w:rPr>
          <w:rFonts w:ascii="微软雅黑" w:eastAsia="微软雅黑" w:hAnsi="微软雅黑" w:hint="eastAsia"/>
          <w:color w:val="4D4D4D"/>
          <w:sz w:val="21"/>
          <w:szCs w:val="21"/>
        </w:rPr>
        <w:t>：在退出 menuconfig 功能后，会自动使用</w:t>
      </w:r>
      <w:r w:rsidRPr="00F72C3E">
        <w:rPr>
          <w:rStyle w:val="HTML"/>
          <w:rFonts w:ascii="Droid Sans Mono" w:hAnsi="Droid Sans Mono"/>
          <w:color w:val="4D4D4D"/>
          <w:sz w:val="20"/>
          <w:szCs w:val="20"/>
        </w:rPr>
        <w:t>pkgs --update</w:t>
      </w:r>
      <w:r w:rsidRPr="00F72C3E">
        <w:rPr>
          <w:rFonts w:ascii="微软雅黑" w:eastAsia="微软雅黑" w:hAnsi="微软雅黑" w:hint="eastAsia"/>
          <w:color w:val="4D4D4D"/>
          <w:sz w:val="21"/>
          <w:szCs w:val="21"/>
        </w:rPr>
        <w:t>命令来下载并安装软件包，同时删除旧的软件包。本功能在下载在线软件包时使用。</w:t>
      </w:r>
    </w:p>
    <w:p w14:paraId="166DC347" w14:textId="77777777" w:rsidR="00F72C3E" w:rsidRPr="00F72C3E" w:rsidRDefault="00F72C3E" w:rsidP="00F72C3E">
      <w:pPr>
        <w:pStyle w:val="a4"/>
        <w:numPr>
          <w:ilvl w:val="0"/>
          <w:numId w:val="5"/>
        </w:numPr>
        <w:shd w:val="clear" w:color="auto" w:fill="FFFFFF"/>
        <w:spacing w:before="0" w:beforeAutospacing="0" w:after="240" w:afterAutospacing="0" w:line="390" w:lineRule="atLeast"/>
        <w:ind w:left="480"/>
        <w:rPr>
          <w:rFonts w:ascii="微软雅黑" w:eastAsia="微软雅黑" w:hAnsi="微软雅黑" w:hint="eastAsia"/>
          <w:color w:val="4D4D4D"/>
          <w:sz w:val="21"/>
          <w:szCs w:val="21"/>
        </w:rPr>
      </w:pPr>
      <w:r w:rsidRPr="00F72C3E">
        <w:rPr>
          <w:rStyle w:val="a3"/>
          <w:rFonts w:ascii="微软雅黑" w:eastAsia="微软雅黑" w:hAnsi="微软雅黑" w:hint="eastAsia"/>
          <w:color w:val="4D4D4D"/>
          <w:sz w:val="21"/>
          <w:szCs w:val="21"/>
        </w:rPr>
        <w:lastRenderedPageBreak/>
        <w:t>自动创建 MDK 或 IAR 工程功能</w:t>
      </w:r>
      <w:r w:rsidRPr="00F72C3E">
        <w:rPr>
          <w:rFonts w:ascii="微软雅黑" w:eastAsia="微软雅黑" w:hAnsi="微软雅黑" w:hint="eastAsia"/>
          <w:color w:val="4D4D4D"/>
          <w:sz w:val="21"/>
          <w:szCs w:val="21"/>
        </w:rPr>
        <w:t>：当修改 menuconfig 配置后 ，必须输入 </w:t>
      </w:r>
      <w:r w:rsidRPr="00F72C3E">
        <w:rPr>
          <w:rStyle w:val="HTML"/>
          <w:rFonts w:ascii="Droid Sans Mono" w:hAnsi="Droid Sans Mono"/>
          <w:color w:val="4D4D4D"/>
          <w:sz w:val="20"/>
          <w:szCs w:val="20"/>
        </w:rPr>
        <w:t>scons --target=xxx</w:t>
      </w:r>
      <w:r w:rsidRPr="00F72C3E">
        <w:rPr>
          <w:rFonts w:ascii="微软雅黑" w:eastAsia="微软雅黑" w:hAnsi="微软雅黑" w:hint="eastAsia"/>
          <w:color w:val="4D4D4D"/>
          <w:sz w:val="21"/>
          <w:szCs w:val="21"/>
        </w:rPr>
        <w:t> 来重新生成工程。开启此功能，就会在退出 menuconfig 时，自动重新生成工程，无需再手动输入 scons 命令来重新生成工程。</w:t>
      </w:r>
    </w:p>
    <w:p w14:paraId="0BE92CA0" w14:textId="77777777" w:rsidR="00F72C3E" w:rsidRPr="00F72C3E" w:rsidRDefault="00F72C3E" w:rsidP="00F72C3E">
      <w:pPr>
        <w:pStyle w:val="a4"/>
        <w:numPr>
          <w:ilvl w:val="0"/>
          <w:numId w:val="5"/>
        </w:numPr>
        <w:shd w:val="clear" w:color="auto" w:fill="FFFFFF"/>
        <w:spacing w:before="0" w:beforeAutospacing="0" w:after="240" w:afterAutospacing="0" w:line="390" w:lineRule="atLeast"/>
        <w:ind w:left="480"/>
        <w:rPr>
          <w:rFonts w:ascii="微软雅黑" w:eastAsia="微软雅黑" w:hAnsi="微软雅黑" w:hint="eastAsia"/>
          <w:color w:val="4D4D4D"/>
          <w:sz w:val="21"/>
          <w:szCs w:val="21"/>
        </w:rPr>
      </w:pPr>
      <w:r w:rsidRPr="00F72C3E">
        <w:rPr>
          <w:rStyle w:val="a3"/>
          <w:rFonts w:ascii="微软雅黑" w:eastAsia="微软雅黑" w:hAnsi="微软雅黑" w:hint="eastAsia"/>
          <w:color w:val="4D4D4D"/>
          <w:sz w:val="21"/>
          <w:szCs w:val="21"/>
        </w:rPr>
        <w:t>使用镜像服务器下载软件包</w:t>
      </w:r>
      <w:r w:rsidRPr="00F72C3E">
        <w:rPr>
          <w:rFonts w:ascii="微软雅黑" w:eastAsia="微软雅黑" w:hAnsi="微软雅黑" w:hint="eastAsia"/>
          <w:color w:val="4D4D4D"/>
          <w:sz w:val="21"/>
          <w:szCs w:val="21"/>
        </w:rPr>
        <w:t>：由于大部分软件包目前均存放在 GitHub 上，所以在国内的特殊环境下，下载体验非常差。开启此功能，可以通过 </w:t>
      </w:r>
      <w:r w:rsidRPr="00F72C3E">
        <w:rPr>
          <w:rStyle w:val="a3"/>
          <w:rFonts w:ascii="微软雅黑" w:eastAsia="微软雅黑" w:hAnsi="微软雅黑" w:hint="eastAsia"/>
          <w:color w:val="4D4D4D"/>
          <w:sz w:val="21"/>
          <w:szCs w:val="21"/>
        </w:rPr>
        <w:t>国内镜像服务器</w:t>
      </w:r>
      <w:r w:rsidRPr="00F72C3E">
        <w:rPr>
          <w:rFonts w:ascii="微软雅黑" w:eastAsia="微软雅黑" w:hAnsi="微软雅黑" w:hint="eastAsia"/>
          <w:color w:val="4D4D4D"/>
          <w:sz w:val="21"/>
          <w:szCs w:val="21"/>
        </w:rPr>
        <w:t> 下载软件包，大幅提高软件包的下载速度和稳定性，减少更新软件包和 submodule 时的等待时间，提升下载体验。</w:t>
      </w:r>
    </w:p>
    <w:p w14:paraId="0B61A196" w14:textId="77777777" w:rsidR="00F72C3E" w:rsidRPr="00F72C3E" w:rsidRDefault="00F72C3E" w:rsidP="00F72C3E">
      <w:pPr>
        <w:pStyle w:val="2"/>
        <w:shd w:val="clear" w:color="auto" w:fill="FFFFFF"/>
        <w:spacing w:before="0" w:after="0" w:line="480" w:lineRule="atLeast"/>
        <w:rPr>
          <w:rFonts w:ascii="微软雅黑" w:eastAsia="微软雅黑" w:hAnsi="微软雅黑" w:hint="eastAsia"/>
          <w:color w:val="4F4F4F"/>
          <w:sz w:val="24"/>
          <w:szCs w:val="24"/>
        </w:rPr>
      </w:pPr>
      <w:bookmarkStart w:id="7" w:name="t9"/>
      <w:bookmarkEnd w:id="7"/>
      <w:r w:rsidRPr="00F72C3E">
        <w:rPr>
          <w:rFonts w:ascii="微软雅黑" w:eastAsia="微软雅黑" w:hAnsi="微软雅黑" w:hint="eastAsia"/>
          <w:color w:val="4F4F4F"/>
          <w:sz w:val="22"/>
          <w:szCs w:val="22"/>
        </w:rPr>
        <w:t>Env 工具使用注意事项</w:t>
      </w:r>
    </w:p>
    <w:p w14:paraId="3B80B875"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注意事项</w:t>
      </w:r>
    </w:p>
    <w:p w14:paraId="5431267C" w14:textId="77777777" w:rsidR="00F72C3E" w:rsidRPr="00F72C3E" w:rsidRDefault="00F72C3E" w:rsidP="00F72C3E">
      <w:pPr>
        <w:widowControl/>
        <w:numPr>
          <w:ilvl w:val="0"/>
          <w:numId w:val="6"/>
        </w:numPr>
        <w:shd w:val="clear" w:color="auto" w:fill="FFFFFF"/>
        <w:spacing w:before="120"/>
        <w:ind w:left="480"/>
        <w:jc w:val="left"/>
        <w:rPr>
          <w:rFonts w:ascii="微软雅黑" w:eastAsia="微软雅黑" w:hAnsi="微软雅黑" w:hint="eastAsia"/>
          <w:color w:val="333333"/>
          <w:sz w:val="20"/>
          <w:szCs w:val="20"/>
        </w:rPr>
      </w:pPr>
      <w:r w:rsidRPr="00F72C3E">
        <w:rPr>
          <w:rFonts w:ascii="微软雅黑" w:eastAsia="微软雅黑" w:hAnsi="微软雅黑" w:hint="eastAsia"/>
          <w:color w:val="333333"/>
          <w:sz w:val="16"/>
          <w:szCs w:val="18"/>
        </w:rPr>
        <w:t>第一次使用 Env 推荐去官网下载最新版本的 Env 工具，新版本的 Env 会有更好的兼容性，也支持自动更新的命令。</w:t>
      </w:r>
    </w:p>
    <w:p w14:paraId="7C9E55E9" w14:textId="77777777" w:rsidR="00F72C3E" w:rsidRPr="00F72C3E" w:rsidRDefault="00F72C3E" w:rsidP="00F72C3E">
      <w:pPr>
        <w:widowControl/>
        <w:numPr>
          <w:ilvl w:val="0"/>
          <w:numId w:val="6"/>
        </w:numPr>
        <w:shd w:val="clear" w:color="auto" w:fill="FFFFFF"/>
        <w:spacing w:before="120"/>
        <w:ind w:left="480"/>
        <w:jc w:val="left"/>
        <w:rPr>
          <w:rFonts w:ascii="微软雅黑" w:eastAsia="微软雅黑" w:hAnsi="微软雅黑" w:hint="eastAsia"/>
          <w:color w:val="333333"/>
          <w:sz w:val="16"/>
          <w:szCs w:val="18"/>
        </w:rPr>
      </w:pPr>
      <w:r w:rsidRPr="00F72C3E">
        <w:rPr>
          <w:rFonts w:ascii="微软雅黑" w:eastAsia="微软雅黑" w:hAnsi="微软雅黑" w:hint="eastAsia"/>
          <w:color w:val="333333"/>
          <w:sz w:val="16"/>
          <w:szCs w:val="18"/>
        </w:rPr>
        <w:t>可以使用 Env 内置命令 pkgs --upgrade 来更新软件包列表和 Env 的功能代码，这样可以最大程度避免遇到已经修复的问题。</w:t>
      </w:r>
    </w:p>
    <w:p w14:paraId="6152B6F1" w14:textId="77777777" w:rsidR="00F72C3E" w:rsidRPr="00F72C3E" w:rsidRDefault="00F72C3E" w:rsidP="00F72C3E">
      <w:pPr>
        <w:widowControl/>
        <w:numPr>
          <w:ilvl w:val="0"/>
          <w:numId w:val="6"/>
        </w:numPr>
        <w:shd w:val="clear" w:color="auto" w:fill="FFFFFF"/>
        <w:spacing w:before="120"/>
        <w:ind w:left="480"/>
        <w:jc w:val="left"/>
        <w:rPr>
          <w:rFonts w:ascii="微软雅黑" w:eastAsia="微软雅黑" w:hAnsi="微软雅黑" w:hint="eastAsia"/>
          <w:color w:val="333333"/>
          <w:sz w:val="16"/>
          <w:szCs w:val="18"/>
        </w:rPr>
      </w:pPr>
      <w:r w:rsidRPr="00F72C3E">
        <w:rPr>
          <w:rFonts w:ascii="微软雅黑" w:eastAsia="微软雅黑" w:hAnsi="微软雅黑" w:hint="eastAsia"/>
          <w:color w:val="333333"/>
          <w:sz w:val="16"/>
          <w:szCs w:val="18"/>
        </w:rPr>
        <w:t>Env 所在路径不要有中文或者空格存在。</w:t>
      </w:r>
    </w:p>
    <w:p w14:paraId="3D411996" w14:textId="77777777" w:rsidR="00F72C3E" w:rsidRPr="00F72C3E" w:rsidRDefault="00F72C3E" w:rsidP="00F72C3E">
      <w:pPr>
        <w:widowControl/>
        <w:numPr>
          <w:ilvl w:val="0"/>
          <w:numId w:val="6"/>
        </w:numPr>
        <w:shd w:val="clear" w:color="auto" w:fill="FFFFFF"/>
        <w:spacing w:before="120"/>
        <w:ind w:left="480"/>
        <w:jc w:val="left"/>
        <w:rPr>
          <w:rFonts w:ascii="微软雅黑" w:eastAsia="微软雅黑" w:hAnsi="微软雅黑" w:hint="eastAsia"/>
          <w:color w:val="333333"/>
          <w:sz w:val="16"/>
          <w:szCs w:val="18"/>
        </w:rPr>
      </w:pPr>
      <w:r w:rsidRPr="00F72C3E">
        <w:rPr>
          <w:rFonts w:ascii="微软雅黑" w:eastAsia="微软雅黑" w:hAnsi="微软雅黑" w:hint="eastAsia"/>
          <w:color w:val="333333"/>
          <w:sz w:val="16"/>
          <w:szCs w:val="18"/>
        </w:rPr>
        <w:t>BSP 工程所在的路径不要有中文或者空格存在。</w:t>
      </w:r>
    </w:p>
    <w:p w14:paraId="057F67C3" w14:textId="77777777" w:rsidR="00F72C3E" w:rsidRPr="00F72C3E" w:rsidRDefault="00F72C3E" w:rsidP="00F72C3E">
      <w:pPr>
        <w:pStyle w:val="3"/>
        <w:shd w:val="clear" w:color="auto" w:fill="FFFFFF"/>
        <w:spacing w:before="0" w:after="0" w:line="450" w:lineRule="atLeast"/>
        <w:rPr>
          <w:rFonts w:ascii="微软雅黑" w:eastAsia="微软雅黑" w:hAnsi="微软雅黑" w:hint="eastAsia"/>
          <w:color w:val="4F4F4F"/>
          <w:sz w:val="24"/>
          <w:szCs w:val="24"/>
        </w:rPr>
      </w:pPr>
      <w:bookmarkStart w:id="8" w:name="t10"/>
      <w:bookmarkEnd w:id="8"/>
      <w:r w:rsidRPr="00F72C3E">
        <w:rPr>
          <w:rStyle w:val="a3"/>
          <w:rFonts w:ascii="微软雅黑" w:eastAsia="微软雅黑" w:hAnsi="微软雅黑" w:hint="eastAsia"/>
          <w:b/>
          <w:bCs/>
          <w:color w:val="F33B45"/>
          <w:sz w:val="24"/>
          <w:szCs w:val="24"/>
        </w:rPr>
        <w:t>到此我们的环境就搭建好了。下面是使用工具来编程配置BSP软件包方法</w:t>
      </w:r>
      <w:proofErr w:type="gramStart"/>
      <w:r w:rsidRPr="00F72C3E">
        <w:rPr>
          <w:rStyle w:val="a3"/>
          <w:rFonts w:ascii="微软雅黑" w:eastAsia="微软雅黑" w:hAnsi="微软雅黑" w:hint="eastAsia"/>
          <w:b/>
          <w:bCs/>
          <w:color w:val="F33B45"/>
          <w:sz w:val="24"/>
          <w:szCs w:val="24"/>
        </w:rPr>
        <w:t>方法</w:t>
      </w:r>
      <w:proofErr w:type="gramEnd"/>
    </w:p>
    <w:p w14:paraId="03BC5645" w14:textId="77777777" w:rsidR="00F72C3E" w:rsidRPr="00F72C3E" w:rsidRDefault="00F72C3E" w:rsidP="00F72C3E">
      <w:pPr>
        <w:pStyle w:val="3"/>
        <w:shd w:val="clear" w:color="auto" w:fill="FFFFFF"/>
        <w:spacing w:before="0" w:after="0" w:line="450" w:lineRule="atLeast"/>
        <w:rPr>
          <w:rFonts w:ascii="微软雅黑" w:eastAsia="微软雅黑" w:hAnsi="微软雅黑" w:hint="eastAsia"/>
          <w:color w:val="4F4F4F"/>
          <w:sz w:val="24"/>
          <w:szCs w:val="24"/>
        </w:rPr>
      </w:pPr>
      <w:bookmarkStart w:id="9" w:name="t11"/>
      <w:bookmarkEnd w:id="9"/>
      <w:r w:rsidRPr="00F72C3E">
        <w:rPr>
          <w:rFonts w:ascii="微软雅黑" w:eastAsia="微软雅黑" w:hAnsi="微软雅黑" w:hint="eastAsia"/>
          <w:color w:val="4F4F4F"/>
          <w:sz w:val="24"/>
          <w:szCs w:val="24"/>
        </w:rPr>
        <w:t>编译 BSP</w:t>
      </w:r>
    </w:p>
    <w:p w14:paraId="6B4651E8"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scons 是 RT-Thread 使用的编译构建工具，可以使用 scons 相关命令来编译 RT-Thread 。</w:t>
      </w:r>
    </w:p>
    <w:p w14:paraId="03C11E02"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第一步：切换到 BSP 根目录</w:t>
      </w:r>
    </w:p>
    <w:p w14:paraId="22A8D56C" w14:textId="77777777" w:rsidR="00F72C3E" w:rsidRPr="00F72C3E" w:rsidRDefault="00F72C3E" w:rsidP="00F72C3E">
      <w:pPr>
        <w:widowControl/>
        <w:numPr>
          <w:ilvl w:val="0"/>
          <w:numId w:val="7"/>
        </w:numPr>
        <w:shd w:val="clear" w:color="auto" w:fill="FFFFFF"/>
        <w:spacing w:before="120"/>
        <w:ind w:left="480"/>
        <w:jc w:val="left"/>
        <w:rPr>
          <w:rFonts w:ascii="微软雅黑" w:eastAsia="微软雅黑" w:hAnsi="微软雅黑" w:hint="eastAsia"/>
          <w:color w:val="333333"/>
          <w:sz w:val="20"/>
          <w:szCs w:val="20"/>
        </w:rPr>
      </w:pPr>
      <w:r w:rsidRPr="00F72C3E">
        <w:rPr>
          <w:rFonts w:ascii="微软雅黑" w:eastAsia="微软雅黑" w:hAnsi="微软雅黑" w:hint="eastAsia"/>
          <w:color w:val="333333"/>
          <w:sz w:val="16"/>
          <w:szCs w:val="18"/>
        </w:rPr>
        <w:t>打开控制台后，可以在命令行模式下使用 cd 命令切换到你想要配置的 BSP 根目录中。</w:t>
      </w:r>
    </w:p>
    <w:p w14:paraId="42104788"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例如工程目录为: </w:t>
      </w:r>
      <w:r w:rsidRPr="00F72C3E">
        <w:rPr>
          <w:rStyle w:val="HTML"/>
          <w:rFonts w:ascii="Droid Sans Mono" w:hAnsi="Droid Sans Mono"/>
          <w:color w:val="4D4D4D"/>
          <w:sz w:val="20"/>
          <w:szCs w:val="20"/>
        </w:rPr>
        <w:t>rt-thread\bsp\stm32f429-apollo</w:t>
      </w:r>
      <w:r w:rsidRPr="00F72C3E">
        <w:rPr>
          <w:rFonts w:ascii="微软雅黑" w:eastAsia="微软雅黑" w:hAnsi="微软雅黑" w:hint="eastAsia"/>
          <w:color w:val="4D4D4D"/>
          <w:sz w:val="21"/>
          <w:szCs w:val="21"/>
        </w:rPr>
        <w:t> ：</w:t>
      </w:r>
    </w:p>
    <w:p w14:paraId="05950833" w14:textId="1D4F2490"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noProof/>
          <w:color w:val="4D4D4D"/>
          <w:sz w:val="21"/>
          <w:szCs w:val="21"/>
        </w:rPr>
        <w:lastRenderedPageBreak/>
        <w:drawing>
          <wp:inline distT="0" distB="0" distL="0" distR="0" wp14:anchorId="4236197F" wp14:editId="3A1A4829">
            <wp:extent cx="5274310" cy="3272155"/>
            <wp:effectExtent l="0" t="0" r="2540" b="4445"/>
            <wp:docPr id="7" name="图片 7" descr="stm32f429-apollo 工程目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m32f429-apollo 工程目录"/>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72155"/>
                    </a:xfrm>
                    <a:prstGeom prst="rect">
                      <a:avLst/>
                    </a:prstGeom>
                    <a:noFill/>
                    <a:ln>
                      <a:noFill/>
                    </a:ln>
                  </pic:spPr>
                </pic:pic>
              </a:graphicData>
            </a:graphic>
          </wp:inline>
        </w:drawing>
      </w:r>
    </w:p>
    <w:p w14:paraId="41682D32"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第二步：bsp 的编译</w:t>
      </w:r>
    </w:p>
    <w:p w14:paraId="549AB87F" w14:textId="77777777" w:rsidR="00F72C3E" w:rsidRPr="00F72C3E" w:rsidRDefault="00F72C3E" w:rsidP="00F72C3E">
      <w:pPr>
        <w:widowControl/>
        <w:numPr>
          <w:ilvl w:val="0"/>
          <w:numId w:val="8"/>
        </w:numPr>
        <w:shd w:val="clear" w:color="auto" w:fill="FFFFFF"/>
        <w:spacing w:before="120"/>
        <w:ind w:left="480"/>
        <w:jc w:val="left"/>
        <w:rPr>
          <w:rFonts w:ascii="微软雅黑" w:eastAsia="微软雅黑" w:hAnsi="微软雅黑" w:hint="eastAsia"/>
          <w:color w:val="333333"/>
          <w:sz w:val="20"/>
          <w:szCs w:val="20"/>
        </w:rPr>
      </w:pPr>
      <w:r w:rsidRPr="00F72C3E">
        <w:rPr>
          <w:rFonts w:ascii="微软雅黑" w:eastAsia="微软雅黑" w:hAnsi="微软雅黑" w:hint="eastAsia"/>
          <w:color w:val="333333"/>
          <w:sz w:val="16"/>
          <w:szCs w:val="18"/>
        </w:rPr>
        <w:t>Env 中携带了 </w:t>
      </w:r>
      <w:r w:rsidRPr="00F72C3E">
        <w:rPr>
          <w:rStyle w:val="HTML"/>
          <w:rFonts w:ascii="Droid Sans Mono" w:hAnsi="Droid Sans Mono"/>
          <w:color w:val="333333"/>
          <w:sz w:val="20"/>
          <w:szCs w:val="20"/>
        </w:rPr>
        <w:t>Python &amp; scons</w:t>
      </w:r>
      <w:r w:rsidRPr="00F72C3E">
        <w:rPr>
          <w:rFonts w:ascii="微软雅黑" w:eastAsia="微软雅黑" w:hAnsi="微软雅黑" w:hint="eastAsia"/>
          <w:color w:val="333333"/>
          <w:sz w:val="16"/>
          <w:szCs w:val="18"/>
        </w:rPr>
        <w:t> 环境，只需在 </w:t>
      </w:r>
      <w:r w:rsidRPr="00F72C3E">
        <w:rPr>
          <w:rStyle w:val="HTML"/>
          <w:rFonts w:ascii="Droid Sans Mono" w:hAnsi="Droid Sans Mono"/>
          <w:color w:val="333333"/>
          <w:sz w:val="20"/>
          <w:szCs w:val="20"/>
        </w:rPr>
        <w:t>rt-thread\bsp\stm32f429-apollo</w:t>
      </w:r>
      <w:r w:rsidRPr="00F72C3E">
        <w:rPr>
          <w:rFonts w:ascii="微软雅黑" w:eastAsia="微软雅黑" w:hAnsi="微软雅黑" w:hint="eastAsia"/>
          <w:color w:val="333333"/>
          <w:sz w:val="16"/>
          <w:szCs w:val="18"/>
        </w:rPr>
        <w:t> 目录中运行 </w:t>
      </w:r>
      <w:r w:rsidRPr="00F72C3E">
        <w:rPr>
          <w:rStyle w:val="HTML"/>
          <w:rFonts w:ascii="Droid Sans Mono" w:hAnsi="Droid Sans Mono"/>
          <w:color w:val="333333"/>
          <w:sz w:val="20"/>
          <w:szCs w:val="20"/>
        </w:rPr>
        <w:t>scons</w:t>
      </w:r>
      <w:r w:rsidRPr="00F72C3E">
        <w:rPr>
          <w:rFonts w:ascii="微软雅黑" w:eastAsia="微软雅黑" w:hAnsi="微软雅黑" w:hint="eastAsia"/>
          <w:color w:val="333333"/>
          <w:sz w:val="16"/>
          <w:szCs w:val="18"/>
        </w:rPr>
        <w:t> 命令即可使用默认的 ARM_GCC 工具链编译 bsp。</w:t>
      </w:r>
    </w:p>
    <w:p w14:paraId="4EA4B81A" w14:textId="13841853"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noProof/>
          <w:color w:val="4D4D4D"/>
          <w:sz w:val="21"/>
          <w:szCs w:val="21"/>
        </w:rPr>
        <w:drawing>
          <wp:inline distT="0" distB="0" distL="0" distR="0" wp14:anchorId="307CF002" wp14:editId="6825F710">
            <wp:extent cx="5274310" cy="3272155"/>
            <wp:effectExtent l="0" t="0" r="2540" b="4445"/>
            <wp:docPr id="6" name="图片 6" descr="scons 命令编译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ons 命令编译工程"/>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72155"/>
                    </a:xfrm>
                    <a:prstGeom prst="rect">
                      <a:avLst/>
                    </a:prstGeom>
                    <a:noFill/>
                    <a:ln>
                      <a:noFill/>
                    </a:ln>
                  </pic:spPr>
                </pic:pic>
              </a:graphicData>
            </a:graphic>
          </wp:inline>
        </w:drawing>
      </w:r>
    </w:p>
    <w:p w14:paraId="2037A0BA"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编译成功：</w:t>
      </w:r>
    </w:p>
    <w:p w14:paraId="111DCCE6" w14:textId="6F966C09"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noProof/>
          <w:color w:val="4D4D4D"/>
          <w:sz w:val="21"/>
          <w:szCs w:val="21"/>
        </w:rPr>
        <w:lastRenderedPageBreak/>
        <w:drawing>
          <wp:inline distT="0" distB="0" distL="0" distR="0" wp14:anchorId="44105285" wp14:editId="5E5B4C99">
            <wp:extent cx="5274310" cy="3272155"/>
            <wp:effectExtent l="0" t="0" r="2540" b="4445"/>
            <wp:docPr id="5" name="图片 5" descr="编译工程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编译工程成功"/>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272155"/>
                    </a:xfrm>
                    <a:prstGeom prst="rect">
                      <a:avLst/>
                    </a:prstGeom>
                    <a:noFill/>
                    <a:ln>
                      <a:noFill/>
                    </a:ln>
                  </pic:spPr>
                </pic:pic>
              </a:graphicData>
            </a:graphic>
          </wp:inline>
        </w:drawing>
      </w:r>
    </w:p>
    <w:p w14:paraId="3F4A586A"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如果使用 mdk/iar 来进行项目开发，可以直接使用 BSP 中的工程文件或者使用以下命令中的其中一种，重新生成工程，再进行编译下载。</w:t>
      </w:r>
    </w:p>
    <w:p w14:paraId="554FB1D6" w14:textId="7A9D6B95" w:rsidR="00F72C3E" w:rsidRPr="00F72C3E" w:rsidRDefault="00F72C3E" w:rsidP="00F72C3E">
      <w:pPr>
        <w:pStyle w:val="a4"/>
        <w:shd w:val="clear" w:color="auto" w:fill="FFFFFF"/>
        <w:spacing w:before="0" w:beforeAutospacing="0" w:after="0" w:afterAutospacing="0" w:line="390" w:lineRule="atLeast"/>
        <w:rPr>
          <w:rFonts w:ascii="微软雅黑" w:eastAsia="微软雅黑" w:hAnsi="微软雅黑"/>
          <w:color w:val="4D4D4D"/>
          <w:sz w:val="21"/>
          <w:szCs w:val="21"/>
        </w:rPr>
      </w:pPr>
      <w:r>
        <w:rPr>
          <w:noProof/>
        </w:rPr>
        <w:drawing>
          <wp:inline distT="0" distB="0" distL="0" distR="0" wp14:anchorId="043525B3" wp14:editId="517D9D36">
            <wp:extent cx="5274310" cy="4756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75615"/>
                    </a:xfrm>
                    <a:prstGeom prst="rect">
                      <a:avLst/>
                    </a:prstGeom>
                  </pic:spPr>
                </pic:pic>
              </a:graphicData>
            </a:graphic>
          </wp:inline>
        </w:drawing>
      </w:r>
      <w:r w:rsidRPr="00F72C3E">
        <w:rPr>
          <w:rFonts w:ascii="微软雅黑" w:eastAsia="微软雅黑" w:hAnsi="微软雅黑" w:hint="eastAsia"/>
          <w:color w:val="4D4D4D"/>
          <w:sz w:val="21"/>
          <w:szCs w:val="21"/>
        </w:rPr>
        <w:t>更多 scons 教程，请参考 </w:t>
      </w:r>
      <w:hyperlink r:id="rId18" w:history="1">
        <w:r w:rsidRPr="00F72C3E">
          <w:rPr>
            <w:rStyle w:val="a5"/>
            <w:rFonts w:ascii="微软雅黑" w:eastAsia="微软雅黑" w:hAnsi="微软雅黑" w:hint="eastAsia"/>
            <w:color w:val="6795B5"/>
            <w:sz w:val="21"/>
            <w:szCs w:val="21"/>
          </w:rPr>
          <w:t>《Scons 构建工具》</w:t>
        </w:r>
      </w:hyperlink>
    </w:p>
    <w:p w14:paraId="6D6639B4" w14:textId="77777777" w:rsidR="00F72C3E" w:rsidRPr="00F72C3E" w:rsidRDefault="00F72C3E" w:rsidP="00F72C3E">
      <w:pPr>
        <w:pStyle w:val="3"/>
        <w:shd w:val="clear" w:color="auto" w:fill="FFFFFF"/>
        <w:spacing w:before="0" w:after="0" w:line="450" w:lineRule="atLeast"/>
        <w:rPr>
          <w:rFonts w:ascii="微软雅黑" w:eastAsia="微软雅黑" w:hAnsi="微软雅黑" w:hint="eastAsia"/>
          <w:color w:val="4F4F4F"/>
          <w:sz w:val="24"/>
          <w:szCs w:val="24"/>
        </w:rPr>
      </w:pPr>
      <w:bookmarkStart w:id="10" w:name="t12"/>
      <w:bookmarkEnd w:id="10"/>
      <w:r w:rsidRPr="00F72C3E">
        <w:rPr>
          <w:rFonts w:ascii="微软雅黑" w:eastAsia="微软雅黑" w:hAnsi="微软雅黑" w:hint="eastAsia"/>
          <w:color w:val="4F4F4F"/>
          <w:sz w:val="24"/>
          <w:szCs w:val="24"/>
        </w:rPr>
        <w:t>BSP 配置：menuconfig</w:t>
      </w:r>
    </w:p>
    <w:p w14:paraId="05C0B2DE"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menuconfig 是一种图形化配置工具，RT-Thread 使用其对整个系统进行配置、裁剪。</w:t>
      </w:r>
    </w:p>
    <w:p w14:paraId="4C9AA785"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快捷键介绍</w:t>
      </w:r>
    </w:p>
    <w:p w14:paraId="64196DFC"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进入 BSP 根目录，输入 </w:t>
      </w:r>
      <w:r w:rsidRPr="00F72C3E">
        <w:rPr>
          <w:rStyle w:val="HTML"/>
          <w:rFonts w:ascii="Droid Sans Mono" w:hAnsi="Droid Sans Mono"/>
          <w:color w:val="4D4D4D"/>
          <w:sz w:val="20"/>
          <w:szCs w:val="20"/>
        </w:rPr>
        <w:t>menuconfig</w:t>
      </w:r>
      <w:r w:rsidRPr="00F72C3E">
        <w:rPr>
          <w:rFonts w:ascii="微软雅黑" w:eastAsia="微软雅黑" w:hAnsi="微软雅黑" w:hint="eastAsia"/>
          <w:color w:val="4D4D4D"/>
          <w:sz w:val="21"/>
          <w:szCs w:val="21"/>
        </w:rPr>
        <w:t> 命令后即可打开其界面。 menuconfig 常用快捷键如图所示：</w:t>
      </w:r>
    </w:p>
    <w:p w14:paraId="3E9D4021" w14:textId="1BF65099"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noProof/>
          <w:color w:val="4D4D4D"/>
          <w:sz w:val="21"/>
          <w:szCs w:val="21"/>
        </w:rPr>
        <w:lastRenderedPageBreak/>
        <w:drawing>
          <wp:inline distT="0" distB="0" distL="0" distR="0" wp14:anchorId="413A9155" wp14:editId="5D36D781">
            <wp:extent cx="5274310" cy="3272155"/>
            <wp:effectExtent l="0" t="0" r="2540" b="4445"/>
            <wp:docPr id="4" name="图片 4" descr="menuconfig 常用快捷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nuconfig 常用快捷键"/>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272155"/>
                    </a:xfrm>
                    <a:prstGeom prst="rect">
                      <a:avLst/>
                    </a:prstGeom>
                    <a:noFill/>
                    <a:ln>
                      <a:noFill/>
                    </a:ln>
                  </pic:spPr>
                </pic:pic>
              </a:graphicData>
            </a:graphic>
          </wp:inline>
        </w:drawing>
      </w:r>
    </w:p>
    <w:p w14:paraId="31B1F4D3"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修改配置</w:t>
      </w:r>
    </w:p>
    <w:p w14:paraId="130A1D65"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menuconfig 有多种类型的配置项，修改方法也有所不同，常见类型如下：</w:t>
      </w:r>
    </w:p>
    <w:p w14:paraId="06165DE6" w14:textId="77777777" w:rsidR="00F72C3E" w:rsidRPr="00F72C3E" w:rsidRDefault="00F72C3E" w:rsidP="00F72C3E">
      <w:pPr>
        <w:widowControl/>
        <w:numPr>
          <w:ilvl w:val="0"/>
          <w:numId w:val="10"/>
        </w:numPr>
        <w:shd w:val="clear" w:color="auto" w:fill="FFFFFF"/>
        <w:spacing w:before="120"/>
        <w:ind w:left="480"/>
        <w:jc w:val="left"/>
        <w:rPr>
          <w:rFonts w:ascii="微软雅黑" w:eastAsia="微软雅黑" w:hAnsi="微软雅黑" w:hint="eastAsia"/>
          <w:color w:val="333333"/>
          <w:sz w:val="20"/>
          <w:szCs w:val="20"/>
        </w:rPr>
      </w:pPr>
      <w:r w:rsidRPr="00F72C3E">
        <w:rPr>
          <w:rFonts w:ascii="微软雅黑" w:eastAsia="微软雅黑" w:hAnsi="微软雅黑" w:hint="eastAsia"/>
          <w:color w:val="333333"/>
          <w:sz w:val="16"/>
          <w:szCs w:val="18"/>
        </w:rPr>
        <w:t>开/关 型：使用空格键来选中或者关闭</w:t>
      </w:r>
    </w:p>
    <w:p w14:paraId="231CE87E" w14:textId="77777777" w:rsidR="00F72C3E" w:rsidRPr="00F72C3E" w:rsidRDefault="00F72C3E" w:rsidP="00F72C3E">
      <w:pPr>
        <w:widowControl/>
        <w:numPr>
          <w:ilvl w:val="0"/>
          <w:numId w:val="10"/>
        </w:numPr>
        <w:shd w:val="clear" w:color="auto" w:fill="FFFFFF"/>
        <w:spacing w:before="120"/>
        <w:ind w:left="480"/>
        <w:jc w:val="left"/>
        <w:rPr>
          <w:rFonts w:ascii="微软雅黑" w:eastAsia="微软雅黑" w:hAnsi="微软雅黑" w:hint="eastAsia"/>
          <w:color w:val="333333"/>
          <w:sz w:val="16"/>
          <w:szCs w:val="18"/>
        </w:rPr>
      </w:pPr>
      <w:r w:rsidRPr="00F72C3E">
        <w:rPr>
          <w:rFonts w:ascii="微软雅黑" w:eastAsia="微软雅黑" w:hAnsi="微软雅黑" w:hint="eastAsia"/>
          <w:color w:val="333333"/>
          <w:sz w:val="16"/>
          <w:szCs w:val="18"/>
        </w:rPr>
        <w:t>数值、字符串型：按下回车键后会出现对话框，在对话框中对配置项进行修改</w:t>
      </w:r>
    </w:p>
    <w:p w14:paraId="270FFC7F"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保存配置</w:t>
      </w:r>
    </w:p>
    <w:p w14:paraId="2B565BFF"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选择好配置项之后按 ESC 键退出，选择保存修改即可自动生成 rtconfig.h 文件。此时再次使用 scons 命令就会根据新的 rtconfig.h 文件重新编译工程了。</w:t>
      </w:r>
    </w:p>
    <w:p w14:paraId="2B140088" w14:textId="77777777" w:rsidR="00F72C3E" w:rsidRPr="00F72C3E" w:rsidRDefault="00F72C3E" w:rsidP="00F72C3E">
      <w:pPr>
        <w:pStyle w:val="3"/>
        <w:shd w:val="clear" w:color="auto" w:fill="FFFFFF"/>
        <w:spacing w:before="0" w:after="0" w:line="450" w:lineRule="atLeast"/>
        <w:rPr>
          <w:rFonts w:ascii="微软雅黑" w:eastAsia="微软雅黑" w:hAnsi="微软雅黑" w:hint="eastAsia"/>
          <w:color w:val="4F4F4F"/>
          <w:sz w:val="24"/>
          <w:szCs w:val="24"/>
        </w:rPr>
      </w:pPr>
      <w:bookmarkStart w:id="11" w:name="t13"/>
      <w:bookmarkEnd w:id="11"/>
      <w:r w:rsidRPr="00F72C3E">
        <w:rPr>
          <w:rFonts w:ascii="微软雅黑" w:eastAsia="微软雅黑" w:hAnsi="微软雅黑" w:hint="eastAsia"/>
          <w:color w:val="4F4F4F"/>
          <w:sz w:val="24"/>
          <w:szCs w:val="24"/>
        </w:rPr>
        <w:t>软件包管理：package</w:t>
      </w:r>
    </w:p>
    <w:p w14:paraId="39653268"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RT-Thread 提供一个软件包管理平台，这里存放了官方提供或开发者提供的软件包。该平台为开发者提供了众多可重用软件包的选择，这也是 RT-Thread 生态的重要组成部分。</w:t>
      </w:r>
    </w:p>
    <w:p w14:paraId="7A4B80D1" w14:textId="77777777" w:rsidR="00F72C3E" w:rsidRPr="00F72C3E" w:rsidRDefault="00F72C3E" w:rsidP="00F72C3E">
      <w:pPr>
        <w:pStyle w:val="a4"/>
        <w:shd w:val="clear" w:color="auto" w:fill="FFFFFF"/>
        <w:spacing w:before="0" w:beforeAutospacing="0" w:after="0" w:afterAutospacing="0" w:line="390" w:lineRule="atLeast"/>
        <w:rPr>
          <w:rFonts w:ascii="微软雅黑" w:eastAsia="微软雅黑" w:hAnsi="微软雅黑" w:hint="eastAsia"/>
          <w:color w:val="4D4D4D"/>
          <w:sz w:val="21"/>
          <w:szCs w:val="21"/>
        </w:rPr>
      </w:pPr>
      <w:hyperlink r:id="rId20" w:history="1">
        <w:r w:rsidRPr="00F72C3E">
          <w:rPr>
            <w:rStyle w:val="a5"/>
            <w:rFonts w:ascii="微软雅黑" w:eastAsia="微软雅黑" w:hAnsi="微软雅黑" w:hint="eastAsia"/>
            <w:color w:val="6795B5"/>
            <w:sz w:val="21"/>
            <w:szCs w:val="21"/>
          </w:rPr>
          <w:t>点击这里</w:t>
        </w:r>
      </w:hyperlink>
      <w:r w:rsidRPr="00F72C3E">
        <w:rPr>
          <w:rFonts w:ascii="微软雅黑" w:eastAsia="微软雅黑" w:hAnsi="微软雅黑" w:hint="eastAsia"/>
          <w:color w:val="4D4D4D"/>
          <w:sz w:val="21"/>
          <w:szCs w:val="21"/>
        </w:rPr>
        <w:t> 可以查看到 RT-Thread 官方的提供的软件包，绝大多数软件包都有详细的说明文档及使用示例。</w:t>
      </w:r>
    </w:p>
    <w:p w14:paraId="3D99C53E"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lastRenderedPageBreak/>
        <w:t>提示</w:t>
      </w:r>
    </w:p>
    <w:p w14:paraId="4F30A3FA"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截止到 2018-03-13 ，当前软件包数量达到 </w:t>
      </w:r>
      <w:r w:rsidRPr="00F72C3E">
        <w:rPr>
          <w:rStyle w:val="a3"/>
          <w:rFonts w:ascii="微软雅黑" w:eastAsia="微软雅黑" w:hAnsi="微软雅黑" w:hint="eastAsia"/>
          <w:color w:val="4D4D4D"/>
          <w:sz w:val="21"/>
          <w:szCs w:val="21"/>
        </w:rPr>
        <w:t>40+</w:t>
      </w:r>
    </w:p>
    <w:p w14:paraId="180FA077"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Style w:val="a3"/>
          <w:rFonts w:ascii="微软雅黑" w:eastAsia="微软雅黑" w:hAnsi="微软雅黑" w:hint="eastAsia"/>
          <w:color w:val="4D4D4D"/>
          <w:sz w:val="21"/>
          <w:szCs w:val="21"/>
        </w:rPr>
        <w:t>package</w:t>
      </w:r>
      <w:r w:rsidRPr="00F72C3E">
        <w:rPr>
          <w:rFonts w:ascii="微软雅黑" w:eastAsia="微软雅黑" w:hAnsi="微软雅黑" w:hint="eastAsia"/>
          <w:color w:val="4D4D4D"/>
          <w:sz w:val="21"/>
          <w:szCs w:val="21"/>
        </w:rPr>
        <w:t> 工具作为 Env 的组成部分，为开发者提供了软件包的下载、更新、删除等管理功能。</w:t>
      </w:r>
    </w:p>
    <w:p w14:paraId="2A8BA543"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Env 命令行输入 </w:t>
      </w:r>
      <w:r w:rsidRPr="00F72C3E">
        <w:rPr>
          <w:rStyle w:val="HTML"/>
          <w:rFonts w:ascii="Droid Sans Mono" w:hAnsi="Droid Sans Mono"/>
          <w:color w:val="4D4D4D"/>
          <w:sz w:val="20"/>
          <w:szCs w:val="20"/>
        </w:rPr>
        <w:t>pkgs</w:t>
      </w:r>
      <w:r w:rsidRPr="00F72C3E">
        <w:rPr>
          <w:rFonts w:ascii="微软雅黑" w:eastAsia="微软雅黑" w:hAnsi="微软雅黑" w:hint="eastAsia"/>
          <w:color w:val="4D4D4D"/>
          <w:sz w:val="21"/>
          <w:szCs w:val="21"/>
        </w:rPr>
        <w:t> 可以看到命令简介：</w:t>
      </w:r>
    </w:p>
    <w:p w14:paraId="7EECB2AF" w14:textId="5F97DAA6"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color w:val="4D4D4D"/>
          <w:sz w:val="21"/>
          <w:szCs w:val="21"/>
        </w:rPr>
      </w:pPr>
      <w:r>
        <w:rPr>
          <w:noProof/>
        </w:rPr>
        <w:drawing>
          <wp:inline distT="0" distB="0" distL="0" distR="0" wp14:anchorId="5FABF79B" wp14:editId="6CF3B35C">
            <wp:extent cx="5274310" cy="15792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79245"/>
                    </a:xfrm>
                    <a:prstGeom prst="rect">
                      <a:avLst/>
                    </a:prstGeom>
                  </pic:spPr>
                </pic:pic>
              </a:graphicData>
            </a:graphic>
          </wp:inline>
        </w:drawing>
      </w:r>
      <w:r w:rsidRPr="00F72C3E">
        <w:rPr>
          <w:rFonts w:ascii="微软雅黑" w:eastAsia="微软雅黑" w:hAnsi="微软雅黑" w:hint="eastAsia"/>
          <w:color w:val="4D4D4D"/>
          <w:sz w:val="21"/>
          <w:szCs w:val="21"/>
        </w:rPr>
        <w:t>下载、更新、删除软件包</w:t>
      </w:r>
    </w:p>
    <w:p w14:paraId="598FDE01"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在下载、更新软件包前，需要先在 </w:t>
      </w:r>
      <w:r w:rsidRPr="00F72C3E">
        <w:rPr>
          <w:rStyle w:val="HTML"/>
          <w:rFonts w:ascii="Droid Sans Mono" w:hAnsi="Droid Sans Mono"/>
          <w:color w:val="4D4D4D"/>
          <w:sz w:val="20"/>
          <w:szCs w:val="20"/>
        </w:rPr>
        <w:t>menuconfig</w:t>
      </w:r>
      <w:r w:rsidRPr="00F72C3E">
        <w:rPr>
          <w:rFonts w:ascii="微软雅黑" w:eastAsia="微软雅黑" w:hAnsi="微软雅黑" w:hint="eastAsia"/>
          <w:color w:val="4D4D4D"/>
          <w:sz w:val="21"/>
          <w:szCs w:val="21"/>
        </w:rPr>
        <w:t> 中 </w:t>
      </w:r>
      <w:r w:rsidRPr="00F72C3E">
        <w:rPr>
          <w:rStyle w:val="a3"/>
          <w:rFonts w:ascii="微软雅黑" w:eastAsia="微软雅黑" w:hAnsi="微软雅黑" w:hint="eastAsia"/>
          <w:color w:val="4D4D4D"/>
          <w:sz w:val="21"/>
          <w:szCs w:val="21"/>
        </w:rPr>
        <w:t>开启</w:t>
      </w:r>
      <w:r w:rsidRPr="00F72C3E">
        <w:rPr>
          <w:rFonts w:ascii="微软雅黑" w:eastAsia="微软雅黑" w:hAnsi="微软雅黑" w:hint="eastAsia"/>
          <w:color w:val="4D4D4D"/>
          <w:sz w:val="21"/>
          <w:szCs w:val="21"/>
        </w:rPr>
        <w:t> 你想要操作的软件包</w:t>
      </w:r>
    </w:p>
    <w:p w14:paraId="7F44C512"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这些软件包位于 </w:t>
      </w:r>
      <w:r w:rsidRPr="00F72C3E">
        <w:rPr>
          <w:rStyle w:val="HTML"/>
          <w:rFonts w:ascii="Droid Sans Mono" w:hAnsi="Droid Sans Mono"/>
          <w:color w:val="4D4D4D"/>
          <w:sz w:val="20"/>
          <w:szCs w:val="20"/>
        </w:rPr>
        <w:t>RT-Thread online packages</w:t>
      </w:r>
      <w:r w:rsidRPr="00F72C3E">
        <w:rPr>
          <w:rFonts w:ascii="微软雅黑" w:eastAsia="微软雅黑" w:hAnsi="微软雅黑" w:hint="eastAsia"/>
          <w:color w:val="4D4D4D"/>
          <w:sz w:val="21"/>
          <w:szCs w:val="21"/>
        </w:rPr>
        <w:t> 菜单下，进入该菜单后，则可以看如下软件包分类：</w:t>
      </w:r>
    </w:p>
    <w:p w14:paraId="0C493549" w14:textId="241BA8DB"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noProof/>
          <w:color w:val="4D4D4D"/>
          <w:sz w:val="21"/>
          <w:szCs w:val="21"/>
        </w:rPr>
        <w:lastRenderedPageBreak/>
        <w:drawing>
          <wp:inline distT="0" distB="0" distL="0" distR="0" wp14:anchorId="7EE63B9F" wp14:editId="6238477E">
            <wp:extent cx="5274310" cy="3272155"/>
            <wp:effectExtent l="0" t="0" r="2540" b="4445"/>
            <wp:docPr id="3" name="图片 3" descr="软件包分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软件包分类"/>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272155"/>
                    </a:xfrm>
                    <a:prstGeom prst="rect">
                      <a:avLst/>
                    </a:prstGeom>
                    <a:noFill/>
                    <a:ln>
                      <a:noFill/>
                    </a:ln>
                  </pic:spPr>
                </pic:pic>
              </a:graphicData>
            </a:graphic>
          </wp:inline>
        </w:drawing>
      </w:r>
    </w:p>
    <w:p w14:paraId="6F8DDACD"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找到你需要的软件包然后选中开启，保存并退出 menuconfig 。此时软件包已被标记选中，但是还没有下载到本地，所以还无法使用。</w:t>
      </w:r>
    </w:p>
    <w:p w14:paraId="300FEDE6" w14:textId="77777777" w:rsidR="00F72C3E" w:rsidRPr="00F72C3E" w:rsidRDefault="00F72C3E" w:rsidP="00F72C3E">
      <w:pPr>
        <w:widowControl/>
        <w:numPr>
          <w:ilvl w:val="0"/>
          <w:numId w:val="12"/>
        </w:numPr>
        <w:shd w:val="clear" w:color="auto" w:fill="FFFFFF"/>
        <w:spacing w:before="120"/>
        <w:ind w:left="480"/>
        <w:jc w:val="left"/>
        <w:rPr>
          <w:rFonts w:ascii="微软雅黑" w:eastAsia="微软雅黑" w:hAnsi="微软雅黑" w:hint="eastAsia"/>
          <w:color w:val="333333"/>
          <w:sz w:val="20"/>
          <w:szCs w:val="20"/>
        </w:rPr>
      </w:pPr>
      <w:r w:rsidRPr="00F72C3E">
        <w:rPr>
          <w:rStyle w:val="a3"/>
          <w:rFonts w:ascii="微软雅黑" w:eastAsia="微软雅黑" w:hAnsi="微软雅黑" w:hint="eastAsia"/>
          <w:color w:val="333333"/>
          <w:sz w:val="16"/>
          <w:szCs w:val="18"/>
        </w:rPr>
        <w:t>下载</w:t>
      </w:r>
      <w:r w:rsidRPr="00F72C3E">
        <w:rPr>
          <w:rFonts w:ascii="微软雅黑" w:eastAsia="微软雅黑" w:hAnsi="微软雅黑" w:hint="eastAsia"/>
          <w:color w:val="333333"/>
          <w:sz w:val="16"/>
          <w:szCs w:val="18"/>
        </w:rPr>
        <w:t> ：如果软件包在本地已被选中，但是未下载，此时输入：</w:t>
      </w:r>
      <w:r w:rsidRPr="00F72C3E">
        <w:rPr>
          <w:rStyle w:val="HTML"/>
          <w:rFonts w:ascii="Droid Sans Mono" w:hAnsi="Droid Sans Mono"/>
          <w:color w:val="333333"/>
          <w:sz w:val="20"/>
          <w:szCs w:val="20"/>
        </w:rPr>
        <w:t>pkgs --update</w:t>
      </w:r>
      <w:r w:rsidRPr="00F72C3E">
        <w:rPr>
          <w:rFonts w:ascii="微软雅黑" w:eastAsia="微软雅黑" w:hAnsi="微软雅黑" w:hint="eastAsia"/>
          <w:color w:val="333333"/>
          <w:sz w:val="16"/>
          <w:szCs w:val="18"/>
        </w:rPr>
        <w:t> ，该软件包自动下载；</w:t>
      </w:r>
    </w:p>
    <w:p w14:paraId="6E265B1B" w14:textId="77777777" w:rsidR="00F72C3E" w:rsidRPr="00F72C3E" w:rsidRDefault="00F72C3E" w:rsidP="00F72C3E">
      <w:pPr>
        <w:widowControl/>
        <w:numPr>
          <w:ilvl w:val="0"/>
          <w:numId w:val="12"/>
        </w:numPr>
        <w:shd w:val="clear" w:color="auto" w:fill="FFFFFF"/>
        <w:spacing w:before="120"/>
        <w:ind w:left="480"/>
        <w:jc w:val="left"/>
        <w:rPr>
          <w:rFonts w:ascii="微软雅黑" w:eastAsia="微软雅黑" w:hAnsi="微软雅黑" w:hint="eastAsia"/>
          <w:color w:val="333333"/>
          <w:sz w:val="16"/>
          <w:szCs w:val="18"/>
        </w:rPr>
      </w:pPr>
      <w:r w:rsidRPr="00F72C3E">
        <w:rPr>
          <w:rStyle w:val="a3"/>
          <w:rFonts w:ascii="微软雅黑" w:eastAsia="微软雅黑" w:hAnsi="微软雅黑" w:hint="eastAsia"/>
          <w:color w:val="333333"/>
          <w:sz w:val="16"/>
          <w:szCs w:val="18"/>
        </w:rPr>
        <w:t>更新</w:t>
      </w:r>
      <w:r w:rsidRPr="00F72C3E">
        <w:rPr>
          <w:rFonts w:ascii="微软雅黑" w:eastAsia="微软雅黑" w:hAnsi="微软雅黑" w:hint="eastAsia"/>
          <w:color w:val="333333"/>
          <w:sz w:val="16"/>
          <w:szCs w:val="18"/>
        </w:rPr>
        <w:t> ：如果选中的软件包在服务器端有更新，并且版本号选择的是 </w:t>
      </w:r>
      <w:r w:rsidRPr="00F72C3E">
        <w:rPr>
          <w:rStyle w:val="a3"/>
          <w:rFonts w:ascii="微软雅黑" w:eastAsia="微软雅黑" w:hAnsi="微软雅黑" w:hint="eastAsia"/>
          <w:color w:val="333333"/>
          <w:sz w:val="16"/>
          <w:szCs w:val="18"/>
        </w:rPr>
        <w:t>latest</w:t>
      </w:r>
      <w:r w:rsidRPr="00F72C3E">
        <w:rPr>
          <w:rFonts w:ascii="微软雅黑" w:eastAsia="微软雅黑" w:hAnsi="微软雅黑" w:hint="eastAsia"/>
          <w:color w:val="333333"/>
          <w:sz w:val="16"/>
          <w:szCs w:val="18"/>
        </w:rPr>
        <w:t> 。此时输入： </w:t>
      </w:r>
      <w:r w:rsidRPr="00F72C3E">
        <w:rPr>
          <w:rStyle w:val="HTML"/>
          <w:rFonts w:ascii="Droid Sans Mono" w:hAnsi="Droid Sans Mono"/>
          <w:color w:val="333333"/>
          <w:sz w:val="20"/>
          <w:szCs w:val="20"/>
        </w:rPr>
        <w:t>pkgs --update</w:t>
      </w:r>
      <w:r w:rsidRPr="00F72C3E">
        <w:rPr>
          <w:rFonts w:ascii="微软雅黑" w:eastAsia="微软雅黑" w:hAnsi="微软雅黑" w:hint="eastAsia"/>
          <w:color w:val="333333"/>
          <w:sz w:val="16"/>
          <w:szCs w:val="18"/>
        </w:rPr>
        <w:t> ，该软件包将会在本地进行更新；</w:t>
      </w:r>
    </w:p>
    <w:p w14:paraId="508210BF" w14:textId="77777777" w:rsidR="00F72C3E" w:rsidRPr="00F72C3E" w:rsidRDefault="00F72C3E" w:rsidP="00F72C3E">
      <w:pPr>
        <w:widowControl/>
        <w:numPr>
          <w:ilvl w:val="0"/>
          <w:numId w:val="12"/>
        </w:numPr>
        <w:shd w:val="clear" w:color="auto" w:fill="FFFFFF"/>
        <w:spacing w:before="120"/>
        <w:ind w:left="480"/>
        <w:jc w:val="left"/>
        <w:rPr>
          <w:rFonts w:ascii="微软雅黑" w:eastAsia="微软雅黑" w:hAnsi="微软雅黑" w:hint="eastAsia"/>
          <w:color w:val="333333"/>
          <w:sz w:val="16"/>
          <w:szCs w:val="18"/>
        </w:rPr>
      </w:pPr>
      <w:r w:rsidRPr="00F72C3E">
        <w:rPr>
          <w:rStyle w:val="a3"/>
          <w:rFonts w:ascii="微软雅黑" w:eastAsia="微软雅黑" w:hAnsi="微软雅黑" w:hint="eastAsia"/>
          <w:color w:val="333333"/>
          <w:sz w:val="16"/>
          <w:szCs w:val="18"/>
        </w:rPr>
        <w:t>删除</w:t>
      </w:r>
      <w:r w:rsidRPr="00F72C3E">
        <w:rPr>
          <w:rFonts w:ascii="微软雅黑" w:eastAsia="微软雅黑" w:hAnsi="微软雅黑" w:hint="eastAsia"/>
          <w:color w:val="333333"/>
          <w:sz w:val="16"/>
          <w:szCs w:val="18"/>
        </w:rPr>
        <w:t> ：某个软件包如果无需使用，需要先在 menuconfig 中取消其的选中状态，然后再执行： </w:t>
      </w:r>
      <w:r w:rsidRPr="00F72C3E">
        <w:rPr>
          <w:rStyle w:val="HTML"/>
          <w:rFonts w:ascii="Droid Sans Mono" w:hAnsi="Droid Sans Mono"/>
          <w:color w:val="333333"/>
          <w:sz w:val="20"/>
          <w:szCs w:val="20"/>
        </w:rPr>
        <w:t>pkgs --update</w:t>
      </w:r>
      <w:r w:rsidRPr="00F72C3E">
        <w:rPr>
          <w:rFonts w:ascii="微软雅黑" w:eastAsia="微软雅黑" w:hAnsi="微软雅黑" w:hint="eastAsia"/>
          <w:color w:val="333333"/>
          <w:sz w:val="16"/>
          <w:szCs w:val="18"/>
        </w:rPr>
        <w:t> 。此时本地已</w:t>
      </w:r>
      <w:proofErr w:type="gramStart"/>
      <w:r w:rsidRPr="00F72C3E">
        <w:rPr>
          <w:rFonts w:ascii="微软雅黑" w:eastAsia="微软雅黑" w:hAnsi="微软雅黑" w:hint="eastAsia"/>
          <w:color w:val="333333"/>
          <w:sz w:val="16"/>
          <w:szCs w:val="18"/>
        </w:rPr>
        <w:t>下载但</w:t>
      </w:r>
      <w:proofErr w:type="gramEnd"/>
      <w:r w:rsidRPr="00F72C3E">
        <w:rPr>
          <w:rFonts w:ascii="微软雅黑" w:eastAsia="微软雅黑" w:hAnsi="微软雅黑" w:hint="eastAsia"/>
          <w:color w:val="333333"/>
          <w:sz w:val="16"/>
          <w:szCs w:val="18"/>
        </w:rPr>
        <w:t>未被选中的软件包将会被删除。</w:t>
      </w:r>
    </w:p>
    <w:p w14:paraId="28C945A2"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升级本地软件包信息</w:t>
      </w:r>
    </w:p>
    <w:p w14:paraId="4C810DF3" w14:textId="77777777" w:rsidR="00F72C3E" w:rsidRPr="00F72C3E" w:rsidRDefault="00F72C3E" w:rsidP="00F72C3E">
      <w:pPr>
        <w:pStyle w:val="a4"/>
        <w:shd w:val="clear" w:color="auto" w:fill="FFFFFF"/>
        <w:spacing w:before="0" w:beforeAutospacing="0" w:after="240" w:afterAutospacing="0" w:line="390" w:lineRule="atLeast"/>
        <w:rPr>
          <w:rFonts w:ascii="微软雅黑" w:eastAsia="微软雅黑" w:hAnsi="微软雅黑" w:hint="eastAsia"/>
          <w:color w:val="4D4D4D"/>
          <w:sz w:val="21"/>
          <w:szCs w:val="21"/>
        </w:rPr>
      </w:pPr>
      <w:r w:rsidRPr="00F72C3E">
        <w:rPr>
          <w:rFonts w:ascii="微软雅黑" w:eastAsia="微软雅黑" w:hAnsi="微软雅黑" w:hint="eastAsia"/>
          <w:color w:val="4D4D4D"/>
          <w:sz w:val="21"/>
          <w:szCs w:val="21"/>
        </w:rPr>
        <w:t>随着 package 系统的不断壮大，会有越来越多的软件包加入进来，所以本地看到 menuconfig 中的软件包列表可能会与服务器 </w:t>
      </w:r>
      <w:r w:rsidRPr="00F72C3E">
        <w:rPr>
          <w:rStyle w:val="a3"/>
          <w:rFonts w:ascii="微软雅黑" w:eastAsia="微软雅黑" w:hAnsi="微软雅黑" w:hint="eastAsia"/>
          <w:color w:val="4D4D4D"/>
          <w:sz w:val="21"/>
          <w:szCs w:val="21"/>
        </w:rPr>
        <w:t>不同步</w:t>
      </w:r>
      <w:r w:rsidRPr="00F72C3E">
        <w:rPr>
          <w:rFonts w:ascii="微软雅黑" w:eastAsia="微软雅黑" w:hAnsi="微软雅黑" w:hint="eastAsia"/>
          <w:color w:val="4D4D4D"/>
          <w:sz w:val="21"/>
          <w:szCs w:val="21"/>
        </w:rPr>
        <w:t> 。使用 </w:t>
      </w:r>
      <w:r w:rsidRPr="00F72C3E">
        <w:rPr>
          <w:rStyle w:val="HTML"/>
          <w:rFonts w:ascii="Droid Sans Mono" w:hAnsi="Droid Sans Mono"/>
          <w:color w:val="4D4D4D"/>
          <w:sz w:val="20"/>
          <w:szCs w:val="20"/>
        </w:rPr>
        <w:t>pkgs --upgrade</w:t>
      </w:r>
      <w:r w:rsidRPr="00F72C3E">
        <w:rPr>
          <w:rFonts w:ascii="微软雅黑" w:eastAsia="微软雅黑" w:hAnsi="微软雅黑" w:hint="eastAsia"/>
          <w:color w:val="4D4D4D"/>
          <w:sz w:val="21"/>
          <w:szCs w:val="21"/>
        </w:rPr>
        <w:t> 命令即可解决该问题，这个命令不仅会对本地的</w:t>
      </w:r>
      <w:proofErr w:type="gramStart"/>
      <w:r w:rsidRPr="00F72C3E">
        <w:rPr>
          <w:rFonts w:ascii="微软雅黑" w:eastAsia="微软雅黑" w:hAnsi="微软雅黑" w:hint="eastAsia"/>
          <w:color w:val="4D4D4D"/>
          <w:sz w:val="21"/>
          <w:szCs w:val="21"/>
        </w:rPr>
        <w:t>包信息</w:t>
      </w:r>
      <w:proofErr w:type="gramEnd"/>
      <w:r w:rsidRPr="00F72C3E">
        <w:rPr>
          <w:rFonts w:ascii="微软雅黑" w:eastAsia="微软雅黑" w:hAnsi="微软雅黑" w:hint="eastAsia"/>
          <w:color w:val="4D4D4D"/>
          <w:sz w:val="21"/>
          <w:szCs w:val="21"/>
        </w:rPr>
        <w:t>进行更新同步，还会对 Env 的功能脚本进行升级，建议定期使用。</w:t>
      </w:r>
    </w:p>
    <w:p w14:paraId="7319B24F" w14:textId="244FB72C" w:rsidR="00F72C3E" w:rsidRPr="00F72C3E" w:rsidRDefault="00F72C3E" w:rsidP="00F72C3E">
      <w:pPr>
        <w:pStyle w:val="a4"/>
        <w:shd w:val="clear" w:color="auto" w:fill="FFFFFF"/>
        <w:spacing w:before="0" w:beforeAutospacing="0" w:after="240" w:afterAutospacing="0" w:line="390" w:lineRule="atLeast"/>
        <w:rPr>
          <w:rFonts w:hint="eastAsia"/>
          <w:sz w:val="20"/>
          <w:szCs w:val="20"/>
        </w:rPr>
      </w:pPr>
      <w:r w:rsidRPr="00F72C3E">
        <w:rPr>
          <w:rStyle w:val="a3"/>
          <w:rFonts w:ascii="微软雅黑" w:eastAsia="微软雅黑" w:hAnsi="微软雅黑" w:hint="eastAsia"/>
          <w:color w:val="4D4D4D"/>
          <w:sz w:val="21"/>
          <w:szCs w:val="21"/>
        </w:rPr>
        <w:t>到此就讲完了如何下载得到源码；安装软件包管理工具；配置管理。</w:t>
      </w:r>
    </w:p>
    <w:sectPr w:rsidR="00F72C3E" w:rsidRPr="00F72C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Droid Sans Mono">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34B40"/>
    <w:multiLevelType w:val="multilevel"/>
    <w:tmpl w:val="48C8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87085"/>
    <w:multiLevelType w:val="multilevel"/>
    <w:tmpl w:val="DFB0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47E91"/>
    <w:multiLevelType w:val="multilevel"/>
    <w:tmpl w:val="BEEC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016A0"/>
    <w:multiLevelType w:val="multilevel"/>
    <w:tmpl w:val="503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F3542"/>
    <w:multiLevelType w:val="multilevel"/>
    <w:tmpl w:val="A156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B751B"/>
    <w:multiLevelType w:val="multilevel"/>
    <w:tmpl w:val="DC3A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52639"/>
    <w:multiLevelType w:val="multilevel"/>
    <w:tmpl w:val="0652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73019"/>
    <w:multiLevelType w:val="multilevel"/>
    <w:tmpl w:val="EA5E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D674C"/>
    <w:multiLevelType w:val="multilevel"/>
    <w:tmpl w:val="2A44C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C47424"/>
    <w:multiLevelType w:val="multilevel"/>
    <w:tmpl w:val="BD34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783E2C"/>
    <w:multiLevelType w:val="multilevel"/>
    <w:tmpl w:val="D0EA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8158D6"/>
    <w:multiLevelType w:val="multilevel"/>
    <w:tmpl w:val="9A24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3"/>
  </w:num>
  <w:num w:numId="4">
    <w:abstractNumId w:val="5"/>
  </w:num>
  <w:num w:numId="5">
    <w:abstractNumId w:val="0"/>
  </w:num>
  <w:num w:numId="6">
    <w:abstractNumId w:val="11"/>
  </w:num>
  <w:num w:numId="7">
    <w:abstractNumId w:val="7"/>
  </w:num>
  <w:num w:numId="8">
    <w:abstractNumId w:val="9"/>
  </w:num>
  <w:num w:numId="9">
    <w:abstractNumId w:val="4"/>
  </w:num>
  <w:num w:numId="10">
    <w:abstractNumId w:val="6"/>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33"/>
    <w:rsid w:val="00F72C3E"/>
    <w:rsid w:val="00F73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E732A"/>
  <w15:chartTrackingRefBased/>
  <w15:docId w15:val="{B96F314A-E83F-436A-A324-E1C0184C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72C3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F72C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72C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2C3E"/>
    <w:rPr>
      <w:rFonts w:ascii="宋体" w:eastAsia="宋体" w:hAnsi="宋体" w:cs="宋体"/>
      <w:b/>
      <w:bCs/>
      <w:kern w:val="36"/>
      <w:sz w:val="48"/>
      <w:szCs w:val="48"/>
    </w:rPr>
  </w:style>
  <w:style w:type="character" w:customStyle="1" w:styleId="20">
    <w:name w:val="标题 2 字符"/>
    <w:basedOn w:val="a0"/>
    <w:link w:val="2"/>
    <w:uiPriority w:val="9"/>
    <w:semiHidden/>
    <w:rsid w:val="00F72C3E"/>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72C3E"/>
    <w:rPr>
      <w:b/>
      <w:bCs/>
      <w:sz w:val="32"/>
      <w:szCs w:val="32"/>
    </w:rPr>
  </w:style>
  <w:style w:type="character" w:styleId="a3">
    <w:name w:val="Strong"/>
    <w:basedOn w:val="a0"/>
    <w:uiPriority w:val="22"/>
    <w:qFormat/>
    <w:rsid w:val="00F72C3E"/>
    <w:rPr>
      <w:b/>
      <w:bCs/>
    </w:rPr>
  </w:style>
  <w:style w:type="paragraph" w:styleId="a4">
    <w:name w:val="Normal (Web)"/>
    <w:basedOn w:val="a"/>
    <w:uiPriority w:val="99"/>
    <w:unhideWhenUsed/>
    <w:rsid w:val="00F72C3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72C3E"/>
    <w:rPr>
      <w:color w:val="0000FF"/>
      <w:u w:val="single"/>
    </w:rPr>
  </w:style>
  <w:style w:type="character" w:styleId="HTML">
    <w:name w:val="HTML Code"/>
    <w:basedOn w:val="a0"/>
    <w:uiPriority w:val="99"/>
    <w:semiHidden/>
    <w:unhideWhenUsed/>
    <w:rsid w:val="00F72C3E"/>
    <w:rPr>
      <w:rFonts w:ascii="宋体" w:eastAsia="宋体" w:hAnsi="宋体" w:cs="宋体"/>
      <w:sz w:val="24"/>
      <w:szCs w:val="24"/>
    </w:rPr>
  </w:style>
  <w:style w:type="paragraph" w:styleId="HTML0">
    <w:name w:val="HTML Preformatted"/>
    <w:basedOn w:val="a"/>
    <w:link w:val="HTML1"/>
    <w:uiPriority w:val="99"/>
    <w:semiHidden/>
    <w:unhideWhenUsed/>
    <w:rsid w:val="00F72C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72C3E"/>
    <w:rPr>
      <w:rFonts w:ascii="宋体" w:eastAsia="宋体" w:hAnsi="宋体" w:cs="宋体"/>
      <w:kern w:val="0"/>
      <w:sz w:val="24"/>
      <w:szCs w:val="24"/>
    </w:rPr>
  </w:style>
  <w:style w:type="character" w:customStyle="1" w:styleId="hljs-comment">
    <w:name w:val="hljs-comment"/>
    <w:basedOn w:val="a0"/>
    <w:rsid w:val="00F72C3E"/>
  </w:style>
  <w:style w:type="character" w:customStyle="1" w:styleId="hljs-builtin">
    <w:name w:val="hljs-built_in"/>
    <w:basedOn w:val="a0"/>
    <w:rsid w:val="00F72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73472">
      <w:bodyDiv w:val="1"/>
      <w:marLeft w:val="0"/>
      <w:marRight w:val="0"/>
      <w:marTop w:val="0"/>
      <w:marBottom w:val="0"/>
      <w:divBdr>
        <w:top w:val="none" w:sz="0" w:space="0" w:color="auto"/>
        <w:left w:val="none" w:sz="0" w:space="0" w:color="auto"/>
        <w:bottom w:val="none" w:sz="0" w:space="0" w:color="auto"/>
        <w:right w:val="none" w:sz="0" w:space="0" w:color="auto"/>
      </w:divBdr>
    </w:div>
    <w:div w:id="626813811">
      <w:bodyDiv w:val="1"/>
      <w:marLeft w:val="0"/>
      <w:marRight w:val="0"/>
      <w:marTop w:val="0"/>
      <w:marBottom w:val="0"/>
      <w:divBdr>
        <w:top w:val="none" w:sz="0" w:space="0" w:color="auto"/>
        <w:left w:val="none" w:sz="0" w:space="0" w:color="auto"/>
        <w:bottom w:val="none" w:sz="0" w:space="0" w:color="auto"/>
        <w:right w:val="none" w:sz="0" w:space="0" w:color="auto"/>
      </w:divBdr>
    </w:div>
    <w:div w:id="975373645">
      <w:bodyDiv w:val="1"/>
      <w:marLeft w:val="0"/>
      <w:marRight w:val="0"/>
      <w:marTop w:val="0"/>
      <w:marBottom w:val="0"/>
      <w:divBdr>
        <w:top w:val="none" w:sz="0" w:space="0" w:color="auto"/>
        <w:left w:val="none" w:sz="0" w:space="0" w:color="auto"/>
        <w:bottom w:val="none" w:sz="0" w:space="0" w:color="auto"/>
        <w:right w:val="none" w:sz="0" w:space="0" w:color="auto"/>
      </w:divBdr>
      <w:divsChild>
        <w:div w:id="590897141">
          <w:marLeft w:val="120"/>
          <w:marRight w:val="0"/>
          <w:marTop w:val="0"/>
          <w:marBottom w:val="0"/>
          <w:divBdr>
            <w:top w:val="none" w:sz="0" w:space="0" w:color="auto"/>
            <w:left w:val="none" w:sz="0" w:space="0" w:color="auto"/>
            <w:bottom w:val="none" w:sz="0" w:space="0" w:color="auto"/>
            <w:right w:val="none" w:sz="0" w:space="0" w:color="auto"/>
          </w:divBdr>
          <w:divsChild>
            <w:div w:id="1910840786">
              <w:marLeft w:val="0"/>
              <w:marRight w:val="0"/>
              <w:marTop w:val="0"/>
              <w:marBottom w:val="0"/>
              <w:divBdr>
                <w:top w:val="none" w:sz="0" w:space="0" w:color="auto"/>
                <w:left w:val="none" w:sz="0" w:space="0" w:color="auto"/>
                <w:bottom w:val="none" w:sz="0" w:space="0" w:color="auto"/>
                <w:right w:val="none" w:sz="0" w:space="0" w:color="auto"/>
              </w:divBdr>
            </w:div>
          </w:divsChild>
        </w:div>
        <w:div w:id="685718951">
          <w:marLeft w:val="120"/>
          <w:marRight w:val="0"/>
          <w:marTop w:val="0"/>
          <w:marBottom w:val="0"/>
          <w:divBdr>
            <w:top w:val="none" w:sz="0" w:space="0" w:color="auto"/>
            <w:left w:val="none" w:sz="0" w:space="0" w:color="auto"/>
            <w:bottom w:val="none" w:sz="0" w:space="0" w:color="auto"/>
            <w:right w:val="none" w:sz="0" w:space="0" w:color="auto"/>
          </w:divBdr>
          <w:divsChild>
            <w:div w:id="1275795615">
              <w:marLeft w:val="0"/>
              <w:marRight w:val="0"/>
              <w:marTop w:val="0"/>
              <w:marBottom w:val="0"/>
              <w:divBdr>
                <w:top w:val="none" w:sz="0" w:space="0" w:color="auto"/>
                <w:left w:val="none" w:sz="0" w:space="0" w:color="auto"/>
                <w:bottom w:val="none" w:sz="0" w:space="0" w:color="auto"/>
                <w:right w:val="none" w:sz="0" w:space="0" w:color="auto"/>
              </w:divBdr>
            </w:div>
          </w:divsChild>
        </w:div>
        <w:div w:id="29035409">
          <w:marLeft w:val="120"/>
          <w:marRight w:val="0"/>
          <w:marTop w:val="0"/>
          <w:marBottom w:val="0"/>
          <w:divBdr>
            <w:top w:val="none" w:sz="0" w:space="0" w:color="auto"/>
            <w:left w:val="none" w:sz="0" w:space="0" w:color="auto"/>
            <w:bottom w:val="none" w:sz="0" w:space="0" w:color="auto"/>
            <w:right w:val="none" w:sz="0" w:space="0" w:color="auto"/>
          </w:divBdr>
          <w:divsChild>
            <w:div w:id="1171330867">
              <w:marLeft w:val="0"/>
              <w:marRight w:val="0"/>
              <w:marTop w:val="0"/>
              <w:marBottom w:val="0"/>
              <w:divBdr>
                <w:top w:val="none" w:sz="0" w:space="0" w:color="auto"/>
                <w:left w:val="none" w:sz="0" w:space="0" w:color="auto"/>
                <w:bottom w:val="none" w:sz="0" w:space="0" w:color="auto"/>
                <w:right w:val="none" w:sz="0" w:space="0" w:color="auto"/>
              </w:divBdr>
            </w:div>
          </w:divsChild>
        </w:div>
        <w:div w:id="278100216">
          <w:marLeft w:val="120"/>
          <w:marRight w:val="0"/>
          <w:marTop w:val="0"/>
          <w:marBottom w:val="0"/>
          <w:divBdr>
            <w:top w:val="none" w:sz="0" w:space="0" w:color="auto"/>
            <w:left w:val="none" w:sz="0" w:space="0" w:color="auto"/>
            <w:bottom w:val="none" w:sz="0" w:space="0" w:color="auto"/>
            <w:right w:val="none" w:sz="0" w:space="0" w:color="auto"/>
          </w:divBdr>
          <w:divsChild>
            <w:div w:id="420227065">
              <w:marLeft w:val="0"/>
              <w:marRight w:val="0"/>
              <w:marTop w:val="0"/>
              <w:marBottom w:val="0"/>
              <w:divBdr>
                <w:top w:val="none" w:sz="0" w:space="0" w:color="auto"/>
                <w:left w:val="none" w:sz="0" w:space="0" w:color="auto"/>
                <w:bottom w:val="none" w:sz="0" w:space="0" w:color="auto"/>
                <w:right w:val="none" w:sz="0" w:space="0" w:color="auto"/>
              </w:divBdr>
            </w:div>
          </w:divsChild>
        </w:div>
        <w:div w:id="1678773434">
          <w:marLeft w:val="120"/>
          <w:marRight w:val="0"/>
          <w:marTop w:val="0"/>
          <w:marBottom w:val="0"/>
          <w:divBdr>
            <w:top w:val="none" w:sz="0" w:space="0" w:color="auto"/>
            <w:left w:val="none" w:sz="0" w:space="0" w:color="auto"/>
            <w:bottom w:val="none" w:sz="0" w:space="0" w:color="auto"/>
            <w:right w:val="none" w:sz="0" w:space="0" w:color="auto"/>
          </w:divBdr>
          <w:divsChild>
            <w:div w:id="2113893920">
              <w:marLeft w:val="0"/>
              <w:marRight w:val="0"/>
              <w:marTop w:val="0"/>
              <w:marBottom w:val="0"/>
              <w:divBdr>
                <w:top w:val="none" w:sz="0" w:space="0" w:color="auto"/>
                <w:left w:val="none" w:sz="0" w:space="0" w:color="auto"/>
                <w:bottom w:val="none" w:sz="0" w:space="0" w:color="auto"/>
                <w:right w:val="none" w:sz="0" w:space="0" w:color="auto"/>
              </w:divBdr>
            </w:div>
          </w:divsChild>
        </w:div>
        <w:div w:id="540820338">
          <w:marLeft w:val="120"/>
          <w:marRight w:val="0"/>
          <w:marTop w:val="0"/>
          <w:marBottom w:val="0"/>
          <w:divBdr>
            <w:top w:val="none" w:sz="0" w:space="0" w:color="auto"/>
            <w:left w:val="none" w:sz="0" w:space="0" w:color="auto"/>
            <w:bottom w:val="none" w:sz="0" w:space="0" w:color="auto"/>
            <w:right w:val="none" w:sz="0" w:space="0" w:color="auto"/>
          </w:divBdr>
          <w:divsChild>
            <w:div w:id="956133284">
              <w:marLeft w:val="0"/>
              <w:marRight w:val="0"/>
              <w:marTop w:val="0"/>
              <w:marBottom w:val="0"/>
              <w:divBdr>
                <w:top w:val="none" w:sz="0" w:space="0" w:color="auto"/>
                <w:left w:val="none" w:sz="0" w:space="0" w:color="auto"/>
                <w:bottom w:val="none" w:sz="0" w:space="0" w:color="auto"/>
                <w:right w:val="none" w:sz="0" w:space="0" w:color="auto"/>
              </w:divBdr>
            </w:div>
          </w:divsChild>
        </w:div>
        <w:div w:id="1425103506">
          <w:marLeft w:val="120"/>
          <w:marRight w:val="0"/>
          <w:marTop w:val="0"/>
          <w:marBottom w:val="0"/>
          <w:divBdr>
            <w:top w:val="none" w:sz="0" w:space="0" w:color="auto"/>
            <w:left w:val="none" w:sz="0" w:space="0" w:color="auto"/>
            <w:bottom w:val="none" w:sz="0" w:space="0" w:color="auto"/>
            <w:right w:val="none" w:sz="0" w:space="0" w:color="auto"/>
          </w:divBdr>
          <w:divsChild>
            <w:div w:id="342559393">
              <w:marLeft w:val="0"/>
              <w:marRight w:val="0"/>
              <w:marTop w:val="0"/>
              <w:marBottom w:val="0"/>
              <w:divBdr>
                <w:top w:val="none" w:sz="0" w:space="0" w:color="auto"/>
                <w:left w:val="none" w:sz="0" w:space="0" w:color="auto"/>
                <w:bottom w:val="none" w:sz="0" w:space="0" w:color="auto"/>
                <w:right w:val="none" w:sz="0" w:space="0" w:color="auto"/>
              </w:divBdr>
            </w:div>
          </w:divsChild>
        </w:div>
        <w:div w:id="1147820155">
          <w:marLeft w:val="120"/>
          <w:marRight w:val="0"/>
          <w:marTop w:val="0"/>
          <w:marBottom w:val="0"/>
          <w:divBdr>
            <w:top w:val="none" w:sz="0" w:space="0" w:color="auto"/>
            <w:left w:val="none" w:sz="0" w:space="0" w:color="auto"/>
            <w:bottom w:val="none" w:sz="0" w:space="0" w:color="auto"/>
            <w:right w:val="none" w:sz="0" w:space="0" w:color="auto"/>
          </w:divBdr>
          <w:divsChild>
            <w:div w:id="808785523">
              <w:marLeft w:val="0"/>
              <w:marRight w:val="0"/>
              <w:marTop w:val="0"/>
              <w:marBottom w:val="0"/>
              <w:divBdr>
                <w:top w:val="none" w:sz="0" w:space="0" w:color="auto"/>
                <w:left w:val="none" w:sz="0" w:space="0" w:color="auto"/>
                <w:bottom w:val="none" w:sz="0" w:space="0" w:color="auto"/>
                <w:right w:val="none" w:sz="0" w:space="0" w:color="auto"/>
              </w:divBdr>
            </w:div>
          </w:divsChild>
        </w:div>
        <w:div w:id="570048052">
          <w:marLeft w:val="120"/>
          <w:marRight w:val="0"/>
          <w:marTop w:val="0"/>
          <w:marBottom w:val="0"/>
          <w:divBdr>
            <w:top w:val="none" w:sz="0" w:space="0" w:color="auto"/>
            <w:left w:val="none" w:sz="0" w:space="0" w:color="auto"/>
            <w:bottom w:val="none" w:sz="0" w:space="0" w:color="auto"/>
            <w:right w:val="none" w:sz="0" w:space="0" w:color="auto"/>
          </w:divBdr>
          <w:divsChild>
            <w:div w:id="2092237101">
              <w:marLeft w:val="0"/>
              <w:marRight w:val="0"/>
              <w:marTop w:val="0"/>
              <w:marBottom w:val="0"/>
              <w:divBdr>
                <w:top w:val="none" w:sz="0" w:space="0" w:color="auto"/>
                <w:left w:val="none" w:sz="0" w:space="0" w:color="auto"/>
                <w:bottom w:val="none" w:sz="0" w:space="0" w:color="auto"/>
                <w:right w:val="none" w:sz="0" w:space="0" w:color="auto"/>
              </w:divBdr>
            </w:div>
          </w:divsChild>
        </w:div>
        <w:div w:id="1295023269">
          <w:marLeft w:val="120"/>
          <w:marRight w:val="0"/>
          <w:marTop w:val="0"/>
          <w:marBottom w:val="0"/>
          <w:divBdr>
            <w:top w:val="none" w:sz="0" w:space="0" w:color="auto"/>
            <w:left w:val="none" w:sz="0" w:space="0" w:color="auto"/>
            <w:bottom w:val="none" w:sz="0" w:space="0" w:color="auto"/>
            <w:right w:val="none" w:sz="0" w:space="0" w:color="auto"/>
          </w:divBdr>
          <w:divsChild>
            <w:div w:id="1641575414">
              <w:marLeft w:val="0"/>
              <w:marRight w:val="0"/>
              <w:marTop w:val="0"/>
              <w:marBottom w:val="0"/>
              <w:divBdr>
                <w:top w:val="none" w:sz="0" w:space="0" w:color="auto"/>
                <w:left w:val="none" w:sz="0" w:space="0" w:color="auto"/>
                <w:bottom w:val="none" w:sz="0" w:space="0" w:color="auto"/>
                <w:right w:val="none" w:sz="0" w:space="0" w:color="auto"/>
              </w:divBdr>
            </w:div>
          </w:divsChild>
        </w:div>
        <w:div w:id="942801577">
          <w:marLeft w:val="120"/>
          <w:marRight w:val="0"/>
          <w:marTop w:val="0"/>
          <w:marBottom w:val="0"/>
          <w:divBdr>
            <w:top w:val="none" w:sz="0" w:space="0" w:color="auto"/>
            <w:left w:val="none" w:sz="0" w:space="0" w:color="auto"/>
            <w:bottom w:val="none" w:sz="0" w:space="0" w:color="auto"/>
            <w:right w:val="none" w:sz="0" w:space="0" w:color="auto"/>
          </w:divBdr>
          <w:divsChild>
            <w:div w:id="2108651483">
              <w:marLeft w:val="0"/>
              <w:marRight w:val="0"/>
              <w:marTop w:val="0"/>
              <w:marBottom w:val="0"/>
              <w:divBdr>
                <w:top w:val="none" w:sz="0" w:space="0" w:color="auto"/>
                <w:left w:val="none" w:sz="0" w:space="0" w:color="auto"/>
                <w:bottom w:val="none" w:sz="0" w:space="0" w:color="auto"/>
                <w:right w:val="none" w:sz="0" w:space="0" w:color="auto"/>
              </w:divBdr>
            </w:div>
          </w:divsChild>
        </w:div>
        <w:div w:id="1907644197">
          <w:marLeft w:val="120"/>
          <w:marRight w:val="0"/>
          <w:marTop w:val="0"/>
          <w:marBottom w:val="0"/>
          <w:divBdr>
            <w:top w:val="none" w:sz="0" w:space="0" w:color="auto"/>
            <w:left w:val="none" w:sz="0" w:space="0" w:color="auto"/>
            <w:bottom w:val="none" w:sz="0" w:space="0" w:color="auto"/>
            <w:right w:val="none" w:sz="0" w:space="0" w:color="auto"/>
          </w:divBdr>
          <w:divsChild>
            <w:div w:id="519050454">
              <w:marLeft w:val="0"/>
              <w:marRight w:val="0"/>
              <w:marTop w:val="0"/>
              <w:marBottom w:val="0"/>
              <w:divBdr>
                <w:top w:val="none" w:sz="0" w:space="0" w:color="auto"/>
                <w:left w:val="none" w:sz="0" w:space="0" w:color="auto"/>
                <w:bottom w:val="none" w:sz="0" w:space="0" w:color="auto"/>
                <w:right w:val="none" w:sz="0" w:space="0" w:color="auto"/>
              </w:divBdr>
            </w:div>
          </w:divsChild>
        </w:div>
        <w:div w:id="436100314">
          <w:marLeft w:val="120"/>
          <w:marRight w:val="0"/>
          <w:marTop w:val="0"/>
          <w:marBottom w:val="0"/>
          <w:divBdr>
            <w:top w:val="none" w:sz="0" w:space="0" w:color="auto"/>
            <w:left w:val="none" w:sz="0" w:space="0" w:color="auto"/>
            <w:bottom w:val="none" w:sz="0" w:space="0" w:color="auto"/>
            <w:right w:val="none" w:sz="0" w:space="0" w:color="auto"/>
          </w:divBdr>
          <w:divsChild>
            <w:div w:id="1124350210">
              <w:marLeft w:val="0"/>
              <w:marRight w:val="0"/>
              <w:marTop w:val="0"/>
              <w:marBottom w:val="0"/>
              <w:divBdr>
                <w:top w:val="none" w:sz="0" w:space="0" w:color="auto"/>
                <w:left w:val="none" w:sz="0" w:space="0" w:color="auto"/>
                <w:bottom w:val="none" w:sz="0" w:space="0" w:color="auto"/>
                <w:right w:val="none" w:sz="0" w:space="0" w:color="auto"/>
              </w:divBdr>
            </w:div>
          </w:divsChild>
        </w:div>
        <w:div w:id="788429782">
          <w:marLeft w:val="120"/>
          <w:marRight w:val="0"/>
          <w:marTop w:val="0"/>
          <w:marBottom w:val="0"/>
          <w:divBdr>
            <w:top w:val="none" w:sz="0" w:space="0" w:color="auto"/>
            <w:left w:val="none" w:sz="0" w:space="0" w:color="auto"/>
            <w:bottom w:val="none" w:sz="0" w:space="0" w:color="auto"/>
            <w:right w:val="none" w:sz="0" w:space="0" w:color="auto"/>
          </w:divBdr>
          <w:divsChild>
            <w:div w:id="980696129">
              <w:marLeft w:val="0"/>
              <w:marRight w:val="0"/>
              <w:marTop w:val="0"/>
              <w:marBottom w:val="0"/>
              <w:divBdr>
                <w:top w:val="none" w:sz="0" w:space="0" w:color="auto"/>
                <w:left w:val="none" w:sz="0" w:space="0" w:color="auto"/>
                <w:bottom w:val="none" w:sz="0" w:space="0" w:color="auto"/>
                <w:right w:val="none" w:sz="0" w:space="0" w:color="auto"/>
              </w:divBdr>
            </w:div>
          </w:divsChild>
        </w:div>
        <w:div w:id="1580409551">
          <w:marLeft w:val="120"/>
          <w:marRight w:val="0"/>
          <w:marTop w:val="0"/>
          <w:marBottom w:val="0"/>
          <w:divBdr>
            <w:top w:val="none" w:sz="0" w:space="0" w:color="auto"/>
            <w:left w:val="none" w:sz="0" w:space="0" w:color="auto"/>
            <w:bottom w:val="none" w:sz="0" w:space="0" w:color="auto"/>
            <w:right w:val="none" w:sz="0" w:space="0" w:color="auto"/>
          </w:divBdr>
          <w:divsChild>
            <w:div w:id="195081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t-thread.org/page/download.html" TargetMode="External"/><Relationship Id="rId13" Type="http://schemas.openxmlformats.org/officeDocument/2006/relationships/image" Target="media/image4.png"/><Relationship Id="rId18" Type="http://schemas.openxmlformats.org/officeDocument/2006/relationships/hyperlink" Target="https://www.rt-thread.org/document/site/programming-manual/scons/scons/"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pan.baidu.com/s/1cg28rk"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RT-Thread-packages" TargetMode="External"/><Relationship Id="rId1" Type="http://schemas.openxmlformats.org/officeDocument/2006/relationships/numbering" Target="numbering.xml"/><Relationship Id="rId6" Type="http://schemas.openxmlformats.org/officeDocument/2006/relationships/hyperlink" Target="https://blog.csdn.net/ybhuangfugui/article/category/9267298"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www.rt-thread.org/document/site/application-note/setup/qemu/ubuntu/an0005-qemu-ubuntu/"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colin@shockley-elect.com</dc:creator>
  <cp:keywords/>
  <dc:description/>
  <cp:lastModifiedBy>colin@shockley-elect.com</cp:lastModifiedBy>
  <cp:revision>2</cp:revision>
  <dcterms:created xsi:type="dcterms:W3CDTF">2020-09-18T02:08:00Z</dcterms:created>
  <dcterms:modified xsi:type="dcterms:W3CDTF">2020-09-18T02:14:00Z</dcterms:modified>
</cp:coreProperties>
</file>