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C36" w:rsidRDefault="00666C36" w:rsidP="00262FD7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66C3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Верификация институциональных моделей экологического образования формирования сети </w:t>
      </w:r>
    </w:p>
    <w:p w:rsidR="00C94077" w:rsidRDefault="00666C36" w:rsidP="00033E1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66C36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proofErr w:type="spellStart"/>
      <w:r w:rsidRPr="00666C36">
        <w:rPr>
          <w:rFonts w:ascii="Times New Roman" w:eastAsia="Calibri" w:hAnsi="Times New Roman" w:cs="Times New Roman"/>
          <w:b/>
          <w:bCs/>
          <w:sz w:val="28"/>
          <w:szCs w:val="28"/>
        </w:rPr>
        <w:t>Экоцентров</w:t>
      </w:r>
      <w:proofErr w:type="spellEnd"/>
      <w:r w:rsidRPr="00666C36">
        <w:rPr>
          <w:rFonts w:ascii="Times New Roman" w:eastAsia="Calibri" w:hAnsi="Times New Roman" w:cs="Times New Roman"/>
          <w:b/>
          <w:bCs/>
          <w:sz w:val="28"/>
          <w:szCs w:val="28"/>
        </w:rPr>
        <w:t>» муниципальной образовательной системы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города Челябинска</w:t>
      </w:r>
    </w:p>
    <w:p w:rsidR="00033E18" w:rsidRPr="00033E18" w:rsidRDefault="00033E18" w:rsidP="00033E1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1F5558" w:rsidRPr="00D3661A" w:rsidRDefault="001F5558" w:rsidP="001F555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3661A">
        <w:rPr>
          <w:rFonts w:ascii="Times New Roman" w:eastAsia="Calibri" w:hAnsi="Times New Roman" w:cs="Times New Roman"/>
          <w:b/>
          <w:sz w:val="28"/>
          <w:szCs w:val="28"/>
        </w:rPr>
        <w:t>Пояснительная записка</w:t>
      </w:r>
    </w:p>
    <w:p w:rsidR="001F5558" w:rsidRPr="00761290" w:rsidRDefault="001F5558" w:rsidP="001F55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Уважаемые коллеги!</w:t>
      </w:r>
    </w:p>
    <w:p w:rsidR="001F5558" w:rsidRDefault="001F5558" w:rsidP="001F555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Приглашаем Вас принять участие в верификации</w:t>
      </w:r>
      <w:r w:rsidRPr="00761290">
        <w:rPr>
          <w:rStyle w:val="ab"/>
          <w:rFonts w:ascii="Times New Roman" w:eastAsia="Calibri" w:hAnsi="Times New Roman" w:cs="Times New Roman"/>
          <w:sz w:val="28"/>
          <w:szCs w:val="28"/>
          <w:shd w:val="clear" w:color="auto" w:fill="FFFFFF"/>
        </w:rPr>
        <w:footnoteReference w:id="1"/>
      </w: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институциональных моделей экологического образования с целью определения соответствия Вашей общеобразовательной организации статусу «</w:t>
      </w:r>
      <w:proofErr w:type="spellStart"/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Экоцентр</w:t>
      </w:r>
      <w:proofErr w:type="spellEnd"/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» и/или «Экологический лидер»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и вхождение в сетевое сообщество образовательных организаций, ориентированных на формирование у обучающихся экологической культуры через внедрение эффективной модели непрерывного экологического образования.</w:t>
      </w:r>
    </w:p>
    <w:p w:rsidR="001F5558" w:rsidRDefault="001F5558" w:rsidP="001F555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D3661A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Идея ф</w:t>
      </w: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ормирования сети «</w:t>
      </w:r>
      <w:proofErr w:type="spellStart"/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Экоцентров</w:t>
      </w:r>
      <w:proofErr w:type="spellEnd"/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» в муниципальной образовательной системе определена в Стратегии социально-экономического развития города Челябинска на период до 2035 года (Решение Челябинской городской думы от 29 июня 2021 года № 20/2 «Об утверждении Стратегии социально-экономического развития города Челябинска на период до 2035 года»), согласно положениям которой к 2035 году Челябинск должен стать городом, успешно решившим экологические проблемы за счет развития секторов «зеленой» экономики и приобретения статуса федерального научно-образовательного и производственного центра экологических компетенций.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1F5558" w:rsidRPr="00761290" w:rsidRDefault="001F5558" w:rsidP="001F555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Для решения данной задачи в муниципальной образовательной системе формируется сетевое сообщество, в рамках которого будут разрабатываться и внедряться в практику эффективные институциональные модели экологического образования, обеспечивающие высокий уровень сформированности экологической культуры у выпускников, смену потребительского отношения к природе на </w:t>
      </w:r>
      <w:proofErr w:type="spellStart"/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природосозидающую</w:t>
      </w:r>
      <w:proofErr w:type="spellEnd"/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, развитие </w:t>
      </w:r>
      <w:proofErr w:type="spellStart"/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природоцентрического</w:t>
      </w:r>
      <w:proofErr w:type="spellEnd"/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мышления, принятие способов </w:t>
      </w:r>
      <w:proofErr w:type="spellStart"/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природосоздитального</w:t>
      </w:r>
      <w:proofErr w:type="spellEnd"/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поведения и деятельности, ориентирующие учеников на выбор профессий «зелёного сектора» экономики, активное участие в волонтёрской деятельности, направленной на формирование экологических привычек. </w:t>
      </w:r>
    </w:p>
    <w:p w:rsidR="001F5558" w:rsidRDefault="001F5558" w:rsidP="001F555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Преимущество достижения поставленной цели посредством деятельности сетевого сообщества обусловлено тем, что каждый партнер вносит в разработку и апробацию модели свой опыт, создает часть инновационного продукта, который можно внедрить в практику в различных условиях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. Учитывая многоаспектность образовательной деятельности в современных условиях, разнообразие стоящих перед образовательными организациями задач, в сетевом сообществе необходимо выделить две группы организаций: образовательные организации, формирующие модель непрерывного экологического образования, и образовательные организации, внедряющие предложенную модель. Первая группа составляет проектный офис для решения данной проблемы и формирует информационно-методический комплекс для внедрения модели во все образовательные организации города, вторая группа использует предложенные ресурсы для решения поставленной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lastRenderedPageBreak/>
        <w:t xml:space="preserve">задачи. </w:t>
      </w:r>
      <w:r w:rsidRPr="00E5630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С целью совершенствования качества экологического образования в городе </w:t>
      </w:r>
      <w:r w:rsidRPr="00D3661A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Челябинске разработан информационно</w:t>
      </w:r>
      <w:r w:rsidRPr="00E5630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-методический ресурс «Экологический конструктор», содержащий рекомендации по совершенствованию качества экологического образования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в части содержания, организации деятельности обучающихся, создания условий для реализации экологического образования, в том числе использования ресурсов городской образовательной среды, предложения по повышению квалификации управленческих и школьных команд т.п. В ходе реализации проекта</w:t>
      </w: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на муниципальном уровне формируется </w:t>
      </w:r>
      <w:proofErr w:type="spellStart"/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экологоориентированная</w:t>
      </w:r>
      <w:proofErr w:type="spellEnd"/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образовательная среда, которая позволяет объединить ресурсы города для достижения главной цели –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воспитания нового поколения граждан, имеющих экологические привычки, ориентированных на сохранение окружающей среды, имеющих опыт решения экологических проблем и положительно влияющих на </w:t>
      </w: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повышени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е</w:t>
      </w: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уровня экологической культуры населения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.</w:t>
      </w:r>
    </w:p>
    <w:p w:rsidR="001F5558" w:rsidRDefault="001F5558" w:rsidP="001F555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На первый взгляд, актуальность и новизна предлагаемой работы может быть поставлена под сомнение, так как а</w:t>
      </w: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налогичный подход используется в международном проекте «</w:t>
      </w:r>
      <w:proofErr w:type="spellStart"/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Экошколы</w:t>
      </w:r>
      <w:proofErr w:type="spellEnd"/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», цель данного проекта – сделать так, чтобы все образовательные учреждения стали </w:t>
      </w:r>
      <w:proofErr w:type="spellStart"/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экоцентрами</w:t>
      </w:r>
      <w:proofErr w:type="spellEnd"/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и воздействовали на экологическое воспитание, осуществляемое путем четырех основных аспектов: образовательный эффект; эксплуатационный эффект; эффект среды/эффект здания; коммуникационный эффект</w:t>
      </w:r>
      <w:r>
        <w:rPr>
          <w:rStyle w:val="ab"/>
          <w:rFonts w:ascii="Times New Roman" w:eastAsia="Calibri" w:hAnsi="Times New Roman" w:cs="Times New Roman"/>
          <w:sz w:val="28"/>
          <w:szCs w:val="28"/>
          <w:shd w:val="clear" w:color="auto" w:fill="FFFFFF"/>
        </w:rPr>
        <w:footnoteReference w:id="2"/>
      </w: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В Российской Федерации есть близкий аналог общероссийские программы «Зеленые вузы России» и «Зеленые школы России», которые обобщают позитивный опыт формирования экологической культуры учащихся и студентов, предлагая описание направлений деятельности в вузах 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видеоуроки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для педагогов. Наряду с этим существует большое количество конкурсов, ассоциаций, некоммерческих организаций, волонтерских объединений и т.п., которые позволяют формировать у обучающихся экологические привычки. Однако проблема до конца не решена, это можно увидеть по «проблеме мусора», который нам приходится убирать в рамках различных акций, не переходя к решению более актуальных и сложных задач в области экологии.</w:t>
      </w:r>
    </w:p>
    <w:p w:rsidR="001F5558" w:rsidRDefault="001F5558" w:rsidP="001F555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Одной из проблем, которая, на наш взгляд, значительно снижает эффективность проводимой деятельности, является отсутствие системности в организации непрерывного экологического образования. Огромное количество предлагаемых мероприятий и акций, зачастую незапланированных, их фрагментарное включение в образовательный процесс, недостаточное понимание педагогическими работниками их роли и значения, дают отрицательный эффект. Одним из вариантов решения проблемы может стать формирование модели экологического образования, которая поможет конкретизировать 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операционализировать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экологическое содержание, создать условия для реализации данного содержания, определить необходимое и достаточное количество образовательных событий экологической направленности, мотивирует педагогическое сообщество на необходимость формирования экологической культуры у подрастающего поколения. </w:t>
      </w:r>
    </w:p>
    <w:p w:rsidR="001F5558" w:rsidRDefault="001F5558" w:rsidP="001F555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lastRenderedPageBreak/>
        <w:t>Данная идея стала основой для работки муниципального инновационного проекта «Проектирование муниципальной модели реализации непрерывного экологического образования с использованием информационно-методического ресурса «Экологический конструктор», в рамках которого формируется сеть образовательных организаций –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Экоцентров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», внедряющих эффективные модели экологического образования. Определение статуса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Экоцентр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» осуществляется при верификации институциональных моделей непрерывного экологического образования.</w:t>
      </w:r>
    </w:p>
    <w:p w:rsidR="001F5558" w:rsidRDefault="001F5558" w:rsidP="001F555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1F5558" w:rsidRPr="004F6E3C" w:rsidRDefault="001F5558" w:rsidP="001F555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>Объекты верификации</w:t>
      </w:r>
    </w:p>
    <w:p w:rsidR="001F5558" w:rsidRPr="00761290" w:rsidRDefault="001F5558" w:rsidP="001F555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При разработке </w:t>
      </w: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инструментария верификации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учитывался а</w:t>
      </w: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нализ мировых тенденций развития экологического образования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, </w:t>
      </w: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но основу инструментария составили позитивный опыт советской и российской школы, а также актуальные требования нормативных документов, в том числе:</w:t>
      </w:r>
    </w:p>
    <w:p w:rsidR="001F5558" w:rsidRPr="00761290" w:rsidRDefault="001F5558" w:rsidP="001F5558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обновленные </w:t>
      </w: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ФГОС общего образования;</w:t>
      </w:r>
    </w:p>
    <w:p w:rsidR="001F5558" w:rsidRPr="00761290" w:rsidRDefault="001F5558" w:rsidP="001F5558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Федеральные образовательные программы;</w:t>
      </w:r>
    </w:p>
    <w:p w:rsidR="001F5558" w:rsidRPr="00BE317D" w:rsidRDefault="001F5558" w:rsidP="001F5558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BE317D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Концепция экологического образования в системе общего образования (Решение федерального учебно-методического объединения по общему образованию протокол № 2/22 от 29.04.2022).</w:t>
      </w:r>
    </w:p>
    <w:p w:rsidR="001F5558" w:rsidRPr="00761290" w:rsidRDefault="001F5558" w:rsidP="001F555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Инструментарий верификации институциональных моделей экологического образования включает 3 объекта оценки:</w:t>
      </w:r>
    </w:p>
    <w:p w:rsidR="001F5558" w:rsidRPr="00761290" w:rsidRDefault="001F5558" w:rsidP="001F5558">
      <w:pPr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«</w:t>
      </w: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I</w:t>
      </w: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Содержание </w:t>
      </w: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экологического образования» обеспечивает оценку сформированности реализуемой в образовательной организации модели непрерывного экологического образования (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в мировом опыте – </w:t>
      </w: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образовательный эффект);</w:t>
      </w:r>
    </w:p>
    <w:p w:rsidR="001F5558" w:rsidRPr="00761290" w:rsidRDefault="001F5558" w:rsidP="001F5558">
      <w:pPr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«</w:t>
      </w: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II</w:t>
      </w: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. </w:t>
      </w:r>
      <w:r w:rsidRPr="0003165B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Образовательная </w:t>
      </w:r>
      <w:proofErr w:type="spellStart"/>
      <w:r w:rsidRPr="0003165B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экологоориентированная</w:t>
      </w:r>
      <w:proofErr w:type="spellEnd"/>
      <w:r w:rsidRPr="0003165B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среда</w:t>
      </w: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» позволяет выявить качество условий, обеспечивающих реализацию непрерывного экологического образования (эксплуатационный эффект и эффект среды/эффект здания);</w:t>
      </w:r>
    </w:p>
    <w:p w:rsidR="001F5558" w:rsidRPr="00761290" w:rsidRDefault="001F5558" w:rsidP="001F5558">
      <w:pPr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«</w:t>
      </w: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III</w:t>
      </w: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. Образовательная деятельность» обеспечивает оценку эффективности реализации непрерывного экологического образования и позволяет определить уровень вовлеченности субъектов образовательных отношений в </w:t>
      </w:r>
      <w:proofErr w:type="spellStart"/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экологоориентированную</w:t>
      </w:r>
      <w:proofErr w:type="spellEnd"/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деятельность (коммуникационный эффект).</w:t>
      </w:r>
    </w:p>
    <w:p w:rsidR="001F5558" w:rsidRDefault="001F5558" w:rsidP="001F555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8011BF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Процедура верификации позволяет выявить проблемные зоны и обеспечивает эффективность принятия управленческих решений, направленных на достижение необходимого качества реализации экологического образования в образовательной организации, выбор эффективной модели формирования у обучающихся экологической культуры.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1F5558" w:rsidRDefault="001F5558" w:rsidP="001F555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При проведении процедуры верификации руководитель и уполномоченные лица (заместители заведующих, старшие воспитатели, методисты, заместители директора, учителя-предметники) заполняют форму, ориентируясь на предложенные критерии и показатели оценки объектов.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Обратите внимание, что процесс присвоения статуса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Экоцентр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»</w:t>
      </w:r>
      <w:proofErr w:type="gram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/«</w:t>
      </w:r>
      <w:proofErr w:type="gram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Экологи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lastRenderedPageBreak/>
        <w:t xml:space="preserve">ческий лидер» сопровождается выборочной проверкой подтверждающих документов, размещенных на сайте образовательной организации, наименования этих документов Вы увидите при заполнении формы в программе </w:t>
      </w:r>
      <w:r w:rsidRPr="00C9407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(комментарий к показателю).</w:t>
      </w:r>
    </w:p>
    <w:p w:rsidR="001F5558" w:rsidRPr="00761290" w:rsidRDefault="001F5558" w:rsidP="001F555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Сбор полной и достоверной информации для проведения анализа по каждому объекту верификации осуществляется в процессе внутреннего контроля как особого вида управленческой деятельности в целостной системе управления образовательной организацией. </w:t>
      </w:r>
    </w:p>
    <w:p w:rsidR="001F5558" w:rsidRDefault="001F5558" w:rsidP="001F555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1F5558" w:rsidRPr="004F6E3C" w:rsidRDefault="001F5558" w:rsidP="001F555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>Определение статуса образовательной организации</w:t>
      </w:r>
    </w:p>
    <w:p w:rsidR="001F5558" w:rsidRPr="00761290" w:rsidRDefault="001F5558" w:rsidP="001F555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Процедура проводится</w:t>
      </w: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ежегодно в сентябре – октябре и позволяет установить статус образовательной организации, реализующей непрерывное экологическое образование:</w:t>
      </w:r>
    </w:p>
    <w:p w:rsidR="001F5558" w:rsidRPr="00761290" w:rsidRDefault="001F5558" w:rsidP="001F5558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«Экологический лидер» –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образовательн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ая</w:t>
      </w: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организаци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я</w:t>
      </w: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ориентирована на проектирование и совершенствование</w:t>
      </w: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эффективн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ой</w:t>
      </w: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модел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и</w:t>
      </w: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организации экологического образования, обеспечивается высокий уровень вовлеченности субъектов образовательных отношений в </w:t>
      </w:r>
      <w:proofErr w:type="spellStart"/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экологоориентированную</w:t>
      </w:r>
      <w:proofErr w:type="spellEnd"/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деятельность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, коллектив образовательной организации готов к диссеминации позитивного опыта организации экологического образования</w:t>
      </w:r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. Статус «Экологический лидер» приравнивается к статусу «муниципальная инновационная площадка» (наличие дополнительного финансирования определяет Комитет по делам образования города Челябинска). Данные организации получают право проведения на своей базе стажировок для руководящих и педагогических работников, приоритетное право предоставления материалов в «Экологический конструктор», организации сетевых сообществ для специалистов </w:t>
      </w:r>
      <w:proofErr w:type="spellStart"/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экоцентров</w:t>
      </w:r>
      <w:proofErr w:type="spellEnd"/>
      <w:r w:rsidRPr="0076129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и т.п.;</w:t>
      </w:r>
    </w:p>
    <w:p w:rsidR="001F5558" w:rsidRPr="00030506" w:rsidRDefault="001F5558" w:rsidP="001F5558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03050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«</w:t>
      </w:r>
      <w:proofErr w:type="spellStart"/>
      <w:r w:rsidRPr="0003050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Экоцентр</w:t>
      </w:r>
      <w:proofErr w:type="spellEnd"/>
      <w:r w:rsidRPr="0003050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» – в образовательной организации внедрена эффективная модель организации экологического образования, созданы условия для ее функционирования и развития, обеспечивается высокий уровень вовлеченности субъектов образовательных отношений в </w:t>
      </w:r>
      <w:proofErr w:type="spellStart"/>
      <w:r w:rsidRPr="0003050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экологоориентированную</w:t>
      </w:r>
      <w:proofErr w:type="spellEnd"/>
      <w:r w:rsidRPr="0003050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деятельность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;</w:t>
      </w:r>
    </w:p>
    <w:p w:rsidR="001F5558" w:rsidRPr="00C94077" w:rsidRDefault="001F5558" w:rsidP="005369D8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FF0000"/>
          <w:sz w:val="28"/>
          <w:szCs w:val="28"/>
          <w:shd w:val="clear" w:color="auto" w:fill="FFFFFF"/>
        </w:rPr>
      </w:pPr>
      <w:r w:rsidRPr="00C9407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образовательные организации, не имеющие статуса – экологическое образование реализуется фрагментарно, бессистемно, обеспечивая обучающимся частичное достижение личностных планируемых результатов в сфере экологического воспитания. Данным образовательным организациям по результатам верификации предлагаются рекомендации по работе с информационно-методическим ресурсом «Экологический конструктор» с целью совершенствования экологического образования. На информационно-методическом ресурсе Вы сможете найти конкретные рекомендации по проектированию содержания экологического образования, организации деятельности, в том числе с социальными партнерами, созданию условий, в том числе с использованием ресурсов города.</w:t>
      </w:r>
    </w:p>
    <w:sectPr w:rsidR="001F5558" w:rsidRPr="00C94077" w:rsidSect="00633B27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3B4" w:rsidRDefault="000433B4" w:rsidP="0068660A">
      <w:pPr>
        <w:spacing w:after="0" w:line="240" w:lineRule="auto"/>
      </w:pPr>
      <w:r>
        <w:separator/>
      </w:r>
    </w:p>
  </w:endnote>
  <w:endnote w:type="continuationSeparator" w:id="0">
    <w:p w:rsidR="000433B4" w:rsidRDefault="000433B4" w:rsidP="0068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3B4" w:rsidRDefault="000433B4" w:rsidP="0068660A">
      <w:pPr>
        <w:spacing w:after="0" w:line="240" w:lineRule="auto"/>
      </w:pPr>
      <w:r>
        <w:separator/>
      </w:r>
    </w:p>
  </w:footnote>
  <w:footnote w:type="continuationSeparator" w:id="0">
    <w:p w:rsidR="000433B4" w:rsidRDefault="000433B4" w:rsidP="0068660A">
      <w:pPr>
        <w:spacing w:after="0" w:line="240" w:lineRule="auto"/>
      </w:pPr>
      <w:r>
        <w:continuationSeparator/>
      </w:r>
    </w:p>
  </w:footnote>
  <w:footnote w:id="1">
    <w:p w:rsidR="001F5558" w:rsidRPr="00761290" w:rsidRDefault="001F5558" w:rsidP="001F5558">
      <w:pPr>
        <w:pStyle w:val="a9"/>
        <w:rPr>
          <w:rFonts w:ascii="Times New Roman" w:hAnsi="Times New Roman" w:cs="Times New Roman"/>
          <w:sz w:val="22"/>
          <w:szCs w:val="22"/>
        </w:rPr>
      </w:pPr>
      <w:r w:rsidRPr="00C60055">
        <w:rPr>
          <w:rStyle w:val="ab"/>
          <w:rFonts w:ascii="Times New Roman" w:hAnsi="Times New Roman" w:cs="Times New Roman"/>
          <w:sz w:val="22"/>
          <w:szCs w:val="22"/>
        </w:rPr>
        <w:footnoteRef/>
      </w:r>
      <w:r w:rsidRPr="00C60055">
        <w:rPr>
          <w:rFonts w:ascii="Times New Roman" w:hAnsi="Times New Roman" w:cs="Times New Roman"/>
          <w:sz w:val="22"/>
          <w:szCs w:val="22"/>
        </w:rPr>
        <w:t xml:space="preserve"> </w:t>
      </w:r>
      <w:r w:rsidRPr="00761290">
        <w:rPr>
          <w:rFonts w:ascii="Times New Roman" w:hAnsi="Times New Roman" w:cs="Times New Roman"/>
          <w:sz w:val="22"/>
          <w:szCs w:val="22"/>
        </w:rPr>
        <w:t>Верификация – это оценка соответствия продукта, услуги или системы нормам, требованиям, спецификациям или установленным условиям</w:t>
      </w:r>
    </w:p>
  </w:footnote>
  <w:footnote w:id="2">
    <w:p w:rsidR="001F5558" w:rsidRPr="0088270A" w:rsidRDefault="001F5558" w:rsidP="001F5558">
      <w:pPr>
        <w:pStyle w:val="a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Style w:val="ab"/>
        </w:rPr>
        <w:footnoteRef/>
      </w:r>
      <w: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Подробнее в материалах, подготовленных </w:t>
      </w:r>
      <w:r w:rsidRPr="0088270A">
        <w:rPr>
          <w:rFonts w:ascii="Times New Roman" w:hAnsi="Times New Roman" w:cs="Times New Roman"/>
          <w:sz w:val="22"/>
          <w:szCs w:val="22"/>
        </w:rPr>
        <w:t>ЧОУВО «Международный Институт Дизайна и Сервиса»</w:t>
      </w:r>
      <w:r>
        <w:rPr>
          <w:rFonts w:ascii="Times New Roman" w:hAnsi="Times New Roman" w:cs="Times New Roman"/>
          <w:sz w:val="22"/>
          <w:szCs w:val="22"/>
        </w:rPr>
        <w:t xml:space="preserve"> и </w:t>
      </w:r>
      <w:r w:rsidRPr="0088270A">
        <w:rPr>
          <w:rFonts w:ascii="Times New Roman" w:hAnsi="Times New Roman" w:cs="Times New Roman"/>
          <w:sz w:val="22"/>
          <w:szCs w:val="22"/>
        </w:rPr>
        <w:t>Южно-Уральски</w:t>
      </w:r>
      <w:r>
        <w:rPr>
          <w:rFonts w:ascii="Times New Roman" w:hAnsi="Times New Roman" w:cs="Times New Roman"/>
          <w:sz w:val="22"/>
          <w:szCs w:val="22"/>
        </w:rPr>
        <w:t>м</w:t>
      </w:r>
      <w:r w:rsidRPr="0088270A">
        <w:rPr>
          <w:rFonts w:ascii="Times New Roman" w:hAnsi="Times New Roman" w:cs="Times New Roman"/>
          <w:sz w:val="22"/>
          <w:szCs w:val="22"/>
        </w:rPr>
        <w:t xml:space="preserve"> государственны</w:t>
      </w:r>
      <w:r>
        <w:rPr>
          <w:rFonts w:ascii="Times New Roman" w:hAnsi="Times New Roman" w:cs="Times New Roman"/>
          <w:sz w:val="22"/>
          <w:szCs w:val="22"/>
        </w:rPr>
        <w:t>м</w:t>
      </w:r>
      <w:r w:rsidRPr="0088270A">
        <w:rPr>
          <w:rFonts w:ascii="Times New Roman" w:hAnsi="Times New Roman" w:cs="Times New Roman"/>
          <w:sz w:val="22"/>
          <w:szCs w:val="22"/>
        </w:rPr>
        <w:t xml:space="preserve"> университет</w:t>
      </w:r>
      <w:r>
        <w:rPr>
          <w:rFonts w:ascii="Times New Roman" w:hAnsi="Times New Roman" w:cs="Times New Roman"/>
          <w:sz w:val="22"/>
          <w:szCs w:val="22"/>
        </w:rPr>
        <w:t>ом «Аналитика мирового опыта по проекту «</w:t>
      </w:r>
      <w:proofErr w:type="spellStart"/>
      <w:r>
        <w:rPr>
          <w:rFonts w:ascii="Times New Roman" w:hAnsi="Times New Roman" w:cs="Times New Roman"/>
          <w:sz w:val="22"/>
          <w:szCs w:val="22"/>
        </w:rPr>
        <w:t>Экошкола</w:t>
      </w:r>
      <w:proofErr w:type="spellEnd"/>
      <w:r>
        <w:rPr>
          <w:rFonts w:ascii="Times New Roman" w:hAnsi="Times New Roman" w:cs="Times New Roman"/>
          <w:sz w:val="22"/>
          <w:szCs w:val="22"/>
        </w:rPr>
        <w:t>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C5069"/>
    <w:multiLevelType w:val="hybridMultilevel"/>
    <w:tmpl w:val="0B728444"/>
    <w:lvl w:ilvl="0" w:tplc="22080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95373"/>
    <w:multiLevelType w:val="hybridMultilevel"/>
    <w:tmpl w:val="5B543400"/>
    <w:lvl w:ilvl="0" w:tplc="220800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C77753"/>
    <w:multiLevelType w:val="hybridMultilevel"/>
    <w:tmpl w:val="F55092E8"/>
    <w:lvl w:ilvl="0" w:tplc="22080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52337"/>
    <w:multiLevelType w:val="hybridMultilevel"/>
    <w:tmpl w:val="5B1460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82A2838"/>
    <w:multiLevelType w:val="hybridMultilevel"/>
    <w:tmpl w:val="9B12A462"/>
    <w:lvl w:ilvl="0" w:tplc="041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589051F5"/>
    <w:multiLevelType w:val="hybridMultilevel"/>
    <w:tmpl w:val="C28A9E30"/>
    <w:lvl w:ilvl="0" w:tplc="F872D5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EA47528"/>
    <w:multiLevelType w:val="hybridMultilevel"/>
    <w:tmpl w:val="5BD210D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7444346E"/>
    <w:multiLevelType w:val="hybridMultilevel"/>
    <w:tmpl w:val="519E99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3A"/>
    <w:rsid w:val="000009A9"/>
    <w:rsid w:val="00001F02"/>
    <w:rsid w:val="00002FFB"/>
    <w:rsid w:val="000112D9"/>
    <w:rsid w:val="00015906"/>
    <w:rsid w:val="00017862"/>
    <w:rsid w:val="00022527"/>
    <w:rsid w:val="000266C4"/>
    <w:rsid w:val="0002788A"/>
    <w:rsid w:val="00027D76"/>
    <w:rsid w:val="00030506"/>
    <w:rsid w:val="00030B71"/>
    <w:rsid w:val="000312F0"/>
    <w:rsid w:val="0003165B"/>
    <w:rsid w:val="00033E18"/>
    <w:rsid w:val="00040FD6"/>
    <w:rsid w:val="000433B4"/>
    <w:rsid w:val="0004378C"/>
    <w:rsid w:val="00045404"/>
    <w:rsid w:val="00045B12"/>
    <w:rsid w:val="0004705E"/>
    <w:rsid w:val="000534F2"/>
    <w:rsid w:val="000716D5"/>
    <w:rsid w:val="00075224"/>
    <w:rsid w:val="000811DD"/>
    <w:rsid w:val="000923C9"/>
    <w:rsid w:val="00093DEB"/>
    <w:rsid w:val="00095261"/>
    <w:rsid w:val="000A0134"/>
    <w:rsid w:val="000A68AD"/>
    <w:rsid w:val="000B002D"/>
    <w:rsid w:val="000B042A"/>
    <w:rsid w:val="000C586F"/>
    <w:rsid w:val="000D1725"/>
    <w:rsid w:val="000D20BB"/>
    <w:rsid w:val="000D3E8E"/>
    <w:rsid w:val="000E1AD5"/>
    <w:rsid w:val="000F1323"/>
    <w:rsid w:val="000F1C80"/>
    <w:rsid w:val="000F7C44"/>
    <w:rsid w:val="0010050A"/>
    <w:rsid w:val="00103578"/>
    <w:rsid w:val="001039FF"/>
    <w:rsid w:val="001145D5"/>
    <w:rsid w:val="00124641"/>
    <w:rsid w:val="001247F2"/>
    <w:rsid w:val="001312FD"/>
    <w:rsid w:val="0014466C"/>
    <w:rsid w:val="001502AB"/>
    <w:rsid w:val="0017287B"/>
    <w:rsid w:val="001878F0"/>
    <w:rsid w:val="00187D36"/>
    <w:rsid w:val="00190534"/>
    <w:rsid w:val="001A24C3"/>
    <w:rsid w:val="001A7A52"/>
    <w:rsid w:val="001C05E1"/>
    <w:rsid w:val="001D24E9"/>
    <w:rsid w:val="001D6D8A"/>
    <w:rsid w:val="001F08FF"/>
    <w:rsid w:val="001F3ED0"/>
    <w:rsid w:val="001F5558"/>
    <w:rsid w:val="001F6136"/>
    <w:rsid w:val="001F6A8B"/>
    <w:rsid w:val="00205FA3"/>
    <w:rsid w:val="002079C9"/>
    <w:rsid w:val="002105E1"/>
    <w:rsid w:val="00211E00"/>
    <w:rsid w:val="00213DAE"/>
    <w:rsid w:val="00220EED"/>
    <w:rsid w:val="00225E7F"/>
    <w:rsid w:val="002302BC"/>
    <w:rsid w:val="0023118A"/>
    <w:rsid w:val="0023704D"/>
    <w:rsid w:val="0024594D"/>
    <w:rsid w:val="002527B7"/>
    <w:rsid w:val="0025540F"/>
    <w:rsid w:val="00256FE3"/>
    <w:rsid w:val="00257ED6"/>
    <w:rsid w:val="00262FD7"/>
    <w:rsid w:val="00267E61"/>
    <w:rsid w:val="00273265"/>
    <w:rsid w:val="002816F7"/>
    <w:rsid w:val="0029250B"/>
    <w:rsid w:val="00294CCE"/>
    <w:rsid w:val="002955FC"/>
    <w:rsid w:val="002A56D4"/>
    <w:rsid w:val="002B1299"/>
    <w:rsid w:val="002B65EA"/>
    <w:rsid w:val="002B6F52"/>
    <w:rsid w:val="002B7EA4"/>
    <w:rsid w:val="002C051C"/>
    <w:rsid w:val="002C182B"/>
    <w:rsid w:val="002C5BD8"/>
    <w:rsid w:val="002C7D95"/>
    <w:rsid w:val="002D77BB"/>
    <w:rsid w:val="002E6C97"/>
    <w:rsid w:val="002E6D29"/>
    <w:rsid w:val="002F1BE6"/>
    <w:rsid w:val="00302B94"/>
    <w:rsid w:val="003134AB"/>
    <w:rsid w:val="00321783"/>
    <w:rsid w:val="00324350"/>
    <w:rsid w:val="00334952"/>
    <w:rsid w:val="0034083F"/>
    <w:rsid w:val="003459B6"/>
    <w:rsid w:val="00357B51"/>
    <w:rsid w:val="00360B27"/>
    <w:rsid w:val="00366E0D"/>
    <w:rsid w:val="003715B3"/>
    <w:rsid w:val="003745F4"/>
    <w:rsid w:val="00380258"/>
    <w:rsid w:val="00384479"/>
    <w:rsid w:val="00387ED2"/>
    <w:rsid w:val="0039270C"/>
    <w:rsid w:val="00394901"/>
    <w:rsid w:val="00394A48"/>
    <w:rsid w:val="003A5C68"/>
    <w:rsid w:val="003B6D8E"/>
    <w:rsid w:val="003B7C18"/>
    <w:rsid w:val="003D723B"/>
    <w:rsid w:val="003E3794"/>
    <w:rsid w:val="00401607"/>
    <w:rsid w:val="0040466F"/>
    <w:rsid w:val="00404EA9"/>
    <w:rsid w:val="00405078"/>
    <w:rsid w:val="004131EF"/>
    <w:rsid w:val="00413817"/>
    <w:rsid w:val="00424F8B"/>
    <w:rsid w:val="00424FE8"/>
    <w:rsid w:val="004424AF"/>
    <w:rsid w:val="00445CC8"/>
    <w:rsid w:val="00454D39"/>
    <w:rsid w:val="004676E6"/>
    <w:rsid w:val="00470564"/>
    <w:rsid w:val="004716D0"/>
    <w:rsid w:val="00473801"/>
    <w:rsid w:val="00474DB7"/>
    <w:rsid w:val="00480756"/>
    <w:rsid w:val="00483D85"/>
    <w:rsid w:val="00486F48"/>
    <w:rsid w:val="0049616C"/>
    <w:rsid w:val="00497669"/>
    <w:rsid w:val="004A0789"/>
    <w:rsid w:val="004A1284"/>
    <w:rsid w:val="004A519B"/>
    <w:rsid w:val="004A5C72"/>
    <w:rsid w:val="004B38C3"/>
    <w:rsid w:val="004C454E"/>
    <w:rsid w:val="004C6CEE"/>
    <w:rsid w:val="004C7DE9"/>
    <w:rsid w:val="004D55BB"/>
    <w:rsid w:val="004D5E9F"/>
    <w:rsid w:val="004E2313"/>
    <w:rsid w:val="004E360E"/>
    <w:rsid w:val="004E6278"/>
    <w:rsid w:val="004F2624"/>
    <w:rsid w:val="004F7A4C"/>
    <w:rsid w:val="005006DE"/>
    <w:rsid w:val="00513653"/>
    <w:rsid w:val="0052161D"/>
    <w:rsid w:val="00531B24"/>
    <w:rsid w:val="00532551"/>
    <w:rsid w:val="0055518B"/>
    <w:rsid w:val="005608D7"/>
    <w:rsid w:val="005750A1"/>
    <w:rsid w:val="005750C5"/>
    <w:rsid w:val="00577487"/>
    <w:rsid w:val="00582DC7"/>
    <w:rsid w:val="00583767"/>
    <w:rsid w:val="00585419"/>
    <w:rsid w:val="00587AA5"/>
    <w:rsid w:val="005A3CA6"/>
    <w:rsid w:val="005B461C"/>
    <w:rsid w:val="005E7728"/>
    <w:rsid w:val="005F565B"/>
    <w:rsid w:val="00601283"/>
    <w:rsid w:val="006015AD"/>
    <w:rsid w:val="00607646"/>
    <w:rsid w:val="00617318"/>
    <w:rsid w:val="00622955"/>
    <w:rsid w:val="006255F8"/>
    <w:rsid w:val="0062649B"/>
    <w:rsid w:val="00626D30"/>
    <w:rsid w:val="006271FE"/>
    <w:rsid w:val="00633B27"/>
    <w:rsid w:val="00642F45"/>
    <w:rsid w:val="00645827"/>
    <w:rsid w:val="006530E5"/>
    <w:rsid w:val="006565BD"/>
    <w:rsid w:val="00661839"/>
    <w:rsid w:val="00662ADE"/>
    <w:rsid w:val="00663482"/>
    <w:rsid w:val="00665D2D"/>
    <w:rsid w:val="0066647B"/>
    <w:rsid w:val="00666C36"/>
    <w:rsid w:val="00667875"/>
    <w:rsid w:val="00672106"/>
    <w:rsid w:val="006749DD"/>
    <w:rsid w:val="00675D25"/>
    <w:rsid w:val="0067689D"/>
    <w:rsid w:val="0068660A"/>
    <w:rsid w:val="00694269"/>
    <w:rsid w:val="006A2C49"/>
    <w:rsid w:val="006A5319"/>
    <w:rsid w:val="006B0F6D"/>
    <w:rsid w:val="006C2EF9"/>
    <w:rsid w:val="006D3B0D"/>
    <w:rsid w:val="006D5296"/>
    <w:rsid w:val="006D7B2B"/>
    <w:rsid w:val="006E3059"/>
    <w:rsid w:val="006F795E"/>
    <w:rsid w:val="00701DCF"/>
    <w:rsid w:val="00704448"/>
    <w:rsid w:val="00706ECF"/>
    <w:rsid w:val="00711B74"/>
    <w:rsid w:val="00716A9D"/>
    <w:rsid w:val="007232F6"/>
    <w:rsid w:val="00724FF2"/>
    <w:rsid w:val="00725779"/>
    <w:rsid w:val="0073472F"/>
    <w:rsid w:val="00737690"/>
    <w:rsid w:val="007450CF"/>
    <w:rsid w:val="00746605"/>
    <w:rsid w:val="0074667A"/>
    <w:rsid w:val="00754D54"/>
    <w:rsid w:val="007606A3"/>
    <w:rsid w:val="00761290"/>
    <w:rsid w:val="00761581"/>
    <w:rsid w:val="0076601D"/>
    <w:rsid w:val="00767770"/>
    <w:rsid w:val="00770516"/>
    <w:rsid w:val="007709AF"/>
    <w:rsid w:val="00771404"/>
    <w:rsid w:val="00772F49"/>
    <w:rsid w:val="00774003"/>
    <w:rsid w:val="00774CE9"/>
    <w:rsid w:val="007826ED"/>
    <w:rsid w:val="007919CA"/>
    <w:rsid w:val="00792583"/>
    <w:rsid w:val="00792CEA"/>
    <w:rsid w:val="00796EE0"/>
    <w:rsid w:val="007A3FC1"/>
    <w:rsid w:val="007B6753"/>
    <w:rsid w:val="007C368C"/>
    <w:rsid w:val="007C6F8F"/>
    <w:rsid w:val="007D18E2"/>
    <w:rsid w:val="007D1FE7"/>
    <w:rsid w:val="007D369A"/>
    <w:rsid w:val="007D62CD"/>
    <w:rsid w:val="007E00A8"/>
    <w:rsid w:val="007E0999"/>
    <w:rsid w:val="007E1FF8"/>
    <w:rsid w:val="007E3600"/>
    <w:rsid w:val="007F1D94"/>
    <w:rsid w:val="007F39DC"/>
    <w:rsid w:val="007F447C"/>
    <w:rsid w:val="008001C5"/>
    <w:rsid w:val="008011BF"/>
    <w:rsid w:val="008024D5"/>
    <w:rsid w:val="00805665"/>
    <w:rsid w:val="00806B91"/>
    <w:rsid w:val="00812465"/>
    <w:rsid w:val="008170CE"/>
    <w:rsid w:val="00817F4E"/>
    <w:rsid w:val="00833709"/>
    <w:rsid w:val="00837074"/>
    <w:rsid w:val="0084117D"/>
    <w:rsid w:val="008569E6"/>
    <w:rsid w:val="00856E7B"/>
    <w:rsid w:val="00864BFF"/>
    <w:rsid w:val="008671FB"/>
    <w:rsid w:val="00874B75"/>
    <w:rsid w:val="0088270A"/>
    <w:rsid w:val="00882C98"/>
    <w:rsid w:val="00882ECA"/>
    <w:rsid w:val="00885EB4"/>
    <w:rsid w:val="008864CD"/>
    <w:rsid w:val="008967C5"/>
    <w:rsid w:val="00896CFF"/>
    <w:rsid w:val="008A625A"/>
    <w:rsid w:val="008A7D3B"/>
    <w:rsid w:val="008B1BFC"/>
    <w:rsid w:val="008B2649"/>
    <w:rsid w:val="008B33F2"/>
    <w:rsid w:val="008B514C"/>
    <w:rsid w:val="008B59A6"/>
    <w:rsid w:val="008C3476"/>
    <w:rsid w:val="008E1546"/>
    <w:rsid w:val="008E2EBC"/>
    <w:rsid w:val="008F150F"/>
    <w:rsid w:val="008F1634"/>
    <w:rsid w:val="00900F1F"/>
    <w:rsid w:val="0090323A"/>
    <w:rsid w:val="009075F0"/>
    <w:rsid w:val="00910467"/>
    <w:rsid w:val="00910CAF"/>
    <w:rsid w:val="00911233"/>
    <w:rsid w:val="0091305B"/>
    <w:rsid w:val="00913522"/>
    <w:rsid w:val="009145F6"/>
    <w:rsid w:val="00917705"/>
    <w:rsid w:val="00923CAA"/>
    <w:rsid w:val="009304FA"/>
    <w:rsid w:val="00931AF6"/>
    <w:rsid w:val="00940BF7"/>
    <w:rsid w:val="00953F2A"/>
    <w:rsid w:val="009600BD"/>
    <w:rsid w:val="00960B0E"/>
    <w:rsid w:val="00973945"/>
    <w:rsid w:val="00974A11"/>
    <w:rsid w:val="0097706C"/>
    <w:rsid w:val="0098769B"/>
    <w:rsid w:val="00990112"/>
    <w:rsid w:val="009A2375"/>
    <w:rsid w:val="009A54A8"/>
    <w:rsid w:val="009B03F0"/>
    <w:rsid w:val="009C0E98"/>
    <w:rsid w:val="009D16DB"/>
    <w:rsid w:val="009D32F5"/>
    <w:rsid w:val="009D6DB0"/>
    <w:rsid w:val="009F4347"/>
    <w:rsid w:val="009F4FD4"/>
    <w:rsid w:val="009F5E5C"/>
    <w:rsid w:val="00A00514"/>
    <w:rsid w:val="00A0339E"/>
    <w:rsid w:val="00A06616"/>
    <w:rsid w:val="00A16AD3"/>
    <w:rsid w:val="00A2476A"/>
    <w:rsid w:val="00A341FB"/>
    <w:rsid w:val="00A35014"/>
    <w:rsid w:val="00A429D5"/>
    <w:rsid w:val="00A4560E"/>
    <w:rsid w:val="00A46A08"/>
    <w:rsid w:val="00A47261"/>
    <w:rsid w:val="00A51749"/>
    <w:rsid w:val="00A532C4"/>
    <w:rsid w:val="00A734A9"/>
    <w:rsid w:val="00A73BC6"/>
    <w:rsid w:val="00A83271"/>
    <w:rsid w:val="00A83E85"/>
    <w:rsid w:val="00A94E75"/>
    <w:rsid w:val="00AA204A"/>
    <w:rsid w:val="00AB1211"/>
    <w:rsid w:val="00AB19A9"/>
    <w:rsid w:val="00AC4AF9"/>
    <w:rsid w:val="00AC726C"/>
    <w:rsid w:val="00AD245D"/>
    <w:rsid w:val="00AD4947"/>
    <w:rsid w:val="00AE2FBF"/>
    <w:rsid w:val="00AE34E3"/>
    <w:rsid w:val="00AE34F1"/>
    <w:rsid w:val="00AE4718"/>
    <w:rsid w:val="00AE5FEE"/>
    <w:rsid w:val="00AF6233"/>
    <w:rsid w:val="00AF6807"/>
    <w:rsid w:val="00B10B6B"/>
    <w:rsid w:val="00B11A01"/>
    <w:rsid w:val="00B153C3"/>
    <w:rsid w:val="00B160D3"/>
    <w:rsid w:val="00B359D1"/>
    <w:rsid w:val="00B40417"/>
    <w:rsid w:val="00B415A0"/>
    <w:rsid w:val="00B46C65"/>
    <w:rsid w:val="00B47F7F"/>
    <w:rsid w:val="00B54C7F"/>
    <w:rsid w:val="00B61E8E"/>
    <w:rsid w:val="00B75D3E"/>
    <w:rsid w:val="00B762D4"/>
    <w:rsid w:val="00B9113E"/>
    <w:rsid w:val="00B93C89"/>
    <w:rsid w:val="00B9415F"/>
    <w:rsid w:val="00B96F7A"/>
    <w:rsid w:val="00BA7A02"/>
    <w:rsid w:val="00BB2F6F"/>
    <w:rsid w:val="00BB35FA"/>
    <w:rsid w:val="00BB3670"/>
    <w:rsid w:val="00BB516B"/>
    <w:rsid w:val="00BB740A"/>
    <w:rsid w:val="00BC6608"/>
    <w:rsid w:val="00BD6EAB"/>
    <w:rsid w:val="00BE067F"/>
    <w:rsid w:val="00BE317D"/>
    <w:rsid w:val="00BE3BF7"/>
    <w:rsid w:val="00BE4D6C"/>
    <w:rsid w:val="00C03818"/>
    <w:rsid w:val="00C12CDA"/>
    <w:rsid w:val="00C140AC"/>
    <w:rsid w:val="00C14BFF"/>
    <w:rsid w:val="00C16194"/>
    <w:rsid w:val="00C370DA"/>
    <w:rsid w:val="00C43D39"/>
    <w:rsid w:val="00C45BE5"/>
    <w:rsid w:val="00C46658"/>
    <w:rsid w:val="00C50C4F"/>
    <w:rsid w:val="00C60055"/>
    <w:rsid w:val="00C646AB"/>
    <w:rsid w:val="00C654D8"/>
    <w:rsid w:val="00C77A40"/>
    <w:rsid w:val="00C818FF"/>
    <w:rsid w:val="00C85DEA"/>
    <w:rsid w:val="00C85E25"/>
    <w:rsid w:val="00C87B5A"/>
    <w:rsid w:val="00C915FC"/>
    <w:rsid w:val="00C930DC"/>
    <w:rsid w:val="00C94077"/>
    <w:rsid w:val="00C957E0"/>
    <w:rsid w:val="00C95E90"/>
    <w:rsid w:val="00CB2C75"/>
    <w:rsid w:val="00CB44C7"/>
    <w:rsid w:val="00CC15EE"/>
    <w:rsid w:val="00CC2EF5"/>
    <w:rsid w:val="00CC37E5"/>
    <w:rsid w:val="00CD0100"/>
    <w:rsid w:val="00CD0EAF"/>
    <w:rsid w:val="00CD1091"/>
    <w:rsid w:val="00CE04CB"/>
    <w:rsid w:val="00CE24D6"/>
    <w:rsid w:val="00CE3101"/>
    <w:rsid w:val="00CE3BD6"/>
    <w:rsid w:val="00CE47D3"/>
    <w:rsid w:val="00CE7E05"/>
    <w:rsid w:val="00CF3173"/>
    <w:rsid w:val="00CF66EA"/>
    <w:rsid w:val="00D03874"/>
    <w:rsid w:val="00D1335D"/>
    <w:rsid w:val="00D14EDC"/>
    <w:rsid w:val="00D2036B"/>
    <w:rsid w:val="00D340AE"/>
    <w:rsid w:val="00D3745C"/>
    <w:rsid w:val="00D40CDD"/>
    <w:rsid w:val="00D42AC0"/>
    <w:rsid w:val="00D46FBE"/>
    <w:rsid w:val="00D55365"/>
    <w:rsid w:val="00D572BD"/>
    <w:rsid w:val="00D6127B"/>
    <w:rsid w:val="00D62D34"/>
    <w:rsid w:val="00D67C6B"/>
    <w:rsid w:val="00D7133C"/>
    <w:rsid w:val="00DA19A4"/>
    <w:rsid w:val="00DA61D5"/>
    <w:rsid w:val="00DA7DB2"/>
    <w:rsid w:val="00DB0EDB"/>
    <w:rsid w:val="00DB2BC4"/>
    <w:rsid w:val="00DB7510"/>
    <w:rsid w:val="00DC0D22"/>
    <w:rsid w:val="00DD0AF4"/>
    <w:rsid w:val="00DE2010"/>
    <w:rsid w:val="00DF222D"/>
    <w:rsid w:val="00E007C6"/>
    <w:rsid w:val="00E01E45"/>
    <w:rsid w:val="00E136EB"/>
    <w:rsid w:val="00E1676C"/>
    <w:rsid w:val="00E179FD"/>
    <w:rsid w:val="00E32ADE"/>
    <w:rsid w:val="00E36FD3"/>
    <w:rsid w:val="00E51F16"/>
    <w:rsid w:val="00E536ED"/>
    <w:rsid w:val="00E55EEA"/>
    <w:rsid w:val="00E56308"/>
    <w:rsid w:val="00E60693"/>
    <w:rsid w:val="00E61DD4"/>
    <w:rsid w:val="00E6790F"/>
    <w:rsid w:val="00E71CED"/>
    <w:rsid w:val="00E7549F"/>
    <w:rsid w:val="00E77530"/>
    <w:rsid w:val="00E80B7C"/>
    <w:rsid w:val="00E83F0A"/>
    <w:rsid w:val="00E84205"/>
    <w:rsid w:val="00E853E3"/>
    <w:rsid w:val="00E85DE2"/>
    <w:rsid w:val="00E86AC3"/>
    <w:rsid w:val="00E918C5"/>
    <w:rsid w:val="00E9349D"/>
    <w:rsid w:val="00E94C2D"/>
    <w:rsid w:val="00E956FB"/>
    <w:rsid w:val="00E96E4B"/>
    <w:rsid w:val="00EA16DB"/>
    <w:rsid w:val="00EA1C6A"/>
    <w:rsid w:val="00EA3BAF"/>
    <w:rsid w:val="00EB3541"/>
    <w:rsid w:val="00EB48FD"/>
    <w:rsid w:val="00EB7042"/>
    <w:rsid w:val="00EC24E5"/>
    <w:rsid w:val="00EC50D2"/>
    <w:rsid w:val="00F00188"/>
    <w:rsid w:val="00F041B4"/>
    <w:rsid w:val="00F06BEE"/>
    <w:rsid w:val="00F12E07"/>
    <w:rsid w:val="00F15148"/>
    <w:rsid w:val="00F15BD4"/>
    <w:rsid w:val="00F16BD4"/>
    <w:rsid w:val="00F217E1"/>
    <w:rsid w:val="00F26668"/>
    <w:rsid w:val="00F26AD8"/>
    <w:rsid w:val="00F314C5"/>
    <w:rsid w:val="00F314EA"/>
    <w:rsid w:val="00F3345F"/>
    <w:rsid w:val="00F36ECD"/>
    <w:rsid w:val="00F37871"/>
    <w:rsid w:val="00F52E5A"/>
    <w:rsid w:val="00F6407F"/>
    <w:rsid w:val="00F662E7"/>
    <w:rsid w:val="00F75CF8"/>
    <w:rsid w:val="00F77ECA"/>
    <w:rsid w:val="00F80EE2"/>
    <w:rsid w:val="00F824DC"/>
    <w:rsid w:val="00F857B8"/>
    <w:rsid w:val="00F90CCD"/>
    <w:rsid w:val="00FA313B"/>
    <w:rsid w:val="00FA35BC"/>
    <w:rsid w:val="00FA508E"/>
    <w:rsid w:val="00FA5E60"/>
    <w:rsid w:val="00FA739E"/>
    <w:rsid w:val="00FB7A08"/>
    <w:rsid w:val="00FC717A"/>
    <w:rsid w:val="00FE20F0"/>
    <w:rsid w:val="00FE4D06"/>
    <w:rsid w:val="00FE5ACF"/>
    <w:rsid w:val="00FE5CD0"/>
    <w:rsid w:val="00FF0EC6"/>
    <w:rsid w:val="00FF1EB4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7E692"/>
  <w15:chartTrackingRefBased/>
  <w15:docId w15:val="{3AAFABB5-4D6D-46D4-BF2C-2F38B800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77BB"/>
    <w:pPr>
      <w:spacing w:after="0" w:line="240" w:lineRule="auto"/>
      <w:ind w:firstLine="39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7E0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66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660A"/>
  </w:style>
  <w:style w:type="paragraph" w:styleId="a7">
    <w:name w:val="footer"/>
    <w:basedOn w:val="a"/>
    <w:link w:val="a8"/>
    <w:uiPriority w:val="99"/>
    <w:unhideWhenUsed/>
    <w:rsid w:val="006866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660A"/>
  </w:style>
  <w:style w:type="paragraph" w:styleId="a9">
    <w:name w:val="footnote text"/>
    <w:basedOn w:val="a"/>
    <w:link w:val="aa"/>
    <w:uiPriority w:val="99"/>
    <w:semiHidden/>
    <w:unhideWhenUsed/>
    <w:rsid w:val="004424AF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424AF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424AF"/>
    <w:rPr>
      <w:vertAlign w:val="superscript"/>
    </w:rPr>
  </w:style>
  <w:style w:type="character" w:styleId="ac">
    <w:name w:val="Subtle Emphasis"/>
    <w:basedOn w:val="a0"/>
    <w:uiPriority w:val="19"/>
    <w:qFormat/>
    <w:rsid w:val="00FE20F0"/>
    <w:rPr>
      <w:i/>
      <w:iCs/>
      <w:color w:val="404040" w:themeColor="text1" w:themeTint="BF"/>
    </w:rPr>
  </w:style>
  <w:style w:type="paragraph" w:styleId="ad">
    <w:name w:val="Balloon Text"/>
    <w:basedOn w:val="a"/>
    <w:link w:val="ae"/>
    <w:uiPriority w:val="99"/>
    <w:semiHidden/>
    <w:unhideWhenUsed/>
    <w:rsid w:val="000C58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C586F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semiHidden/>
    <w:unhideWhenUsed/>
    <w:rsid w:val="00805665"/>
    <w:rPr>
      <w:color w:val="0000FF"/>
      <w:u w:val="single"/>
    </w:rPr>
  </w:style>
  <w:style w:type="character" w:styleId="af0">
    <w:name w:val="annotation reference"/>
    <w:basedOn w:val="a0"/>
    <w:uiPriority w:val="99"/>
    <w:semiHidden/>
    <w:unhideWhenUsed/>
    <w:rsid w:val="00D40CD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40CDD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40CDD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40CD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40CDD"/>
    <w:rPr>
      <w:b/>
      <w:bCs/>
      <w:sz w:val="20"/>
      <w:szCs w:val="20"/>
    </w:rPr>
  </w:style>
  <w:style w:type="table" w:customStyle="1" w:styleId="1">
    <w:name w:val="Сетка таблицы1"/>
    <w:basedOn w:val="a1"/>
    <w:next w:val="a3"/>
    <w:uiPriority w:val="39"/>
    <w:rsid w:val="000923C9"/>
    <w:pPr>
      <w:spacing w:after="0" w:line="240" w:lineRule="auto"/>
      <w:ind w:firstLine="39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3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0D4BA-BB46-4B5F-B0B3-389510CA8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Николаевна</dc:creator>
  <cp:keywords/>
  <dc:description/>
  <cp:lastModifiedBy>Alexey</cp:lastModifiedBy>
  <cp:revision>4</cp:revision>
  <cp:lastPrinted>2023-06-07T10:54:00Z</cp:lastPrinted>
  <dcterms:created xsi:type="dcterms:W3CDTF">2023-08-07T03:47:00Z</dcterms:created>
  <dcterms:modified xsi:type="dcterms:W3CDTF">2024-01-15T10:01:00Z</dcterms:modified>
</cp:coreProperties>
</file>