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and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laptop being used by the developer is outdated as is the software running on it. This could lead to performance issues when running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Upgrading the laptop and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 is new to learning the languages required to write the application. This will impact the speed of production.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as many resources as possible to aid the developer in their knowledge and understanding.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Persistent Storage and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project will be stored locally to a laptop without any back ups. This could be a problem if the laptop is damaged and the project cannot be salvaged.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Backing up the project to a cloud service so that it can be accessed remotely.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is very visual based in its design. This is not particularly accessible for the visually impaired.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the app with best practices to make it more accessible for those using screen readers.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no budget which is a problem as money is a motivator and without it the project is less likely to be prioritised.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Crowdfund for money.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Limitations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 a week to complete the project including design and implementation. This is a problem as the developer is slow.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Discussing an extension to the project to allow the developer to complete.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