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EC4" w:rsidRPr="006F0F06" w:rsidRDefault="006F0F06" w:rsidP="00452EC4">
      <w:pPr>
        <w:spacing w:after="0" w:line="240" w:lineRule="auto"/>
        <w:jc w:val="center"/>
        <w:rPr>
          <w:rFonts w:ascii="Times New Roman" w:eastAsia="Calibri" w:hAnsi="Times New Roman" w:cs="Times New Roman"/>
          <w:b/>
          <w:bCs/>
          <w:sz w:val="24"/>
          <w:szCs w:val="24"/>
          <w:lang w:eastAsia="ru-RU"/>
        </w:rPr>
      </w:pPr>
      <w:r w:rsidRPr="006F0F06">
        <w:rPr>
          <w:rFonts w:ascii="Times New Roman" w:eastAsia="Calibri" w:hAnsi="Times New Roman" w:cs="Times New Roman"/>
          <w:b/>
          <w:sz w:val="24"/>
          <w:szCs w:val="24"/>
        </w:rPr>
        <w:t xml:space="preserve">КОНТРАКТ </w:t>
      </w:r>
      <w:r w:rsidRPr="006F0F06">
        <w:rPr>
          <w:rFonts w:ascii="Times New Roman" w:eastAsia="Calibri" w:hAnsi="Times New Roman" w:cs="Times New Roman"/>
          <w:b/>
          <w:bCs/>
          <w:sz w:val="24"/>
          <w:szCs w:val="24"/>
          <w:lang w:eastAsia="ru-RU"/>
        </w:rPr>
        <w:t>№ _______</w:t>
      </w:r>
    </w:p>
    <w:p w:rsidR="00E60D64" w:rsidRPr="006F0F06" w:rsidRDefault="006F0F06" w:rsidP="00452EC4">
      <w:pPr>
        <w:spacing w:after="0" w:line="240" w:lineRule="auto"/>
        <w:jc w:val="center"/>
        <w:rPr>
          <w:rFonts w:ascii="Times New Roman" w:eastAsia="Calibri" w:hAnsi="Times New Roman" w:cs="Times New Roman"/>
          <w:bCs/>
          <w:i/>
          <w:sz w:val="24"/>
          <w:szCs w:val="24"/>
          <w:u w:val="single"/>
          <w:lang w:eastAsia="ru-RU"/>
        </w:rPr>
      </w:pPr>
      <w:r w:rsidRPr="006F0F06">
        <w:rPr>
          <w:rFonts w:ascii="Times New Roman" w:eastAsia="Calibri" w:hAnsi="Times New Roman" w:cs="Times New Roman"/>
          <w:b/>
          <w:sz w:val="24"/>
          <w:szCs w:val="24"/>
          <w:lang w:eastAsia="ru-RU"/>
        </w:rPr>
        <w:t>на поставку</w:t>
      </w:r>
      <w:r w:rsidRPr="006F0F06">
        <w:rPr>
          <w:rFonts w:ascii="Times New Roman" w:eastAsia="Calibri" w:hAnsi="Times New Roman" w:cs="Times New Roman"/>
          <w:bCs/>
          <w:sz w:val="24"/>
          <w:szCs w:val="24"/>
          <w:lang w:eastAsia="ru-RU"/>
        </w:rPr>
        <w:t xml:space="preserve"> </w:t>
      </w:r>
      <w:r w:rsidRPr="006F0F06">
        <w:rPr>
          <w:rFonts w:ascii="Times New Roman" w:eastAsia="Calibri" w:hAnsi="Times New Roman" w:cs="Times New Roman"/>
          <w:b/>
          <w:bCs/>
          <w:iCs/>
          <w:noProof/>
          <w:sz w:val="24"/>
          <w:szCs w:val="24"/>
          <w:highlight w:val="yellow"/>
          <w:lang w:eastAsia="ru-RU"/>
        </w:rPr>
        <w:t>хозяйственных товаров</w:t>
      </w:r>
    </w:p>
    <w:p w:rsidR="00C60C2A" w:rsidRPr="006F0F06" w:rsidRDefault="006F0F06" w:rsidP="00452EC4">
      <w:pPr>
        <w:spacing w:after="0" w:line="240" w:lineRule="auto"/>
        <w:jc w:val="center"/>
        <w:rPr>
          <w:rFonts w:ascii="Times New Roman" w:eastAsia="Calibri" w:hAnsi="Times New Roman" w:cs="Times New Roman"/>
          <w:bCs/>
          <w:iCs/>
          <w:sz w:val="24"/>
          <w:szCs w:val="24"/>
          <w:lang w:eastAsia="ru-RU"/>
        </w:rPr>
      </w:pPr>
      <w:r w:rsidRPr="006F0F06">
        <w:rPr>
          <w:rFonts w:ascii="Times New Roman" w:eastAsia="Calibri" w:hAnsi="Times New Roman" w:cs="Times New Roman"/>
          <w:bCs/>
          <w:iCs/>
          <w:sz w:val="24"/>
          <w:szCs w:val="24"/>
          <w:lang w:eastAsia="ru-RU"/>
        </w:rPr>
        <w:t>(</w:t>
      </w:r>
      <w:r w:rsidRPr="006F0F06">
        <w:rPr>
          <w:rFonts w:ascii="Times New Roman" w:eastAsia="Times New Roman" w:hAnsi="Times New Roman" w:cs="Times New Roman"/>
          <w:sz w:val="24"/>
          <w:szCs w:val="24"/>
          <w:lang w:eastAsia="ru-RU"/>
        </w:rPr>
        <w:t xml:space="preserve">Идентификационный код закупки - </w:t>
      </w:r>
      <w:r w:rsidRPr="006F0F06">
        <w:rPr>
          <w:rFonts w:ascii="Times New Roman" w:eastAsia="Calibri" w:hAnsi="Times New Roman" w:cs="Times New Roman"/>
          <w:bCs/>
          <w:noProof/>
          <w:sz w:val="24"/>
          <w:szCs w:val="24"/>
          <w:highlight w:val="yellow"/>
          <w:u w:val="single"/>
        </w:rPr>
        <w:t>263250207228125020100100180011722244</w:t>
      </w:r>
      <w:r w:rsidRPr="006F0F06">
        <w:rPr>
          <w:rFonts w:ascii="Times New Roman" w:eastAsia="Calibri" w:hAnsi="Times New Roman" w:cs="Times New Roman"/>
          <w:bCs/>
          <w:iCs/>
          <w:sz w:val="24"/>
          <w:szCs w:val="24"/>
          <w:lang w:eastAsia="ru-RU"/>
        </w:rPr>
        <w:t>)</w:t>
      </w:r>
    </w:p>
    <w:p w:rsidR="00122C08" w:rsidRPr="006F0F06" w:rsidRDefault="00650DCC" w:rsidP="00452EC4">
      <w:pPr>
        <w:spacing w:after="0" w:line="240" w:lineRule="auto"/>
        <w:jc w:val="center"/>
        <w:rPr>
          <w:rFonts w:ascii="Times New Roman" w:eastAsia="Calibri" w:hAnsi="Times New Roman" w:cs="Times New Roman"/>
          <w:b/>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F53326" w:rsidRPr="006F0F06" w:rsidTr="00CF1C62">
        <w:tc>
          <w:tcPr>
            <w:tcW w:w="5097" w:type="dxa"/>
          </w:tcPr>
          <w:p w:rsidR="006156BB" w:rsidRPr="006F0F06" w:rsidRDefault="006F0F06" w:rsidP="00CF1C62">
            <w:pPr>
              <w:autoSpaceDE w:val="0"/>
              <w:autoSpaceDN w:val="0"/>
              <w:adjustRightInd w:val="0"/>
              <w:ind w:left="-113"/>
              <w:rPr>
                <w:rFonts w:ascii="Times New Roman" w:eastAsia="Calibri" w:hAnsi="Times New Roman" w:cs="Times New Roman"/>
                <w:sz w:val="24"/>
                <w:szCs w:val="24"/>
              </w:rPr>
            </w:pPr>
            <w:r w:rsidRPr="006F0F06">
              <w:rPr>
                <w:rFonts w:ascii="Times New Roman" w:eastAsia="Calibri" w:hAnsi="Times New Roman" w:cs="Times New Roman"/>
                <w:sz w:val="24"/>
                <w:szCs w:val="24"/>
              </w:rPr>
              <w:t>«____» _________ 20__ г.</w:t>
            </w:r>
          </w:p>
        </w:tc>
        <w:tc>
          <w:tcPr>
            <w:tcW w:w="5098" w:type="dxa"/>
          </w:tcPr>
          <w:p w:rsidR="006156BB" w:rsidRPr="006F0F06" w:rsidRDefault="006F0F06" w:rsidP="00CF1C62">
            <w:pPr>
              <w:tabs>
                <w:tab w:val="left" w:pos="0"/>
              </w:tabs>
              <w:autoSpaceDE w:val="0"/>
              <w:autoSpaceDN w:val="0"/>
              <w:adjustRightInd w:val="0"/>
              <w:jc w:val="right"/>
              <w:rPr>
                <w:rFonts w:ascii="Times New Roman" w:eastAsia="Calibri" w:hAnsi="Times New Roman" w:cs="Times New Roman"/>
                <w:sz w:val="24"/>
                <w:szCs w:val="24"/>
              </w:rPr>
            </w:pPr>
            <w:r w:rsidRPr="006F0F06">
              <w:rPr>
                <w:rFonts w:ascii="Times New Roman" w:eastAsia="Calibri" w:hAnsi="Times New Roman" w:cs="Times New Roman"/>
                <w:noProof/>
                <w:sz w:val="24"/>
                <w:szCs w:val="24"/>
                <w:highlight w:val="yellow"/>
              </w:rPr>
              <w:t>с Чугуевка</w:t>
            </w:r>
          </w:p>
        </w:tc>
      </w:tr>
    </w:tbl>
    <w:p w:rsidR="00452EC4" w:rsidRPr="006F0F06" w:rsidRDefault="00650DCC" w:rsidP="00452EC4">
      <w:pPr>
        <w:tabs>
          <w:tab w:val="left" w:pos="0"/>
        </w:tabs>
        <w:autoSpaceDE w:val="0"/>
        <w:autoSpaceDN w:val="0"/>
        <w:adjustRightInd w:val="0"/>
        <w:spacing w:after="0" w:line="240" w:lineRule="auto"/>
        <w:rPr>
          <w:rFonts w:ascii="Times New Roman" w:eastAsia="Calibri" w:hAnsi="Times New Roman" w:cs="Times New Roman"/>
          <w:sz w:val="24"/>
          <w:szCs w:val="24"/>
        </w:rPr>
      </w:pPr>
    </w:p>
    <w:p w:rsidR="00DC60FE" w:rsidRPr="006F0F06" w:rsidRDefault="006F0F06" w:rsidP="005F2761">
      <w:pPr>
        <w:autoSpaceDE w:val="0"/>
        <w:autoSpaceDN w:val="0"/>
        <w:adjustRightInd w:val="0"/>
        <w:spacing w:after="0" w:line="240" w:lineRule="auto"/>
        <w:ind w:firstLine="540"/>
        <w:jc w:val="both"/>
        <w:rPr>
          <w:rFonts w:ascii="Times New Roman" w:eastAsia="Calibri" w:hAnsi="Times New Roman" w:cs="Times New Roman"/>
          <w:sz w:val="24"/>
          <w:szCs w:val="24"/>
        </w:rPr>
      </w:pPr>
      <w:r w:rsidRPr="006F0F06">
        <w:rPr>
          <w:rFonts w:ascii="Times New Roman" w:eastAsia="Calibri" w:hAnsi="Times New Roman" w:cs="Times New Roman"/>
          <w:i/>
          <w:iCs/>
          <w:noProof/>
          <w:sz w:val="24"/>
          <w:szCs w:val="24"/>
          <w:highlight w:val="yellow"/>
          <w:u w:val="single"/>
        </w:rPr>
        <w:t>МУНИЦИПАЛЬНОЕ БЮДЖЕТНОЕ</w:t>
      </w:r>
      <w:r w:rsidRPr="006F0F06">
        <w:rPr>
          <w:rFonts w:ascii="Times New Roman" w:eastAsia="Calibri" w:hAnsi="Times New Roman" w:cs="Times New Roman"/>
          <w:i/>
          <w:iCs/>
          <w:sz w:val="24"/>
          <w:szCs w:val="24"/>
          <w:highlight w:val="yellow"/>
          <w:u w:val="single"/>
        </w:rPr>
        <w:t xml:space="preserve"> УЧРЕЖДЕНИЕ ''ФИЗКУЛЬТУРНО-ОЗДОРОВИТЕЛЬНЫЙ КОМПЛЕКС''</w:t>
      </w:r>
      <w:r w:rsidRPr="006F0F06">
        <w:rPr>
          <w:rFonts w:ascii="Times New Roman" w:eastAsia="Calibri" w:hAnsi="Times New Roman" w:cs="Times New Roman"/>
          <w:sz w:val="24"/>
          <w:szCs w:val="24"/>
        </w:rPr>
        <w:t xml:space="preserve">, именуемое в дальнейшем </w:t>
      </w:r>
      <w:r w:rsidRPr="006F0F06">
        <w:rPr>
          <w:rFonts w:ascii="Times New Roman" w:eastAsia="Calibri" w:hAnsi="Times New Roman" w:cs="Times New Roman"/>
          <w:b/>
          <w:bCs/>
          <w:i/>
          <w:iCs/>
          <w:sz w:val="24"/>
          <w:szCs w:val="24"/>
        </w:rPr>
        <w:t>«Заказчик»</w:t>
      </w:r>
      <w:r w:rsidRPr="006F0F06">
        <w:rPr>
          <w:rFonts w:ascii="Times New Roman" w:eastAsia="Calibri" w:hAnsi="Times New Roman" w:cs="Times New Roman"/>
          <w:bCs/>
          <w:sz w:val="24"/>
          <w:szCs w:val="24"/>
        </w:rPr>
        <w:t xml:space="preserve">, </w:t>
      </w:r>
      <w:r w:rsidRPr="006F0F06">
        <w:rPr>
          <w:rFonts w:ascii="Times New Roman" w:eastAsia="Calibri" w:hAnsi="Times New Roman" w:cs="Times New Roman"/>
          <w:sz w:val="24"/>
          <w:szCs w:val="24"/>
        </w:rPr>
        <w:t xml:space="preserve">в лице </w:t>
      </w:r>
      <w:bookmarkStart w:id="0" w:name="OLE_LINK11"/>
      <w:bookmarkStart w:id="1" w:name="OLE_LINK12"/>
      <w:bookmarkStart w:id="2" w:name="OLE_LINK13"/>
      <w:r w:rsidRPr="006F0F06">
        <w:rPr>
          <w:rFonts w:ascii="Times New Roman" w:eastAsia="Calibri" w:hAnsi="Times New Roman" w:cs="Times New Roman"/>
          <w:i/>
          <w:noProof/>
          <w:sz w:val="24"/>
          <w:szCs w:val="24"/>
          <w:highlight w:val="yellow"/>
          <w:u w:val="single"/>
        </w:rPr>
        <w:t>ДИРЕКТОРА</w:t>
      </w:r>
      <w:r w:rsidRPr="006F0F06">
        <w:rPr>
          <w:rFonts w:ascii="Times New Roman" w:eastAsia="Calibri" w:hAnsi="Times New Roman" w:cs="Times New Roman"/>
          <w:i/>
          <w:sz w:val="24"/>
          <w:szCs w:val="24"/>
          <w:u w:val="single"/>
        </w:rPr>
        <w:t xml:space="preserve"> </w:t>
      </w:r>
      <w:bookmarkEnd w:id="0"/>
      <w:bookmarkEnd w:id="1"/>
      <w:bookmarkEnd w:id="2"/>
      <w:r w:rsidRPr="006F0F06">
        <w:rPr>
          <w:rFonts w:ascii="Times New Roman" w:eastAsia="Calibri" w:hAnsi="Times New Roman" w:cs="Times New Roman"/>
          <w:i/>
          <w:noProof/>
          <w:sz w:val="24"/>
          <w:szCs w:val="24"/>
          <w:highlight w:val="yellow"/>
          <w:u w:val="single"/>
        </w:rPr>
        <w:t>ИВАНОВСКОГО ВАСИЛИЯ ИВАНОВИЧА</w:t>
      </w:r>
      <w:r w:rsidRPr="006F0F06">
        <w:rPr>
          <w:rFonts w:ascii="Times New Roman" w:eastAsia="Calibri" w:hAnsi="Times New Roman" w:cs="Times New Roman"/>
          <w:sz w:val="24"/>
          <w:szCs w:val="24"/>
        </w:rPr>
        <w:t xml:space="preserve">, действующего на основании ______________________, с одной стороны, и ______________________, </w:t>
      </w:r>
      <w:r w:rsidRPr="006F0F06">
        <w:rPr>
          <w:rFonts w:ascii="Times New Roman" w:eastAsia="Calibri" w:hAnsi="Times New Roman" w:cs="Times New Roman"/>
          <w:bCs/>
          <w:sz w:val="24"/>
          <w:szCs w:val="24"/>
        </w:rPr>
        <w:t xml:space="preserve">именуемое в дальнейшем </w:t>
      </w:r>
      <w:r w:rsidRPr="006F0F06">
        <w:rPr>
          <w:rFonts w:ascii="Times New Roman" w:eastAsia="Calibri" w:hAnsi="Times New Roman" w:cs="Times New Roman"/>
          <w:b/>
          <w:bCs/>
          <w:i/>
          <w:iCs/>
          <w:sz w:val="24"/>
          <w:szCs w:val="24"/>
        </w:rPr>
        <w:t>«Поставщик»</w:t>
      </w:r>
      <w:r w:rsidRPr="006F0F06">
        <w:rPr>
          <w:rFonts w:ascii="Times New Roman" w:eastAsia="Calibri" w:hAnsi="Times New Roman" w:cs="Times New Roman"/>
          <w:sz w:val="24"/>
          <w:szCs w:val="24"/>
        </w:rPr>
        <w:t xml:space="preserve">, в лице ______________________, действующего на основании ______________________, с другой стороны, </w:t>
      </w:r>
      <w:r w:rsidRPr="006F0F06">
        <w:rPr>
          <w:rFonts w:ascii="Times New Roman" w:eastAsia="Calibri" w:hAnsi="Times New Roman" w:cs="Times New Roman"/>
          <w:bCs/>
          <w:sz w:val="24"/>
          <w:szCs w:val="24"/>
        </w:rPr>
        <w:t xml:space="preserve">вместе именуемые в дальнейшем </w:t>
      </w:r>
      <w:r w:rsidRPr="006F0F06">
        <w:rPr>
          <w:rFonts w:ascii="Times New Roman" w:eastAsia="Calibri" w:hAnsi="Times New Roman" w:cs="Times New Roman"/>
          <w:sz w:val="24"/>
          <w:szCs w:val="24"/>
        </w:rPr>
        <w:t>«Стороны»</w:t>
      </w:r>
      <w:r w:rsidRPr="006F0F06">
        <w:rPr>
          <w:rFonts w:ascii="Times New Roman" w:eastAsia="Calibri" w:hAnsi="Times New Roman" w:cs="Times New Roman"/>
          <w:bCs/>
          <w:sz w:val="24"/>
          <w:szCs w:val="24"/>
        </w:rPr>
        <w:t xml:space="preserve">, на основании Протокола </w:t>
      </w:r>
      <w:r w:rsidRPr="006F0F06">
        <w:rPr>
          <w:rFonts w:ascii="Times New Roman" w:eastAsia="Times New Roman" w:hAnsi="Times New Roman" w:cs="Times New Roman"/>
          <w:sz w:val="24"/>
          <w:szCs w:val="24"/>
          <w:lang w:eastAsia="ru-RU"/>
        </w:rPr>
        <w:t xml:space="preserve">_______________________ от «___»______ 20__ г. и в соответствии __________ </w:t>
      </w:r>
      <w:r w:rsidRPr="006F0F06">
        <w:rPr>
          <w:rFonts w:ascii="Times New Roman" w:eastAsia="Calibri" w:hAnsi="Times New Roman" w:cs="Times New Roman"/>
          <w:bCs/>
          <w:sz w:val="24"/>
          <w:szCs w:val="24"/>
        </w:rPr>
        <w:t>Федерального закона от 05.04.2013</w:t>
      </w:r>
      <w:r w:rsidRPr="006F0F06">
        <w:rPr>
          <w:rFonts w:ascii="Times New Roman" w:eastAsia="Calibri" w:hAnsi="Times New Roman" w:cs="Times New Roman"/>
          <w:sz w:val="24"/>
          <w:szCs w:val="24"/>
        </w:rPr>
        <w:t xml:space="preserve"> №44-ФЗ </w:t>
      </w:r>
      <w:r w:rsidRPr="006F0F06">
        <w:rPr>
          <w:rFonts w:ascii="Times New Roman" w:eastAsia="Calibri" w:hAnsi="Times New Roman" w:cs="Times New Roman"/>
          <w:bCs/>
          <w:sz w:val="24"/>
          <w:szCs w:val="24"/>
        </w:rPr>
        <w:t>«О контрактной системе в сфере закупок товаров, работ, услуг для обеспечения государственных и муниципальных нужд»</w:t>
      </w:r>
      <w:r w:rsidRPr="006F0F06">
        <w:rPr>
          <w:rFonts w:ascii="Times New Roman" w:eastAsia="Calibri" w:hAnsi="Times New Roman" w:cs="Times New Roman"/>
          <w:sz w:val="24"/>
          <w:szCs w:val="24"/>
        </w:rPr>
        <w:t xml:space="preserve"> (далее - Закон №44-ФЗ), заключили настоящий контракт (далее – Контракт) о нижеследующем:</w:t>
      </w:r>
    </w:p>
    <w:p w:rsidR="003B7203" w:rsidRPr="006F0F06" w:rsidRDefault="00650DCC" w:rsidP="003B7203">
      <w:pPr>
        <w:autoSpaceDE w:val="0"/>
        <w:autoSpaceDN w:val="0"/>
        <w:adjustRightInd w:val="0"/>
        <w:spacing w:after="0" w:line="240" w:lineRule="auto"/>
        <w:jc w:val="both"/>
        <w:rPr>
          <w:rFonts w:ascii="Times New Roman" w:eastAsia="Calibri" w:hAnsi="Times New Roman" w:cs="Times New Roman"/>
          <w:sz w:val="24"/>
          <w:szCs w:val="24"/>
        </w:rPr>
      </w:pPr>
    </w:p>
    <w:p w:rsidR="00DC60FE" w:rsidRPr="006F0F06" w:rsidRDefault="006F0F06" w:rsidP="0001104F">
      <w:pPr>
        <w:widowControl w:val="0"/>
        <w:tabs>
          <w:tab w:val="left" w:pos="284"/>
          <w:tab w:val="left" w:pos="1134"/>
        </w:tabs>
        <w:spacing w:after="0" w:line="240" w:lineRule="auto"/>
        <w:jc w:val="center"/>
        <w:rPr>
          <w:rFonts w:ascii="Times New Roman" w:eastAsia="Times New Roman" w:hAnsi="Times New Roman" w:cs="Times New Roman"/>
          <w:b/>
          <w:bCs/>
          <w:sz w:val="24"/>
          <w:szCs w:val="24"/>
          <w:lang w:eastAsia="ru-RU"/>
        </w:rPr>
      </w:pPr>
      <w:r w:rsidRPr="006F0F06">
        <w:rPr>
          <w:rFonts w:ascii="Times New Roman" w:eastAsia="Times New Roman" w:hAnsi="Times New Roman" w:cs="Times New Roman"/>
          <w:b/>
          <w:bCs/>
          <w:sz w:val="24"/>
          <w:szCs w:val="24"/>
          <w:lang w:eastAsia="ru-RU"/>
        </w:rPr>
        <w:t>1. ПРЕДМЕТ КОНТРАКТА</w:t>
      </w:r>
    </w:p>
    <w:p w:rsidR="00DC60FE" w:rsidRPr="006F0F06" w:rsidRDefault="006F0F06" w:rsidP="0001104F">
      <w:pPr>
        <w:tabs>
          <w:tab w:val="left" w:pos="1134"/>
        </w:tabs>
        <w:spacing w:after="0" w:line="240" w:lineRule="auto"/>
        <w:ind w:firstLine="567"/>
        <w:contextualSpacing/>
        <w:jc w:val="both"/>
        <w:rPr>
          <w:rFonts w:ascii="Times New Roman" w:hAnsi="Times New Roman"/>
          <w:sz w:val="24"/>
          <w:szCs w:val="24"/>
          <w:u w:val="single"/>
          <w:lang w:eastAsia="ru-RU"/>
        </w:rPr>
      </w:pPr>
      <w:r w:rsidRPr="006F0F06">
        <w:rPr>
          <w:rFonts w:ascii="Times New Roman" w:eastAsia="SimSun" w:hAnsi="Times New Roman" w:cs="Times New Roman"/>
          <w:b/>
          <w:sz w:val="24"/>
          <w:szCs w:val="24"/>
          <w:lang w:eastAsia="ru-RU"/>
        </w:rPr>
        <w:t>1.1.</w:t>
      </w:r>
      <w:r w:rsidRPr="006F0F06">
        <w:rPr>
          <w:rFonts w:ascii="Times New Roman" w:eastAsia="SimSun" w:hAnsi="Times New Roman" w:cs="Times New Roman"/>
          <w:bCs/>
          <w:sz w:val="24"/>
          <w:szCs w:val="24"/>
          <w:lang w:eastAsia="ru-RU"/>
        </w:rPr>
        <w:t> Поставщик обязуется поставить</w:t>
      </w:r>
      <w:r w:rsidRPr="006F0F06">
        <w:rPr>
          <w:rFonts w:ascii="Times New Roman" w:eastAsia="SimSun" w:hAnsi="Times New Roman" w:cs="Times New Roman"/>
          <w:bCs/>
          <w:i/>
          <w:iCs/>
          <w:sz w:val="24"/>
          <w:szCs w:val="24"/>
          <w:lang w:eastAsia="ru-RU"/>
        </w:rPr>
        <w:t xml:space="preserve"> </w:t>
      </w:r>
      <w:r w:rsidRPr="006F0F06">
        <w:rPr>
          <w:rFonts w:ascii="Times New Roman" w:eastAsia="SimSun" w:hAnsi="Times New Roman" w:cs="Times New Roman"/>
          <w:bCs/>
          <w:noProof/>
          <w:sz w:val="24"/>
          <w:szCs w:val="24"/>
          <w:highlight w:val="yellow"/>
          <w:u w:val="single"/>
          <w:lang w:eastAsia="ru-RU"/>
        </w:rPr>
        <w:t>хозяйственны</w:t>
      </w:r>
      <w:r>
        <w:rPr>
          <w:rFonts w:ascii="Times New Roman" w:eastAsia="SimSun" w:hAnsi="Times New Roman" w:cs="Times New Roman"/>
          <w:bCs/>
          <w:noProof/>
          <w:sz w:val="24"/>
          <w:szCs w:val="24"/>
          <w:highlight w:val="yellow"/>
          <w:u w:val="single"/>
          <w:lang w:eastAsia="ru-RU"/>
        </w:rPr>
        <w:t>е</w:t>
      </w:r>
      <w:r w:rsidRPr="006F0F06">
        <w:rPr>
          <w:rFonts w:ascii="Times New Roman" w:eastAsia="SimSun" w:hAnsi="Times New Roman" w:cs="Times New Roman"/>
          <w:bCs/>
          <w:noProof/>
          <w:sz w:val="24"/>
          <w:szCs w:val="24"/>
          <w:highlight w:val="yellow"/>
          <w:u w:val="single"/>
          <w:lang w:eastAsia="ru-RU"/>
        </w:rPr>
        <w:t xml:space="preserve"> товар</w:t>
      </w:r>
      <w:r>
        <w:rPr>
          <w:rFonts w:ascii="Times New Roman" w:eastAsia="SimSun" w:hAnsi="Times New Roman" w:cs="Times New Roman"/>
          <w:bCs/>
          <w:noProof/>
          <w:sz w:val="24"/>
          <w:szCs w:val="24"/>
          <w:u w:val="single"/>
          <w:lang w:eastAsia="ru-RU"/>
        </w:rPr>
        <w:t>ы</w:t>
      </w:r>
      <w:r w:rsidRPr="006F0F06">
        <w:rPr>
          <w:rFonts w:ascii="Times New Roman" w:eastAsia="Times New Roman" w:hAnsi="Times New Roman" w:cs="Times New Roman"/>
          <w:b/>
          <w:sz w:val="24"/>
          <w:szCs w:val="24"/>
          <w:lang w:eastAsia="ru-RU"/>
        </w:rPr>
        <w:t xml:space="preserve"> </w:t>
      </w:r>
      <w:r w:rsidRPr="006F0F06">
        <w:rPr>
          <w:rFonts w:ascii="Times New Roman" w:eastAsia="Times New Roman" w:hAnsi="Times New Roman" w:cs="Times New Roman"/>
          <w:sz w:val="24"/>
          <w:szCs w:val="24"/>
          <w:lang w:eastAsia="ru-RU"/>
        </w:rPr>
        <w:t>(далее - Товар),</w:t>
      </w:r>
      <w:r w:rsidRPr="006F0F06">
        <w:rPr>
          <w:rFonts w:ascii="Times New Roman" w:eastAsia="SimSun" w:hAnsi="Times New Roman" w:cs="Times New Roman"/>
          <w:bCs/>
          <w:sz w:val="24"/>
          <w:szCs w:val="24"/>
          <w:lang w:eastAsia="ru-RU"/>
        </w:rPr>
        <w:t xml:space="preserve"> а Заказчик обязуется принять и оплатить Товар в порядке и на условиях, предусмотренных Контрактом.</w:t>
      </w:r>
    </w:p>
    <w:p w:rsidR="00064FE0" w:rsidRPr="006F0F06" w:rsidRDefault="006F0F06" w:rsidP="0001104F">
      <w:pPr>
        <w:tabs>
          <w:tab w:val="left" w:pos="1134"/>
        </w:tabs>
        <w:spacing w:after="0" w:line="240" w:lineRule="auto"/>
        <w:ind w:firstLine="567"/>
        <w:contextualSpacing/>
        <w:jc w:val="both"/>
        <w:rPr>
          <w:rFonts w:ascii="Times New Roman" w:hAnsi="Times New Roman"/>
          <w:sz w:val="24"/>
          <w:szCs w:val="24"/>
          <w:u w:val="single"/>
          <w:lang w:eastAsia="ru-RU"/>
        </w:rPr>
      </w:pPr>
      <w:r w:rsidRPr="006F0F06">
        <w:rPr>
          <w:rFonts w:ascii="Times New Roman" w:eastAsia="Times New Roman" w:hAnsi="Times New Roman" w:cs="Times New Roman"/>
          <w:b/>
          <w:bCs/>
          <w:sz w:val="24"/>
          <w:szCs w:val="24"/>
          <w:lang w:eastAsia="ru-RU"/>
        </w:rPr>
        <w:t>1.2.</w:t>
      </w:r>
      <w:r w:rsidRPr="006F0F06">
        <w:rPr>
          <w:rFonts w:ascii="Times New Roman" w:eastAsia="Times New Roman" w:hAnsi="Times New Roman" w:cs="Times New Roman"/>
          <w:sz w:val="24"/>
          <w:szCs w:val="24"/>
          <w:lang w:eastAsia="ru-RU"/>
        </w:rPr>
        <w:t> Наименование, количество и иные характеристики поставляемого Товара указаны в Спецификации (Приложение №1 к Контракту) являющейся неотъемлемой частью Контракта.</w:t>
      </w:r>
    </w:p>
    <w:p w:rsidR="00C12ADF" w:rsidRPr="006F0F06" w:rsidRDefault="006F0F06" w:rsidP="0001104F">
      <w:pPr>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1.3.</w:t>
      </w:r>
      <w:r w:rsidRPr="006F0F06">
        <w:rPr>
          <w:rFonts w:ascii="Times New Roman" w:eastAsia="Times New Roman" w:hAnsi="Times New Roman" w:cs="Times New Roman"/>
          <w:sz w:val="24"/>
          <w:szCs w:val="24"/>
          <w:lang w:eastAsia="ru-RU"/>
        </w:rPr>
        <w:t> Поставляемый Товар должен быть новым, пригодным к использованию для целей, указанных в Контракте, а также для целей, для которых товары такого рода обычно используются.</w:t>
      </w:r>
    </w:p>
    <w:p w:rsidR="0016160A" w:rsidRPr="006F0F06" w:rsidRDefault="00650DCC" w:rsidP="0016160A">
      <w:pPr>
        <w:tabs>
          <w:tab w:val="left" w:pos="1134"/>
        </w:tabs>
        <w:spacing w:after="0" w:line="240" w:lineRule="auto"/>
        <w:ind w:left="567"/>
        <w:contextualSpacing/>
        <w:jc w:val="both"/>
        <w:rPr>
          <w:rFonts w:ascii="Times New Roman" w:hAnsi="Times New Roman"/>
          <w:sz w:val="24"/>
          <w:szCs w:val="24"/>
          <w:u w:val="single"/>
          <w:lang w:eastAsia="ru-RU"/>
        </w:rPr>
      </w:pPr>
    </w:p>
    <w:p w:rsidR="0016160A" w:rsidRPr="006F0F06" w:rsidRDefault="006F0F06" w:rsidP="0001104F">
      <w:pPr>
        <w:widowControl w:val="0"/>
        <w:tabs>
          <w:tab w:val="left" w:pos="284"/>
          <w:tab w:val="left" w:pos="993"/>
          <w:tab w:val="left" w:pos="1134"/>
        </w:tabs>
        <w:spacing w:after="0" w:line="240" w:lineRule="auto"/>
        <w:jc w:val="center"/>
        <w:rPr>
          <w:rFonts w:ascii="Times New Roman" w:eastAsia="Times New Roman" w:hAnsi="Times New Roman" w:cs="Times New Roman"/>
          <w:b/>
          <w:bCs/>
          <w:sz w:val="24"/>
          <w:szCs w:val="24"/>
          <w:lang w:eastAsia="ru-RU"/>
        </w:rPr>
      </w:pPr>
      <w:r w:rsidRPr="006F0F06">
        <w:rPr>
          <w:rFonts w:ascii="Times New Roman" w:eastAsia="Times New Roman" w:hAnsi="Times New Roman" w:cs="Times New Roman"/>
          <w:b/>
          <w:bCs/>
          <w:sz w:val="24"/>
          <w:szCs w:val="24"/>
          <w:lang w:eastAsia="ru-RU"/>
        </w:rPr>
        <w:t>2. ЦЕНА КОНТРАКТА И ПОРЯДОК РАСЧЕТОВ</w:t>
      </w:r>
    </w:p>
    <w:p w:rsidR="0066223E" w:rsidRPr="006F0F06" w:rsidRDefault="006F0F06" w:rsidP="00F009B1">
      <w:pPr>
        <w:pStyle w:val="a6"/>
        <w:spacing w:after="0" w:line="240" w:lineRule="auto"/>
        <w:ind w:left="0" w:firstLine="567"/>
        <w:jc w:val="both"/>
        <w:rPr>
          <w:rFonts w:ascii="Times New Roman" w:eastAsia="Times New Roman" w:hAnsi="Times New Roman" w:cs="Times New Roman"/>
          <w:sz w:val="24"/>
          <w:szCs w:val="24"/>
          <w:highlight w:val="yellow"/>
        </w:rPr>
      </w:pPr>
      <w:r w:rsidRPr="006F0F06">
        <w:rPr>
          <w:rFonts w:ascii="Times New Roman" w:eastAsia="Times New Roman" w:hAnsi="Times New Roman" w:cs="Times New Roman"/>
          <w:b/>
          <w:bCs/>
          <w:sz w:val="24"/>
          <w:szCs w:val="24"/>
          <w:highlight w:val="yellow"/>
        </w:rPr>
        <w:t xml:space="preserve">2.1. </w:t>
      </w:r>
      <w:r w:rsidRPr="006F0F06">
        <w:rPr>
          <w:rFonts w:ascii="Times New Roman" w:eastAsia="Times New Roman" w:hAnsi="Times New Roman" w:cs="Times New Roman"/>
          <w:sz w:val="24"/>
          <w:szCs w:val="24"/>
          <w:highlight w:val="yellow"/>
        </w:rPr>
        <w:t xml:space="preserve">Цена Контракта составляет _____________ (_________________________) рублей __ копеек, в том </w:t>
      </w:r>
      <w:proofErr w:type="gramStart"/>
      <w:r w:rsidRPr="006F0F06">
        <w:rPr>
          <w:rFonts w:ascii="Times New Roman" w:eastAsia="Times New Roman" w:hAnsi="Times New Roman" w:cs="Times New Roman"/>
          <w:sz w:val="24"/>
          <w:szCs w:val="24"/>
          <w:highlight w:val="yellow"/>
        </w:rPr>
        <w:t>числе  НДС</w:t>
      </w:r>
      <w:proofErr w:type="gramEnd"/>
      <w:r w:rsidRPr="006F0F06">
        <w:rPr>
          <w:rFonts w:ascii="Times New Roman" w:eastAsia="Times New Roman" w:hAnsi="Times New Roman" w:cs="Times New Roman"/>
          <w:sz w:val="24"/>
          <w:szCs w:val="24"/>
          <w:highlight w:val="yellow"/>
        </w:rPr>
        <w:t xml:space="preserve"> _____ (_____) рублей _____ копеек (НДС не облагается).</w:t>
      </w:r>
    </w:p>
    <w:p w:rsidR="00644B29" w:rsidRPr="006F0F06" w:rsidRDefault="006F0F06" w:rsidP="00F009B1">
      <w:pPr>
        <w:pStyle w:val="a6"/>
        <w:tabs>
          <w:tab w:val="left" w:pos="1134"/>
        </w:tabs>
        <w:spacing w:after="0" w:line="240" w:lineRule="auto"/>
        <w:ind w:left="0" w:firstLine="567"/>
        <w:jc w:val="both"/>
        <w:rPr>
          <w:rFonts w:ascii="Times New Roman" w:hAnsi="Times New Roman" w:cs="Times New Roman"/>
          <w:sz w:val="24"/>
          <w:szCs w:val="24"/>
        </w:rPr>
      </w:pPr>
      <w:r w:rsidRPr="006F0F06">
        <w:rPr>
          <w:rFonts w:ascii="Times New Roman" w:eastAsia="Times New Roman" w:hAnsi="Times New Roman" w:cs="Times New Roman"/>
          <w:b/>
          <w:bCs/>
          <w:sz w:val="24"/>
          <w:szCs w:val="24"/>
          <w:lang w:eastAsia="ru-RU"/>
        </w:rPr>
        <w:t>2.2.</w:t>
      </w:r>
      <w:r w:rsidRPr="006F0F06">
        <w:rPr>
          <w:rFonts w:ascii="Times New Roman" w:eastAsia="Times New Roman" w:hAnsi="Times New Roman" w:cs="Times New Roman"/>
          <w:sz w:val="24"/>
          <w:szCs w:val="24"/>
          <w:lang w:eastAsia="ru-RU"/>
        </w:rPr>
        <w:t> 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44B29" w:rsidRPr="006F0F06" w:rsidRDefault="006F0F06" w:rsidP="00F009B1">
      <w:pPr>
        <w:pStyle w:val="a6"/>
        <w:tabs>
          <w:tab w:val="left" w:pos="1134"/>
        </w:tabs>
        <w:spacing w:after="0" w:line="240" w:lineRule="auto"/>
        <w:ind w:left="0" w:firstLine="567"/>
        <w:jc w:val="both"/>
        <w:rPr>
          <w:rFonts w:ascii="Times New Roman" w:hAnsi="Times New Roman" w:cs="Times New Roman"/>
          <w:sz w:val="24"/>
          <w:szCs w:val="24"/>
        </w:rPr>
      </w:pPr>
      <w:r w:rsidRPr="006F0F06">
        <w:rPr>
          <w:rFonts w:ascii="Times New Roman" w:eastAsia="Times New Roman" w:hAnsi="Times New Roman" w:cs="Times New Roman"/>
          <w:b/>
          <w:bCs/>
          <w:sz w:val="24"/>
          <w:szCs w:val="24"/>
          <w:lang w:eastAsia="ru-RU"/>
        </w:rPr>
        <w:t>2.3.</w:t>
      </w:r>
      <w:r w:rsidRPr="006F0F06">
        <w:rPr>
          <w:rFonts w:ascii="Times New Roman" w:eastAsia="Times New Roman" w:hAnsi="Times New Roman" w:cs="Times New Roman"/>
          <w:sz w:val="24"/>
          <w:szCs w:val="24"/>
          <w:lang w:eastAsia="ru-RU"/>
        </w:rPr>
        <w:t xml:space="preserve">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rsidR="00644B29" w:rsidRPr="006F0F06" w:rsidRDefault="006F0F06" w:rsidP="00F009B1">
      <w:pPr>
        <w:pStyle w:val="a6"/>
        <w:tabs>
          <w:tab w:val="left" w:pos="1134"/>
        </w:tabs>
        <w:spacing w:after="0" w:line="240" w:lineRule="auto"/>
        <w:ind w:left="0" w:firstLine="567"/>
        <w:jc w:val="both"/>
        <w:rPr>
          <w:rFonts w:ascii="Times New Roman" w:hAnsi="Times New Roman" w:cs="Times New Roman"/>
          <w:sz w:val="24"/>
          <w:szCs w:val="24"/>
        </w:rPr>
      </w:pPr>
      <w:r w:rsidRPr="006F0F06">
        <w:rPr>
          <w:rFonts w:ascii="Times New Roman" w:eastAsia="Times New Roman" w:hAnsi="Times New Roman" w:cs="Times New Roman"/>
          <w:b/>
          <w:bCs/>
          <w:sz w:val="24"/>
          <w:szCs w:val="24"/>
          <w:lang w:eastAsia="ru-RU"/>
        </w:rPr>
        <w:t>2.4.</w:t>
      </w:r>
      <w:r w:rsidRPr="006F0F06">
        <w:rPr>
          <w:rFonts w:ascii="Times New Roman" w:eastAsia="Times New Roman" w:hAnsi="Times New Roman" w:cs="Times New Roman"/>
          <w:sz w:val="24"/>
          <w:szCs w:val="24"/>
          <w:lang w:eastAsia="ru-RU"/>
        </w:rPr>
        <w:t> Цена Контракта является твердой и определяется на весь срок исполнения Контракта, за исключением случаев, установленных Законом №44-ФЗ.</w:t>
      </w:r>
    </w:p>
    <w:p w:rsidR="00644B29" w:rsidRPr="006F0F06" w:rsidRDefault="006F0F06" w:rsidP="00F009B1">
      <w:pPr>
        <w:pStyle w:val="a6"/>
        <w:tabs>
          <w:tab w:val="left" w:pos="1134"/>
        </w:tabs>
        <w:spacing w:after="0" w:line="240" w:lineRule="auto"/>
        <w:ind w:left="0" w:firstLine="567"/>
        <w:jc w:val="both"/>
        <w:rPr>
          <w:rFonts w:ascii="Times New Roman" w:hAnsi="Times New Roman" w:cs="Times New Roman"/>
          <w:sz w:val="24"/>
          <w:szCs w:val="24"/>
        </w:rPr>
      </w:pPr>
      <w:r w:rsidRPr="006F0F06">
        <w:rPr>
          <w:rFonts w:ascii="Times New Roman" w:hAnsi="Times New Roman" w:cs="Times New Roman"/>
          <w:b/>
          <w:bCs/>
          <w:sz w:val="24"/>
          <w:szCs w:val="24"/>
          <w:lang w:eastAsia="ru-RU"/>
        </w:rPr>
        <w:t>2.5.</w:t>
      </w:r>
      <w:r w:rsidRPr="006F0F06">
        <w:rPr>
          <w:rFonts w:ascii="Times New Roman" w:hAnsi="Times New Roman" w:cs="Times New Roman"/>
          <w:sz w:val="24"/>
          <w:szCs w:val="24"/>
          <w:lang w:val="en-US" w:eastAsia="ru-RU"/>
        </w:rPr>
        <w:t> </w:t>
      </w:r>
      <w:r w:rsidRPr="006F0F06">
        <w:rPr>
          <w:rFonts w:ascii="Times New Roman" w:hAnsi="Times New Roman" w:cs="Times New Roman"/>
          <w:sz w:val="24"/>
          <w:szCs w:val="24"/>
          <w:lang w:eastAsia="ru-RU"/>
        </w:rPr>
        <w:t xml:space="preserve">Источник финансирования Контракта - </w:t>
      </w:r>
      <w:r w:rsidRPr="006F0F06">
        <w:rPr>
          <w:rFonts w:ascii="Times New Roman" w:eastAsia="Calibri" w:hAnsi="Times New Roman" w:cs="Times New Roman"/>
          <w:iCs/>
          <w:noProof/>
          <w:sz w:val="24"/>
          <w:szCs w:val="24"/>
          <w:highlight w:val="yellow"/>
          <w:u w:val="single"/>
        </w:rPr>
        <w:t>Средства бюджетных учреждений</w:t>
      </w:r>
      <w:r w:rsidRPr="006F0F06">
        <w:rPr>
          <w:rFonts w:ascii="Times New Roman" w:eastAsia="Calibri" w:hAnsi="Times New Roman" w:cs="Times New Roman"/>
          <w:sz w:val="24"/>
          <w:szCs w:val="24"/>
        </w:rPr>
        <w:t>.</w:t>
      </w:r>
    </w:p>
    <w:p w:rsidR="00644B29" w:rsidRPr="006F0F06" w:rsidRDefault="006F0F06" w:rsidP="00F009B1">
      <w:pPr>
        <w:pStyle w:val="a6"/>
        <w:tabs>
          <w:tab w:val="left" w:pos="1134"/>
        </w:tabs>
        <w:spacing w:after="0" w:line="240" w:lineRule="auto"/>
        <w:ind w:left="0" w:firstLine="567"/>
        <w:jc w:val="both"/>
        <w:rPr>
          <w:rFonts w:ascii="Times New Roman" w:hAnsi="Times New Roman" w:cs="Times New Roman"/>
          <w:sz w:val="24"/>
          <w:szCs w:val="24"/>
        </w:rPr>
      </w:pPr>
      <w:r w:rsidRPr="006F0F06">
        <w:rPr>
          <w:rFonts w:ascii="Times New Roman" w:eastAsia="Calibri" w:hAnsi="Times New Roman" w:cs="Times New Roman"/>
          <w:b/>
          <w:bCs/>
          <w:sz w:val="24"/>
          <w:szCs w:val="24"/>
        </w:rPr>
        <w:lastRenderedPageBreak/>
        <w:t>2.6.</w:t>
      </w:r>
      <w:r w:rsidRPr="006F0F06">
        <w:rPr>
          <w:rFonts w:ascii="Times New Roman" w:eastAsia="Calibri" w:hAnsi="Times New Roman" w:cs="Times New Roman"/>
          <w:sz w:val="24"/>
          <w:szCs w:val="24"/>
        </w:rPr>
        <w:t xml:space="preserve"> Расчеты между Заказчиком и Поставщиком производятся не позднее </w:t>
      </w:r>
      <w:r w:rsidRPr="006F0F06">
        <w:rPr>
          <w:rFonts w:ascii="Times New Roman" w:eastAsia="Calibri" w:hAnsi="Times New Roman" w:cs="Times New Roman"/>
          <w:b/>
          <w:bCs/>
          <w:sz w:val="24"/>
          <w:szCs w:val="24"/>
        </w:rPr>
        <w:t>7 (семи)</w:t>
      </w:r>
      <w:r w:rsidRPr="006F0F06">
        <w:rPr>
          <w:rFonts w:ascii="Times New Roman" w:eastAsia="Calibri" w:hAnsi="Times New Roman" w:cs="Times New Roman"/>
          <w:sz w:val="24"/>
          <w:szCs w:val="24"/>
        </w:rPr>
        <w:t xml:space="preserve"> </w:t>
      </w:r>
      <w:r w:rsidRPr="006F0F06">
        <w:rPr>
          <w:rFonts w:ascii="Times New Roman" w:eastAsia="Times New Roman" w:hAnsi="Times New Roman" w:cs="Times New Roman"/>
          <w:b/>
          <w:bCs/>
          <w:sz w:val="24"/>
          <w:szCs w:val="24"/>
        </w:rPr>
        <w:t>рабочих дней</w:t>
      </w:r>
      <w:r w:rsidRPr="006F0F06">
        <w:rPr>
          <w:rFonts w:ascii="Times New Roman" w:eastAsia="Calibri" w:hAnsi="Times New Roman" w:cs="Times New Roman"/>
          <w:sz w:val="24"/>
          <w:szCs w:val="24"/>
        </w:rPr>
        <w:t xml:space="preserve"> с даты подписания Заказчиком документа о приемке.</w:t>
      </w:r>
    </w:p>
    <w:p w:rsidR="003B7203" w:rsidRPr="006F0F06" w:rsidRDefault="006F0F06" w:rsidP="00F009B1">
      <w:pPr>
        <w:pStyle w:val="a6"/>
        <w:tabs>
          <w:tab w:val="left" w:pos="1134"/>
        </w:tabs>
        <w:spacing w:after="0" w:line="240" w:lineRule="auto"/>
        <w:ind w:left="0" w:firstLine="567"/>
        <w:jc w:val="both"/>
        <w:rPr>
          <w:rFonts w:ascii="Times New Roman" w:hAnsi="Times New Roman" w:cs="Times New Roman"/>
          <w:sz w:val="24"/>
          <w:szCs w:val="24"/>
        </w:rPr>
      </w:pPr>
      <w:r w:rsidRPr="006F0F06">
        <w:rPr>
          <w:rFonts w:ascii="Times New Roman" w:eastAsia="Times New Roman" w:hAnsi="Times New Roman" w:cs="Times New Roman"/>
          <w:b/>
          <w:bCs/>
          <w:sz w:val="24"/>
          <w:szCs w:val="24"/>
          <w:lang w:eastAsia="ru-RU"/>
        </w:rPr>
        <w:t>2.7.</w:t>
      </w:r>
      <w:r w:rsidRPr="006F0F06">
        <w:rPr>
          <w:rFonts w:ascii="Times New Roman" w:eastAsia="Times New Roman" w:hAnsi="Times New Roman" w:cs="Times New Roman"/>
          <w:sz w:val="24"/>
          <w:szCs w:val="24"/>
          <w:lang w:eastAsia="ru-RU"/>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w:t>
      </w:r>
      <w:r w:rsidRPr="006F0F06">
        <w:rPr>
          <w:rFonts w:ascii="Times New Roman" w:eastAsia="Times New Roman" w:hAnsi="Times New Roman" w:cs="Times New Roman"/>
          <w:bCs/>
          <w:sz w:val="24"/>
          <w:szCs w:val="24"/>
          <w:lang w:eastAsia="ru-RU"/>
        </w:rPr>
        <w:t xml:space="preserve"> в</w:t>
      </w:r>
      <w:r w:rsidRPr="006F0F06">
        <w:rPr>
          <w:rFonts w:ascii="Times New Roman" w:eastAsia="Times New Roman" w:hAnsi="Times New Roman" w:cs="Times New Roman"/>
          <w:b/>
          <w:sz w:val="24"/>
          <w:szCs w:val="24"/>
          <w:lang w:eastAsia="ru-RU"/>
        </w:rPr>
        <w:t xml:space="preserve"> трехдневный срок</w:t>
      </w:r>
      <w:r w:rsidRPr="006F0F06">
        <w:rPr>
          <w:rFonts w:ascii="Times New Roman" w:eastAsia="Times New Roman" w:hAnsi="Times New Roman" w:cs="Times New Roman"/>
          <w:sz w:val="24"/>
          <w:szCs w:val="24"/>
          <w:lang w:eastAsia="ru-RU"/>
        </w:rPr>
        <w:t xml:space="preserve">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B44481" w:rsidRPr="006F0F06" w:rsidRDefault="00650DCC" w:rsidP="003B7203">
      <w:pPr>
        <w:autoSpaceDE w:val="0"/>
        <w:autoSpaceDN w:val="0"/>
        <w:adjustRightInd w:val="0"/>
        <w:spacing w:after="0" w:line="240" w:lineRule="auto"/>
        <w:ind w:firstLine="540"/>
        <w:jc w:val="both"/>
        <w:rPr>
          <w:rFonts w:ascii="Times New Roman" w:eastAsia="Calibri" w:hAnsi="Times New Roman" w:cs="Times New Roman"/>
          <w:b/>
          <w:sz w:val="24"/>
          <w:szCs w:val="24"/>
        </w:rPr>
      </w:pPr>
    </w:p>
    <w:p w:rsidR="00A55C14" w:rsidRPr="006F0F06" w:rsidRDefault="006F0F06" w:rsidP="0001104F">
      <w:pPr>
        <w:widowControl w:val="0"/>
        <w:spacing w:after="0" w:line="240" w:lineRule="auto"/>
        <w:jc w:val="center"/>
        <w:rPr>
          <w:rFonts w:ascii="Times New Roman" w:eastAsia="SimSun" w:hAnsi="Times New Roman" w:cs="Times New Roman"/>
          <w:b/>
          <w:bCs/>
          <w:sz w:val="24"/>
          <w:szCs w:val="24"/>
          <w:lang w:eastAsia="ru-RU"/>
        </w:rPr>
      </w:pPr>
      <w:r w:rsidRPr="006F0F06">
        <w:rPr>
          <w:rFonts w:ascii="Times New Roman" w:eastAsia="SimSun" w:hAnsi="Times New Roman" w:cs="Times New Roman"/>
          <w:b/>
          <w:bCs/>
          <w:sz w:val="24"/>
          <w:szCs w:val="24"/>
          <w:lang w:eastAsia="ru-RU"/>
        </w:rPr>
        <w:t>3. ПОРЯДОК, СРОКИ И УСЛОВИЯ ПОСТАВКИ И ПРИЕМКИ ТОВАРА</w:t>
      </w:r>
    </w:p>
    <w:p w:rsidR="001027AF" w:rsidRPr="006F0F06" w:rsidRDefault="006F0F06" w:rsidP="006F0F06">
      <w:pPr>
        <w:spacing w:after="0" w:line="240" w:lineRule="auto"/>
        <w:ind w:firstLine="567"/>
        <w:jc w:val="both"/>
        <w:rPr>
          <w:rFonts w:ascii="Times New Roman" w:eastAsia="Times New Roman" w:hAnsi="Times New Roman" w:cs="Times New Roman"/>
          <w:sz w:val="24"/>
          <w:szCs w:val="24"/>
        </w:rPr>
      </w:pPr>
      <w:r w:rsidRPr="006F0F06">
        <w:rPr>
          <w:rFonts w:ascii="Times New Roman" w:eastAsia="Times New Roman" w:hAnsi="Times New Roman" w:cs="Times New Roman"/>
          <w:b/>
          <w:bCs/>
          <w:sz w:val="24"/>
          <w:szCs w:val="24"/>
        </w:rPr>
        <w:t>3.1. </w:t>
      </w:r>
      <w:r w:rsidRPr="006F0F06">
        <w:rPr>
          <w:rFonts w:ascii="Times New Roman" w:eastAsia="Times New Roman" w:hAnsi="Times New Roman" w:cs="Times New Roman"/>
          <w:sz w:val="24"/>
          <w:szCs w:val="24"/>
        </w:rPr>
        <w:t xml:space="preserve">Поставщик самостоятельно доставляет Товар Заказчику по адресу: </w:t>
      </w:r>
      <w:r w:rsidRPr="006F0F06">
        <w:rPr>
          <w:rFonts w:ascii="Times New Roman" w:eastAsia="Times New Roman" w:hAnsi="Times New Roman" w:cs="Times New Roman"/>
          <w:noProof/>
          <w:sz w:val="24"/>
          <w:szCs w:val="24"/>
          <w:highlight w:val="yellow"/>
          <w:u w:val="single"/>
        </w:rPr>
        <w:t>Приморский край</w:t>
      </w:r>
      <w:r w:rsidRPr="006F0F06">
        <w:rPr>
          <w:rFonts w:ascii="Times New Roman" w:eastAsia="Times New Roman" w:hAnsi="Times New Roman" w:cs="Times New Roman"/>
          <w:sz w:val="24"/>
          <w:szCs w:val="24"/>
          <w:highlight w:val="yellow"/>
          <w:u w:val="single"/>
        </w:rPr>
        <w:t xml:space="preserve">, </w:t>
      </w:r>
      <w:proofErr w:type="spellStart"/>
      <w:r w:rsidRPr="006F0F06">
        <w:rPr>
          <w:rFonts w:ascii="Times New Roman" w:eastAsia="Times New Roman" w:hAnsi="Times New Roman" w:cs="Times New Roman"/>
          <w:sz w:val="24"/>
          <w:szCs w:val="24"/>
          <w:highlight w:val="yellow"/>
          <w:u w:val="single"/>
        </w:rPr>
        <w:t>м.о</w:t>
      </w:r>
      <w:proofErr w:type="spellEnd"/>
      <w:r w:rsidRPr="006F0F06">
        <w:rPr>
          <w:rFonts w:ascii="Times New Roman" w:eastAsia="Times New Roman" w:hAnsi="Times New Roman" w:cs="Times New Roman"/>
          <w:sz w:val="24"/>
          <w:szCs w:val="24"/>
          <w:highlight w:val="yellow"/>
          <w:u w:val="single"/>
        </w:rPr>
        <w:t xml:space="preserve">. </w:t>
      </w:r>
      <w:proofErr w:type="spellStart"/>
      <w:r w:rsidRPr="006F0F06">
        <w:rPr>
          <w:rFonts w:ascii="Times New Roman" w:eastAsia="Times New Roman" w:hAnsi="Times New Roman" w:cs="Times New Roman"/>
          <w:sz w:val="24"/>
          <w:szCs w:val="24"/>
          <w:highlight w:val="yellow"/>
          <w:u w:val="single"/>
        </w:rPr>
        <w:t>Чугуевский</w:t>
      </w:r>
      <w:proofErr w:type="spellEnd"/>
      <w:r w:rsidRPr="006F0F06">
        <w:rPr>
          <w:rFonts w:ascii="Times New Roman" w:eastAsia="Times New Roman" w:hAnsi="Times New Roman" w:cs="Times New Roman"/>
          <w:sz w:val="24"/>
          <w:szCs w:val="24"/>
          <w:highlight w:val="yellow"/>
          <w:u w:val="single"/>
        </w:rPr>
        <w:t xml:space="preserve">, с. Чугуевка, ул. Комарова, </w:t>
      </w:r>
      <w:proofErr w:type="spellStart"/>
      <w:r w:rsidRPr="006F0F06">
        <w:rPr>
          <w:rFonts w:ascii="Times New Roman" w:eastAsia="Times New Roman" w:hAnsi="Times New Roman" w:cs="Times New Roman"/>
          <w:sz w:val="24"/>
          <w:szCs w:val="24"/>
          <w:highlight w:val="yellow"/>
          <w:u w:val="single"/>
        </w:rPr>
        <w:t>зд</w:t>
      </w:r>
      <w:proofErr w:type="spellEnd"/>
      <w:r w:rsidRPr="006F0F06">
        <w:rPr>
          <w:rFonts w:ascii="Times New Roman" w:eastAsia="Times New Roman" w:hAnsi="Times New Roman" w:cs="Times New Roman"/>
          <w:sz w:val="24"/>
          <w:szCs w:val="24"/>
          <w:highlight w:val="yellow"/>
          <w:u w:val="single"/>
        </w:rPr>
        <w:t>. 21</w:t>
      </w:r>
      <w:r>
        <w:rPr>
          <w:rFonts w:ascii="Times New Roman" w:eastAsia="Times New Roman" w:hAnsi="Times New Roman" w:cs="Times New Roman"/>
          <w:sz w:val="24"/>
          <w:szCs w:val="24"/>
          <w:highlight w:val="yellow"/>
          <w:u w:val="single"/>
        </w:rPr>
        <w:t xml:space="preserve"> </w:t>
      </w:r>
      <w:r w:rsidRPr="006F0F06">
        <w:rPr>
          <w:rFonts w:ascii="Times New Roman" w:eastAsia="Times New Roman" w:hAnsi="Times New Roman" w:cs="Times New Roman"/>
          <w:sz w:val="24"/>
          <w:szCs w:val="24"/>
          <w:highlight w:val="yellow"/>
          <w:u w:val="single"/>
        </w:rPr>
        <w:t>Б</w:t>
      </w:r>
      <w:r>
        <w:rPr>
          <w:rFonts w:ascii="Times New Roman" w:eastAsia="Times New Roman" w:hAnsi="Times New Roman" w:cs="Times New Roman"/>
          <w:sz w:val="24"/>
          <w:szCs w:val="24"/>
        </w:rPr>
        <w:t xml:space="preserve"> </w:t>
      </w:r>
      <w:r w:rsidRPr="006F0F0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далее - место доставки). </w:t>
      </w:r>
      <w:r w:rsidRPr="006F0F06">
        <w:rPr>
          <w:rFonts w:ascii="Times New Roman" w:eastAsia="Times New Roman" w:hAnsi="Times New Roman" w:cs="Times New Roman"/>
          <w:sz w:val="24"/>
          <w:szCs w:val="24"/>
          <w:highlight w:val="yellow"/>
          <w:u w:val="single"/>
        </w:rPr>
        <w:t>Поставка Товара осуществляется Поставщиком в срок не позднее 20.05.2026 г.</w:t>
      </w:r>
    </w:p>
    <w:p w:rsidR="001027AF" w:rsidRPr="006F0F06" w:rsidRDefault="006F0F06" w:rsidP="001027AF">
      <w:pPr>
        <w:spacing w:after="0" w:line="240" w:lineRule="auto"/>
        <w:ind w:firstLine="567"/>
        <w:jc w:val="both"/>
        <w:rPr>
          <w:rFonts w:ascii="Times New Roman" w:eastAsia="Times New Roman" w:hAnsi="Times New Roman" w:cs="Times New Roman"/>
          <w:sz w:val="24"/>
          <w:szCs w:val="24"/>
        </w:rPr>
      </w:pPr>
      <w:r w:rsidRPr="006F0F06">
        <w:rPr>
          <w:rFonts w:ascii="Times New Roman" w:eastAsia="Times New Roman" w:hAnsi="Times New Roman" w:cs="Times New Roman"/>
          <w:sz w:val="24"/>
          <w:szCs w:val="24"/>
        </w:rPr>
        <w:t xml:space="preserve">Поставщик не менее чем </w:t>
      </w:r>
      <w:r w:rsidRPr="006F0F06">
        <w:rPr>
          <w:rFonts w:ascii="Times New Roman" w:eastAsia="Times New Roman" w:hAnsi="Times New Roman" w:cs="Times New Roman"/>
          <w:b/>
          <w:bCs/>
          <w:sz w:val="24"/>
          <w:szCs w:val="24"/>
        </w:rPr>
        <w:t>за 2 (два) рабочих дня</w:t>
      </w:r>
      <w:r w:rsidRPr="006F0F06">
        <w:rPr>
          <w:rFonts w:ascii="Times New Roman" w:eastAsia="Times New Roman" w:hAnsi="Times New Roman" w:cs="Times New Roman"/>
          <w:sz w:val="24"/>
          <w:szCs w:val="24"/>
        </w:rPr>
        <w:t xml:space="preserve"> до осуществления поставки Товара направляет в адрес Заказчика уведомление о времени и дате доставки Товара в место доставки.</w:t>
      </w:r>
    </w:p>
    <w:p w:rsidR="00EA7DFD" w:rsidRPr="006F0F06" w:rsidRDefault="006F0F06" w:rsidP="00F009B1">
      <w:pPr>
        <w:spacing w:after="0" w:line="240" w:lineRule="auto"/>
        <w:ind w:firstLine="567"/>
        <w:jc w:val="both"/>
        <w:rPr>
          <w:rFonts w:ascii="Times New Roman" w:eastAsia="Times New Roman" w:hAnsi="Times New Roman" w:cs="Times New Roman"/>
          <w:sz w:val="24"/>
          <w:szCs w:val="24"/>
        </w:rPr>
      </w:pPr>
      <w:r w:rsidRPr="006F0F06">
        <w:rPr>
          <w:rFonts w:ascii="Times New Roman" w:eastAsia="Times New Roman" w:hAnsi="Times New Roman" w:cs="Times New Roman"/>
          <w:sz w:val="24"/>
          <w:szCs w:val="24"/>
        </w:rPr>
        <w:t>Сообщение должно содержать ссылки на реквизиты Контракта, реквизиты заявки (при ее наличии), а также дату и планируемое время отгрузки. Сообщение может быть направлено Заказчику путем использования электронных или факсимильных средств связи.</w:t>
      </w:r>
    </w:p>
    <w:p w:rsidR="00CC5D0A" w:rsidRPr="006F0F06" w:rsidRDefault="006F0F06"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6F0F06">
        <w:rPr>
          <w:rFonts w:ascii="Times New Roman" w:eastAsia="Times New Roman" w:hAnsi="Times New Roman" w:cs="Times New Roman"/>
          <w:b/>
          <w:bCs/>
          <w:sz w:val="24"/>
          <w:szCs w:val="24"/>
        </w:rPr>
        <w:t>3.2.</w:t>
      </w:r>
      <w:r w:rsidRPr="006F0F06">
        <w:rPr>
          <w:rFonts w:ascii="Times New Roman" w:eastAsia="Times New Roman" w:hAnsi="Times New Roman" w:cs="Times New Roman"/>
          <w:sz w:val="24"/>
          <w:szCs w:val="24"/>
        </w:rPr>
        <w:t> В день доставки Товара по адресу поставки Товара, указанному в соответствии с условиями настоящего Контракта, Поставщик обязан передать Заказчику товар, сформировать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 документ о приемке. К документу о приемке могут прилагаться документы, которые считаются его неотъемлемой частью.</w:t>
      </w:r>
    </w:p>
    <w:p w:rsidR="00CC5D0A" w:rsidRPr="006F0F06" w:rsidRDefault="006F0F06"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6F0F06">
        <w:rPr>
          <w:rFonts w:ascii="Times New Roman" w:eastAsia="Times New Roman" w:hAnsi="Times New Roman" w:cs="Arial"/>
          <w:b/>
          <w:bCs/>
          <w:sz w:val="24"/>
          <w:szCs w:val="24"/>
          <w:lang w:eastAsia="ru-RU"/>
        </w:rPr>
        <w:t>3.3.</w:t>
      </w:r>
      <w:r w:rsidRPr="006F0F06">
        <w:rPr>
          <w:rFonts w:ascii="Times New Roman" w:eastAsia="Times New Roman" w:hAnsi="Times New Roman" w:cs="Arial"/>
          <w:sz w:val="24"/>
          <w:szCs w:val="24"/>
          <w:lang w:eastAsia="ru-RU"/>
        </w:rPr>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CC5D0A" w:rsidRPr="006F0F06" w:rsidRDefault="006F0F06"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6F0F06">
        <w:rPr>
          <w:rFonts w:ascii="Times New Roman" w:eastAsia="Times New Roman" w:hAnsi="Times New Roman" w:cs="Arial"/>
          <w:b/>
          <w:bCs/>
          <w:sz w:val="24"/>
          <w:szCs w:val="24"/>
          <w:lang w:eastAsia="ru-RU"/>
        </w:rPr>
        <w:t>3.4. </w:t>
      </w:r>
      <w:r w:rsidRPr="006F0F06">
        <w:rPr>
          <w:rFonts w:ascii="Times New Roman" w:eastAsia="Times New Roman" w:hAnsi="Times New Roman" w:cs="Arial"/>
          <w:sz w:val="24"/>
          <w:szCs w:val="24"/>
          <w:lang w:eastAsia="ru-RU"/>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701CEE" w:rsidRPr="006F0F06" w:rsidRDefault="006F0F06"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6F0F06">
        <w:rPr>
          <w:rFonts w:ascii="Times New Roman" w:eastAsia="Times New Roman" w:hAnsi="Times New Roman" w:cs="Arial"/>
          <w:b/>
          <w:bCs/>
          <w:sz w:val="24"/>
          <w:szCs w:val="24"/>
          <w:lang w:eastAsia="ru-RU"/>
        </w:rPr>
        <w:t>3.5.</w:t>
      </w:r>
      <w:r w:rsidRPr="006F0F06">
        <w:rPr>
          <w:rFonts w:ascii="Times New Roman" w:eastAsia="Times New Roman" w:hAnsi="Times New Roman" w:cs="Arial"/>
          <w:sz w:val="24"/>
          <w:szCs w:val="24"/>
          <w:lang w:eastAsia="ru-RU"/>
        </w:rPr>
        <w:t xml:space="preserve"> Заказчик в срок не позднее </w:t>
      </w:r>
      <w:r w:rsidRPr="006F0F06">
        <w:rPr>
          <w:rFonts w:ascii="Times New Roman" w:eastAsia="Times New Roman" w:hAnsi="Times New Roman" w:cs="Arial"/>
          <w:b/>
          <w:bCs/>
          <w:sz w:val="24"/>
          <w:szCs w:val="24"/>
          <w:lang w:eastAsia="ru-RU"/>
        </w:rPr>
        <w:t>5 (пяти) рабочих дней</w:t>
      </w:r>
      <w:r w:rsidRPr="006F0F06">
        <w:rPr>
          <w:rFonts w:ascii="Times New Roman" w:eastAsia="Times New Roman" w:hAnsi="Times New Roman" w:cs="Arial"/>
          <w:sz w:val="24"/>
          <w:szCs w:val="24"/>
          <w:lang w:eastAsia="ru-RU"/>
        </w:rPr>
        <w:t>, следующих за днем поступления документа о приемке (за исключением случая создания приемочной комиссии) подписывает усиленной квалифицированной подписью, лица, имеющего право действовать от имени заказчика, и размещает в единой информационной системе документ о приемке, либо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5132C3" w:rsidRPr="006F0F06" w:rsidRDefault="006F0F06" w:rsidP="00F009B1">
      <w:pPr>
        <w:pStyle w:val="a6"/>
        <w:widowControl w:val="0"/>
        <w:tabs>
          <w:tab w:val="left" w:pos="1276"/>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6F0F06">
        <w:rPr>
          <w:rFonts w:ascii="Times New Roman" w:eastAsia="Times New Roman" w:hAnsi="Times New Roman" w:cs="Arial"/>
          <w:b/>
          <w:bCs/>
          <w:sz w:val="24"/>
          <w:szCs w:val="24"/>
          <w:lang w:eastAsia="ru-RU"/>
        </w:rPr>
        <w:t>3.5.1.</w:t>
      </w:r>
      <w:r w:rsidRPr="006F0F06">
        <w:rPr>
          <w:rFonts w:ascii="Times New Roman" w:eastAsia="Times New Roman" w:hAnsi="Times New Roman" w:cs="Arial"/>
          <w:sz w:val="24"/>
          <w:szCs w:val="24"/>
          <w:lang w:eastAsia="ru-RU"/>
        </w:rPr>
        <w:t xml:space="preserve"> В случае </w:t>
      </w:r>
      <w:r>
        <w:rPr>
          <w:rFonts w:ascii="Times New Roman" w:eastAsia="Times New Roman" w:hAnsi="Times New Roman" w:cs="Arial"/>
          <w:sz w:val="24"/>
          <w:szCs w:val="24"/>
          <w:lang w:eastAsia="ru-RU"/>
        </w:rPr>
        <w:t xml:space="preserve">создания </w:t>
      </w:r>
      <w:r w:rsidRPr="006F0F06">
        <w:rPr>
          <w:rFonts w:ascii="Times New Roman" w:hAnsi="Times New Roman" w:cs="Times New Roman"/>
          <w:sz w:val="24"/>
          <w:szCs w:val="24"/>
        </w:rPr>
        <w:t>приемочной комиссии члены приемочной комиссии</w:t>
      </w:r>
      <w:r w:rsidRPr="006F0F06">
        <w:rPr>
          <w:rFonts w:ascii="Times New Roman" w:hAnsi="Times New Roman" w:cs="Times New Roman"/>
          <w:sz w:val="24"/>
          <w:szCs w:val="24"/>
          <w:lang w:eastAsia="ru-RU"/>
        </w:rPr>
        <w:t xml:space="preserve"> </w:t>
      </w:r>
      <w:r w:rsidRPr="006F0F06">
        <w:rPr>
          <w:rFonts w:ascii="Times New Roman" w:hAnsi="Times New Roman" w:cs="Times New Roman"/>
          <w:sz w:val="24"/>
          <w:szCs w:val="24"/>
        </w:rPr>
        <w:t xml:space="preserve">в срок не позднее </w:t>
      </w:r>
      <w:r w:rsidRPr="006F0F06">
        <w:rPr>
          <w:rFonts w:ascii="Times New Roman" w:hAnsi="Times New Roman" w:cs="Times New Roman"/>
          <w:b/>
          <w:bCs/>
          <w:sz w:val="24"/>
          <w:szCs w:val="24"/>
        </w:rPr>
        <w:t>5 (пяти) рабочих дней</w:t>
      </w:r>
      <w:r w:rsidRPr="006F0F06">
        <w:rPr>
          <w:rFonts w:ascii="Times New Roman" w:hAnsi="Times New Roman" w:cs="Times New Roman"/>
          <w:sz w:val="24"/>
          <w:szCs w:val="24"/>
        </w:rPr>
        <w:t>, следующих за днем поступления документа о приемке,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w:t>
      </w:r>
      <w:r w:rsidRPr="006F0F06">
        <w:rPr>
          <w:sz w:val="24"/>
          <w:szCs w:val="24"/>
        </w:rPr>
        <w:t xml:space="preserve">. </w:t>
      </w:r>
    </w:p>
    <w:p w:rsidR="00701CEE" w:rsidRPr="006F0F06" w:rsidRDefault="006F0F06" w:rsidP="00F009B1">
      <w:pPr>
        <w:pStyle w:val="af9"/>
        <w:ind w:firstLine="567"/>
        <w:jc w:val="both"/>
        <w:rPr>
          <w:sz w:val="24"/>
          <w:szCs w:val="24"/>
        </w:rPr>
      </w:pPr>
      <w:r w:rsidRPr="006F0F06">
        <w:rPr>
          <w:rFonts w:cs="Arial"/>
          <w:sz w:val="24"/>
          <w:szCs w:val="24"/>
          <w:lang w:eastAsia="ru-RU"/>
        </w:rPr>
        <w:t xml:space="preserve">После подписания </w:t>
      </w:r>
      <w:r w:rsidRPr="006F0F06">
        <w:rPr>
          <w:sz w:val="24"/>
          <w:szCs w:val="24"/>
        </w:rPr>
        <w:t xml:space="preserve">членами приемочной комиссии документа о приемке или мотивированного отказа от подписания документа о приемке, Заказчик в день подписания членами приемочной комиссии документа о приемке или мотивированного </w:t>
      </w:r>
      <w:proofErr w:type="gramStart"/>
      <w:r w:rsidRPr="006F0F06">
        <w:rPr>
          <w:sz w:val="24"/>
          <w:szCs w:val="24"/>
        </w:rPr>
        <w:t>отказа ,</w:t>
      </w:r>
      <w:proofErr w:type="gramEnd"/>
      <w:r w:rsidRPr="006F0F06">
        <w:rPr>
          <w:sz w:val="24"/>
          <w:szCs w:val="24"/>
        </w:rPr>
        <w:t xml:space="preserve">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Поставщику (размещает их в единой информационной системе). Если члены приемочной комиссии в соответствии с требованиями п. 5 ч. </w:t>
      </w:r>
      <w:r w:rsidRPr="006F0F06">
        <w:rPr>
          <w:sz w:val="24"/>
          <w:szCs w:val="24"/>
        </w:rPr>
        <w:lastRenderedPageBreak/>
        <w:t>13 ст. 94 Федерального закона о контрактной системе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r w:rsidRPr="006F0F06">
        <w:rPr>
          <w:rFonts w:cs="Arial"/>
          <w:sz w:val="24"/>
          <w:szCs w:val="24"/>
          <w:lang w:eastAsia="ru-RU"/>
        </w:rPr>
        <w:t>.</w:t>
      </w:r>
    </w:p>
    <w:p w:rsidR="00CF2C63" w:rsidRPr="006F0F06" w:rsidRDefault="006F0F06"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6F0F06">
        <w:rPr>
          <w:rFonts w:ascii="Times New Roman" w:eastAsia="Times New Roman" w:hAnsi="Times New Roman" w:cs="Arial"/>
          <w:b/>
          <w:bCs/>
          <w:sz w:val="24"/>
          <w:szCs w:val="24"/>
          <w:lang w:eastAsia="ru-RU"/>
        </w:rPr>
        <w:t>3.6.</w:t>
      </w:r>
      <w:r w:rsidRPr="006F0F06">
        <w:rPr>
          <w:rFonts w:ascii="Times New Roman" w:eastAsia="Times New Roman" w:hAnsi="Times New Roman" w:cs="Arial"/>
          <w:sz w:val="24"/>
          <w:szCs w:val="24"/>
          <w:lang w:eastAsia="ru-RU"/>
        </w:rPr>
        <w:t> 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44-ФЗ.</w:t>
      </w:r>
    </w:p>
    <w:p w:rsidR="00CC5D0A" w:rsidRPr="006F0F06" w:rsidRDefault="006F0F06"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6F0F06">
        <w:rPr>
          <w:rFonts w:ascii="Times New Roman" w:eastAsia="Times New Roman" w:hAnsi="Times New Roman" w:cs="Arial"/>
          <w:b/>
          <w:bCs/>
          <w:sz w:val="24"/>
          <w:szCs w:val="24"/>
          <w:lang w:eastAsia="ru-RU"/>
        </w:rPr>
        <w:t>3.7.</w:t>
      </w:r>
      <w:r w:rsidRPr="006F0F06">
        <w:rPr>
          <w:rFonts w:ascii="Times New Roman" w:eastAsia="Times New Roman" w:hAnsi="Times New Roman" w:cs="Arial"/>
          <w:sz w:val="24"/>
          <w:szCs w:val="24"/>
          <w:lang w:eastAsia="ru-RU"/>
        </w:rPr>
        <w:t>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п. 3.5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CC5D0A" w:rsidRPr="006F0F06" w:rsidRDefault="006F0F06"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6F0F06">
        <w:rPr>
          <w:rFonts w:ascii="Times New Roman" w:eastAsia="Times New Roman" w:hAnsi="Times New Roman" w:cs="Arial"/>
          <w:b/>
          <w:bCs/>
          <w:sz w:val="24"/>
          <w:szCs w:val="24"/>
          <w:lang w:eastAsia="ru-RU"/>
        </w:rPr>
        <w:t>3.8.</w:t>
      </w:r>
      <w:r w:rsidRPr="006F0F06">
        <w:rPr>
          <w:rFonts w:ascii="Times New Roman" w:eastAsia="Times New Roman" w:hAnsi="Times New Roman" w:cs="Arial"/>
          <w:sz w:val="24"/>
          <w:szCs w:val="24"/>
          <w:lang w:eastAsia="ru-RU"/>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CC5D0A" w:rsidRPr="006F0F06" w:rsidRDefault="006F0F06" w:rsidP="0001104F">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6F0F06">
        <w:rPr>
          <w:rFonts w:ascii="Times New Roman" w:eastAsia="Times New Roman" w:hAnsi="Times New Roman" w:cs="Arial"/>
          <w:b/>
          <w:bCs/>
          <w:sz w:val="24"/>
          <w:szCs w:val="24"/>
          <w:lang w:eastAsia="ru-RU"/>
        </w:rPr>
        <w:t>3.9.</w:t>
      </w:r>
      <w:r w:rsidRPr="006F0F06">
        <w:rPr>
          <w:rFonts w:ascii="Times New Roman" w:eastAsia="Times New Roman" w:hAnsi="Times New Roman" w:cs="Arial"/>
          <w:sz w:val="24"/>
          <w:szCs w:val="24"/>
          <w:lang w:eastAsia="ru-RU"/>
        </w:rPr>
        <w:t> Право собственности и риск случайной гибели или повреждения Товара переходят от Поставщика к Заказчику с момента размещения в единой информационной системе Заказчиком документа о приемке.</w:t>
      </w:r>
    </w:p>
    <w:p w:rsidR="00CC5D0A" w:rsidRPr="006F0F06" w:rsidRDefault="006F0F06" w:rsidP="0001104F">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6F0F06">
        <w:rPr>
          <w:rFonts w:ascii="Times New Roman" w:eastAsia="Times New Roman" w:hAnsi="Times New Roman" w:cs="Arial"/>
          <w:b/>
          <w:bCs/>
          <w:sz w:val="24"/>
          <w:szCs w:val="24"/>
          <w:lang w:eastAsia="ru-RU"/>
        </w:rPr>
        <w:t>3.10.</w:t>
      </w:r>
      <w:r w:rsidRPr="006F0F06">
        <w:rPr>
          <w:rFonts w:ascii="Times New Roman" w:eastAsia="Times New Roman" w:hAnsi="Times New Roman" w:cs="Arial"/>
          <w:sz w:val="24"/>
          <w:szCs w:val="24"/>
          <w:lang w:eastAsia="ru-RU"/>
        </w:rPr>
        <w:t> Заказчик вправе не отказывать в приемке поставленного товара в случае выявления несоответствия условиям контракта, если выявленное несоответствие не препятствует приемке товара и устранено поставщиком.</w:t>
      </w:r>
    </w:p>
    <w:p w:rsidR="00C5030C" w:rsidRPr="006F0F06" w:rsidRDefault="00650DCC" w:rsidP="00C5030C">
      <w:pPr>
        <w:widowControl w:val="0"/>
        <w:tabs>
          <w:tab w:val="left" w:pos="1134"/>
        </w:tabs>
        <w:spacing w:after="0" w:line="240" w:lineRule="auto"/>
        <w:ind w:left="567"/>
        <w:jc w:val="both"/>
        <w:rPr>
          <w:rFonts w:ascii="Times New Roman" w:eastAsia="SimSun" w:hAnsi="Times New Roman" w:cs="Times New Roman"/>
          <w:bCs/>
          <w:sz w:val="24"/>
          <w:szCs w:val="24"/>
          <w:lang w:eastAsia="ru-RU"/>
        </w:rPr>
      </w:pPr>
    </w:p>
    <w:p w:rsidR="00C5030C" w:rsidRPr="006F0F06" w:rsidRDefault="006F0F06" w:rsidP="0001104F">
      <w:pPr>
        <w:widowControl w:val="0"/>
        <w:tabs>
          <w:tab w:val="left" w:pos="284"/>
          <w:tab w:val="left" w:pos="851"/>
        </w:tabs>
        <w:spacing w:after="0" w:line="240" w:lineRule="auto"/>
        <w:jc w:val="center"/>
        <w:rPr>
          <w:rFonts w:ascii="Times New Roman" w:eastAsia="SimSun" w:hAnsi="Times New Roman" w:cs="Times New Roman"/>
          <w:b/>
          <w:bCs/>
          <w:sz w:val="24"/>
          <w:szCs w:val="24"/>
          <w:lang w:eastAsia="ru-RU"/>
        </w:rPr>
      </w:pPr>
      <w:r w:rsidRPr="006F0F06">
        <w:rPr>
          <w:rFonts w:ascii="Times New Roman" w:eastAsia="SimSun" w:hAnsi="Times New Roman" w:cs="Times New Roman"/>
          <w:b/>
          <w:bCs/>
          <w:sz w:val="24"/>
          <w:szCs w:val="24"/>
          <w:lang w:eastAsia="ru-RU"/>
        </w:rPr>
        <w:t>4. ВЗАИМОДЕЙСТВИЕ СТОРОН</w:t>
      </w:r>
    </w:p>
    <w:p w:rsidR="00923BCD" w:rsidRPr="006F0F06" w:rsidRDefault="006F0F06" w:rsidP="0001104F">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sidRPr="006F0F06">
        <w:rPr>
          <w:rFonts w:ascii="Times New Roman" w:eastAsia="Times New Roman" w:hAnsi="Times New Roman" w:cs="Times New Roman"/>
          <w:b/>
          <w:sz w:val="24"/>
          <w:szCs w:val="24"/>
          <w:lang w:eastAsia="ru-RU"/>
        </w:rPr>
        <w:t>4.1. Поставщик обязан:</w:t>
      </w:r>
    </w:p>
    <w:p w:rsidR="0014491F"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4.1.1.</w:t>
      </w:r>
      <w:r w:rsidRPr="006F0F06">
        <w:rPr>
          <w:rFonts w:ascii="Times New Roman" w:eastAsia="Times New Roman" w:hAnsi="Times New Roman" w:cs="Times New Roman"/>
          <w:sz w:val="24"/>
          <w:szCs w:val="24"/>
          <w:lang w:eastAsia="ru-RU"/>
        </w:rPr>
        <w:t> </w:t>
      </w:r>
      <w:r w:rsidRPr="006F0F06">
        <w:rPr>
          <w:rFonts w:ascii="Times New Roman" w:eastAsia="Times New Roman" w:hAnsi="Times New Roman" w:cs="Times New Roman"/>
          <w:noProof/>
          <w:sz w:val="24"/>
          <w:szCs w:val="24"/>
          <w:highlight w:val="yellow"/>
          <w:lang w:eastAsia="ru-RU"/>
        </w:rPr>
        <w:t>поставить Товар в порядке, количестве, в срок и на условиях, предусмотренных Контрактом и спецификацией.</w:t>
      </w:r>
    </w:p>
    <w:p w:rsidR="00923BCD"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4.1.2.</w:t>
      </w:r>
      <w:r w:rsidRPr="006F0F06">
        <w:rPr>
          <w:rFonts w:ascii="Times New Roman" w:eastAsia="Times New Roman" w:hAnsi="Times New Roman" w:cs="Times New Roman"/>
          <w:sz w:val="24"/>
          <w:szCs w:val="24"/>
          <w:lang w:eastAsia="ru-RU"/>
        </w:rPr>
        <w:t>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923BCD"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4.1.3.</w:t>
      </w:r>
      <w:r w:rsidRPr="006F0F06">
        <w:rPr>
          <w:rFonts w:ascii="Times New Roman" w:eastAsia="Times New Roman" w:hAnsi="Times New Roman" w:cs="Times New Roman"/>
          <w:sz w:val="24"/>
          <w:szCs w:val="24"/>
          <w:lang w:eastAsia="ru-RU"/>
        </w:rPr>
        <w:t>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rsidR="00C4561E" w:rsidRPr="006F0F06" w:rsidRDefault="006F0F06" w:rsidP="0001104F">
      <w:pPr>
        <w:pStyle w:val="a6"/>
        <w:widowControl w:val="0"/>
        <w:tabs>
          <w:tab w:val="left" w:pos="1276"/>
        </w:tabs>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4.1.4.</w:t>
      </w:r>
      <w:r w:rsidRPr="006F0F06">
        <w:rPr>
          <w:rFonts w:ascii="Times New Roman" w:eastAsia="Times New Roman" w:hAnsi="Times New Roman" w:cs="Times New Roman"/>
          <w:sz w:val="24"/>
          <w:szCs w:val="24"/>
          <w:lang w:eastAsia="ru-RU"/>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923BCD" w:rsidRPr="006F0F06" w:rsidRDefault="006F0F06" w:rsidP="0001104F">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sidRPr="006F0F06">
        <w:rPr>
          <w:rFonts w:ascii="Times New Roman" w:eastAsia="Times New Roman" w:hAnsi="Times New Roman" w:cs="Times New Roman"/>
          <w:b/>
          <w:sz w:val="24"/>
          <w:szCs w:val="24"/>
          <w:lang w:eastAsia="ru-RU"/>
        </w:rPr>
        <w:t>4.2. Поставщик вправе:</w:t>
      </w:r>
    </w:p>
    <w:p w:rsidR="00923BCD"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6F0F06">
        <w:rPr>
          <w:rFonts w:ascii="Times New Roman" w:eastAsia="Times New Roman" w:hAnsi="Times New Roman" w:cs="Times New Roman"/>
          <w:b/>
          <w:sz w:val="24"/>
          <w:szCs w:val="24"/>
          <w:lang w:eastAsia="ru-RU"/>
        </w:rPr>
        <w:t>4.2.1.</w:t>
      </w:r>
      <w:r w:rsidRPr="006F0F06">
        <w:rPr>
          <w:rFonts w:ascii="Times New Roman" w:eastAsia="Times New Roman" w:hAnsi="Times New Roman" w:cs="Times New Roman"/>
          <w:bCs/>
          <w:sz w:val="24"/>
          <w:szCs w:val="24"/>
          <w:lang w:eastAsia="ru-RU"/>
        </w:rPr>
        <w:t> требовать от Заказчика приемки поставленного Товара в порядке и на условиях, предусмотренных Контрактом;</w:t>
      </w:r>
    </w:p>
    <w:p w:rsidR="00923BCD"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6F0F06">
        <w:rPr>
          <w:rFonts w:ascii="Times New Roman" w:eastAsia="Times New Roman" w:hAnsi="Times New Roman" w:cs="Times New Roman"/>
          <w:b/>
          <w:sz w:val="24"/>
          <w:szCs w:val="24"/>
          <w:lang w:eastAsia="ru-RU"/>
        </w:rPr>
        <w:t>4.2.2.</w:t>
      </w:r>
      <w:r w:rsidRPr="006F0F06">
        <w:rPr>
          <w:rFonts w:ascii="Times New Roman" w:eastAsia="Times New Roman" w:hAnsi="Times New Roman" w:cs="Times New Roman"/>
          <w:bCs/>
          <w:sz w:val="24"/>
          <w:szCs w:val="24"/>
          <w:lang w:eastAsia="ru-RU"/>
        </w:rPr>
        <w:t> требовать своевременной оплаты на условиях, установленных Контрактом, надлежащим образом поставленного и принятого Заказчиком Товара;</w:t>
      </w:r>
    </w:p>
    <w:p w:rsidR="0029134F"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6F0F06">
        <w:rPr>
          <w:rFonts w:ascii="Times New Roman" w:hAnsi="Times New Roman" w:cs="Times New Roman"/>
          <w:b/>
          <w:sz w:val="24"/>
          <w:szCs w:val="24"/>
        </w:rPr>
        <w:t>4.2.3.</w:t>
      </w:r>
      <w:r w:rsidRPr="006F0F06">
        <w:rPr>
          <w:rFonts w:ascii="Times New Roman" w:hAnsi="Times New Roman" w:cs="Times New Roman"/>
          <w:bCs/>
          <w:sz w:val="24"/>
          <w:szCs w:val="24"/>
        </w:rPr>
        <w:t>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6F0F06">
        <w:rPr>
          <w:rFonts w:ascii="Times New Roman" w:eastAsia="Times New Roman" w:hAnsi="Times New Roman" w:cs="Times New Roman"/>
          <w:bCs/>
          <w:sz w:val="24"/>
          <w:szCs w:val="24"/>
          <w:lang w:eastAsia="ru-RU"/>
        </w:rPr>
        <w:t>;</w:t>
      </w:r>
    </w:p>
    <w:p w:rsidR="0029134F"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6F0F06">
        <w:rPr>
          <w:rFonts w:ascii="Times New Roman" w:eastAsia="Times New Roman" w:hAnsi="Times New Roman" w:cs="Times New Roman"/>
          <w:b/>
          <w:sz w:val="24"/>
          <w:szCs w:val="24"/>
          <w:lang w:eastAsia="ru-RU"/>
        </w:rPr>
        <w:t>4.2.4.</w:t>
      </w:r>
      <w:r w:rsidRPr="006F0F06">
        <w:rPr>
          <w:rFonts w:ascii="Times New Roman" w:eastAsia="Times New Roman" w:hAnsi="Times New Roman" w:cs="Times New Roman"/>
          <w:bCs/>
          <w:sz w:val="24"/>
          <w:szCs w:val="24"/>
          <w:lang w:eastAsia="ru-RU"/>
        </w:rPr>
        <w:t xml:space="preserve"> требовать возмещения убытков, уплаты неустоек (штрафов, пеней) в соответствии с </w:t>
      </w:r>
      <w:r w:rsidRPr="006F0F06">
        <w:rPr>
          <w:rFonts w:ascii="Times New Roman" w:eastAsia="Times New Roman" w:hAnsi="Times New Roman" w:cs="Times New Roman"/>
          <w:b/>
          <w:sz w:val="24"/>
          <w:szCs w:val="24"/>
          <w:lang w:eastAsia="ru-RU"/>
        </w:rPr>
        <w:t>Разделом 6</w:t>
      </w:r>
      <w:r w:rsidRPr="006F0F06">
        <w:rPr>
          <w:rFonts w:ascii="Times New Roman" w:eastAsia="Times New Roman" w:hAnsi="Times New Roman" w:cs="Times New Roman"/>
          <w:bCs/>
          <w:sz w:val="24"/>
          <w:szCs w:val="24"/>
          <w:lang w:eastAsia="ru-RU"/>
        </w:rPr>
        <w:t xml:space="preserve"> Контракта;</w:t>
      </w:r>
    </w:p>
    <w:p w:rsidR="0029134F" w:rsidRPr="006F0F06" w:rsidRDefault="006F0F06"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6F0F06">
        <w:rPr>
          <w:rFonts w:ascii="Times New Roman" w:eastAsia="Times New Roman" w:hAnsi="Times New Roman" w:cs="Times New Roman"/>
          <w:b/>
          <w:sz w:val="24"/>
          <w:szCs w:val="24"/>
          <w:lang w:eastAsia="ru-RU"/>
        </w:rPr>
        <w:t>4.2.5.</w:t>
      </w:r>
      <w:r w:rsidRPr="006F0F06">
        <w:rPr>
          <w:rFonts w:ascii="Times New Roman" w:eastAsia="Times New Roman" w:hAnsi="Times New Roman" w:cs="Times New Roman"/>
          <w:bCs/>
          <w:sz w:val="24"/>
          <w:szCs w:val="24"/>
          <w:lang w:eastAsia="ru-RU"/>
        </w:rPr>
        <w:t xml:space="preserve">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w:t>
      </w:r>
      <w:r w:rsidRPr="006F0F06">
        <w:rPr>
          <w:rFonts w:ascii="Times New Roman" w:eastAsia="Times New Roman" w:hAnsi="Times New Roman" w:cs="Times New Roman"/>
          <w:bCs/>
          <w:sz w:val="24"/>
          <w:szCs w:val="24"/>
          <w:lang w:eastAsia="ru-RU"/>
        </w:rPr>
        <w:lastRenderedPageBreak/>
        <w:t>характеристиками, указанными в Контракте (</w:t>
      </w:r>
      <w:r w:rsidRPr="006F0F06">
        <w:rPr>
          <w:rFonts w:ascii="Times New Roman" w:hAnsi="Times New Roman"/>
          <w:bCs/>
          <w:sz w:val="24"/>
          <w:szCs w:val="24"/>
        </w:rPr>
        <w:t xml:space="preserve">за исключением случаев, предусмотренных </w:t>
      </w:r>
      <w:r w:rsidRPr="006F0F06">
        <w:rPr>
          <w:rFonts w:ascii="Times New Roman" w:eastAsia="Times New Roman" w:hAnsi="Times New Roman"/>
          <w:bCs/>
          <w:sz w:val="24"/>
          <w:szCs w:val="24"/>
        </w:rPr>
        <w:t>подпунктом "в" пункта 1</w:t>
      </w:r>
      <w:r w:rsidRPr="006F0F06">
        <w:rPr>
          <w:rFonts w:ascii="Times New Roman" w:hAnsi="Times New Roman"/>
          <w:bCs/>
          <w:sz w:val="24"/>
          <w:szCs w:val="24"/>
        </w:rPr>
        <w:t xml:space="preserve">, </w:t>
      </w:r>
      <w:r w:rsidRPr="006F0F06">
        <w:rPr>
          <w:rFonts w:ascii="Times New Roman" w:eastAsia="Times New Roman" w:hAnsi="Times New Roman"/>
          <w:bCs/>
          <w:sz w:val="24"/>
          <w:szCs w:val="24"/>
        </w:rPr>
        <w:t>подпунктом "б" пункта 2</w:t>
      </w:r>
      <w:r w:rsidRPr="006F0F06">
        <w:rPr>
          <w:rFonts w:ascii="Times New Roman" w:hAnsi="Times New Roman"/>
          <w:bCs/>
          <w:sz w:val="24"/>
          <w:szCs w:val="24"/>
        </w:rPr>
        <w:t xml:space="preserve">, </w:t>
      </w:r>
      <w:r w:rsidRPr="006F0F06">
        <w:rPr>
          <w:rFonts w:ascii="Times New Roman" w:eastAsia="Times New Roman" w:hAnsi="Times New Roman"/>
          <w:bCs/>
          <w:sz w:val="24"/>
          <w:szCs w:val="24"/>
        </w:rPr>
        <w:t>подпунктом "в" пункта 3 части 4 статьи 14</w:t>
      </w:r>
      <w:r w:rsidRPr="006F0F06">
        <w:rPr>
          <w:rFonts w:ascii="Times New Roman" w:hAnsi="Times New Roman"/>
          <w:bCs/>
          <w:sz w:val="24"/>
          <w:szCs w:val="24"/>
        </w:rPr>
        <w:t xml:space="preserve"> </w:t>
      </w:r>
      <w:r w:rsidRPr="006F0F06">
        <w:rPr>
          <w:rFonts w:ascii="Times New Roman" w:eastAsia="Times New Roman" w:hAnsi="Times New Roman" w:cs="Times New Roman"/>
          <w:bCs/>
          <w:sz w:val="24"/>
          <w:szCs w:val="24"/>
          <w:lang w:eastAsia="ru-RU"/>
        </w:rPr>
        <w:t>Закона №44-ФЗ.</w:t>
      </w:r>
    </w:p>
    <w:p w:rsidR="00C5030C" w:rsidRPr="006F0F06" w:rsidRDefault="006F0F06" w:rsidP="0001104F">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sidRPr="006F0F06">
        <w:rPr>
          <w:rFonts w:ascii="Times New Roman" w:eastAsia="Times New Roman" w:hAnsi="Times New Roman" w:cs="Times New Roman"/>
          <w:b/>
          <w:sz w:val="24"/>
          <w:szCs w:val="24"/>
          <w:lang w:eastAsia="ru-RU"/>
        </w:rPr>
        <w:t>4.3. Заказчик обязан:</w:t>
      </w:r>
    </w:p>
    <w:p w:rsidR="00C5030C"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b/>
          <w:sz w:val="24"/>
          <w:szCs w:val="24"/>
          <w:lang w:eastAsia="ru-RU"/>
        </w:rPr>
      </w:pPr>
      <w:r w:rsidRPr="006F0F06">
        <w:rPr>
          <w:rFonts w:ascii="Times New Roman" w:hAnsi="Times New Roman" w:cs="Times New Roman"/>
          <w:b/>
          <w:bCs/>
          <w:sz w:val="24"/>
          <w:szCs w:val="24"/>
        </w:rPr>
        <w:t>4.3.1.</w:t>
      </w:r>
      <w:r w:rsidRPr="006F0F06">
        <w:rPr>
          <w:rFonts w:ascii="Times New Roman" w:hAnsi="Times New Roman" w:cs="Times New Roman"/>
          <w:sz w:val="24"/>
          <w:szCs w:val="24"/>
        </w:rPr>
        <w:t xml:space="preserve"> обеспечить своевременную </w:t>
      </w:r>
      <w:r w:rsidRPr="006F0F06">
        <w:rPr>
          <w:rFonts w:ascii="Times New Roman" w:hAnsi="Times New Roman" w:cs="Times New Roman"/>
          <w:bCs/>
          <w:sz w:val="24"/>
          <w:szCs w:val="24"/>
        </w:rPr>
        <w:t>приемку и оплату поставленного Товара надлежащего качества в порядке и сроки, предусмотренные Контрактом;</w:t>
      </w:r>
    </w:p>
    <w:p w:rsidR="00C5030C" w:rsidRPr="006F0F06" w:rsidRDefault="006F0F06" w:rsidP="0001104F">
      <w:pPr>
        <w:widowControl w:val="0"/>
        <w:tabs>
          <w:tab w:val="left" w:pos="1134"/>
        </w:tabs>
        <w:spacing w:after="0" w:line="240" w:lineRule="auto"/>
        <w:ind w:firstLine="567"/>
        <w:jc w:val="both"/>
        <w:rPr>
          <w:rFonts w:ascii="Times New Roman" w:hAnsi="Times New Roman" w:cs="Times New Roman"/>
          <w:sz w:val="24"/>
          <w:szCs w:val="24"/>
        </w:rPr>
      </w:pPr>
      <w:r w:rsidRPr="006F0F06">
        <w:rPr>
          <w:rFonts w:ascii="Times New Roman" w:hAnsi="Times New Roman" w:cs="Times New Roman"/>
          <w:b/>
          <w:sz w:val="24"/>
          <w:szCs w:val="24"/>
        </w:rPr>
        <w:t>4.3.2.</w:t>
      </w:r>
      <w:r w:rsidRPr="006F0F06">
        <w:rPr>
          <w:rFonts w:ascii="Times New Roman" w:hAnsi="Times New Roman" w:cs="Times New Roman"/>
          <w:bCs/>
          <w:sz w:val="24"/>
          <w:szCs w:val="24"/>
        </w:rPr>
        <w:t> принять решение об одностороннем отказе от исполнения Контракта в случаях, установленных ч. 15 ст. 95 Закона №44-ФЗ;</w:t>
      </w:r>
    </w:p>
    <w:p w:rsidR="00CE4A01" w:rsidRPr="006F0F06" w:rsidRDefault="006F0F06" w:rsidP="0001104F">
      <w:pPr>
        <w:widowControl w:val="0"/>
        <w:tabs>
          <w:tab w:val="left" w:pos="1134"/>
        </w:tabs>
        <w:spacing w:after="0" w:line="240" w:lineRule="auto"/>
        <w:ind w:firstLine="567"/>
        <w:jc w:val="both"/>
        <w:rPr>
          <w:rFonts w:ascii="Times New Roman" w:hAnsi="Times New Roman" w:cs="Times New Roman"/>
          <w:sz w:val="24"/>
          <w:szCs w:val="24"/>
        </w:rPr>
      </w:pPr>
      <w:r w:rsidRPr="006F0F06">
        <w:rPr>
          <w:rFonts w:ascii="Times New Roman" w:hAnsi="Times New Roman" w:cs="Times New Roman"/>
          <w:b/>
          <w:bCs/>
          <w:sz w:val="24"/>
          <w:szCs w:val="24"/>
        </w:rPr>
        <w:t>4.3.3.</w:t>
      </w:r>
      <w:r w:rsidRPr="006F0F06">
        <w:rPr>
          <w:rFonts w:ascii="Times New Roman" w:hAnsi="Times New Roman" w:cs="Times New Roman"/>
          <w:sz w:val="24"/>
          <w:szCs w:val="24"/>
        </w:rPr>
        <w:t xml:space="preserve"> требовать уплаты неустоек (штрафов, пеней) в соответствии с </w:t>
      </w:r>
      <w:r w:rsidRPr="006F0F06">
        <w:rPr>
          <w:rFonts w:ascii="Times New Roman" w:hAnsi="Times New Roman" w:cs="Times New Roman"/>
          <w:b/>
          <w:bCs/>
          <w:sz w:val="24"/>
          <w:szCs w:val="24"/>
        </w:rPr>
        <w:t>разделом 6</w:t>
      </w:r>
      <w:r w:rsidRPr="006F0F06">
        <w:rPr>
          <w:rFonts w:ascii="Times New Roman" w:hAnsi="Times New Roman" w:cs="Times New Roman"/>
          <w:sz w:val="24"/>
          <w:szCs w:val="24"/>
        </w:rPr>
        <w:t xml:space="preserve"> Контракта;</w:t>
      </w:r>
    </w:p>
    <w:p w:rsidR="00C5030C" w:rsidRPr="006F0F06" w:rsidRDefault="006F0F06" w:rsidP="0001104F">
      <w:pPr>
        <w:widowControl w:val="0"/>
        <w:tabs>
          <w:tab w:val="left" w:pos="1134"/>
        </w:tabs>
        <w:spacing w:after="0" w:line="240" w:lineRule="auto"/>
        <w:ind w:firstLine="567"/>
        <w:jc w:val="both"/>
        <w:rPr>
          <w:rFonts w:ascii="Times New Roman" w:hAnsi="Times New Roman" w:cs="Times New Roman"/>
          <w:sz w:val="24"/>
          <w:szCs w:val="24"/>
        </w:rPr>
      </w:pPr>
      <w:r w:rsidRPr="006F0F06">
        <w:rPr>
          <w:rFonts w:ascii="Times New Roman" w:hAnsi="Times New Roman" w:cs="Times New Roman"/>
          <w:b/>
          <w:sz w:val="24"/>
          <w:szCs w:val="24"/>
        </w:rPr>
        <w:t>4.3.4.</w:t>
      </w:r>
      <w:r w:rsidRPr="006F0F06">
        <w:rPr>
          <w:rFonts w:ascii="Times New Roman" w:hAnsi="Times New Roman" w:cs="Times New Roman"/>
          <w:bCs/>
          <w:sz w:val="24"/>
          <w:szCs w:val="24"/>
        </w:rPr>
        <w:t> провести экспертизу поставленного Товара для проверки его соответствия условиям Контракта в соответствии с Законом №44-ФЗ.</w:t>
      </w:r>
    </w:p>
    <w:p w:rsidR="00C5030C" w:rsidRPr="006F0F06" w:rsidRDefault="006F0F06" w:rsidP="0001104F">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sidRPr="006F0F06">
        <w:rPr>
          <w:rFonts w:ascii="Times New Roman" w:eastAsia="Times New Roman" w:hAnsi="Times New Roman" w:cs="Times New Roman"/>
          <w:b/>
          <w:sz w:val="24"/>
          <w:szCs w:val="24"/>
          <w:lang w:eastAsia="ru-RU"/>
        </w:rPr>
        <w:t>4.4. Заказчик вправе:</w:t>
      </w:r>
    </w:p>
    <w:p w:rsidR="00C5030C"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4.4.1.</w:t>
      </w:r>
      <w:r w:rsidRPr="006F0F06">
        <w:rPr>
          <w:rFonts w:ascii="Times New Roman" w:eastAsia="Times New Roman" w:hAnsi="Times New Roman" w:cs="Times New Roman"/>
          <w:sz w:val="24"/>
          <w:szCs w:val="24"/>
          <w:lang w:eastAsia="ru-RU"/>
        </w:rPr>
        <w:t xml:space="preserve"> требовать от </w:t>
      </w:r>
      <w:r w:rsidRPr="006F0F06">
        <w:rPr>
          <w:rFonts w:ascii="Times New Roman" w:eastAsia="Times New Roman" w:hAnsi="Times New Roman" w:cs="Times New Roman"/>
          <w:bCs/>
          <w:sz w:val="24"/>
          <w:szCs w:val="24"/>
          <w:lang w:eastAsia="ru-RU"/>
        </w:rPr>
        <w:t>Поставщика надлежащего исполнения обязательств по Контракту;</w:t>
      </w:r>
    </w:p>
    <w:p w:rsidR="00D409B3"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sz w:val="24"/>
          <w:szCs w:val="24"/>
          <w:lang w:eastAsia="ru-RU"/>
        </w:rPr>
        <w:t>4.4.2.</w:t>
      </w:r>
      <w:r w:rsidRPr="006F0F06">
        <w:rPr>
          <w:rFonts w:ascii="Times New Roman" w:eastAsia="Times New Roman" w:hAnsi="Times New Roman" w:cs="Times New Roman"/>
          <w:bCs/>
          <w:sz w:val="24"/>
          <w:szCs w:val="24"/>
          <w:lang w:eastAsia="ru-RU"/>
        </w:rPr>
        <w:t> требовать от Поставщика своевременного устранения недостатков, выявленных в ходе приемки;</w:t>
      </w:r>
    </w:p>
    <w:p w:rsidR="00916F3B"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sz w:val="24"/>
          <w:szCs w:val="24"/>
          <w:lang w:eastAsia="ru-RU"/>
        </w:rPr>
        <w:t>4.4.3.</w:t>
      </w:r>
      <w:r w:rsidRPr="006F0F06">
        <w:rPr>
          <w:rFonts w:ascii="Times New Roman" w:eastAsia="Times New Roman" w:hAnsi="Times New Roman" w:cs="Times New Roman"/>
          <w:bCs/>
          <w:sz w:val="24"/>
          <w:szCs w:val="24"/>
          <w:lang w:eastAsia="ru-RU"/>
        </w:rPr>
        <w:t> проверять ход и качество выполнения Поставщиком условий Контракта без вмешательства в оперативно-хозяйственную деятельность Поставщика;</w:t>
      </w:r>
    </w:p>
    <w:p w:rsidR="00D409B3"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sz w:val="24"/>
          <w:szCs w:val="24"/>
          <w:lang w:eastAsia="ru-RU"/>
        </w:rPr>
        <w:t>4.4.4.</w:t>
      </w:r>
      <w:r w:rsidRPr="006F0F06">
        <w:rPr>
          <w:rFonts w:ascii="Times New Roman" w:eastAsia="Times New Roman" w:hAnsi="Times New Roman" w:cs="Times New Roman"/>
          <w:bCs/>
          <w:sz w:val="24"/>
          <w:szCs w:val="24"/>
          <w:lang w:eastAsia="ru-RU"/>
        </w:rPr>
        <w:t xml:space="preserve"> требовать возмещения убытков в соответствии с </w:t>
      </w:r>
      <w:r w:rsidRPr="006F0F06">
        <w:rPr>
          <w:rFonts w:ascii="Times New Roman" w:eastAsia="Times New Roman" w:hAnsi="Times New Roman" w:cs="Times New Roman"/>
          <w:b/>
          <w:sz w:val="24"/>
          <w:szCs w:val="24"/>
          <w:lang w:eastAsia="ru-RU"/>
        </w:rPr>
        <w:t>разделом 6</w:t>
      </w:r>
      <w:r w:rsidRPr="006F0F06">
        <w:rPr>
          <w:rFonts w:ascii="Times New Roman" w:eastAsia="Times New Roman" w:hAnsi="Times New Roman" w:cs="Times New Roman"/>
          <w:bCs/>
          <w:sz w:val="24"/>
          <w:szCs w:val="24"/>
          <w:lang w:eastAsia="ru-RU"/>
        </w:rPr>
        <w:t xml:space="preserve"> Контракта, причиненных по вине Поставщика;</w:t>
      </w:r>
    </w:p>
    <w:p w:rsidR="00D409B3"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sz w:val="24"/>
          <w:szCs w:val="24"/>
          <w:lang w:eastAsia="ru-RU"/>
        </w:rPr>
        <w:t>4.4.5. </w:t>
      </w:r>
      <w:r w:rsidRPr="006F0F06">
        <w:rPr>
          <w:rFonts w:ascii="Times New Roman" w:eastAsia="Times New Roman" w:hAnsi="Times New Roman" w:cs="Times New Roman"/>
          <w:bCs/>
          <w:sz w:val="24"/>
          <w:szCs w:val="24"/>
          <w:lang w:eastAsia="ru-RU"/>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№44-ФЗ;</w:t>
      </w:r>
    </w:p>
    <w:p w:rsidR="00611F9D"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4.4.6.</w:t>
      </w:r>
      <w:r w:rsidRPr="006F0F06">
        <w:rPr>
          <w:rFonts w:ascii="Times New Roman" w:eastAsia="Times New Roman" w:hAnsi="Times New Roman" w:cs="Times New Roman"/>
          <w:sz w:val="24"/>
          <w:szCs w:val="24"/>
          <w:lang w:eastAsia="ru-RU"/>
        </w:rPr>
        <w:t> отказаться от приемки и оплаты Товара, не соответствующего условиям Контракта;</w:t>
      </w:r>
    </w:p>
    <w:p w:rsidR="00611F9D"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hAnsi="Times New Roman" w:cs="Times New Roman"/>
          <w:b/>
          <w:sz w:val="24"/>
          <w:szCs w:val="24"/>
        </w:rPr>
        <w:t>4.4.7.</w:t>
      </w:r>
      <w:r w:rsidRPr="006F0F06">
        <w:rPr>
          <w:rFonts w:ascii="Times New Roman" w:hAnsi="Times New Roman" w:cs="Times New Roman"/>
          <w:bCs/>
          <w:sz w:val="24"/>
          <w:szCs w:val="24"/>
        </w:rPr>
        <w:t>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6F0F06">
        <w:rPr>
          <w:rFonts w:ascii="Times New Roman" w:eastAsia="Times New Roman" w:hAnsi="Times New Roman" w:cs="Times New Roman"/>
          <w:sz w:val="24"/>
          <w:szCs w:val="24"/>
          <w:lang w:eastAsia="ru-RU"/>
        </w:rPr>
        <w:t>;</w:t>
      </w:r>
    </w:p>
    <w:p w:rsidR="005A5753" w:rsidRPr="006F0F06" w:rsidRDefault="006F0F06"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sz w:val="24"/>
          <w:szCs w:val="24"/>
          <w:lang w:eastAsia="ru-RU"/>
        </w:rPr>
        <w:t>4.4.8.</w:t>
      </w:r>
      <w:r w:rsidRPr="006F0F06">
        <w:rPr>
          <w:rFonts w:ascii="Times New Roman" w:eastAsia="Times New Roman" w:hAnsi="Times New Roman" w:cs="Times New Roman"/>
          <w:bCs/>
          <w:sz w:val="24"/>
          <w:szCs w:val="24"/>
          <w:lang w:eastAsia="ru-RU"/>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D17DBD" w:rsidRPr="006F0F06" w:rsidRDefault="00650DCC" w:rsidP="00D17DBD">
      <w:pPr>
        <w:autoSpaceDE w:val="0"/>
        <w:autoSpaceDN w:val="0"/>
        <w:adjustRightInd w:val="0"/>
        <w:spacing w:after="0" w:line="240" w:lineRule="auto"/>
        <w:ind w:left="567"/>
        <w:contextualSpacing/>
        <w:jc w:val="both"/>
        <w:rPr>
          <w:rFonts w:ascii="Times New Roman" w:eastAsia="SimSun" w:hAnsi="Times New Roman" w:cs="Times New Roman"/>
          <w:sz w:val="24"/>
          <w:szCs w:val="24"/>
        </w:rPr>
      </w:pPr>
    </w:p>
    <w:p w:rsidR="00A46FFC" w:rsidRPr="006F0F06" w:rsidRDefault="006F0F06" w:rsidP="002256EB">
      <w:pPr>
        <w:widowControl w:val="0"/>
        <w:tabs>
          <w:tab w:val="left" w:pos="284"/>
          <w:tab w:val="left" w:pos="851"/>
          <w:tab w:val="left" w:pos="1134"/>
        </w:tabs>
        <w:spacing w:after="0" w:line="240" w:lineRule="auto"/>
        <w:ind w:firstLine="567"/>
        <w:jc w:val="center"/>
        <w:rPr>
          <w:rFonts w:ascii="Times New Roman" w:eastAsia="SimSun" w:hAnsi="Times New Roman" w:cs="Times New Roman"/>
          <w:b/>
          <w:bCs/>
          <w:sz w:val="24"/>
          <w:szCs w:val="24"/>
          <w:lang w:eastAsia="ru-RU"/>
        </w:rPr>
      </w:pPr>
      <w:r w:rsidRPr="006F0F06">
        <w:rPr>
          <w:rFonts w:ascii="Times New Roman" w:eastAsia="SimSun" w:hAnsi="Times New Roman" w:cs="Times New Roman"/>
          <w:b/>
          <w:bCs/>
          <w:sz w:val="24"/>
          <w:szCs w:val="24"/>
          <w:lang w:eastAsia="ru-RU"/>
        </w:rPr>
        <w:t>5. КАЧЕСТВО ТОВАРА</w:t>
      </w:r>
    </w:p>
    <w:p w:rsidR="00A46FFC" w:rsidRPr="006F0F06" w:rsidRDefault="006F0F06"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F0F06">
        <w:rPr>
          <w:rFonts w:ascii="Times New Roman" w:eastAsia="SimSun" w:hAnsi="Times New Roman" w:cs="Times New Roman"/>
          <w:b/>
          <w:sz w:val="24"/>
          <w:szCs w:val="24"/>
          <w:lang w:eastAsia="ru-RU"/>
        </w:rPr>
        <w:t>5.1.</w:t>
      </w:r>
      <w:r w:rsidRPr="006F0F06">
        <w:rPr>
          <w:rFonts w:ascii="Times New Roman" w:eastAsia="SimSun" w:hAnsi="Times New Roman" w:cs="Times New Roman"/>
          <w:bCs/>
          <w:sz w:val="24"/>
          <w:szCs w:val="24"/>
          <w:lang w:eastAsia="ru-RU"/>
        </w:rPr>
        <w:t> Поставщик гарантирует, что поставляемый Товар соответствует требованиям, установленным Контрактом.</w:t>
      </w:r>
    </w:p>
    <w:p w:rsidR="00A46FFC" w:rsidRPr="006F0F06" w:rsidRDefault="006F0F06"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F0F06">
        <w:rPr>
          <w:rFonts w:ascii="Times New Roman" w:eastAsia="SimSun" w:hAnsi="Times New Roman" w:cs="Times New Roman"/>
          <w:b/>
          <w:sz w:val="24"/>
          <w:szCs w:val="24"/>
          <w:lang w:eastAsia="ru-RU"/>
        </w:rPr>
        <w:t>5.2.</w:t>
      </w:r>
      <w:r w:rsidRPr="006F0F06">
        <w:rPr>
          <w:rFonts w:ascii="Times New Roman" w:eastAsia="SimSun" w:hAnsi="Times New Roman" w:cs="Times New Roman"/>
          <w:bCs/>
          <w:sz w:val="24"/>
          <w:szCs w:val="24"/>
          <w:lang w:eastAsia="ru-RU"/>
        </w:rPr>
        <w:t>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821B29" w:rsidRPr="006F0F06" w:rsidRDefault="006F0F06"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F0F06">
        <w:rPr>
          <w:rFonts w:ascii="Times New Roman" w:eastAsia="SimSun" w:hAnsi="Times New Roman" w:cs="Times New Roman"/>
          <w:b/>
          <w:sz w:val="24"/>
          <w:szCs w:val="24"/>
          <w:lang w:eastAsia="ru-RU"/>
        </w:rPr>
        <w:t>5.3.</w:t>
      </w:r>
      <w:r w:rsidRPr="006F0F06">
        <w:rPr>
          <w:rFonts w:ascii="Times New Roman" w:eastAsia="SimSun" w:hAnsi="Times New Roman" w:cs="Times New Roman"/>
          <w:bCs/>
          <w:sz w:val="24"/>
          <w:szCs w:val="24"/>
          <w:lang w:eastAsia="ru-RU"/>
        </w:rPr>
        <w:t> 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A46FFC" w:rsidRPr="006F0F06" w:rsidRDefault="006F0F06"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F0F06">
        <w:rPr>
          <w:rFonts w:ascii="Times New Roman" w:eastAsia="SimSun" w:hAnsi="Times New Roman" w:cs="Times New Roman"/>
          <w:b/>
          <w:sz w:val="24"/>
          <w:szCs w:val="24"/>
          <w:lang w:eastAsia="ru-RU"/>
        </w:rPr>
        <w:t>5.4.</w:t>
      </w:r>
      <w:r w:rsidRPr="006F0F06">
        <w:rPr>
          <w:rFonts w:ascii="Times New Roman" w:eastAsia="SimSun" w:hAnsi="Times New Roman" w:cs="Times New Roman"/>
          <w:bCs/>
          <w:sz w:val="24"/>
          <w:szCs w:val="24"/>
          <w:lang w:eastAsia="ru-RU"/>
        </w:rPr>
        <w:t> Товар должен быть упакован и замаркирован в соответствии с действующими стандартами.</w:t>
      </w:r>
    </w:p>
    <w:p w:rsidR="00484917" w:rsidRPr="006F0F06" w:rsidRDefault="006F0F06"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F0F06">
        <w:rPr>
          <w:rFonts w:ascii="Times New Roman" w:eastAsia="SimSun" w:hAnsi="Times New Roman" w:cs="Times New Roman"/>
          <w:b/>
          <w:sz w:val="24"/>
          <w:szCs w:val="24"/>
          <w:lang w:eastAsia="ru-RU"/>
        </w:rPr>
        <w:t>5.5.</w:t>
      </w:r>
      <w:r w:rsidRPr="006F0F06">
        <w:rPr>
          <w:rFonts w:ascii="Times New Roman" w:eastAsia="SimSun" w:hAnsi="Times New Roman" w:cs="Times New Roman"/>
          <w:bCs/>
          <w:sz w:val="24"/>
          <w:szCs w:val="24"/>
          <w:lang w:eastAsia="ru-RU"/>
        </w:rPr>
        <w:t>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484917" w:rsidRPr="006F0F06" w:rsidRDefault="006F0F06"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6F0F06">
        <w:rPr>
          <w:rFonts w:ascii="Times New Roman" w:eastAsia="Times New Roman" w:hAnsi="Times New Roman"/>
          <w:b/>
          <w:sz w:val="24"/>
          <w:szCs w:val="24"/>
          <w:lang w:eastAsia="ru-RU"/>
        </w:rPr>
        <w:t>5.6. </w:t>
      </w:r>
      <w:r w:rsidRPr="006F0F06">
        <w:rPr>
          <w:rFonts w:ascii="Times New Roman" w:eastAsia="Times New Roman" w:hAnsi="Times New Roman"/>
          <w:bCs/>
          <w:sz w:val="24"/>
          <w:szCs w:val="24"/>
          <w:lang w:eastAsia="ru-RU"/>
        </w:rPr>
        <w:t xml:space="preserve">Гарантийные сроки на Товар составляет: </w:t>
      </w:r>
    </w:p>
    <w:p w:rsidR="00821B29" w:rsidRPr="006F0F06" w:rsidRDefault="00650DCC"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rsidR="006C0E09" w:rsidRPr="006F0F06" w:rsidRDefault="006F0F06" w:rsidP="002256EB">
      <w:pPr>
        <w:widowControl w:val="0"/>
        <w:tabs>
          <w:tab w:val="left" w:pos="284"/>
        </w:tabs>
        <w:spacing w:after="0" w:line="240" w:lineRule="auto"/>
        <w:jc w:val="center"/>
        <w:rPr>
          <w:rFonts w:ascii="Times New Roman" w:eastAsia="SimSun" w:hAnsi="Times New Roman" w:cs="Times New Roman"/>
          <w:b/>
          <w:bCs/>
          <w:sz w:val="24"/>
          <w:szCs w:val="24"/>
          <w:lang w:eastAsia="ru-RU"/>
        </w:rPr>
      </w:pPr>
      <w:r w:rsidRPr="006F0F06">
        <w:rPr>
          <w:rFonts w:ascii="Times New Roman" w:eastAsia="SimSun" w:hAnsi="Times New Roman" w:cs="Times New Roman"/>
          <w:b/>
          <w:bCs/>
          <w:sz w:val="24"/>
          <w:szCs w:val="24"/>
          <w:lang w:eastAsia="ru-RU"/>
        </w:rPr>
        <w:t>6. ОТВЕТСТВЕННОСТЬ СТОРОН</w:t>
      </w:r>
    </w:p>
    <w:p w:rsidR="006C0E09" w:rsidRPr="006F0F06" w:rsidRDefault="006F0F06"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6.1.</w:t>
      </w:r>
      <w:r w:rsidRPr="006F0F06">
        <w:rPr>
          <w:rFonts w:ascii="Times New Roman" w:eastAsia="Times New Roman" w:hAnsi="Times New Roman" w:cs="Times New Roman"/>
          <w:sz w:val="24"/>
          <w:szCs w:val="24"/>
          <w:lang w:eastAsia="ru-RU"/>
        </w:rPr>
        <w:t xml:space="preserve"> За неисполнение или ненадлежащее исполнение Контракта Стороны несут ответственность в соответствии с законодательством Российской </w:t>
      </w:r>
      <w:r w:rsidRPr="006F0F06">
        <w:rPr>
          <w:rFonts w:ascii="Times New Roman" w:eastAsia="Times New Roman" w:hAnsi="Times New Roman" w:cs="Times New Roman"/>
          <w:sz w:val="24"/>
          <w:szCs w:val="24"/>
          <w:lang w:eastAsia="ru-RU"/>
        </w:rPr>
        <w:lastRenderedPageBreak/>
        <w:t>Федерации и условиями Контракта.</w:t>
      </w:r>
    </w:p>
    <w:p w:rsidR="00F31D0A" w:rsidRPr="006F0F06" w:rsidRDefault="006F0F06"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6.2.</w:t>
      </w:r>
      <w:r w:rsidRPr="006F0F06">
        <w:rPr>
          <w:rFonts w:ascii="Times New Roman" w:eastAsia="Times New Roman" w:hAnsi="Times New Roman" w:cs="Times New Roman"/>
          <w:sz w:val="24"/>
          <w:szCs w:val="24"/>
          <w:lang w:eastAsia="ru-RU"/>
        </w:rPr>
        <w:t>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F31D0A" w:rsidRPr="006F0F06" w:rsidRDefault="006F0F06"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6.3.</w:t>
      </w:r>
      <w:r w:rsidRPr="006F0F06">
        <w:rPr>
          <w:rFonts w:ascii="Times New Roman" w:eastAsia="Times New Roman" w:hAnsi="Times New Roman" w:cs="Times New Roman"/>
          <w:sz w:val="24"/>
          <w:szCs w:val="24"/>
          <w:lang w:eastAsia="ru-RU"/>
        </w:rPr>
        <w:t> В случае просрочки исполнения Поставщиком обязательств (в том числе гарантийные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5E48DD"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6.4.</w:t>
      </w:r>
      <w:r w:rsidRPr="006F0F06">
        <w:rPr>
          <w:rFonts w:ascii="Times New Roman" w:eastAsia="Times New Roman" w:hAnsi="Times New Roman" w:cs="Times New Roman"/>
          <w:sz w:val="24"/>
          <w:szCs w:val="24"/>
          <w:lang w:eastAsia="ru-RU"/>
        </w:rPr>
        <w:t>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30.08.2017г. № 1042 (далее - Правила), и составляет ___%</w:t>
      </w:r>
      <w:r w:rsidRPr="006F0F06">
        <w:rPr>
          <w:rFonts w:ascii="Times New Roman" w:eastAsia="Times New Roman" w:hAnsi="Times New Roman" w:cs="Times New Roman"/>
          <w:sz w:val="24"/>
          <w:szCs w:val="24"/>
          <w:vertAlign w:val="superscript"/>
          <w:lang w:eastAsia="ru-RU"/>
        </w:rPr>
        <w:footnoteReference w:id="1"/>
      </w:r>
      <w:r w:rsidRPr="006F0F06">
        <w:rPr>
          <w:rFonts w:ascii="Times New Roman" w:eastAsia="Times New Roman" w:hAnsi="Times New Roman" w:cs="Times New Roman"/>
          <w:sz w:val="24"/>
          <w:szCs w:val="24"/>
          <w:lang w:eastAsia="ru-RU"/>
        </w:rPr>
        <w:t xml:space="preserve"> цены Контракта (этапа)</w:t>
      </w:r>
      <w:r w:rsidRPr="006F0F06">
        <w:rPr>
          <w:rStyle w:val="af0"/>
          <w:rFonts w:ascii="Times New Roman" w:eastAsia="Times New Roman" w:hAnsi="Times New Roman" w:cs="Times New Roman"/>
          <w:sz w:val="24"/>
          <w:szCs w:val="24"/>
          <w:lang w:eastAsia="ru-RU"/>
        </w:rPr>
        <w:footnoteReference w:id="2"/>
      </w:r>
      <w:r w:rsidRPr="006F0F06">
        <w:rPr>
          <w:rFonts w:ascii="Times New Roman" w:eastAsia="Times New Roman" w:hAnsi="Times New Roman" w:cs="Times New Roman"/>
          <w:sz w:val="24"/>
          <w:szCs w:val="24"/>
          <w:lang w:eastAsia="ru-RU"/>
        </w:rPr>
        <w:t>/начальной (максимальной) цены Контракта.</w:t>
      </w:r>
    </w:p>
    <w:p w:rsidR="005E48DD"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6.5. </w:t>
      </w:r>
      <w:r w:rsidRPr="006F0F06">
        <w:rPr>
          <w:rFonts w:ascii="Times New Roman" w:eastAsia="Times New Roman" w:hAnsi="Times New Roman" w:cs="Times New Roman"/>
          <w:sz w:val="24"/>
          <w:szCs w:val="24"/>
          <w:lang w:eastAsia="ru-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Pr="006F0F06">
        <w:rPr>
          <w:rFonts w:ascii="Times New Roman" w:hAnsi="Times New Roman"/>
          <w:sz w:val="24"/>
          <w:szCs w:val="24"/>
        </w:rPr>
        <w:t xml:space="preserve">_________________________ (______________________________) </w:t>
      </w:r>
      <w:r w:rsidRPr="006F0F06">
        <w:rPr>
          <w:rFonts w:ascii="Times New Roman" w:hAnsi="Times New Roman" w:cs="Times New Roman"/>
          <w:sz w:val="24"/>
          <w:szCs w:val="24"/>
        </w:rPr>
        <w:t>рублей</w:t>
      </w:r>
      <w:r w:rsidRPr="006F0F06">
        <w:rPr>
          <w:rStyle w:val="af0"/>
          <w:rFonts w:ascii="Times New Roman" w:hAnsi="Times New Roman" w:cs="Times New Roman"/>
          <w:sz w:val="24"/>
          <w:szCs w:val="24"/>
        </w:rPr>
        <w:footnoteReference w:id="3"/>
      </w:r>
      <w:r w:rsidRPr="006F0F06">
        <w:rPr>
          <w:rFonts w:ascii="Times New Roman" w:hAnsi="Times New Roman" w:cs="Times New Roman"/>
          <w:sz w:val="24"/>
          <w:szCs w:val="24"/>
        </w:rPr>
        <w:t>.</w:t>
      </w:r>
    </w:p>
    <w:p w:rsidR="0098471F"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lastRenderedPageBreak/>
        <w:t>6.6.</w:t>
      </w:r>
      <w:r w:rsidRPr="006F0F06">
        <w:rPr>
          <w:rFonts w:ascii="Times New Roman" w:eastAsia="Times New Roman" w:hAnsi="Times New Roman" w:cs="Times New Roman"/>
          <w:sz w:val="24"/>
          <w:szCs w:val="24"/>
          <w:lang w:eastAsia="ru-RU"/>
        </w:rPr>
        <w:t>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73573C"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6.7.</w:t>
      </w:r>
      <w:r w:rsidRPr="006F0F06">
        <w:rPr>
          <w:rFonts w:ascii="Times New Roman" w:eastAsia="Times New Roman" w:hAnsi="Times New Roman" w:cs="Times New Roman"/>
          <w:sz w:val="24"/>
          <w:szCs w:val="24"/>
          <w:lang w:eastAsia="ru-RU"/>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w:t>
      </w:r>
      <w:r w:rsidRPr="006F0F06">
        <w:rPr>
          <w:rFonts w:ascii="Times New Roman" w:hAnsi="Times New Roman"/>
          <w:sz w:val="24"/>
          <w:szCs w:val="24"/>
        </w:rPr>
        <w:t xml:space="preserve">_________________________ (______________________________) рублей </w:t>
      </w:r>
      <w:r w:rsidRPr="006F0F06">
        <w:rPr>
          <w:rStyle w:val="af0"/>
          <w:rFonts w:ascii="Times New Roman" w:hAnsi="Times New Roman" w:cs="Times New Roman"/>
          <w:sz w:val="24"/>
          <w:szCs w:val="24"/>
        </w:rPr>
        <w:footnoteReference w:id="4"/>
      </w:r>
      <w:r w:rsidRPr="006F0F06">
        <w:rPr>
          <w:rFonts w:ascii="Times New Roman" w:hAnsi="Times New Roman" w:cs="Times New Roman"/>
          <w:sz w:val="24"/>
          <w:szCs w:val="24"/>
          <w:lang w:eastAsia="ru-RU"/>
        </w:rPr>
        <w:t>.</w:t>
      </w:r>
    </w:p>
    <w:p w:rsidR="00B01BB7"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hAnsi="Times New Roman"/>
          <w:b/>
          <w:bCs/>
          <w:sz w:val="24"/>
          <w:szCs w:val="24"/>
        </w:rPr>
        <w:t>6.8.</w:t>
      </w:r>
      <w:r w:rsidRPr="006F0F06">
        <w:rPr>
          <w:rFonts w:ascii="Times New Roman" w:hAnsi="Times New Roman"/>
          <w:sz w:val="24"/>
          <w:szCs w:val="24"/>
        </w:rPr>
        <w:t> За каждый день просрочки исполнения Поставщиком обязательства, предусмотренного частью 30 статьи 34 Закона № 44-ФЗ, начисляется пеня в размере, определенном в порядке, установленном в соответствии с частью 7 статьи 30 Закона № 44-ФЗ.</w:t>
      </w:r>
    </w:p>
    <w:p w:rsidR="0073573C"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hAnsi="Times New Roman"/>
          <w:b/>
          <w:bCs/>
          <w:sz w:val="24"/>
          <w:szCs w:val="24"/>
        </w:rPr>
        <w:t>6.9.</w:t>
      </w:r>
      <w:r w:rsidRPr="006F0F06">
        <w:rPr>
          <w:rFonts w:ascii="Times New Roman" w:hAnsi="Times New Roman"/>
          <w:sz w:val="24"/>
          <w:szCs w:val="24"/>
        </w:rPr>
        <w:t> Применение неустойки (штрафа, пени) не освобождает Стороны от исполнения обязательств по Контракту.</w:t>
      </w:r>
    </w:p>
    <w:p w:rsidR="0073573C"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hAnsi="Times New Roman"/>
          <w:b/>
          <w:bCs/>
          <w:sz w:val="24"/>
          <w:szCs w:val="24"/>
        </w:rPr>
        <w:t>6.10.</w:t>
      </w:r>
      <w:r w:rsidRPr="006F0F06">
        <w:rPr>
          <w:rFonts w:ascii="Times New Roman" w:hAnsi="Times New Roman"/>
          <w:sz w:val="24"/>
          <w:szCs w:val="24"/>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5D2EA5"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hAnsi="Times New Roman"/>
          <w:b/>
          <w:bCs/>
          <w:sz w:val="24"/>
          <w:szCs w:val="24"/>
        </w:rPr>
        <w:t>6.11.</w:t>
      </w:r>
      <w:r w:rsidRPr="006F0F06">
        <w:rPr>
          <w:rFonts w:ascii="Times New Roman" w:hAnsi="Times New Roman"/>
          <w:sz w:val="24"/>
          <w:szCs w:val="24"/>
        </w:rPr>
        <w:t>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5D2EA5" w:rsidRPr="006F0F06" w:rsidRDefault="006F0F06"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6F0F06">
        <w:rPr>
          <w:rFonts w:ascii="Times New Roman" w:hAnsi="Times New Roman"/>
          <w:b/>
          <w:bCs/>
          <w:sz w:val="24"/>
          <w:szCs w:val="24"/>
        </w:rPr>
        <w:t>6.12.</w:t>
      </w:r>
      <w:r w:rsidRPr="006F0F06">
        <w:rPr>
          <w:rFonts w:ascii="Times New Roman" w:hAnsi="Times New Roman"/>
          <w:sz w:val="24"/>
          <w:szCs w:val="24"/>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73573C" w:rsidRPr="006F0F06" w:rsidRDefault="00650DCC" w:rsidP="00294068">
      <w:pPr>
        <w:widowControl w:val="0"/>
        <w:tabs>
          <w:tab w:val="left" w:pos="1134"/>
        </w:tabs>
        <w:spacing w:after="0" w:line="240" w:lineRule="auto"/>
        <w:contextualSpacing/>
        <w:jc w:val="both"/>
        <w:rPr>
          <w:rFonts w:ascii="Times New Roman" w:eastAsia="Times New Roman" w:hAnsi="Times New Roman" w:cs="Times New Roman"/>
          <w:sz w:val="24"/>
          <w:szCs w:val="24"/>
          <w:lang w:eastAsia="ru-RU"/>
        </w:rPr>
      </w:pPr>
    </w:p>
    <w:p w:rsidR="00D615F1" w:rsidRPr="006F0F06" w:rsidRDefault="006F0F06" w:rsidP="002256EB">
      <w:pPr>
        <w:widowControl w:val="0"/>
        <w:tabs>
          <w:tab w:val="left" w:pos="284"/>
        </w:tabs>
        <w:spacing w:after="0" w:line="240" w:lineRule="auto"/>
        <w:jc w:val="center"/>
        <w:rPr>
          <w:rFonts w:ascii="Times New Roman" w:eastAsia="SimSun" w:hAnsi="Times New Roman" w:cs="Times New Roman"/>
          <w:b/>
          <w:bCs/>
          <w:sz w:val="24"/>
          <w:szCs w:val="24"/>
          <w:lang w:eastAsia="ru-RU"/>
        </w:rPr>
      </w:pPr>
      <w:r w:rsidRPr="006F0F06">
        <w:rPr>
          <w:rFonts w:ascii="Times New Roman" w:eastAsia="SimSun" w:hAnsi="Times New Roman" w:cs="Times New Roman"/>
          <w:b/>
          <w:bCs/>
          <w:sz w:val="24"/>
          <w:szCs w:val="24"/>
          <w:lang w:eastAsia="ru-RU"/>
        </w:rPr>
        <w:t>7. ОБЕСПЕЧЕНИЕ ИСПОЛНЕНИЯ КОНТРАКТА</w:t>
      </w:r>
    </w:p>
    <w:p w:rsidR="005C0757" w:rsidRPr="006F0F06" w:rsidRDefault="006F0F06" w:rsidP="005C0757">
      <w:pPr>
        <w:tabs>
          <w:tab w:val="left" w:pos="284"/>
          <w:tab w:val="left" w:pos="1134"/>
        </w:tabs>
        <w:spacing w:after="0" w:line="240" w:lineRule="auto"/>
        <w:ind w:firstLine="567"/>
        <w:contextualSpacing/>
        <w:jc w:val="both"/>
        <w:rPr>
          <w:rFonts w:ascii="Times New Roman" w:eastAsia="Times New Roman" w:hAnsi="Times New Roman" w:cs="Times New Roman"/>
          <w:spacing w:val="2"/>
          <w:sz w:val="24"/>
          <w:szCs w:val="24"/>
          <w:highlight w:val="yellow"/>
        </w:rPr>
      </w:pPr>
      <w:r w:rsidRPr="006F0F06">
        <w:rPr>
          <w:rFonts w:ascii="Times New Roman" w:hAnsi="Times New Roman" w:cs="Times New Roman"/>
          <w:b/>
          <w:bCs/>
          <w:spacing w:val="2"/>
          <w:sz w:val="24"/>
          <w:szCs w:val="24"/>
          <w:highlight w:val="yellow"/>
        </w:rPr>
        <w:t>7.1. </w:t>
      </w:r>
      <w:r w:rsidRPr="006F0F06">
        <w:rPr>
          <w:rFonts w:ascii="Times New Roman" w:hAnsi="Times New Roman" w:cs="Times New Roman"/>
          <w:spacing w:val="2"/>
          <w:sz w:val="24"/>
          <w:szCs w:val="24"/>
          <w:highlight w:val="yellow"/>
        </w:rPr>
        <w:t xml:space="preserve">Обеспечение исполнения Контракта устанавливается в размере </w:t>
      </w:r>
      <w:r w:rsidRPr="006F0F06">
        <w:rPr>
          <w:rFonts w:ascii="Times New Roman" w:hAnsi="Times New Roman" w:cs="Times New Roman"/>
          <w:noProof/>
          <w:spacing w:val="2"/>
          <w:sz w:val="24"/>
          <w:szCs w:val="24"/>
          <w:highlight w:val="yellow"/>
          <w:u w:val="single"/>
        </w:rPr>
        <w:t>5,00 %</w:t>
      </w:r>
      <w:r w:rsidRPr="006F0F06">
        <w:rPr>
          <w:rFonts w:ascii="Times New Roman" w:hAnsi="Times New Roman" w:cs="Times New Roman"/>
          <w:spacing w:val="2"/>
          <w:sz w:val="24"/>
          <w:szCs w:val="24"/>
          <w:highlight w:val="yellow"/>
        </w:rPr>
        <w:t xml:space="preserve"> от начальной (максимальной) цены Контракта.</w:t>
      </w:r>
    </w:p>
    <w:p w:rsidR="005C0757" w:rsidRPr="006F0F06" w:rsidRDefault="006F0F06" w:rsidP="005C0757">
      <w:pPr>
        <w:pStyle w:val="a6"/>
        <w:tabs>
          <w:tab w:val="left" w:pos="993"/>
          <w:tab w:val="left" w:pos="1134"/>
        </w:tabs>
        <w:spacing w:after="0" w:line="240" w:lineRule="auto"/>
        <w:ind w:left="0" w:firstLine="567"/>
        <w:jc w:val="both"/>
        <w:rPr>
          <w:rFonts w:ascii="Times New Roman" w:hAnsi="Times New Roman" w:cs="Times New Roman"/>
          <w:sz w:val="24"/>
          <w:szCs w:val="24"/>
          <w:highlight w:val="yellow"/>
        </w:rPr>
      </w:pPr>
      <w:r w:rsidRPr="006F0F06">
        <w:rPr>
          <w:rFonts w:ascii="Times New Roman" w:hAnsi="Times New Roman" w:cs="Times New Roman"/>
          <w:sz w:val="24"/>
          <w:szCs w:val="24"/>
          <w:highlight w:val="yellow"/>
        </w:rPr>
        <w:t>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частями 7.2 и 7.3 статьи 96 Закона № 44-ФЗ.</w:t>
      </w:r>
    </w:p>
    <w:p w:rsidR="005C0757" w:rsidRPr="006F0F06" w:rsidRDefault="006F0F06"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6F0F06">
        <w:rPr>
          <w:rFonts w:ascii="Times New Roman" w:eastAsia="Calibri" w:hAnsi="Times New Roman" w:cs="Times New Roman"/>
          <w:b/>
          <w:bCs/>
          <w:spacing w:val="2"/>
          <w:sz w:val="24"/>
          <w:szCs w:val="24"/>
          <w:highlight w:val="yellow"/>
        </w:rPr>
        <w:t>7.2. </w:t>
      </w:r>
      <w:r w:rsidRPr="006F0F06">
        <w:rPr>
          <w:rFonts w:ascii="Times New Roman" w:eastAsia="Times New Roman" w:hAnsi="Times New Roman" w:cs="Times New Roman"/>
          <w:sz w:val="24"/>
          <w:szCs w:val="24"/>
          <w:highlight w:val="yellow"/>
          <w:lang w:eastAsia="ru-RU"/>
        </w:rPr>
        <w:t>Исполнение Контракта обеспечивается предоставлением независимой гарантии, соответствующей требованиям ст. 45 Закона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5C0757" w:rsidRPr="006F0F06" w:rsidRDefault="006F0F06"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6F0F06">
        <w:rPr>
          <w:rFonts w:ascii="Times New Roman" w:eastAsia="Times New Roman" w:hAnsi="Times New Roman" w:cs="Times New Roman"/>
          <w:sz w:val="24"/>
          <w:szCs w:val="24"/>
          <w:highlight w:val="yellow"/>
          <w:lang w:eastAsia="ru-RU"/>
        </w:rPr>
        <w:t>Способ обеспечения исполнения Контракта,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w:t>
      </w:r>
    </w:p>
    <w:p w:rsidR="005C0757" w:rsidRPr="006F0F06" w:rsidRDefault="006F0F06"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6F0F06">
        <w:rPr>
          <w:rFonts w:ascii="Times New Roman" w:eastAsia="Times New Roman" w:hAnsi="Times New Roman" w:cs="Times New Roman"/>
          <w:sz w:val="24"/>
          <w:szCs w:val="24"/>
          <w:highlight w:val="yellow"/>
          <w:lang w:eastAsia="ru-RU"/>
        </w:rPr>
        <w:lastRenderedPageBreak/>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 95 Закона №44-ФЗ.</w:t>
      </w:r>
      <w:r w:rsidRPr="006F0F06">
        <w:rPr>
          <w:rFonts w:ascii="Times New Roman" w:eastAsia="Calibri" w:hAnsi="Times New Roman" w:cs="Times New Roman"/>
          <w:sz w:val="24"/>
          <w:szCs w:val="24"/>
          <w:highlight w:val="yellow"/>
        </w:rPr>
        <w:t xml:space="preserve"> </w:t>
      </w:r>
    </w:p>
    <w:p w:rsidR="00982C97" w:rsidRPr="006F0F06" w:rsidRDefault="006F0F06" w:rsidP="005C0757">
      <w:pPr>
        <w:widowControl w:val="0"/>
        <w:tabs>
          <w:tab w:val="left" w:pos="993"/>
        </w:tabs>
        <w:spacing w:after="0" w:line="240" w:lineRule="auto"/>
        <w:ind w:firstLine="567"/>
        <w:jc w:val="both"/>
        <w:rPr>
          <w:rFonts w:ascii="Times New Roman" w:eastAsia="Calibri" w:hAnsi="Times New Roman" w:cs="Times New Roman"/>
          <w:sz w:val="24"/>
          <w:szCs w:val="24"/>
          <w:highlight w:val="yellow"/>
        </w:rPr>
      </w:pPr>
      <w:r w:rsidRPr="006F0F06">
        <w:rPr>
          <w:rFonts w:ascii="Times New Roman" w:eastAsia="Times New Roman" w:hAnsi="Times New Roman" w:cs="Times New Roman"/>
          <w:b/>
          <w:bCs/>
          <w:sz w:val="24"/>
          <w:szCs w:val="24"/>
          <w:highlight w:val="yellow"/>
          <w:lang w:eastAsia="ru-RU"/>
        </w:rPr>
        <w:t>7.3. </w:t>
      </w:r>
      <w:r w:rsidRPr="006F0F06">
        <w:rPr>
          <w:rFonts w:ascii="Times New Roman" w:eastAsia="Times New Roman" w:hAnsi="Times New Roman" w:cs="Times New Roman"/>
          <w:sz w:val="24"/>
          <w:szCs w:val="24"/>
          <w:highlight w:val="yellow"/>
          <w:lang w:eastAsia="ru-RU"/>
        </w:rPr>
        <w:t xml:space="preserve">Денежные средства, внесенные Поставщиком в качестве обеспечения исполнения Контракта, в том числе часть денежных средств в случае уменьшения размера обеспечения исполнения Контракта в соответствии с частями 7, 7.1 и 7.2 статьи 96 Закона № 44-ФЗ, возвращаются Поставщику в срок </w:t>
      </w:r>
      <w:r w:rsidRPr="006F0F06">
        <w:rPr>
          <w:rFonts w:ascii="Times New Roman" w:eastAsia="Calibri" w:hAnsi="Times New Roman" w:cs="Times New Roman"/>
          <w:sz w:val="24"/>
          <w:szCs w:val="24"/>
          <w:highlight w:val="yellow"/>
          <w:u w:val="single"/>
        </w:rPr>
        <w:t>30 (тридцати)</w:t>
      </w:r>
      <w:r w:rsidRPr="006F0F06">
        <w:rPr>
          <w:rFonts w:ascii="Times New Roman" w:eastAsia="Calibri" w:hAnsi="Times New Roman" w:cs="Times New Roman"/>
          <w:sz w:val="24"/>
          <w:szCs w:val="24"/>
          <w:highlight w:val="yellow"/>
        </w:rPr>
        <w:t xml:space="preserve">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 </w:t>
      </w:r>
    </w:p>
    <w:p w:rsidR="005C0757" w:rsidRPr="006F0F06" w:rsidRDefault="006F0F06" w:rsidP="005C0757">
      <w:pPr>
        <w:widowControl w:val="0"/>
        <w:tabs>
          <w:tab w:val="left" w:pos="993"/>
        </w:tabs>
        <w:spacing w:after="0" w:line="240" w:lineRule="auto"/>
        <w:ind w:firstLine="567"/>
        <w:jc w:val="both"/>
        <w:rPr>
          <w:rFonts w:ascii="Times New Roman" w:eastAsia="Calibri" w:hAnsi="Times New Roman" w:cs="Times New Roman"/>
          <w:sz w:val="24"/>
          <w:szCs w:val="24"/>
          <w:highlight w:val="yellow"/>
        </w:rPr>
      </w:pPr>
      <w:r w:rsidRPr="006F0F06">
        <w:rPr>
          <w:rFonts w:ascii="Times New Roman" w:eastAsia="Times New Roman" w:hAnsi="Times New Roman" w:cs="Times New Roman"/>
          <w:b/>
          <w:bCs/>
          <w:sz w:val="24"/>
          <w:szCs w:val="24"/>
          <w:highlight w:val="yellow"/>
          <w:lang w:eastAsia="ru-RU"/>
        </w:rPr>
        <w:t>7.4. </w:t>
      </w:r>
      <w:r w:rsidRPr="006F0F06">
        <w:rPr>
          <w:rFonts w:ascii="Times New Roman" w:eastAsia="Times New Roman" w:hAnsi="Times New Roman" w:cs="Times New Roman"/>
          <w:sz w:val="24"/>
          <w:szCs w:val="24"/>
          <w:highlight w:val="yellow"/>
          <w:lang w:eastAsia="ru-RU"/>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 7.2 и ч.7.3 статьи 96 Закона № 44-ФЗ.</w:t>
      </w:r>
    </w:p>
    <w:p w:rsidR="005C0757" w:rsidRPr="006F0F06" w:rsidRDefault="006F0F06"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6F0F06">
        <w:rPr>
          <w:rFonts w:ascii="Times New Roman" w:eastAsia="Times New Roman" w:hAnsi="Times New Roman" w:cs="Times New Roman"/>
          <w:b/>
          <w:bCs/>
          <w:sz w:val="24"/>
          <w:szCs w:val="24"/>
          <w:highlight w:val="yellow"/>
          <w:lang w:eastAsia="ru-RU"/>
        </w:rPr>
        <w:t>7.5. </w:t>
      </w:r>
      <w:r w:rsidRPr="006F0F06">
        <w:rPr>
          <w:rFonts w:ascii="Times New Roman" w:eastAsia="Times New Roman" w:hAnsi="Times New Roman" w:cs="Times New Roman"/>
          <w:sz w:val="24"/>
          <w:szCs w:val="24"/>
          <w:highlight w:val="yellow"/>
          <w:lang w:eastAsia="ru-RU"/>
        </w:rPr>
        <w:t>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Закона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A64BE4" w:rsidRPr="006F0F06" w:rsidRDefault="006F0F06" w:rsidP="005C0757">
      <w:pPr>
        <w:widowControl w:val="0"/>
        <w:tabs>
          <w:tab w:val="left" w:pos="993"/>
        </w:tabs>
        <w:spacing w:after="0" w:line="240" w:lineRule="auto"/>
        <w:ind w:firstLine="567"/>
        <w:jc w:val="both"/>
        <w:rPr>
          <w:rFonts w:ascii="Times New Roman" w:hAnsi="Times New Roman" w:cs="Times New Roman"/>
          <w:sz w:val="24"/>
          <w:szCs w:val="24"/>
          <w:highlight w:val="yellow"/>
        </w:rPr>
      </w:pPr>
      <w:r w:rsidRPr="006F0F06">
        <w:rPr>
          <w:rFonts w:ascii="Times New Roman" w:hAnsi="Times New Roman" w:cs="Times New Roman"/>
          <w:b/>
          <w:bCs/>
          <w:sz w:val="24"/>
          <w:szCs w:val="24"/>
          <w:highlight w:val="yellow"/>
        </w:rPr>
        <w:t>7.6.</w:t>
      </w:r>
      <w:r w:rsidRPr="006F0F06">
        <w:rPr>
          <w:rFonts w:ascii="Times New Roman" w:hAnsi="Times New Roman" w:cs="Times New Roman"/>
          <w:sz w:val="24"/>
          <w:szCs w:val="24"/>
          <w:highlight w:val="yellow"/>
        </w:rPr>
        <w:t>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Законом № 44-ФЗ,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указанных в ч. 7.3 ст. 96 Закона №44-ФЗ.</w:t>
      </w:r>
    </w:p>
    <w:p w:rsidR="00A64BE4" w:rsidRPr="006F0F06" w:rsidRDefault="006F0F06" w:rsidP="005C0757">
      <w:pPr>
        <w:widowControl w:val="0"/>
        <w:tabs>
          <w:tab w:val="left" w:pos="993"/>
        </w:tabs>
        <w:spacing w:after="0" w:line="240" w:lineRule="auto"/>
        <w:ind w:firstLine="567"/>
        <w:jc w:val="both"/>
        <w:rPr>
          <w:rFonts w:ascii="Times New Roman" w:hAnsi="Times New Roman" w:cs="Times New Roman"/>
          <w:sz w:val="24"/>
          <w:szCs w:val="24"/>
          <w:highlight w:val="yellow"/>
        </w:rPr>
      </w:pPr>
      <w:r w:rsidRPr="006F0F06">
        <w:rPr>
          <w:rFonts w:ascii="Times New Roman" w:hAnsi="Times New Roman" w:cs="Times New Roman"/>
          <w:b/>
          <w:bCs/>
          <w:sz w:val="24"/>
          <w:szCs w:val="24"/>
          <w:highlight w:val="yellow"/>
        </w:rPr>
        <w:t>7.7. </w:t>
      </w:r>
      <w:r w:rsidRPr="006F0F06">
        <w:rPr>
          <w:rFonts w:ascii="Times New Roman" w:hAnsi="Times New Roman" w:cs="Times New Roman"/>
          <w:sz w:val="24"/>
          <w:szCs w:val="24"/>
          <w:highlight w:val="yellow"/>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w:t>
      </w:r>
      <w:r w:rsidRPr="006F0F06">
        <w:rPr>
          <w:rFonts w:ascii="Times New Roman" w:hAnsi="Times New Roman" w:cs="Times New Roman"/>
          <w:b/>
          <w:bCs/>
          <w:sz w:val="24"/>
          <w:szCs w:val="24"/>
          <w:highlight w:val="yellow"/>
        </w:rPr>
        <w:t xml:space="preserve"> одного месяца</w:t>
      </w:r>
      <w:r w:rsidRPr="006F0F06">
        <w:rPr>
          <w:rFonts w:ascii="Times New Roman" w:hAnsi="Times New Roman" w:cs="Times New Roman"/>
          <w:sz w:val="24"/>
          <w:szCs w:val="24"/>
          <w:highlight w:val="yellow"/>
        </w:rPr>
        <w:t xml:space="preserve">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 № 44-ФЗ. </w:t>
      </w:r>
    </w:p>
    <w:p w:rsidR="00A64BE4" w:rsidRPr="006F0F06" w:rsidRDefault="006F0F06" w:rsidP="005C0757">
      <w:pPr>
        <w:widowControl w:val="0"/>
        <w:tabs>
          <w:tab w:val="left" w:pos="993"/>
        </w:tabs>
        <w:spacing w:after="0" w:line="240" w:lineRule="auto"/>
        <w:ind w:firstLine="567"/>
        <w:jc w:val="both"/>
        <w:rPr>
          <w:rFonts w:ascii="Times New Roman" w:hAnsi="Times New Roman" w:cs="Times New Roman"/>
          <w:sz w:val="24"/>
          <w:szCs w:val="24"/>
          <w:highlight w:val="yellow"/>
        </w:rPr>
      </w:pPr>
      <w:r w:rsidRPr="006F0F06">
        <w:rPr>
          <w:rFonts w:ascii="Times New Roman" w:hAnsi="Times New Roman" w:cs="Times New Roman"/>
          <w:b/>
          <w:bCs/>
          <w:sz w:val="24"/>
          <w:szCs w:val="24"/>
          <w:highlight w:val="yellow"/>
        </w:rPr>
        <w:t>7.8. </w:t>
      </w:r>
      <w:r w:rsidRPr="006F0F06">
        <w:rPr>
          <w:rFonts w:ascii="Times New Roman" w:hAnsi="Times New Roman" w:cs="Times New Roman"/>
          <w:sz w:val="24"/>
          <w:szCs w:val="24"/>
          <w:highlight w:val="yellow"/>
        </w:rPr>
        <w:t>Уменьшение в соответствии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соответствующий реестр контрактов, предусмотренный статьей 103 Закона № 44-ФЗ.</w:t>
      </w:r>
    </w:p>
    <w:p w:rsidR="005C0757" w:rsidRPr="006F0F06" w:rsidRDefault="006F0F06"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6F0F06">
        <w:rPr>
          <w:rFonts w:ascii="Times New Roman" w:eastAsia="Times New Roman" w:hAnsi="Times New Roman" w:cs="Times New Roman"/>
          <w:b/>
          <w:bCs/>
          <w:sz w:val="24"/>
          <w:szCs w:val="24"/>
          <w:highlight w:val="yellow"/>
          <w:lang w:eastAsia="ru-RU"/>
        </w:rPr>
        <w:t>7.9. </w:t>
      </w:r>
      <w:r w:rsidRPr="006F0F06">
        <w:rPr>
          <w:rFonts w:ascii="Times New Roman" w:eastAsia="Times New Roman" w:hAnsi="Times New Roman" w:cs="Times New Roman"/>
          <w:sz w:val="24"/>
          <w:szCs w:val="24"/>
          <w:highlight w:val="yellow"/>
          <w:lang w:eastAsia="ru-RU"/>
        </w:rPr>
        <w:t xml:space="preserve">В случае предоставления нового обеспечения исполнения Контракта в соответствии  с ч.30 ст.34, п.9 ч.1 ст.95, ч.7ст.96 Закона № 44-ФЗ </w:t>
      </w:r>
      <w:r w:rsidRPr="006F0F06">
        <w:rPr>
          <w:rFonts w:ascii="Times New Roman" w:eastAsia="Times New Roman" w:hAnsi="Times New Roman" w:cs="Times New Roman"/>
          <w:sz w:val="24"/>
          <w:szCs w:val="24"/>
          <w:highlight w:val="yellow"/>
          <w:lang w:eastAsia="ru-RU"/>
        </w:rPr>
        <w:lastRenderedPageBreak/>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5C0757" w:rsidRPr="006F0F06" w:rsidRDefault="006F0F06"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6F0F06">
        <w:rPr>
          <w:rFonts w:ascii="Times New Roman" w:eastAsia="Calibri" w:hAnsi="Times New Roman" w:cs="Times New Roman"/>
          <w:b/>
          <w:bCs/>
          <w:sz w:val="24"/>
          <w:szCs w:val="24"/>
          <w:highlight w:val="yellow"/>
        </w:rPr>
        <w:t>7.10. </w:t>
      </w:r>
      <w:r w:rsidRPr="006F0F06">
        <w:rPr>
          <w:rFonts w:ascii="Times New Roman" w:eastAsia="Calibri" w:hAnsi="Times New Roman" w:cs="Times New Roman"/>
          <w:sz w:val="24"/>
          <w:szCs w:val="24"/>
          <w:highlight w:val="yellow"/>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rsidR="00F53326" w:rsidRPr="006F0F06" w:rsidRDefault="00F53326" w:rsidP="005C0757">
      <w:pPr>
        <w:tabs>
          <w:tab w:val="left" w:pos="284"/>
          <w:tab w:val="left" w:pos="1134"/>
        </w:tabs>
        <w:spacing w:after="0" w:line="240" w:lineRule="auto"/>
        <w:contextualSpacing/>
        <w:jc w:val="both"/>
        <w:rPr>
          <w:rFonts w:ascii="Times New Roman" w:hAnsi="Times New Roman" w:cs="Times New Roman"/>
          <w:spacing w:val="2"/>
          <w:sz w:val="24"/>
          <w:szCs w:val="24"/>
          <w:highlight w:val="yellow"/>
        </w:rPr>
      </w:pPr>
    </w:p>
    <w:p w:rsidR="009D59A7" w:rsidRPr="006F0F06" w:rsidRDefault="006F0F06" w:rsidP="00514ECC">
      <w:pPr>
        <w:widowControl w:val="0"/>
        <w:tabs>
          <w:tab w:val="left" w:pos="284"/>
        </w:tabs>
        <w:spacing w:after="0" w:line="240" w:lineRule="auto"/>
        <w:jc w:val="center"/>
        <w:rPr>
          <w:rFonts w:ascii="Times New Roman" w:eastAsia="SimSun" w:hAnsi="Times New Roman" w:cs="Times New Roman"/>
          <w:b/>
          <w:bCs/>
          <w:sz w:val="24"/>
          <w:szCs w:val="24"/>
          <w:lang w:eastAsia="ru-RU"/>
        </w:rPr>
      </w:pPr>
      <w:r w:rsidRPr="006F0F06">
        <w:rPr>
          <w:rFonts w:ascii="Times New Roman" w:eastAsia="Times New Roman" w:hAnsi="Times New Roman" w:cs="Times New Roman"/>
          <w:b/>
          <w:sz w:val="24"/>
          <w:szCs w:val="24"/>
          <w:lang w:eastAsia="ru-RU"/>
        </w:rPr>
        <w:t>8. ОБСТОЯТЕЛЬСТВА НЕПРЕОДОЛИМОЙ СИЛЫ</w:t>
      </w:r>
    </w:p>
    <w:p w:rsidR="002F46AD" w:rsidRPr="006F0F06" w:rsidRDefault="006F0F06"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bookmarkStart w:id="3" w:name="_Hlk81220653"/>
      <w:r w:rsidRPr="006F0F06">
        <w:rPr>
          <w:rFonts w:ascii="Times New Roman" w:eastAsia="Times New Roman" w:hAnsi="Times New Roman" w:cs="Times New Roman"/>
          <w:b/>
          <w:bCs/>
          <w:sz w:val="24"/>
          <w:szCs w:val="24"/>
          <w:lang w:eastAsia="ru-RU"/>
        </w:rPr>
        <w:t>8.1.</w:t>
      </w:r>
      <w:r w:rsidRPr="006F0F06">
        <w:rPr>
          <w:rFonts w:ascii="Times New Roman" w:eastAsia="Times New Roman" w:hAnsi="Times New Roman" w:cs="Times New Roman"/>
          <w:sz w:val="24"/>
          <w:szCs w:val="24"/>
          <w:lang w:eastAsia="ru-RU"/>
        </w:rPr>
        <w:t xml:space="preserve">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w:t>
      </w:r>
    </w:p>
    <w:bookmarkEnd w:id="3"/>
    <w:p w:rsidR="00843FF6" w:rsidRPr="006F0F06" w:rsidRDefault="006F0F06"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8.2.</w:t>
      </w:r>
      <w:r w:rsidRPr="006F0F06">
        <w:rPr>
          <w:rFonts w:ascii="Times New Roman" w:eastAsia="Times New Roman" w:hAnsi="Times New Roman" w:cs="Times New Roman"/>
          <w:sz w:val="24"/>
          <w:szCs w:val="24"/>
          <w:lang w:eastAsia="ru-RU"/>
        </w:rPr>
        <w:t xml:space="preserve">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Pr="006F0F06">
        <w:rPr>
          <w:rFonts w:ascii="Times New Roman" w:eastAsia="Times New Roman" w:hAnsi="Times New Roman" w:cs="Times New Roman"/>
          <w:b/>
          <w:bCs/>
          <w:sz w:val="24"/>
          <w:szCs w:val="24"/>
          <w:lang w:eastAsia="ru-RU"/>
        </w:rPr>
        <w:t>3 (трех) дней</w:t>
      </w:r>
      <w:r w:rsidRPr="006F0F06">
        <w:rPr>
          <w:rFonts w:ascii="Times New Roman" w:eastAsia="Times New Roman" w:hAnsi="Times New Roman" w:cs="Times New Roman"/>
          <w:sz w:val="24"/>
          <w:szCs w:val="24"/>
          <w:lang w:eastAsia="ru-RU"/>
        </w:rPr>
        <w:t xml:space="preserve">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 Товар не должен иметь дефектов, в том числе не влияющих на возможность использования его по назначению.</w:t>
      </w:r>
    </w:p>
    <w:p w:rsidR="002F46AD" w:rsidRPr="006F0F06" w:rsidRDefault="006F0F06"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8.3.</w:t>
      </w:r>
      <w:r w:rsidRPr="006F0F06">
        <w:rPr>
          <w:rFonts w:ascii="Times New Roman" w:eastAsia="Times New Roman" w:hAnsi="Times New Roman" w:cs="Times New Roman"/>
          <w:sz w:val="24"/>
          <w:szCs w:val="24"/>
          <w:lang w:eastAsia="ru-RU"/>
        </w:rPr>
        <w:t>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2F46AD" w:rsidRPr="006F0F06" w:rsidRDefault="006F0F06"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8.4.</w:t>
      </w:r>
      <w:r w:rsidRPr="006F0F06">
        <w:rPr>
          <w:rFonts w:ascii="Times New Roman" w:eastAsia="Times New Roman" w:hAnsi="Times New Roman" w:cs="Times New Roman"/>
          <w:sz w:val="24"/>
          <w:szCs w:val="24"/>
          <w:lang w:eastAsia="ru-RU"/>
        </w:rPr>
        <w:t>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2F46AD" w:rsidRPr="006F0F06" w:rsidRDefault="00650DCC" w:rsidP="00161D7D">
      <w:pPr>
        <w:pStyle w:val="a6"/>
        <w:tabs>
          <w:tab w:val="left" w:pos="1134"/>
        </w:tabs>
        <w:spacing w:after="0" w:line="240" w:lineRule="auto"/>
        <w:ind w:left="567"/>
        <w:jc w:val="both"/>
        <w:rPr>
          <w:rFonts w:ascii="Times New Roman" w:eastAsia="Times New Roman" w:hAnsi="Times New Roman" w:cs="Times New Roman"/>
          <w:sz w:val="24"/>
          <w:szCs w:val="24"/>
          <w:lang w:eastAsia="ru-RU"/>
        </w:rPr>
      </w:pPr>
    </w:p>
    <w:p w:rsidR="00161D7D" w:rsidRPr="006F0F06" w:rsidRDefault="006F0F06" w:rsidP="00514ECC">
      <w:pPr>
        <w:widowControl w:val="0"/>
        <w:tabs>
          <w:tab w:val="left" w:pos="284"/>
        </w:tabs>
        <w:spacing w:after="0" w:line="240" w:lineRule="auto"/>
        <w:jc w:val="center"/>
        <w:rPr>
          <w:rFonts w:ascii="Times New Roman" w:hAnsi="Times New Roman" w:cs="Times New Roman"/>
          <w:b/>
          <w:sz w:val="24"/>
          <w:szCs w:val="24"/>
        </w:rPr>
      </w:pPr>
      <w:r w:rsidRPr="006F0F06">
        <w:rPr>
          <w:rFonts w:ascii="Times New Roman" w:hAnsi="Times New Roman" w:cs="Times New Roman"/>
          <w:b/>
          <w:sz w:val="24"/>
          <w:szCs w:val="24"/>
        </w:rPr>
        <w:t>9. РАССМОТРЕНИЕ И РАЗРЕШЕНИЕ СПОРОВ</w:t>
      </w:r>
    </w:p>
    <w:p w:rsidR="002F46AD" w:rsidRPr="006F0F06" w:rsidRDefault="006F0F06"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9.1.</w:t>
      </w:r>
      <w:r w:rsidRPr="006F0F06">
        <w:rPr>
          <w:rFonts w:ascii="Times New Roman" w:eastAsia="Times New Roman" w:hAnsi="Times New Roman" w:cs="Times New Roman"/>
          <w:sz w:val="24"/>
          <w:szCs w:val="24"/>
          <w:lang w:eastAsia="ru-RU"/>
        </w:rPr>
        <w:t>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2F46AD" w:rsidRPr="006F0F06" w:rsidRDefault="006F0F06"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9.2.</w:t>
      </w:r>
      <w:r w:rsidRPr="006F0F06">
        <w:rPr>
          <w:rFonts w:ascii="Times New Roman" w:eastAsia="Times New Roman" w:hAnsi="Times New Roman" w:cs="Times New Roman"/>
          <w:sz w:val="24"/>
          <w:szCs w:val="24"/>
          <w:lang w:eastAsia="ru-RU"/>
        </w:rPr>
        <w:t> </w:t>
      </w:r>
      <w:r w:rsidRPr="006F0F06">
        <w:rPr>
          <w:rFonts w:ascii="Times New Roman" w:hAnsi="Times New Roman"/>
          <w:sz w:val="24"/>
          <w:szCs w:val="24"/>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r w:rsidRPr="006F0F06">
        <w:rPr>
          <w:rFonts w:ascii="Times New Roman" w:eastAsia="Times New Roman" w:hAnsi="Times New Roman"/>
          <w:sz w:val="24"/>
          <w:szCs w:val="24"/>
        </w:rPr>
        <w:t>пунктом 5 части 11 статьи 24</w:t>
      </w:r>
      <w:r w:rsidRPr="006F0F06">
        <w:rPr>
          <w:rFonts w:ascii="Times New Roman" w:hAnsi="Times New Roman"/>
          <w:sz w:val="24"/>
          <w:szCs w:val="24"/>
        </w:rPr>
        <w:t xml:space="preserve"> Закона № 44-ФЗ),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rsidR="002F46AD" w:rsidRPr="006F0F06" w:rsidRDefault="006F0F06"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9.3.</w:t>
      </w:r>
      <w:r w:rsidRPr="006F0F06">
        <w:rPr>
          <w:rFonts w:ascii="Times New Roman" w:eastAsia="Times New Roman" w:hAnsi="Times New Roman" w:cs="Times New Roman"/>
          <w:sz w:val="24"/>
          <w:szCs w:val="24"/>
          <w:lang w:eastAsia="ru-RU"/>
        </w:rPr>
        <w:t> Срок рассмотрения претензии не может превышать десяти дней.</w:t>
      </w:r>
    </w:p>
    <w:p w:rsidR="002F46AD" w:rsidRPr="006F0F06" w:rsidRDefault="006F0F06" w:rsidP="00514ECC">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9.4.</w:t>
      </w:r>
      <w:r w:rsidRPr="006F0F06">
        <w:rPr>
          <w:rFonts w:ascii="Times New Roman" w:eastAsia="Times New Roman" w:hAnsi="Times New Roman" w:cs="Times New Roman"/>
          <w:sz w:val="24"/>
          <w:szCs w:val="24"/>
          <w:lang w:eastAsia="ru-RU"/>
        </w:rPr>
        <w:t> При неурегулировании Сторонами спора в досудебном порядке, спор разрешается в судебном порядке в Арбитражном суде Приморского края.</w:t>
      </w:r>
    </w:p>
    <w:p w:rsidR="00514ECC" w:rsidRPr="006F0F06" w:rsidRDefault="00650DCC" w:rsidP="00514ECC">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p>
    <w:p w:rsidR="009D59A7" w:rsidRPr="006F0F06" w:rsidRDefault="006F0F06" w:rsidP="00514ECC">
      <w:pPr>
        <w:widowControl w:val="0"/>
        <w:tabs>
          <w:tab w:val="left" w:pos="426"/>
        </w:tabs>
        <w:spacing w:after="0" w:line="240" w:lineRule="auto"/>
        <w:jc w:val="center"/>
        <w:rPr>
          <w:rFonts w:ascii="Times New Roman" w:hAnsi="Times New Roman" w:cs="Times New Roman"/>
          <w:b/>
          <w:sz w:val="24"/>
          <w:szCs w:val="24"/>
        </w:rPr>
      </w:pPr>
      <w:r w:rsidRPr="006F0F06">
        <w:rPr>
          <w:rFonts w:ascii="Times New Roman" w:hAnsi="Times New Roman" w:cs="Times New Roman"/>
          <w:b/>
          <w:sz w:val="24"/>
          <w:szCs w:val="24"/>
        </w:rPr>
        <w:t>10. СРОК ДЕЙСТВИЯ И ПОРЯДОК РАСТОРЖЕНИЯ КОНТРАКТА</w:t>
      </w:r>
    </w:p>
    <w:p w:rsidR="00CF0D90" w:rsidRPr="006F0F06" w:rsidRDefault="006F0F06" w:rsidP="00514ECC">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lastRenderedPageBreak/>
        <w:t>10.1.</w:t>
      </w:r>
      <w:r w:rsidRPr="006F0F06">
        <w:rPr>
          <w:rFonts w:ascii="Times New Roman" w:eastAsia="Times New Roman" w:hAnsi="Times New Roman" w:cs="Times New Roman"/>
          <w:sz w:val="24"/>
          <w:szCs w:val="24"/>
          <w:lang w:eastAsia="ru-RU"/>
        </w:rPr>
        <w:t xml:space="preserve"> Контракт вступает в силу с </w:t>
      </w:r>
      <w:r>
        <w:rPr>
          <w:rFonts w:ascii="Times New Roman" w:eastAsia="Times New Roman" w:hAnsi="Times New Roman" w:cs="Times New Roman"/>
          <w:sz w:val="24"/>
          <w:szCs w:val="24"/>
          <w:lang w:eastAsia="ru-RU"/>
        </w:rPr>
        <w:t>даты</w:t>
      </w:r>
      <w:r w:rsidRPr="006F0F06">
        <w:rPr>
          <w:rFonts w:ascii="Times New Roman" w:eastAsia="Times New Roman" w:hAnsi="Times New Roman" w:cs="Times New Roman"/>
          <w:sz w:val="24"/>
          <w:szCs w:val="24"/>
          <w:lang w:eastAsia="ru-RU"/>
        </w:rPr>
        <w:t xml:space="preserve"> его подписания обеими Сторонами и действует по </w:t>
      </w:r>
      <w:r w:rsidRPr="006F0F06">
        <w:rPr>
          <w:rFonts w:ascii="Times New Roman" w:eastAsia="Times New Roman" w:hAnsi="Times New Roman" w:cs="Times New Roman"/>
          <w:bCs/>
          <w:noProof/>
          <w:sz w:val="24"/>
          <w:szCs w:val="24"/>
          <w:highlight w:val="yellow"/>
          <w:u w:val="single"/>
          <w:lang w:eastAsia="ru-RU"/>
        </w:rPr>
        <w:t>30.06.2026</w:t>
      </w:r>
      <w:r w:rsidRPr="006F0F06">
        <w:rPr>
          <w:rFonts w:ascii="Times New Roman" w:eastAsia="Times New Roman" w:hAnsi="Times New Roman" w:cs="Times New Roman"/>
          <w:bCs/>
          <w:sz w:val="24"/>
          <w:szCs w:val="24"/>
          <w:lang w:eastAsia="ru-RU"/>
        </w:rPr>
        <w:t>.</w:t>
      </w:r>
      <w:r w:rsidRPr="006F0F06">
        <w:rPr>
          <w:rFonts w:ascii="Times New Roman" w:eastAsia="Times New Roman" w:hAnsi="Times New Roman" w:cs="Times New Roman"/>
          <w:sz w:val="24"/>
          <w:szCs w:val="24"/>
          <w:lang w:eastAsia="ru-RU"/>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rsidR="00CF0D90" w:rsidRPr="006F0F06" w:rsidRDefault="006F0F06" w:rsidP="00514ECC">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10.2.</w:t>
      </w:r>
      <w:r w:rsidRPr="006F0F06">
        <w:rPr>
          <w:rFonts w:ascii="Times New Roman" w:eastAsia="Times New Roman" w:hAnsi="Times New Roman" w:cs="Times New Roman"/>
          <w:sz w:val="24"/>
          <w:szCs w:val="24"/>
          <w:lang w:eastAsia="ru-RU"/>
        </w:rPr>
        <w:t>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в порядке, предусмотренном Законом 44-ФЗ. В случае расторжения Контракта в связи с односторонним отказом от исполнения контракта расторжение осуществляется в соответствии с положениями частей 8 - 11, 13 - 19, 21 - 23 и 25 статьи 95 Федерального закона о контрактной системе.</w:t>
      </w:r>
    </w:p>
    <w:p w:rsidR="00C86074" w:rsidRPr="006F0F06" w:rsidRDefault="006F0F06" w:rsidP="00F009B1">
      <w:pPr>
        <w:widowControl w:val="0"/>
        <w:tabs>
          <w:tab w:val="left" w:pos="426"/>
        </w:tabs>
        <w:spacing w:after="0" w:line="240" w:lineRule="auto"/>
        <w:jc w:val="center"/>
        <w:rPr>
          <w:rFonts w:ascii="Times New Roman" w:hAnsi="Times New Roman" w:cs="Times New Roman"/>
          <w:b/>
          <w:sz w:val="24"/>
          <w:szCs w:val="24"/>
        </w:rPr>
      </w:pPr>
      <w:r w:rsidRPr="006F0F06">
        <w:rPr>
          <w:rFonts w:ascii="Times New Roman" w:hAnsi="Times New Roman" w:cs="Times New Roman"/>
          <w:b/>
          <w:sz w:val="24"/>
          <w:szCs w:val="24"/>
        </w:rPr>
        <w:t>11. ПРОЧИЕ ПОЛОЖЕНИЯ</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11.1. </w:t>
      </w:r>
      <w:r w:rsidRPr="006F0F06">
        <w:rPr>
          <w:rFonts w:ascii="Times New Roman" w:eastAsia="Times New Roman" w:hAnsi="Times New Roman" w:cs="Times New Roman"/>
          <w:sz w:val="24"/>
          <w:szCs w:val="24"/>
          <w:lang w:eastAsia="ru-RU"/>
        </w:rPr>
        <w:t>Во всем, что не предусмотрено Контрактом, Стороны руководствуются законодательством Российской Федерации.</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11.2.</w:t>
      </w:r>
      <w:r w:rsidRPr="006F0F06">
        <w:rPr>
          <w:rFonts w:ascii="Times New Roman" w:eastAsia="Times New Roman" w:hAnsi="Times New Roman" w:cs="Times New Roman"/>
          <w:sz w:val="24"/>
          <w:szCs w:val="24"/>
          <w:lang w:eastAsia="ru-RU"/>
        </w:rPr>
        <w:t xml:space="preserve"> В случае изменения у какой-либо из Сторон местонахождения, названия, а также в случае реорганизации она обязана в течение </w:t>
      </w:r>
      <w:r w:rsidRPr="006F0F06">
        <w:rPr>
          <w:rFonts w:ascii="Times New Roman" w:eastAsia="Times New Roman" w:hAnsi="Times New Roman" w:cs="Times New Roman"/>
          <w:b/>
          <w:bCs/>
          <w:sz w:val="24"/>
          <w:szCs w:val="24"/>
          <w:lang w:eastAsia="ru-RU"/>
        </w:rPr>
        <w:t>10 (десяти) дней</w:t>
      </w:r>
      <w:r w:rsidRPr="006F0F06">
        <w:rPr>
          <w:rFonts w:ascii="Times New Roman" w:eastAsia="Times New Roman" w:hAnsi="Times New Roman" w:cs="Times New Roman"/>
          <w:sz w:val="24"/>
          <w:szCs w:val="24"/>
          <w:lang w:eastAsia="ru-RU"/>
        </w:rPr>
        <w:t xml:space="preserve"> письменно известить об этом другую Сторону.</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11.3.</w:t>
      </w:r>
      <w:r w:rsidRPr="006F0F06">
        <w:rPr>
          <w:rFonts w:ascii="Times New Roman" w:eastAsia="Times New Roman" w:hAnsi="Times New Roman" w:cs="Times New Roman"/>
          <w:sz w:val="24"/>
          <w:szCs w:val="24"/>
          <w:lang w:eastAsia="ru-RU"/>
        </w:rPr>
        <w:t>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порядке, установленном Федеральным законом № 44-ФЗ, дополнительных соглашений к Контракту, которые являются его неотъемлемой частью.</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11.4.</w:t>
      </w:r>
      <w:r w:rsidRPr="006F0F06">
        <w:rPr>
          <w:rFonts w:ascii="Times New Roman" w:eastAsia="Times New Roman" w:hAnsi="Times New Roman" w:cs="Times New Roman"/>
          <w:sz w:val="24"/>
          <w:szCs w:val="24"/>
          <w:lang w:eastAsia="ru-RU"/>
        </w:rPr>
        <w:t> Изменение условий Контракта при его исполнении не допускается, за исключением случаев, предусмотренных Законом №44-ФЗ.</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11.5.</w:t>
      </w:r>
      <w:r w:rsidRPr="006F0F06">
        <w:rPr>
          <w:rFonts w:ascii="Times New Roman" w:eastAsia="Times New Roman" w:hAnsi="Times New Roman" w:cs="Times New Roman"/>
          <w:sz w:val="24"/>
          <w:szCs w:val="24"/>
          <w:lang w:eastAsia="ru-RU"/>
        </w:rPr>
        <w:t>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11.6.</w:t>
      </w:r>
      <w:r w:rsidRPr="006F0F06">
        <w:rPr>
          <w:rFonts w:ascii="Times New Roman" w:eastAsia="Times New Roman" w:hAnsi="Times New Roman" w:cs="Times New Roman"/>
          <w:sz w:val="24"/>
          <w:szCs w:val="24"/>
          <w:lang w:eastAsia="ru-RU"/>
        </w:rPr>
        <w:t> 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236F8F"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11.7.</w:t>
      </w:r>
      <w:r w:rsidRPr="006F0F06">
        <w:rPr>
          <w:rFonts w:ascii="Times New Roman" w:eastAsia="Times New Roman" w:hAnsi="Times New Roman" w:cs="Times New Roman"/>
          <w:sz w:val="24"/>
          <w:szCs w:val="24"/>
          <w:lang w:eastAsia="ru-RU"/>
        </w:rPr>
        <w:t> Стороны обязуются обеспечить конфиденциальность сведений, относящихся к предмету Контракта, и ставших им известными в ходе исполнения Контракта.</w:t>
      </w:r>
      <w:bookmarkStart w:id="4" w:name="Par221"/>
      <w:bookmarkEnd w:id="4"/>
    </w:p>
    <w:p w:rsidR="00DF5FB6" w:rsidRPr="006F0F06" w:rsidRDefault="006F0F06"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11.8.</w:t>
      </w:r>
      <w:r w:rsidRPr="006F0F06">
        <w:rPr>
          <w:rFonts w:ascii="Times New Roman" w:eastAsia="Times New Roman" w:hAnsi="Times New Roman" w:cs="Times New Roman"/>
          <w:sz w:val="24"/>
          <w:szCs w:val="24"/>
          <w:lang w:eastAsia="ru-RU"/>
        </w:rPr>
        <w:t xml:space="preserve"> Контракт составлен в форме электронного документа, подписанного усиленными электронными подписями Сторон. </w:t>
      </w:r>
    </w:p>
    <w:p w:rsidR="007A07CD" w:rsidRPr="006F0F06" w:rsidRDefault="00650DCC" w:rsidP="00F009B1">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rsidR="00F053CE" w:rsidRPr="006F0F06" w:rsidRDefault="006F0F06" w:rsidP="00F009B1">
      <w:pPr>
        <w:widowControl w:val="0"/>
        <w:tabs>
          <w:tab w:val="left" w:pos="426"/>
          <w:tab w:val="left" w:pos="993"/>
        </w:tabs>
        <w:spacing w:after="0" w:line="240" w:lineRule="auto"/>
        <w:jc w:val="center"/>
        <w:rPr>
          <w:rFonts w:ascii="Times New Roman" w:eastAsia="SimSun" w:hAnsi="Times New Roman" w:cs="Times New Roman"/>
          <w:b/>
          <w:bCs/>
          <w:sz w:val="24"/>
          <w:szCs w:val="24"/>
          <w:lang w:eastAsia="ru-RU"/>
        </w:rPr>
      </w:pPr>
      <w:r w:rsidRPr="006F0F06">
        <w:rPr>
          <w:rFonts w:ascii="Times New Roman" w:hAnsi="Times New Roman" w:cs="Times New Roman"/>
          <w:b/>
          <w:bCs/>
          <w:sz w:val="24"/>
          <w:szCs w:val="24"/>
        </w:rPr>
        <w:t>12. ПЕРЕЧЕНЬ ПРИЛОЖЕНИЙ</w:t>
      </w:r>
    </w:p>
    <w:p w:rsidR="00236F8F" w:rsidRPr="006F0F06" w:rsidRDefault="006F0F06" w:rsidP="00F009B1">
      <w:pPr>
        <w:pStyle w:val="a6"/>
        <w:widowControl w:val="0"/>
        <w:tabs>
          <w:tab w:val="left" w:pos="1134"/>
        </w:tabs>
        <w:autoSpaceDE w:val="0"/>
        <w:autoSpaceDN w:val="0"/>
        <w:adjustRightInd w:val="0"/>
        <w:spacing w:line="240" w:lineRule="auto"/>
        <w:ind w:left="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b/>
          <w:bCs/>
          <w:sz w:val="24"/>
          <w:szCs w:val="24"/>
          <w:lang w:eastAsia="ru-RU"/>
        </w:rPr>
        <w:t>12.1.</w:t>
      </w:r>
      <w:r w:rsidRPr="006F0F06">
        <w:rPr>
          <w:rFonts w:ascii="Times New Roman" w:eastAsia="Times New Roman" w:hAnsi="Times New Roman" w:cs="Times New Roman"/>
          <w:sz w:val="24"/>
          <w:szCs w:val="24"/>
          <w:lang w:eastAsia="ru-RU"/>
        </w:rPr>
        <w:t xml:space="preserve"> Неотъемлемой частью Контракта является следующее приложение: </w:t>
      </w:r>
    </w:p>
    <w:p w:rsidR="00236F8F" w:rsidRPr="006F0F06" w:rsidRDefault="006F0F06" w:rsidP="0058596E">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sz w:val="24"/>
          <w:szCs w:val="24"/>
          <w:lang w:eastAsia="ru-RU"/>
        </w:rPr>
        <w:t>- Спецификация (Приложение № 1)</w:t>
      </w:r>
    </w:p>
    <w:p w:rsidR="0058596E" w:rsidRPr="006F0F06" w:rsidRDefault="006F0F06" w:rsidP="0058596E">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6F0F06">
        <w:rPr>
          <w:rFonts w:ascii="Times New Roman" w:eastAsia="Times New Roman" w:hAnsi="Times New Roman" w:cs="Times New Roman"/>
          <w:noProof/>
          <w:sz w:val="24"/>
          <w:szCs w:val="24"/>
          <w:highlight w:val="yellow"/>
          <w:lang w:eastAsia="ru-RU"/>
        </w:rPr>
        <w:t xml:space="preserve"> </w:t>
      </w:r>
    </w:p>
    <w:p w:rsidR="00236F8F" w:rsidRPr="006F0F06" w:rsidRDefault="006F0F06" w:rsidP="00F009B1">
      <w:pPr>
        <w:widowControl w:val="0"/>
        <w:tabs>
          <w:tab w:val="left" w:pos="426"/>
        </w:tabs>
        <w:spacing w:after="0" w:line="240" w:lineRule="auto"/>
        <w:jc w:val="center"/>
        <w:rPr>
          <w:rFonts w:ascii="Times New Roman" w:eastAsia="SimSun" w:hAnsi="Times New Roman" w:cs="Times New Roman"/>
          <w:b/>
          <w:bCs/>
          <w:sz w:val="24"/>
          <w:szCs w:val="24"/>
          <w:lang w:eastAsia="ru-RU"/>
        </w:rPr>
      </w:pPr>
      <w:r w:rsidRPr="006F0F06">
        <w:rPr>
          <w:rFonts w:ascii="Times New Roman" w:eastAsia="SimSun" w:hAnsi="Times New Roman" w:cs="Times New Roman"/>
          <w:b/>
          <w:bCs/>
          <w:sz w:val="24"/>
          <w:szCs w:val="24"/>
          <w:lang w:eastAsia="ru-RU"/>
        </w:rPr>
        <w:t>13. АДРЕСА, БАНКОВСКИЕ РЕКВИЗИТЫ И ПОДПИСИ СТОРОН</w:t>
      </w:r>
    </w:p>
    <w:p w:rsidR="00483C73" w:rsidRPr="006F0F06" w:rsidRDefault="00650DCC" w:rsidP="00483C73">
      <w:pPr>
        <w:widowControl w:val="0"/>
        <w:tabs>
          <w:tab w:val="left" w:pos="993"/>
        </w:tabs>
        <w:spacing w:after="0" w:line="240" w:lineRule="auto"/>
        <w:ind w:left="567"/>
        <w:rPr>
          <w:rFonts w:ascii="Times New Roman" w:eastAsia="SimSun" w:hAnsi="Times New Roman" w:cs="Times New Roman"/>
          <w:b/>
          <w:bCs/>
          <w:sz w:val="24"/>
          <w:szCs w:val="24"/>
          <w:lang w:eastAsia="ru-RU"/>
        </w:rPr>
      </w:pPr>
    </w:p>
    <w:tbl>
      <w:tblPr>
        <w:tblW w:w="10099" w:type="dxa"/>
        <w:tblInd w:w="-34" w:type="dxa"/>
        <w:tblLook w:val="04A0" w:firstRow="1" w:lastRow="0" w:firstColumn="1" w:lastColumn="0" w:noHBand="0" w:noVBand="1"/>
      </w:tblPr>
      <w:tblGrid>
        <w:gridCol w:w="5421"/>
        <w:gridCol w:w="4678"/>
      </w:tblGrid>
      <w:tr w:rsidR="00F53326" w:rsidRPr="006F0F06" w:rsidTr="00CF1C62">
        <w:trPr>
          <w:trHeight w:val="70"/>
        </w:trPr>
        <w:tc>
          <w:tcPr>
            <w:tcW w:w="5421" w:type="dxa"/>
          </w:tcPr>
          <w:p w:rsidR="0023516B" w:rsidRPr="006F0F06" w:rsidRDefault="006F0F06" w:rsidP="0023516B">
            <w:pPr>
              <w:tabs>
                <w:tab w:val="left" w:pos="1134"/>
              </w:tabs>
              <w:spacing w:after="0" w:line="240" w:lineRule="auto"/>
              <w:rPr>
                <w:rFonts w:ascii="Times New Roman" w:eastAsia="Calibri" w:hAnsi="Times New Roman" w:cs="Times New Roman"/>
                <w:b/>
                <w:sz w:val="24"/>
                <w:szCs w:val="24"/>
              </w:rPr>
            </w:pPr>
            <w:r w:rsidRPr="006F0F06">
              <w:rPr>
                <w:rFonts w:ascii="Times New Roman" w:eastAsia="Calibri" w:hAnsi="Times New Roman" w:cs="Times New Roman"/>
                <w:b/>
                <w:sz w:val="24"/>
                <w:szCs w:val="24"/>
              </w:rPr>
              <w:t>Заказчик:</w:t>
            </w:r>
          </w:p>
          <w:p w:rsidR="0023516B" w:rsidRPr="006F0F06" w:rsidRDefault="00650DCC" w:rsidP="0023516B">
            <w:pPr>
              <w:tabs>
                <w:tab w:val="left" w:pos="1134"/>
              </w:tabs>
              <w:spacing w:after="0" w:line="240" w:lineRule="auto"/>
              <w:ind w:left="-82"/>
              <w:rPr>
                <w:rFonts w:ascii="Times New Roman" w:eastAsia="Calibri" w:hAnsi="Times New Roman" w:cs="Times New Roman"/>
                <w:b/>
                <w:sz w:val="24"/>
                <w:szCs w:val="24"/>
              </w:rPr>
            </w:pPr>
          </w:p>
        </w:tc>
        <w:tc>
          <w:tcPr>
            <w:tcW w:w="4678" w:type="dxa"/>
          </w:tcPr>
          <w:p w:rsidR="0023516B" w:rsidRPr="006F0F06" w:rsidRDefault="006F0F06" w:rsidP="0023516B">
            <w:pPr>
              <w:tabs>
                <w:tab w:val="left" w:pos="1134"/>
              </w:tabs>
              <w:spacing w:after="0" w:line="240" w:lineRule="auto"/>
              <w:ind w:left="-82"/>
              <w:rPr>
                <w:rFonts w:ascii="Times New Roman" w:eastAsia="Calibri" w:hAnsi="Times New Roman" w:cs="Times New Roman"/>
                <w:b/>
                <w:sz w:val="24"/>
                <w:szCs w:val="24"/>
              </w:rPr>
            </w:pPr>
            <w:r w:rsidRPr="006F0F06">
              <w:rPr>
                <w:rFonts w:ascii="Times New Roman" w:eastAsia="Calibri" w:hAnsi="Times New Roman" w:cs="Times New Roman"/>
                <w:b/>
                <w:sz w:val="24"/>
                <w:szCs w:val="24"/>
              </w:rPr>
              <w:t>Поставщик:</w:t>
            </w:r>
          </w:p>
        </w:tc>
      </w:tr>
      <w:tr w:rsidR="00F53326" w:rsidRPr="006F0F06" w:rsidTr="0023516B">
        <w:tc>
          <w:tcPr>
            <w:tcW w:w="5421" w:type="dxa"/>
            <w:hideMark/>
          </w:tcPr>
          <w:p w:rsidR="0023516B" w:rsidRPr="006F0F06" w:rsidRDefault="00650DCC" w:rsidP="0023516B">
            <w:pPr>
              <w:tabs>
                <w:tab w:val="left" w:pos="1134"/>
              </w:tabs>
              <w:spacing w:after="0" w:line="240" w:lineRule="auto"/>
              <w:jc w:val="both"/>
              <w:rPr>
                <w:rFonts w:ascii="Times New Roman" w:eastAsia="Calibri" w:hAnsi="Times New Roman" w:cs="Times New Roman"/>
                <w:sz w:val="24"/>
                <w:szCs w:val="24"/>
              </w:rPr>
            </w:pP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noProof/>
                <w:sz w:val="24"/>
                <w:szCs w:val="24"/>
                <w:highlight w:val="yellow"/>
              </w:rPr>
              <w:t>МУНИЦИПАЛЬНОЕ БЮДЖЕТНОЕ</w:t>
            </w:r>
            <w:r w:rsidRPr="006F0F06">
              <w:rPr>
                <w:rFonts w:ascii="Times New Roman" w:eastAsia="Calibri" w:hAnsi="Times New Roman" w:cs="Times New Roman"/>
                <w:sz w:val="24"/>
                <w:szCs w:val="24"/>
                <w:highlight w:val="yellow"/>
              </w:rPr>
              <w:t xml:space="preserve"> УЧРЕЖДЕНИЕ ''ФИЗКУЛЬТУРНО-ОЗДОРОВИТЕЛЬНЫЙ КОМПЛЕКС''</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Адрес места нахождения:</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692623, ПРИМОРСКИЙ</w:t>
            </w:r>
            <w:r w:rsidRPr="006F0F06">
              <w:rPr>
                <w:rFonts w:ascii="Times New Roman" w:eastAsia="Calibri" w:hAnsi="Times New Roman" w:cs="Times New Roman"/>
                <w:sz w:val="24"/>
                <w:szCs w:val="24"/>
                <w:highlight w:val="yellow"/>
              </w:rPr>
              <w:t xml:space="preserve"> КРАЙ, </w:t>
            </w:r>
            <w:proofErr w:type="spellStart"/>
            <w:r w:rsidRPr="006F0F06">
              <w:rPr>
                <w:rFonts w:ascii="Times New Roman" w:eastAsia="Calibri" w:hAnsi="Times New Roman" w:cs="Times New Roman"/>
                <w:sz w:val="24"/>
                <w:szCs w:val="24"/>
                <w:highlight w:val="yellow"/>
              </w:rPr>
              <w:t>м.о</w:t>
            </w:r>
            <w:proofErr w:type="spellEnd"/>
            <w:r w:rsidRPr="006F0F06">
              <w:rPr>
                <w:rFonts w:ascii="Times New Roman" w:eastAsia="Calibri" w:hAnsi="Times New Roman" w:cs="Times New Roman"/>
                <w:sz w:val="24"/>
                <w:szCs w:val="24"/>
                <w:highlight w:val="yellow"/>
              </w:rPr>
              <w:t xml:space="preserve">. ЧУГУЕВСКИЙ, С ЧУГУЕВКА, УЛ </w:t>
            </w:r>
            <w:r w:rsidRPr="006F0F06">
              <w:rPr>
                <w:rFonts w:ascii="Times New Roman" w:eastAsia="Calibri" w:hAnsi="Times New Roman" w:cs="Times New Roman"/>
                <w:sz w:val="24"/>
                <w:szCs w:val="24"/>
                <w:highlight w:val="yellow"/>
              </w:rPr>
              <w:lastRenderedPageBreak/>
              <w:t>КОМАРОВА, ЗД. 21Б</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Адрес для почтовых отправлений:</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692623, ПРИМОРСКИЙ</w:t>
            </w:r>
            <w:r w:rsidRPr="006F0F06">
              <w:rPr>
                <w:rFonts w:ascii="Times New Roman" w:eastAsia="Calibri" w:hAnsi="Times New Roman" w:cs="Times New Roman"/>
                <w:sz w:val="24"/>
                <w:szCs w:val="24"/>
                <w:highlight w:val="yellow"/>
              </w:rPr>
              <w:t xml:space="preserve"> КРАЙ, м.о. ЧУГУЕВСКИЙ, С ЧУГУЕВКА, УЛ КОМАРОВА, ЗД. 21Б</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ИНН</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2502072281</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КПП</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250201001</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Банковские реквизиты: л/</w:t>
            </w:r>
            <w:proofErr w:type="spellStart"/>
            <w:r w:rsidRPr="006F0F06">
              <w:rPr>
                <w:rFonts w:ascii="Times New Roman" w:eastAsia="Calibri" w:hAnsi="Times New Roman" w:cs="Times New Roman"/>
                <w:sz w:val="24"/>
                <w:szCs w:val="24"/>
              </w:rPr>
              <w:t>сч</w:t>
            </w:r>
            <w:proofErr w:type="spellEnd"/>
            <w:r w:rsidRPr="006F0F06">
              <w:rPr>
                <w:rFonts w:ascii="Times New Roman" w:eastAsia="Calibri" w:hAnsi="Times New Roman" w:cs="Times New Roman"/>
                <w:sz w:val="24"/>
                <w:szCs w:val="24"/>
              </w:rPr>
              <w:t>.</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803НЛ9Ч6000</w:t>
            </w:r>
            <w:r w:rsidRPr="006F0F06">
              <w:rPr>
                <w:rFonts w:ascii="Times New Roman" w:eastAsia="Calibri" w:hAnsi="Times New Roman" w:cs="Times New Roman"/>
                <w:sz w:val="24"/>
                <w:szCs w:val="24"/>
              </w:rPr>
              <w:t xml:space="preserve"> (</w:t>
            </w:r>
            <w:r w:rsidRPr="006F0F06">
              <w:rPr>
                <w:rFonts w:ascii="Times New Roman" w:eastAsia="Calibri" w:hAnsi="Times New Roman" w:cs="Times New Roman"/>
                <w:noProof/>
                <w:sz w:val="24"/>
                <w:szCs w:val="24"/>
                <w:highlight w:val="yellow"/>
              </w:rPr>
              <w:t>МБУ ФОК</w:t>
            </w:r>
            <w:r w:rsidRPr="006F0F06">
              <w:rPr>
                <w:rFonts w:ascii="Times New Roman" w:eastAsia="Calibri" w:hAnsi="Times New Roman" w:cs="Times New Roman"/>
                <w:sz w:val="24"/>
                <w:szCs w:val="24"/>
              </w:rPr>
              <w:t>)</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noProof/>
                <w:sz w:val="24"/>
                <w:szCs w:val="24"/>
                <w:highlight w:val="yellow"/>
              </w:rPr>
              <w:t>ОКЦ №</w:t>
            </w:r>
            <w:r w:rsidRPr="006F0F06">
              <w:rPr>
                <w:rFonts w:ascii="Times New Roman" w:eastAsia="Calibri" w:hAnsi="Times New Roman" w:cs="Times New Roman"/>
                <w:sz w:val="24"/>
                <w:szCs w:val="24"/>
                <w:highlight w:val="yellow"/>
              </w:rPr>
              <w:t xml:space="preserve"> 1 ДГУ Банка России//УФК по Приморскому краю </w:t>
            </w:r>
            <w:proofErr w:type="spellStart"/>
            <w:r w:rsidRPr="006F0F06">
              <w:rPr>
                <w:rFonts w:ascii="Times New Roman" w:eastAsia="Calibri" w:hAnsi="Times New Roman" w:cs="Times New Roman"/>
                <w:sz w:val="24"/>
                <w:szCs w:val="24"/>
                <w:highlight w:val="yellow"/>
              </w:rPr>
              <w:t>г.Владивосток</w:t>
            </w:r>
            <w:proofErr w:type="spellEnd"/>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р/</w:t>
            </w:r>
            <w:proofErr w:type="spellStart"/>
            <w:r w:rsidRPr="006F0F06">
              <w:rPr>
                <w:rFonts w:ascii="Times New Roman" w:eastAsia="Calibri" w:hAnsi="Times New Roman" w:cs="Times New Roman"/>
                <w:sz w:val="24"/>
                <w:szCs w:val="24"/>
              </w:rPr>
              <w:t>сч</w:t>
            </w:r>
            <w:proofErr w:type="spellEnd"/>
            <w:r w:rsidRPr="006F0F06">
              <w:rPr>
                <w:rFonts w:ascii="Times New Roman" w:eastAsia="Calibri" w:hAnsi="Times New Roman" w:cs="Times New Roman"/>
                <w:sz w:val="24"/>
                <w:szCs w:val="24"/>
              </w:rPr>
              <w:t>.</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03234643055550002001</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к/</w:t>
            </w:r>
            <w:proofErr w:type="spellStart"/>
            <w:r w:rsidRPr="006F0F06">
              <w:rPr>
                <w:rFonts w:ascii="Times New Roman" w:eastAsia="Calibri" w:hAnsi="Times New Roman" w:cs="Times New Roman"/>
                <w:sz w:val="24"/>
                <w:szCs w:val="24"/>
              </w:rPr>
              <w:t>сч</w:t>
            </w:r>
            <w:proofErr w:type="spellEnd"/>
            <w:r w:rsidRPr="006F0F06">
              <w:rPr>
                <w:rFonts w:ascii="Times New Roman" w:eastAsia="Calibri" w:hAnsi="Times New Roman" w:cs="Times New Roman"/>
                <w:sz w:val="24"/>
                <w:szCs w:val="24"/>
              </w:rPr>
              <w:t>.</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40102810545370000012</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БИК</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010507002</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ОКТМО</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05555000101</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ОГРН</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1232500015395</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ОКОПФ</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Муниципальные бюджетные</w:t>
            </w:r>
            <w:r w:rsidRPr="006F0F06">
              <w:rPr>
                <w:rFonts w:ascii="Times New Roman" w:eastAsia="Calibri" w:hAnsi="Times New Roman" w:cs="Times New Roman"/>
                <w:sz w:val="24"/>
                <w:szCs w:val="24"/>
                <w:highlight w:val="yellow"/>
              </w:rPr>
              <w:t xml:space="preserve"> учреждения</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ОКПО</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50920964</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Тел.:</w:t>
            </w:r>
            <w:r w:rsidRPr="006F0F06">
              <w:rPr>
                <w:rFonts w:ascii="Times New Roman" w:eastAsia="Calibri" w:hAnsi="Times New Roman" w:cs="Times New Roman"/>
                <w:sz w:val="24"/>
                <w:szCs w:val="24"/>
                <w:lang w:val="en-US"/>
              </w:rPr>
              <w:t> </w:t>
            </w:r>
            <w:r w:rsidRPr="006F0F06">
              <w:rPr>
                <w:rFonts w:ascii="Times New Roman" w:eastAsia="Calibri" w:hAnsi="Times New Roman" w:cs="Times New Roman"/>
                <w:noProof/>
                <w:sz w:val="24"/>
                <w:szCs w:val="24"/>
                <w:highlight w:val="yellow"/>
              </w:rPr>
              <w:t>7-423-7221147</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rPr>
              <w:t>Факс:</w:t>
            </w:r>
            <w:r w:rsidRPr="006F0F06">
              <w:rPr>
                <w:rFonts w:ascii="Times New Roman" w:eastAsia="Calibri" w:hAnsi="Times New Roman" w:cs="Times New Roman"/>
                <w:sz w:val="24"/>
                <w:szCs w:val="24"/>
                <w:lang w:val="en-US"/>
              </w:rPr>
              <w:t> </w:t>
            </w:r>
          </w:p>
          <w:p w:rsidR="00883258" w:rsidRPr="006F0F06" w:rsidRDefault="006F0F06" w:rsidP="00883258">
            <w:pPr>
              <w:tabs>
                <w:tab w:val="left" w:pos="1134"/>
              </w:tabs>
              <w:spacing w:after="0" w:line="240" w:lineRule="auto"/>
              <w:jc w:val="both"/>
              <w:rPr>
                <w:rFonts w:ascii="Times New Roman" w:eastAsia="Calibri" w:hAnsi="Times New Roman" w:cs="Times New Roman"/>
                <w:sz w:val="24"/>
                <w:szCs w:val="24"/>
              </w:rPr>
            </w:pPr>
            <w:r w:rsidRPr="006F0F06">
              <w:rPr>
                <w:rFonts w:ascii="Times New Roman" w:eastAsia="Calibri" w:hAnsi="Times New Roman" w:cs="Times New Roman"/>
                <w:sz w:val="24"/>
                <w:szCs w:val="24"/>
                <w:lang w:val="en-US"/>
              </w:rPr>
              <w:t>Email</w:t>
            </w:r>
            <w:r w:rsidRPr="006F0F06">
              <w:rPr>
                <w:rFonts w:ascii="Times New Roman" w:eastAsia="Calibri" w:hAnsi="Times New Roman" w:cs="Times New Roman"/>
                <w:sz w:val="24"/>
                <w:szCs w:val="24"/>
              </w:rPr>
              <w:t xml:space="preserve">: </w:t>
            </w:r>
            <w:r w:rsidRPr="006F0F06">
              <w:rPr>
                <w:rFonts w:ascii="Times New Roman" w:eastAsia="Calibri" w:hAnsi="Times New Roman" w:cs="Times New Roman"/>
                <w:noProof/>
                <w:sz w:val="24"/>
                <w:szCs w:val="24"/>
                <w:highlight w:val="yellow"/>
                <w:lang w:val="en-US"/>
              </w:rPr>
              <w:t>MBUFOK</w:t>
            </w:r>
            <w:r w:rsidRPr="006F0F06">
              <w:rPr>
                <w:rFonts w:ascii="Times New Roman" w:eastAsia="Calibri" w:hAnsi="Times New Roman" w:cs="Times New Roman"/>
                <w:noProof/>
                <w:sz w:val="24"/>
                <w:szCs w:val="24"/>
                <w:highlight w:val="yellow"/>
              </w:rPr>
              <w:t>2023@</w:t>
            </w:r>
            <w:r w:rsidRPr="006F0F06">
              <w:rPr>
                <w:rFonts w:ascii="Times New Roman" w:eastAsia="Calibri" w:hAnsi="Times New Roman" w:cs="Times New Roman"/>
                <w:noProof/>
                <w:sz w:val="24"/>
                <w:szCs w:val="24"/>
                <w:highlight w:val="yellow"/>
                <w:lang w:val="en-US"/>
              </w:rPr>
              <w:t>BK</w:t>
            </w:r>
            <w:r w:rsidRPr="006F0F06">
              <w:rPr>
                <w:rFonts w:ascii="Times New Roman" w:eastAsia="Calibri" w:hAnsi="Times New Roman" w:cs="Times New Roman"/>
                <w:sz w:val="24"/>
                <w:szCs w:val="24"/>
                <w:highlight w:val="yellow"/>
              </w:rPr>
              <w:t>.</w:t>
            </w:r>
            <w:r w:rsidRPr="006F0F06">
              <w:rPr>
                <w:rFonts w:ascii="Times New Roman" w:eastAsia="Calibri" w:hAnsi="Times New Roman" w:cs="Times New Roman"/>
                <w:sz w:val="24"/>
                <w:szCs w:val="24"/>
                <w:highlight w:val="yellow"/>
                <w:lang w:val="en-US"/>
              </w:rPr>
              <w:t>RU</w:t>
            </w:r>
          </w:p>
          <w:p w:rsidR="0023516B" w:rsidRPr="006F0F06" w:rsidRDefault="00650DCC" w:rsidP="0023516B">
            <w:pPr>
              <w:spacing w:after="0" w:line="240" w:lineRule="auto"/>
              <w:ind w:left="-82"/>
              <w:rPr>
                <w:rFonts w:ascii="Times New Roman" w:eastAsia="Times New Roman" w:hAnsi="Times New Roman" w:cs="Times New Roman"/>
                <w:sz w:val="24"/>
                <w:szCs w:val="24"/>
                <w:lang w:eastAsia="ru-RU"/>
              </w:rPr>
            </w:pPr>
          </w:p>
        </w:tc>
        <w:tc>
          <w:tcPr>
            <w:tcW w:w="4678" w:type="dxa"/>
          </w:tcPr>
          <w:p w:rsidR="0023516B" w:rsidRPr="006F0F06" w:rsidRDefault="00650DCC" w:rsidP="0023516B">
            <w:pPr>
              <w:tabs>
                <w:tab w:val="left" w:pos="1134"/>
              </w:tabs>
              <w:spacing w:after="0" w:line="240" w:lineRule="auto"/>
              <w:ind w:left="-82"/>
              <w:rPr>
                <w:rFonts w:ascii="Times New Roman" w:eastAsia="Calibri" w:hAnsi="Times New Roman" w:cs="Times New Roman"/>
                <w:b/>
                <w:sz w:val="24"/>
                <w:szCs w:val="24"/>
              </w:rPr>
            </w:pPr>
          </w:p>
        </w:tc>
      </w:tr>
      <w:tr w:rsidR="00F53326" w:rsidRPr="006F0F06" w:rsidTr="00CF1C62">
        <w:trPr>
          <w:trHeight w:val="711"/>
        </w:trPr>
        <w:tc>
          <w:tcPr>
            <w:tcW w:w="5421" w:type="dxa"/>
          </w:tcPr>
          <w:p w:rsidR="005476B2" w:rsidRPr="006F0F06" w:rsidRDefault="00650DCC" w:rsidP="00CF1C62">
            <w:pPr>
              <w:tabs>
                <w:tab w:val="left" w:pos="1134"/>
              </w:tabs>
              <w:spacing w:after="0" w:line="240" w:lineRule="auto"/>
              <w:ind w:left="-82"/>
              <w:rPr>
                <w:rFonts w:ascii="Times New Roman" w:eastAsia="Calibri" w:hAnsi="Times New Roman" w:cs="Times New Roman"/>
                <w:b/>
                <w:sz w:val="24"/>
                <w:szCs w:val="24"/>
              </w:rPr>
            </w:pP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b/>
                <w:sz w:val="24"/>
                <w:szCs w:val="24"/>
              </w:rPr>
              <w:t xml:space="preserve">От Заказчика: </w:t>
            </w:r>
            <w:r w:rsidRPr="006F0F06">
              <w:rPr>
                <w:rFonts w:ascii="Times New Roman" w:eastAsia="Calibri" w:hAnsi="Times New Roman" w:cs="Times New Roman"/>
                <w:sz w:val="24"/>
                <w:szCs w:val="24"/>
              </w:rPr>
              <w:t>___________________/</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vertAlign w:val="superscript"/>
              </w:rPr>
            </w:pPr>
            <w:r w:rsidRPr="006F0F06">
              <w:rPr>
                <w:rFonts w:ascii="Times New Roman" w:eastAsia="Calibri" w:hAnsi="Times New Roman" w:cs="Times New Roman"/>
                <w:sz w:val="24"/>
                <w:szCs w:val="24"/>
                <w:vertAlign w:val="superscript"/>
              </w:rPr>
              <w:t>Наименование должности</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М.П. (при наличии)</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«______» __________________ 20__ г.</w:t>
            </w:r>
          </w:p>
          <w:p w:rsidR="005476B2" w:rsidRPr="006F0F06" w:rsidRDefault="00650DCC" w:rsidP="00CF1C62">
            <w:pPr>
              <w:tabs>
                <w:tab w:val="left" w:pos="1134"/>
              </w:tabs>
              <w:spacing w:after="0" w:line="240" w:lineRule="auto"/>
              <w:ind w:left="-82"/>
              <w:rPr>
                <w:rFonts w:ascii="Times New Roman" w:eastAsia="Calibri" w:hAnsi="Times New Roman" w:cs="Times New Roman"/>
                <w:b/>
                <w:sz w:val="24"/>
                <w:szCs w:val="24"/>
              </w:rPr>
            </w:pPr>
          </w:p>
        </w:tc>
        <w:tc>
          <w:tcPr>
            <w:tcW w:w="4678" w:type="dxa"/>
          </w:tcPr>
          <w:p w:rsidR="005476B2" w:rsidRPr="006F0F06" w:rsidRDefault="00650DCC" w:rsidP="00CF1C62">
            <w:pPr>
              <w:tabs>
                <w:tab w:val="left" w:pos="1134"/>
              </w:tabs>
              <w:spacing w:after="0" w:line="240" w:lineRule="auto"/>
              <w:ind w:left="-82"/>
              <w:rPr>
                <w:rFonts w:ascii="Times New Roman" w:eastAsia="Calibri" w:hAnsi="Times New Roman" w:cs="Times New Roman"/>
                <w:b/>
                <w:sz w:val="24"/>
                <w:szCs w:val="24"/>
              </w:rPr>
            </w:pP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b/>
                <w:sz w:val="24"/>
                <w:szCs w:val="24"/>
              </w:rPr>
              <w:t xml:space="preserve">От Поставщика: </w:t>
            </w:r>
            <w:r w:rsidRPr="006F0F06">
              <w:rPr>
                <w:rFonts w:ascii="Times New Roman" w:eastAsia="Calibri" w:hAnsi="Times New Roman" w:cs="Times New Roman"/>
                <w:sz w:val="24"/>
                <w:szCs w:val="24"/>
              </w:rPr>
              <w:t>________________/</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vertAlign w:val="superscript"/>
              </w:rPr>
            </w:pPr>
            <w:r w:rsidRPr="006F0F06">
              <w:rPr>
                <w:rFonts w:ascii="Times New Roman" w:eastAsia="Calibri" w:hAnsi="Times New Roman" w:cs="Times New Roman"/>
                <w:sz w:val="24"/>
                <w:szCs w:val="24"/>
                <w:vertAlign w:val="superscript"/>
              </w:rPr>
              <w:t>Наименование должности</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М.П. (при наличии)</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5476B2" w:rsidRPr="006F0F06" w:rsidRDefault="006F0F06" w:rsidP="00CF1C62">
            <w:pPr>
              <w:tabs>
                <w:tab w:val="left" w:pos="1134"/>
              </w:tabs>
              <w:spacing w:after="0" w:line="240" w:lineRule="auto"/>
              <w:ind w:left="-82"/>
              <w:rPr>
                <w:rFonts w:ascii="Times New Roman" w:eastAsia="Calibri" w:hAnsi="Times New Roman" w:cs="Times New Roman"/>
                <w:sz w:val="24"/>
                <w:szCs w:val="24"/>
              </w:rPr>
            </w:pPr>
            <w:r w:rsidRPr="006F0F06">
              <w:rPr>
                <w:rFonts w:ascii="Times New Roman" w:eastAsia="Calibri" w:hAnsi="Times New Roman" w:cs="Times New Roman"/>
                <w:sz w:val="24"/>
                <w:szCs w:val="24"/>
              </w:rPr>
              <w:t>«______» __________________ 20__ г.</w:t>
            </w:r>
          </w:p>
          <w:p w:rsidR="005476B2" w:rsidRPr="006F0F06" w:rsidRDefault="00650DCC" w:rsidP="00CF1C62">
            <w:pPr>
              <w:tabs>
                <w:tab w:val="left" w:pos="1134"/>
              </w:tabs>
              <w:spacing w:after="0" w:line="240" w:lineRule="auto"/>
              <w:ind w:left="-82"/>
              <w:rPr>
                <w:rFonts w:ascii="Times New Roman" w:eastAsia="Calibri" w:hAnsi="Times New Roman" w:cs="Times New Roman"/>
                <w:b/>
                <w:sz w:val="24"/>
                <w:szCs w:val="24"/>
              </w:rPr>
            </w:pPr>
          </w:p>
        </w:tc>
      </w:tr>
    </w:tbl>
    <w:p w:rsidR="006B0014" w:rsidRPr="006F0F06" w:rsidRDefault="006F0F06" w:rsidP="00BB6E05">
      <w:pPr>
        <w:spacing w:after="0" w:line="240" w:lineRule="auto"/>
        <w:jc w:val="both"/>
        <w:rPr>
          <w:rFonts w:ascii="Times New Roman" w:eastAsia="Times New Roman" w:hAnsi="Times New Roman" w:cs="Times New Roman"/>
          <w:bCs/>
          <w:sz w:val="24"/>
          <w:szCs w:val="24"/>
          <w:lang w:eastAsia="ru-RU"/>
        </w:rPr>
      </w:pPr>
      <w:r w:rsidRPr="006F0F06">
        <w:rPr>
          <w:rFonts w:ascii="Times New Roman" w:eastAsia="Times New Roman" w:hAnsi="Times New Roman" w:cs="Times New Roman"/>
          <w:bCs/>
          <w:sz w:val="24"/>
          <w:szCs w:val="24"/>
          <w:lang w:eastAsia="ru-RU"/>
        </w:rPr>
        <w:br w:type="page"/>
      </w:r>
    </w:p>
    <w:p w:rsidR="006B0014" w:rsidRPr="006F0F06" w:rsidRDefault="006F0F06" w:rsidP="006A0B5A">
      <w:pPr>
        <w:spacing w:after="0" w:line="240" w:lineRule="auto"/>
        <w:ind w:firstLine="567"/>
        <w:jc w:val="right"/>
        <w:rPr>
          <w:rFonts w:ascii="Times New Roman" w:eastAsia="MS Mincho" w:hAnsi="Times New Roman" w:cs="Times New Roman"/>
          <w:sz w:val="24"/>
          <w:szCs w:val="24"/>
          <w:lang w:eastAsia="ru-RU"/>
        </w:rPr>
      </w:pPr>
      <w:r w:rsidRPr="006F0F06">
        <w:rPr>
          <w:rFonts w:ascii="Times New Roman" w:eastAsia="MS Mincho" w:hAnsi="Times New Roman" w:cs="Times New Roman"/>
          <w:sz w:val="24"/>
          <w:szCs w:val="24"/>
          <w:lang w:eastAsia="ru-RU"/>
        </w:rPr>
        <w:lastRenderedPageBreak/>
        <w:t>Приложение № 1</w:t>
      </w:r>
    </w:p>
    <w:p w:rsidR="006B0014" w:rsidRPr="006F0F06" w:rsidRDefault="006F0F06" w:rsidP="006A0B5A">
      <w:pPr>
        <w:spacing w:after="0" w:line="240" w:lineRule="auto"/>
        <w:ind w:firstLine="567"/>
        <w:jc w:val="right"/>
        <w:rPr>
          <w:rFonts w:ascii="Times New Roman" w:eastAsia="MS Mincho" w:hAnsi="Times New Roman" w:cs="Times New Roman"/>
          <w:sz w:val="24"/>
          <w:szCs w:val="24"/>
          <w:lang w:eastAsia="ru-RU"/>
        </w:rPr>
      </w:pPr>
      <w:r w:rsidRPr="006F0F06">
        <w:rPr>
          <w:rFonts w:ascii="Times New Roman" w:eastAsia="MS Mincho" w:hAnsi="Times New Roman" w:cs="Times New Roman"/>
          <w:sz w:val="24"/>
          <w:szCs w:val="24"/>
          <w:lang w:eastAsia="ru-RU"/>
        </w:rPr>
        <w:t>к Контракту № ________________</w:t>
      </w:r>
    </w:p>
    <w:p w:rsidR="006B0014" w:rsidRPr="006F0F06" w:rsidRDefault="006F0F06" w:rsidP="006A0B5A">
      <w:pPr>
        <w:spacing w:after="0" w:line="240" w:lineRule="auto"/>
        <w:ind w:firstLine="567"/>
        <w:jc w:val="right"/>
        <w:rPr>
          <w:rFonts w:ascii="Times New Roman" w:hAnsi="Times New Roman" w:cs="Times New Roman"/>
          <w:b/>
          <w:bCs/>
          <w:sz w:val="24"/>
          <w:szCs w:val="24"/>
        </w:rPr>
      </w:pPr>
      <w:r w:rsidRPr="006F0F06">
        <w:rPr>
          <w:rFonts w:ascii="Times New Roman" w:eastAsia="MS Mincho" w:hAnsi="Times New Roman" w:cs="Times New Roman"/>
          <w:sz w:val="24"/>
          <w:szCs w:val="24"/>
          <w:lang w:eastAsia="ru-RU"/>
        </w:rPr>
        <w:t>от « ___ »_______________ 20__ г</w:t>
      </w:r>
    </w:p>
    <w:p w:rsidR="006B0014" w:rsidRPr="006F0F06" w:rsidRDefault="00650DCC" w:rsidP="006A0B5A">
      <w:pPr>
        <w:tabs>
          <w:tab w:val="left" w:pos="1276"/>
        </w:tabs>
        <w:ind w:firstLine="567"/>
        <w:jc w:val="center"/>
        <w:rPr>
          <w:rFonts w:ascii="Times New Roman" w:eastAsia="Times New Roman" w:hAnsi="Times New Roman" w:cs="Times New Roman"/>
          <w:b/>
          <w:i/>
          <w:sz w:val="24"/>
          <w:szCs w:val="24"/>
        </w:rPr>
      </w:pPr>
    </w:p>
    <w:p w:rsidR="006B0014" w:rsidRPr="006F0F06" w:rsidRDefault="00650DCC" w:rsidP="006A0B5A">
      <w:pPr>
        <w:tabs>
          <w:tab w:val="left" w:pos="1276"/>
        </w:tabs>
        <w:ind w:firstLine="567"/>
        <w:jc w:val="center"/>
        <w:rPr>
          <w:rFonts w:ascii="Times New Roman" w:eastAsia="Times New Roman" w:hAnsi="Times New Roman" w:cs="Times New Roman"/>
          <w:b/>
          <w:i/>
          <w:sz w:val="24"/>
          <w:szCs w:val="24"/>
        </w:rPr>
      </w:pPr>
    </w:p>
    <w:p w:rsidR="006B0014" w:rsidRPr="006F0F06" w:rsidRDefault="006F0F06" w:rsidP="00BB6E05">
      <w:pPr>
        <w:tabs>
          <w:tab w:val="left" w:pos="1276"/>
        </w:tabs>
        <w:jc w:val="center"/>
        <w:rPr>
          <w:rFonts w:ascii="Times New Roman" w:eastAsia="Times New Roman" w:hAnsi="Times New Roman" w:cs="Times New Roman"/>
          <w:bCs/>
          <w:sz w:val="24"/>
          <w:szCs w:val="24"/>
        </w:rPr>
      </w:pPr>
      <w:r w:rsidRPr="006F0F06">
        <w:rPr>
          <w:rFonts w:ascii="Times New Roman" w:eastAsia="Times New Roman" w:hAnsi="Times New Roman" w:cs="Times New Roman"/>
          <w:bCs/>
          <w:sz w:val="24"/>
          <w:szCs w:val="24"/>
        </w:rPr>
        <w:t xml:space="preserve">Спецификация </w:t>
      </w:r>
    </w:p>
    <w:p w:rsidR="006B0014" w:rsidRPr="006F0F06" w:rsidRDefault="006F0F06" w:rsidP="00BB6E05">
      <w:pPr>
        <w:tabs>
          <w:tab w:val="left" w:pos="1276"/>
        </w:tabs>
        <w:jc w:val="center"/>
        <w:rPr>
          <w:rFonts w:ascii="Times New Roman" w:hAnsi="Times New Roman"/>
          <w:sz w:val="24"/>
          <w:szCs w:val="24"/>
        </w:rPr>
      </w:pPr>
      <w:r w:rsidRPr="006F0F06">
        <w:rPr>
          <w:rFonts w:ascii="Times New Roman" w:eastAsia="Times New Roman" w:hAnsi="Times New Roman" w:cs="Times New Roman"/>
          <w:bCs/>
          <w:sz w:val="24"/>
          <w:szCs w:val="24"/>
        </w:rPr>
        <w:t xml:space="preserve">на поставку </w:t>
      </w:r>
      <w:r w:rsidRPr="006F0F06">
        <w:rPr>
          <w:rFonts w:ascii="Times New Roman" w:hAnsi="Times New Roman"/>
          <w:sz w:val="24"/>
          <w:szCs w:val="24"/>
        </w:rPr>
        <w:t>__________________________________</w:t>
      </w:r>
    </w:p>
    <w:p w:rsidR="00BB6E05" w:rsidRPr="006F0F06" w:rsidRDefault="00650DCC" w:rsidP="006A0B5A">
      <w:pPr>
        <w:tabs>
          <w:tab w:val="left" w:pos="1276"/>
        </w:tabs>
        <w:ind w:firstLine="567"/>
        <w:jc w:val="center"/>
        <w:rPr>
          <w:rFonts w:ascii="Times New Roman" w:hAnsi="Times New Roman"/>
          <w:sz w:val="24"/>
          <w:szCs w:val="24"/>
        </w:rPr>
      </w:pPr>
    </w:p>
    <w:p w:rsidR="00BB6E05" w:rsidRPr="006F0F06" w:rsidRDefault="00650DCC" w:rsidP="006A0B5A">
      <w:pPr>
        <w:tabs>
          <w:tab w:val="left" w:pos="1276"/>
        </w:tabs>
        <w:ind w:firstLine="567"/>
        <w:jc w:val="center"/>
        <w:rPr>
          <w:rFonts w:ascii="Times New Roman" w:hAnsi="Times New Roman"/>
          <w:sz w:val="24"/>
          <w:szCs w:val="24"/>
        </w:rPr>
      </w:pPr>
    </w:p>
    <w:p w:rsidR="00BB6E05" w:rsidRPr="006F0F06" w:rsidRDefault="00650DCC" w:rsidP="006A0B5A">
      <w:pPr>
        <w:tabs>
          <w:tab w:val="left" w:pos="1276"/>
        </w:tabs>
        <w:ind w:firstLine="567"/>
        <w:jc w:val="center"/>
        <w:rPr>
          <w:rFonts w:ascii="Times New Roman" w:eastAsia="Times New Roman" w:hAnsi="Times New Roman" w:cs="Times New Roman"/>
          <w:bCs/>
          <w:sz w:val="24"/>
          <w:szCs w:val="24"/>
        </w:rPr>
      </w:pPr>
    </w:p>
    <w:tbl>
      <w:tblPr>
        <w:tblW w:w="9984" w:type="dxa"/>
        <w:jc w:val="center"/>
        <w:tblLayout w:type="fixed"/>
        <w:tblCellMar>
          <w:left w:w="0" w:type="dxa"/>
          <w:right w:w="0" w:type="dxa"/>
        </w:tblCellMar>
        <w:tblLook w:val="04A0" w:firstRow="1" w:lastRow="0" w:firstColumn="1" w:lastColumn="0" w:noHBand="0" w:noVBand="1"/>
      </w:tblPr>
      <w:tblGrid>
        <w:gridCol w:w="4992"/>
        <w:gridCol w:w="4992"/>
      </w:tblGrid>
      <w:tr w:rsidR="00F53326" w:rsidRPr="006F0F06" w:rsidTr="00BB6E05">
        <w:trPr>
          <w:trHeight w:val="2778"/>
          <w:jc w:val="center"/>
        </w:trPr>
        <w:tc>
          <w:tcPr>
            <w:tcW w:w="4992" w:type="dxa"/>
          </w:tcPr>
          <w:p w:rsidR="00BB6E05" w:rsidRPr="006F0F06" w:rsidRDefault="006F0F06" w:rsidP="00CF1C62">
            <w:pPr>
              <w:tabs>
                <w:tab w:val="left" w:pos="1134"/>
              </w:tabs>
              <w:spacing w:after="0" w:line="240" w:lineRule="auto"/>
              <w:ind w:right="175"/>
              <w:rPr>
                <w:rFonts w:ascii="Times New Roman" w:eastAsia="Calibri" w:hAnsi="Times New Roman" w:cs="Times New Roman"/>
                <w:sz w:val="24"/>
                <w:szCs w:val="24"/>
              </w:rPr>
            </w:pPr>
            <w:r w:rsidRPr="006F0F06">
              <w:rPr>
                <w:rFonts w:ascii="Times New Roman" w:eastAsia="Calibri" w:hAnsi="Times New Roman" w:cs="Times New Roman"/>
                <w:b/>
                <w:sz w:val="24"/>
                <w:szCs w:val="24"/>
              </w:rPr>
              <w:t xml:space="preserve">От Заказчика: </w:t>
            </w:r>
            <w:r w:rsidRPr="006F0F06">
              <w:rPr>
                <w:rFonts w:ascii="Times New Roman" w:eastAsia="Calibri" w:hAnsi="Times New Roman" w:cs="Times New Roman"/>
                <w:sz w:val="24"/>
                <w:szCs w:val="24"/>
              </w:rPr>
              <w:t>___________________/</w:t>
            </w:r>
          </w:p>
          <w:p w:rsidR="00BB6E05" w:rsidRPr="006F0F06" w:rsidRDefault="006F0F06" w:rsidP="00CF1C62">
            <w:pPr>
              <w:tabs>
                <w:tab w:val="left" w:pos="1134"/>
              </w:tabs>
              <w:spacing w:after="0" w:line="240" w:lineRule="auto"/>
              <w:ind w:right="175"/>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BB6E05" w:rsidRPr="006F0F06" w:rsidRDefault="006F0F06" w:rsidP="00CF1C62">
            <w:pPr>
              <w:tabs>
                <w:tab w:val="left" w:pos="1134"/>
              </w:tabs>
              <w:spacing w:after="0" w:line="240" w:lineRule="auto"/>
              <w:ind w:right="175"/>
              <w:rPr>
                <w:rFonts w:ascii="Times New Roman" w:eastAsia="Calibri" w:hAnsi="Times New Roman" w:cs="Times New Roman"/>
                <w:sz w:val="24"/>
                <w:szCs w:val="24"/>
                <w:vertAlign w:val="superscript"/>
              </w:rPr>
            </w:pPr>
            <w:r w:rsidRPr="006F0F06">
              <w:rPr>
                <w:rFonts w:ascii="Times New Roman" w:eastAsia="Calibri" w:hAnsi="Times New Roman" w:cs="Times New Roman"/>
                <w:sz w:val="24"/>
                <w:szCs w:val="24"/>
                <w:vertAlign w:val="superscript"/>
              </w:rPr>
              <w:t>Наименование должности</w:t>
            </w:r>
          </w:p>
          <w:p w:rsidR="00BB6E05" w:rsidRPr="006F0F06" w:rsidRDefault="006F0F06" w:rsidP="00CF1C62">
            <w:pPr>
              <w:tabs>
                <w:tab w:val="left" w:pos="1134"/>
              </w:tabs>
              <w:spacing w:after="0" w:line="240" w:lineRule="auto"/>
              <w:ind w:right="175"/>
              <w:rPr>
                <w:rFonts w:ascii="Times New Roman" w:eastAsia="Calibri" w:hAnsi="Times New Roman" w:cs="Times New Roman"/>
                <w:sz w:val="24"/>
                <w:szCs w:val="24"/>
              </w:rPr>
            </w:pPr>
            <w:r w:rsidRPr="006F0F06">
              <w:rPr>
                <w:rFonts w:ascii="Times New Roman" w:eastAsia="Calibri" w:hAnsi="Times New Roman" w:cs="Times New Roman"/>
                <w:sz w:val="24"/>
                <w:szCs w:val="24"/>
              </w:rPr>
              <w:t>М.П. (при наличии)</w:t>
            </w:r>
          </w:p>
          <w:p w:rsidR="00BB6E05" w:rsidRPr="006F0F06" w:rsidRDefault="006F0F06" w:rsidP="00CF1C62">
            <w:pPr>
              <w:tabs>
                <w:tab w:val="left" w:pos="1134"/>
              </w:tabs>
              <w:spacing w:after="0" w:line="240" w:lineRule="auto"/>
              <w:ind w:right="175"/>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BB6E05" w:rsidRPr="006F0F06" w:rsidRDefault="006F0F06" w:rsidP="00CF1C62">
            <w:pPr>
              <w:tabs>
                <w:tab w:val="left" w:pos="1134"/>
              </w:tabs>
              <w:spacing w:after="0" w:line="240" w:lineRule="auto"/>
              <w:ind w:right="175"/>
              <w:rPr>
                <w:rFonts w:ascii="Times New Roman" w:eastAsia="Calibri" w:hAnsi="Times New Roman" w:cs="Times New Roman"/>
                <w:sz w:val="24"/>
                <w:szCs w:val="24"/>
              </w:rPr>
            </w:pPr>
            <w:r w:rsidRPr="006F0F06">
              <w:rPr>
                <w:rFonts w:ascii="Times New Roman" w:eastAsia="Calibri" w:hAnsi="Times New Roman" w:cs="Times New Roman"/>
                <w:sz w:val="24"/>
                <w:szCs w:val="24"/>
              </w:rPr>
              <w:t>«______» __________________ 20__ г.</w:t>
            </w:r>
          </w:p>
          <w:p w:rsidR="00BB6E05" w:rsidRPr="006F0F06" w:rsidRDefault="00650DCC" w:rsidP="00CF1C62">
            <w:pPr>
              <w:ind w:right="317"/>
              <w:jc w:val="center"/>
              <w:rPr>
                <w:rFonts w:ascii="Times New Roman" w:eastAsia="Calibri" w:hAnsi="Times New Roman" w:cs="Times New Roman"/>
                <w:sz w:val="24"/>
                <w:szCs w:val="24"/>
              </w:rPr>
            </w:pPr>
          </w:p>
        </w:tc>
        <w:tc>
          <w:tcPr>
            <w:tcW w:w="4992" w:type="dxa"/>
            <w:hideMark/>
          </w:tcPr>
          <w:p w:rsidR="00BB6E05" w:rsidRPr="006F0F06" w:rsidRDefault="006F0F06" w:rsidP="00CF1C62">
            <w:pPr>
              <w:tabs>
                <w:tab w:val="left" w:pos="1134"/>
              </w:tabs>
              <w:spacing w:after="0" w:line="240" w:lineRule="auto"/>
              <w:rPr>
                <w:rFonts w:ascii="Times New Roman" w:eastAsia="Calibri" w:hAnsi="Times New Roman" w:cs="Times New Roman"/>
                <w:sz w:val="24"/>
                <w:szCs w:val="24"/>
              </w:rPr>
            </w:pPr>
            <w:r w:rsidRPr="006F0F06">
              <w:rPr>
                <w:rFonts w:ascii="Times New Roman" w:eastAsia="Calibri" w:hAnsi="Times New Roman" w:cs="Times New Roman"/>
                <w:b/>
                <w:sz w:val="24"/>
                <w:szCs w:val="24"/>
              </w:rPr>
              <w:t xml:space="preserve">От Поставщика: </w:t>
            </w:r>
            <w:r w:rsidRPr="006F0F06">
              <w:rPr>
                <w:rFonts w:ascii="Times New Roman" w:eastAsia="Calibri" w:hAnsi="Times New Roman" w:cs="Times New Roman"/>
                <w:sz w:val="24"/>
                <w:szCs w:val="24"/>
              </w:rPr>
              <w:t>________________/</w:t>
            </w:r>
          </w:p>
          <w:p w:rsidR="00BB6E05" w:rsidRPr="006F0F06" w:rsidRDefault="006F0F06" w:rsidP="00CF1C62">
            <w:pPr>
              <w:tabs>
                <w:tab w:val="left" w:pos="1134"/>
              </w:tabs>
              <w:spacing w:after="0" w:line="240" w:lineRule="auto"/>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BB6E05" w:rsidRPr="006F0F06" w:rsidRDefault="006F0F06" w:rsidP="00CF1C62">
            <w:pPr>
              <w:tabs>
                <w:tab w:val="left" w:pos="1134"/>
              </w:tabs>
              <w:spacing w:after="0" w:line="240" w:lineRule="auto"/>
              <w:rPr>
                <w:rFonts w:ascii="Times New Roman" w:eastAsia="Calibri" w:hAnsi="Times New Roman" w:cs="Times New Roman"/>
                <w:sz w:val="24"/>
                <w:szCs w:val="24"/>
                <w:vertAlign w:val="superscript"/>
              </w:rPr>
            </w:pPr>
            <w:r w:rsidRPr="006F0F06">
              <w:rPr>
                <w:rFonts w:ascii="Times New Roman" w:eastAsia="Calibri" w:hAnsi="Times New Roman" w:cs="Times New Roman"/>
                <w:sz w:val="24"/>
                <w:szCs w:val="24"/>
                <w:vertAlign w:val="superscript"/>
              </w:rPr>
              <w:t>Наименование должности</w:t>
            </w:r>
          </w:p>
          <w:p w:rsidR="00BB6E05" w:rsidRPr="006F0F06" w:rsidRDefault="006F0F06" w:rsidP="00CF1C62">
            <w:pPr>
              <w:tabs>
                <w:tab w:val="left" w:pos="1134"/>
              </w:tabs>
              <w:spacing w:after="0" w:line="240" w:lineRule="auto"/>
              <w:rPr>
                <w:rFonts w:ascii="Times New Roman" w:eastAsia="Calibri" w:hAnsi="Times New Roman" w:cs="Times New Roman"/>
                <w:sz w:val="24"/>
                <w:szCs w:val="24"/>
              </w:rPr>
            </w:pPr>
            <w:r w:rsidRPr="006F0F06">
              <w:rPr>
                <w:rFonts w:ascii="Times New Roman" w:eastAsia="Calibri" w:hAnsi="Times New Roman" w:cs="Times New Roman"/>
                <w:sz w:val="24"/>
                <w:szCs w:val="24"/>
              </w:rPr>
              <w:t>М.П. (при наличии)</w:t>
            </w:r>
          </w:p>
          <w:p w:rsidR="00BB6E05" w:rsidRPr="006F0F06" w:rsidRDefault="006F0F06" w:rsidP="00CF1C62">
            <w:pPr>
              <w:tabs>
                <w:tab w:val="left" w:pos="1134"/>
              </w:tabs>
              <w:spacing w:after="0" w:line="240" w:lineRule="auto"/>
              <w:rPr>
                <w:rFonts w:ascii="Times New Roman" w:eastAsia="Calibri" w:hAnsi="Times New Roman" w:cs="Times New Roman"/>
                <w:sz w:val="24"/>
                <w:szCs w:val="24"/>
              </w:rPr>
            </w:pPr>
            <w:r w:rsidRPr="006F0F06">
              <w:rPr>
                <w:rFonts w:ascii="Times New Roman" w:eastAsia="Calibri" w:hAnsi="Times New Roman" w:cs="Times New Roman"/>
                <w:sz w:val="24"/>
                <w:szCs w:val="24"/>
              </w:rPr>
              <w:t>_________________________________</w:t>
            </w:r>
          </w:p>
          <w:p w:rsidR="00BB6E05" w:rsidRPr="006F0F06" w:rsidRDefault="006F0F06" w:rsidP="00CF1C62">
            <w:pPr>
              <w:tabs>
                <w:tab w:val="left" w:pos="1134"/>
              </w:tabs>
              <w:spacing w:after="0" w:line="240" w:lineRule="auto"/>
              <w:rPr>
                <w:rFonts w:ascii="Times New Roman" w:eastAsia="Calibri" w:hAnsi="Times New Roman" w:cs="Times New Roman"/>
                <w:sz w:val="24"/>
                <w:szCs w:val="24"/>
              </w:rPr>
            </w:pPr>
            <w:r w:rsidRPr="006F0F06">
              <w:rPr>
                <w:rFonts w:ascii="Times New Roman" w:eastAsia="Calibri" w:hAnsi="Times New Roman" w:cs="Times New Roman"/>
                <w:sz w:val="24"/>
                <w:szCs w:val="24"/>
              </w:rPr>
              <w:t>«______» __________________ 20__ г.</w:t>
            </w:r>
          </w:p>
          <w:p w:rsidR="00BB6E05" w:rsidRPr="006F0F06" w:rsidRDefault="00650DCC" w:rsidP="00CF1C62">
            <w:pPr>
              <w:jc w:val="center"/>
              <w:rPr>
                <w:rFonts w:ascii="Times New Roman" w:hAnsi="Times New Roman"/>
                <w:sz w:val="24"/>
                <w:szCs w:val="24"/>
              </w:rPr>
            </w:pPr>
          </w:p>
        </w:tc>
      </w:tr>
    </w:tbl>
    <w:p w:rsidR="00C000EC" w:rsidRPr="001F2EA2" w:rsidRDefault="00C000EC" w:rsidP="00C000EC">
      <w:pPr>
        <w:suppressAutoHyphens/>
        <w:snapToGrid w:val="0"/>
        <w:jc w:val="center"/>
        <w:rPr>
          <w:b/>
          <w:sz w:val="18"/>
          <w:lang w:eastAsia="ar-SA"/>
        </w:rPr>
      </w:pPr>
      <w:r w:rsidRPr="001F2EA2">
        <w:rPr>
          <w:b/>
          <w:sz w:val="18"/>
          <w:lang w:eastAsia="ar-SA"/>
        </w:rPr>
        <w:t>Инструкция по заполнению заявки в части характеристик товара,</w:t>
      </w:r>
    </w:p>
    <w:p w:rsidR="00C000EC" w:rsidRPr="001F2EA2" w:rsidRDefault="00C000EC" w:rsidP="00C000EC">
      <w:pPr>
        <w:suppressAutoHyphens/>
        <w:snapToGrid w:val="0"/>
        <w:jc w:val="center"/>
        <w:rPr>
          <w:b/>
          <w:sz w:val="18"/>
          <w:lang w:eastAsia="ar-SA"/>
        </w:rPr>
      </w:pPr>
      <w:r w:rsidRPr="001F2EA2">
        <w:rPr>
          <w:b/>
          <w:sz w:val="18"/>
        </w:rPr>
        <w:t xml:space="preserve"> соответствующих показателям, установленным в описании объекта закупки</w:t>
      </w:r>
    </w:p>
    <w:p w:rsidR="00C000EC" w:rsidRPr="001F2EA2" w:rsidRDefault="00C000EC" w:rsidP="00C000EC">
      <w:pPr>
        <w:suppressAutoHyphens/>
        <w:snapToGrid w:val="0"/>
        <w:jc w:val="center"/>
        <w:rPr>
          <w:b/>
          <w:sz w:val="18"/>
        </w:rPr>
      </w:pPr>
      <w:r w:rsidRPr="001F2EA2">
        <w:rPr>
          <w:b/>
          <w:sz w:val="18"/>
        </w:rPr>
        <w:t>и иной информации о предлагаемом участником закупки товара</w:t>
      </w:r>
    </w:p>
    <w:p w:rsidR="00C000EC" w:rsidRPr="001F2EA2" w:rsidRDefault="00C000EC" w:rsidP="00C000EC">
      <w:pPr>
        <w:suppressAutoHyphens/>
        <w:snapToGrid w:val="0"/>
        <w:jc w:val="center"/>
        <w:rPr>
          <w:b/>
          <w:sz w:val="18"/>
          <w:lang w:eastAsia="ar-SA"/>
        </w:rPr>
      </w:pPr>
    </w:p>
    <w:p w:rsidR="00C000EC" w:rsidRPr="001F2EA2" w:rsidRDefault="00C000EC" w:rsidP="00C000EC">
      <w:pPr>
        <w:suppressAutoHyphens/>
        <w:snapToGrid w:val="0"/>
        <w:jc w:val="center"/>
        <w:rPr>
          <w:b/>
          <w:sz w:val="18"/>
          <w:lang w:eastAsia="ar-SA"/>
        </w:rPr>
      </w:pPr>
    </w:p>
    <w:p w:rsidR="00C000EC" w:rsidRPr="001F2EA2" w:rsidRDefault="00C000EC" w:rsidP="00C000EC">
      <w:pPr>
        <w:suppressAutoHyphens/>
        <w:snapToGrid w:val="0"/>
        <w:jc w:val="center"/>
        <w:rPr>
          <w:b/>
          <w:sz w:val="18"/>
          <w:u w:val="single"/>
          <w:lang w:eastAsia="ar-SA"/>
        </w:rPr>
      </w:pPr>
      <w:r w:rsidRPr="001F2EA2">
        <w:rPr>
          <w:b/>
          <w:sz w:val="18"/>
          <w:u w:val="single"/>
          <w:lang w:eastAsia="ar-SA"/>
        </w:rPr>
        <w:t>ИНСТРУКЦИЯ ПО ЗАПОЛНЕНИЮ КАЖДОЙ ИЗ ХАРАКТЕРИСТИК В СТРУКТУРИРОВАННОЙ ФОРМЕ УКАЗАНА В ИЗВЕЩЕНИИ.</w:t>
      </w:r>
    </w:p>
    <w:p w:rsidR="00C000EC" w:rsidRPr="001F2EA2" w:rsidRDefault="00C000EC" w:rsidP="00C000EC">
      <w:pPr>
        <w:suppressAutoHyphens/>
        <w:snapToGrid w:val="0"/>
        <w:jc w:val="center"/>
        <w:rPr>
          <w:b/>
          <w:sz w:val="18"/>
          <w:lang w:eastAsia="ar-SA"/>
        </w:rPr>
      </w:pPr>
    </w:p>
    <w:p w:rsidR="00C000EC" w:rsidRPr="001F2EA2" w:rsidRDefault="00C000EC" w:rsidP="00C000EC">
      <w:pPr>
        <w:widowControl w:val="0"/>
        <w:ind w:firstLine="709"/>
        <w:contextualSpacing/>
        <w:jc w:val="both"/>
        <w:rPr>
          <w:sz w:val="18"/>
        </w:rPr>
      </w:pPr>
      <w:r w:rsidRPr="001F2EA2">
        <w:rPr>
          <w:sz w:val="18"/>
        </w:rPr>
        <w:lastRenderedPageBreak/>
        <w:t>Для участия в конкурентном способе определения поставщика (подрядчика, исполнителя) заявка на участие в закупке, если иное не предусмотрено Федеральным законом о контрактной системе в сфере закупок 44-ФЗ, должна содержать:</w:t>
      </w:r>
    </w:p>
    <w:p w:rsidR="00C000EC" w:rsidRPr="001F2EA2" w:rsidRDefault="00C000EC" w:rsidP="00C000EC">
      <w:pPr>
        <w:widowControl w:val="0"/>
        <w:ind w:firstLine="709"/>
        <w:contextualSpacing/>
        <w:jc w:val="both"/>
        <w:rPr>
          <w:sz w:val="18"/>
        </w:rPr>
      </w:pPr>
    </w:p>
    <w:p w:rsidR="00C000EC" w:rsidRPr="001F2EA2" w:rsidRDefault="00C000EC" w:rsidP="00C000EC">
      <w:pPr>
        <w:widowControl w:val="0"/>
        <w:ind w:firstLine="709"/>
        <w:contextualSpacing/>
        <w:jc w:val="both"/>
        <w:rPr>
          <w:sz w:val="18"/>
        </w:rPr>
      </w:pPr>
      <w:r w:rsidRPr="001F2EA2">
        <w:rPr>
          <w:sz w:val="18"/>
        </w:rPr>
        <w:t>Сведения, входящие в заявку участника, текст всех документов, входящих в состав заявки должны легко читаться, не должны допускать двусмысленных толкований.</w:t>
      </w:r>
    </w:p>
    <w:p w:rsidR="00C000EC" w:rsidRPr="001F2EA2" w:rsidRDefault="00C000EC" w:rsidP="00C000EC">
      <w:pPr>
        <w:widowControl w:val="0"/>
        <w:ind w:firstLine="709"/>
        <w:contextualSpacing/>
        <w:jc w:val="both"/>
        <w:rPr>
          <w:sz w:val="18"/>
        </w:rPr>
      </w:pPr>
      <w:r w:rsidRPr="001F2EA2">
        <w:rPr>
          <w:sz w:val="18"/>
        </w:rPr>
        <w:t>Все документы, входящие в состав заявки на участие в закупке,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 Документы рекомендуется подавать в общеупотребимом формате (.</w:t>
      </w:r>
      <w:proofErr w:type="spellStart"/>
      <w:r w:rsidRPr="001F2EA2">
        <w:rPr>
          <w:sz w:val="18"/>
        </w:rPr>
        <w:t>doc</w:t>
      </w:r>
      <w:proofErr w:type="spellEnd"/>
      <w:r w:rsidRPr="001F2EA2">
        <w:rPr>
          <w:sz w:val="18"/>
        </w:rPr>
        <w:t>, .</w:t>
      </w:r>
      <w:proofErr w:type="spellStart"/>
      <w:r w:rsidRPr="001F2EA2">
        <w:rPr>
          <w:sz w:val="18"/>
        </w:rPr>
        <w:t>docx</w:t>
      </w:r>
      <w:proofErr w:type="spellEnd"/>
      <w:r w:rsidRPr="001F2EA2">
        <w:rPr>
          <w:sz w:val="18"/>
        </w:rPr>
        <w:t>, .</w:t>
      </w:r>
      <w:proofErr w:type="spellStart"/>
      <w:r w:rsidRPr="001F2EA2">
        <w:rPr>
          <w:sz w:val="18"/>
        </w:rPr>
        <w:t>rtf</w:t>
      </w:r>
      <w:proofErr w:type="spellEnd"/>
      <w:r w:rsidRPr="001F2EA2">
        <w:rPr>
          <w:sz w:val="18"/>
        </w:rPr>
        <w:t>, .</w:t>
      </w:r>
      <w:proofErr w:type="spellStart"/>
      <w:r w:rsidRPr="001F2EA2">
        <w:rPr>
          <w:sz w:val="18"/>
        </w:rPr>
        <w:t>xls</w:t>
      </w:r>
      <w:proofErr w:type="spellEnd"/>
      <w:r w:rsidRPr="001F2EA2">
        <w:rPr>
          <w:sz w:val="18"/>
        </w:rPr>
        <w:t>, .</w:t>
      </w:r>
      <w:proofErr w:type="spellStart"/>
      <w:r w:rsidRPr="001F2EA2">
        <w:rPr>
          <w:sz w:val="18"/>
        </w:rPr>
        <w:t>xlsx</w:t>
      </w:r>
      <w:proofErr w:type="spellEnd"/>
      <w:r w:rsidRPr="001F2EA2">
        <w:rPr>
          <w:sz w:val="18"/>
        </w:rPr>
        <w:t>), напечатанные общеупотребимым шрифтом (</w:t>
      </w:r>
      <w:proofErr w:type="spellStart"/>
      <w:r w:rsidRPr="001F2EA2">
        <w:rPr>
          <w:sz w:val="18"/>
        </w:rPr>
        <w:t>TimesNewRoman</w:t>
      </w:r>
      <w:proofErr w:type="spellEnd"/>
      <w:r w:rsidRPr="001F2EA2">
        <w:rPr>
          <w:sz w:val="18"/>
        </w:rPr>
        <w:t xml:space="preserve">, </w:t>
      </w:r>
      <w:proofErr w:type="spellStart"/>
      <w:r w:rsidRPr="001F2EA2">
        <w:rPr>
          <w:sz w:val="18"/>
        </w:rPr>
        <w:t>Arial</w:t>
      </w:r>
      <w:proofErr w:type="spellEnd"/>
      <w:r w:rsidRPr="001F2EA2">
        <w:rPr>
          <w:sz w:val="18"/>
        </w:rPr>
        <w:t xml:space="preserve">, </w:t>
      </w:r>
      <w:proofErr w:type="spellStart"/>
      <w:r w:rsidRPr="001F2EA2">
        <w:rPr>
          <w:sz w:val="18"/>
        </w:rPr>
        <w:t>Verdana</w:t>
      </w:r>
      <w:proofErr w:type="spellEnd"/>
      <w:r w:rsidRPr="001F2EA2">
        <w:rPr>
          <w:sz w:val="18"/>
        </w:rPr>
        <w:t xml:space="preserve">, </w:t>
      </w:r>
      <w:proofErr w:type="spellStart"/>
      <w:r w:rsidRPr="001F2EA2">
        <w:rPr>
          <w:sz w:val="18"/>
        </w:rPr>
        <w:t>Calibri</w:t>
      </w:r>
      <w:proofErr w:type="spellEnd"/>
      <w:r w:rsidRPr="001F2EA2">
        <w:rPr>
          <w:sz w:val="18"/>
        </w:rPr>
        <w:t>) размером не менее 10 и не более 14 кегля. Копии документов должны быть представлены полностью, включая копии оборотных сторон и обязательных приложений. Указанные требования не являются требованиями к оформлению заявки и установлены только для возможности прочтения заявки заказчиком.</w:t>
      </w:r>
    </w:p>
    <w:p w:rsidR="00C000EC" w:rsidRPr="001F2EA2" w:rsidRDefault="00C000EC" w:rsidP="00C000EC">
      <w:pPr>
        <w:widowControl w:val="0"/>
        <w:ind w:firstLine="709"/>
        <w:contextualSpacing/>
        <w:jc w:val="both"/>
        <w:rPr>
          <w:sz w:val="18"/>
        </w:rPr>
      </w:pPr>
    </w:p>
    <w:p w:rsidR="00C000EC" w:rsidRPr="001F2EA2" w:rsidRDefault="00C000EC" w:rsidP="00C000EC">
      <w:pPr>
        <w:suppressAutoHyphens/>
        <w:snapToGrid w:val="0"/>
        <w:ind w:firstLine="709"/>
        <w:jc w:val="both"/>
        <w:rPr>
          <w:sz w:val="18"/>
          <w:lang w:eastAsia="ar-SA"/>
        </w:rPr>
      </w:pPr>
      <w:r w:rsidRPr="001F2EA2">
        <w:rPr>
          <w:sz w:val="18"/>
          <w:lang w:eastAsia="ar-SA"/>
        </w:rPr>
        <w:t>В случае наличия в заявке участника отдельного файла характеристик товара, соответствующих показателям, установленным в описании объекта закупки, участник указывает характеристики товара в точном соответствии с структурированной электронной заявкой на участие, а также:</w:t>
      </w:r>
    </w:p>
    <w:p w:rsidR="00C000EC" w:rsidRPr="001F2EA2" w:rsidRDefault="00C000EC" w:rsidP="00C000EC">
      <w:pPr>
        <w:suppressAutoHyphens/>
        <w:snapToGrid w:val="0"/>
        <w:ind w:firstLine="709"/>
        <w:jc w:val="both"/>
        <w:rPr>
          <w:sz w:val="18"/>
          <w:lang w:eastAsia="ar-SA"/>
        </w:rPr>
      </w:pPr>
    </w:p>
    <w:p w:rsidR="00C000EC" w:rsidRPr="001F2EA2" w:rsidRDefault="00C000EC" w:rsidP="00C000EC">
      <w:pPr>
        <w:suppressAutoHyphens/>
        <w:snapToGrid w:val="0"/>
        <w:ind w:firstLine="709"/>
        <w:jc w:val="both"/>
        <w:rPr>
          <w:sz w:val="18"/>
          <w:lang w:eastAsia="ar-SA"/>
        </w:rPr>
      </w:pPr>
      <w:r w:rsidRPr="001F2EA2">
        <w:rPr>
          <w:sz w:val="18"/>
          <w:lang w:eastAsia="ar-SA"/>
        </w:rPr>
        <w:t>Наименования показателей (характеристик) товара должны быть идентичны установленным в описании объекта закупки. Участник закупки указывает наименования показателей без изменений, дублируя в своей заявке.</w:t>
      </w:r>
    </w:p>
    <w:p w:rsidR="00C000EC" w:rsidRPr="001F2EA2" w:rsidRDefault="00C000EC" w:rsidP="00C000EC">
      <w:pPr>
        <w:suppressAutoHyphens/>
        <w:snapToGrid w:val="0"/>
        <w:ind w:firstLine="709"/>
        <w:jc w:val="both"/>
        <w:rPr>
          <w:sz w:val="18"/>
          <w:lang w:eastAsia="ar-SA"/>
        </w:rPr>
      </w:pPr>
      <w:r w:rsidRPr="001F2EA2">
        <w:rPr>
          <w:sz w:val="18"/>
          <w:lang w:eastAsia="ar-SA"/>
        </w:rPr>
        <w:t>Значения показателей, которые не могут изменяться, участник оставляет без изменений, дублируя в своей заявке. Максимальные и (или) минимальные значения показателей участник должен в своей заявке конкретизировать. Конкретные показатели товара, изложенные в заявке, должны быть однозначными, полными и не допускающими двусмысленного толкования. По одной характеристике должно быть указано одно конкретное значение показателя.</w:t>
      </w:r>
    </w:p>
    <w:p w:rsidR="00C000EC" w:rsidRPr="001F2EA2" w:rsidRDefault="00C000EC" w:rsidP="00C000EC">
      <w:pPr>
        <w:suppressAutoHyphens/>
        <w:snapToGrid w:val="0"/>
        <w:spacing w:before="240" w:after="240"/>
        <w:ind w:firstLine="709"/>
        <w:jc w:val="both"/>
        <w:rPr>
          <w:sz w:val="18"/>
          <w:lang w:eastAsia="ar-SA"/>
        </w:rPr>
      </w:pPr>
      <w:r w:rsidRPr="001F2EA2">
        <w:rPr>
          <w:sz w:val="18"/>
          <w:lang w:eastAsia="ar-SA"/>
        </w:rPr>
        <w:t>Конкретные показатели поставляемого товара указываются в единицах измерения, установленных Заказчиком, и не должны содержать слов и/или значений «не ниже», «не менее»</w:t>
      </w:r>
      <w:proofErr w:type="gramStart"/>
      <w:r w:rsidRPr="001F2EA2">
        <w:rPr>
          <w:sz w:val="18"/>
          <w:lang w:eastAsia="ar-SA"/>
        </w:rPr>
        <w:t>/«</w:t>
      </w:r>
      <w:proofErr w:type="gramEnd"/>
      <w:r w:rsidRPr="001F2EA2">
        <w:rPr>
          <w:sz w:val="18"/>
          <w:lang w:eastAsia="ar-SA"/>
        </w:rPr>
        <w:t xml:space="preserve">не более», «менее»/«более», «менее или равно»/«более или равно» («˂», «≤», «≥», «&gt;»).  </w:t>
      </w:r>
    </w:p>
    <w:p w:rsidR="00C000EC" w:rsidRPr="001F2EA2" w:rsidRDefault="00C000EC" w:rsidP="00C000EC">
      <w:pPr>
        <w:suppressAutoHyphens/>
        <w:snapToGrid w:val="0"/>
        <w:spacing w:before="240" w:after="240"/>
        <w:ind w:firstLine="709"/>
        <w:jc w:val="both"/>
        <w:rPr>
          <w:sz w:val="18"/>
          <w:lang w:eastAsia="ar-SA"/>
        </w:rPr>
      </w:pPr>
      <w:r w:rsidRPr="001F2EA2">
        <w:rPr>
          <w:sz w:val="18"/>
          <w:lang w:eastAsia="ar-SA"/>
        </w:rPr>
        <w:t>Если показатели характеристик товара указаны заказчиком со знаком и/или значением «&lt;», «&gt;», «менее»</w:t>
      </w:r>
      <w:proofErr w:type="gramStart"/>
      <w:r w:rsidRPr="001F2EA2">
        <w:rPr>
          <w:sz w:val="18"/>
          <w:lang w:eastAsia="ar-SA"/>
        </w:rPr>
        <w:t>/«</w:t>
      </w:r>
      <w:proofErr w:type="gramEnd"/>
      <w:r w:rsidRPr="001F2EA2">
        <w:rPr>
          <w:sz w:val="18"/>
          <w:lang w:eastAsia="ar-SA"/>
        </w:rPr>
        <w:t>более», участник указывает в заявке конкретный показатель, меньше или больше установленного значения, но не равный указанному.</w:t>
      </w:r>
    </w:p>
    <w:p w:rsidR="00C000EC" w:rsidRPr="001F2EA2" w:rsidRDefault="00C000EC" w:rsidP="00C000EC">
      <w:pPr>
        <w:suppressAutoHyphens/>
        <w:snapToGrid w:val="0"/>
        <w:spacing w:before="240" w:after="240"/>
        <w:ind w:firstLine="709"/>
        <w:jc w:val="both"/>
        <w:rPr>
          <w:sz w:val="18"/>
        </w:rPr>
      </w:pPr>
      <w:r w:rsidRPr="001F2EA2">
        <w:rPr>
          <w:sz w:val="18"/>
        </w:rPr>
        <w:t xml:space="preserve">Если показатели характеристик товара указаны заказчиком со знаком и/или значением «≤», «≥», </w:t>
      </w:r>
      <w:r w:rsidRPr="001F2EA2">
        <w:rPr>
          <w:sz w:val="18"/>
          <w:lang w:eastAsia="ar-SA"/>
        </w:rPr>
        <w:t>«меньше или равно»</w:t>
      </w:r>
      <w:proofErr w:type="gramStart"/>
      <w:r w:rsidRPr="001F2EA2">
        <w:rPr>
          <w:sz w:val="18"/>
          <w:lang w:eastAsia="ar-SA"/>
        </w:rPr>
        <w:t>/«</w:t>
      </w:r>
      <w:proofErr w:type="gramEnd"/>
      <w:r w:rsidRPr="001F2EA2">
        <w:rPr>
          <w:sz w:val="18"/>
          <w:lang w:eastAsia="ar-SA"/>
        </w:rPr>
        <w:t xml:space="preserve">больше или равно», «не ниже» </w:t>
      </w:r>
      <w:r w:rsidRPr="001F2EA2">
        <w:rPr>
          <w:sz w:val="18"/>
        </w:rPr>
        <w:t>участник указывает в заявке конкретный показатель, меньше или больше установленного значения, или равный указанному.</w:t>
      </w:r>
    </w:p>
    <w:p w:rsidR="00C000EC" w:rsidRPr="001F2EA2" w:rsidRDefault="00C000EC" w:rsidP="00C000EC">
      <w:pPr>
        <w:suppressAutoHyphens/>
        <w:snapToGrid w:val="0"/>
        <w:spacing w:after="240"/>
        <w:ind w:firstLine="709"/>
        <w:jc w:val="both"/>
        <w:rPr>
          <w:sz w:val="18"/>
          <w:lang w:eastAsia="ar-SA"/>
        </w:rPr>
      </w:pPr>
      <w:r w:rsidRPr="001F2EA2">
        <w:rPr>
          <w:sz w:val="18"/>
          <w:lang w:eastAsia="ar-SA"/>
        </w:rPr>
        <w:t xml:space="preserve">Если показатели с диапазонными характеристиками (например, «не менее», «не более», «+/-», дефисом и т.п.) не подлежат изменению согласно инструкций к применению, иных документов на товар, участник указывает показатели с диапазонными характеристиками, которые в данном случае признаются конкретными. В таких случаях участнику рекомендуется к заявке прикладывать соответствующие документы на товар, инструкции и т.п., либо указывать точные наименования товара, производителя, реквизиты инструкции, регистрационного удостоверения и др. общедоступных документов на товар для проверки. </w:t>
      </w:r>
    </w:p>
    <w:p w:rsidR="00C000EC" w:rsidRPr="001F2EA2" w:rsidRDefault="00C000EC" w:rsidP="00C000EC">
      <w:pPr>
        <w:suppressAutoHyphens/>
        <w:snapToGrid w:val="0"/>
        <w:spacing w:after="240"/>
        <w:ind w:firstLine="709"/>
        <w:jc w:val="both"/>
        <w:rPr>
          <w:sz w:val="18"/>
          <w:lang w:eastAsia="ar-SA"/>
        </w:rPr>
      </w:pPr>
      <w:r w:rsidRPr="001F2EA2">
        <w:rPr>
          <w:sz w:val="18"/>
        </w:rPr>
        <w:t>Если какие-либо характеристики товара, предлагаемого участником к поставке, заявлены производителем со знаком «–», «+/-», «от» … «до», «≥», «≤», «&lt;», «&gt;» и пр., то участник вправе указать данные значения соответственно со знаком «–», «+/-», «от» … «до», «≥», «≤», «&lt;», «&gt;» и пр., в заявке с обязательным указанием (примечанием) рядом с таким значением «в соответствии с инструкцией/технической документацией».</w:t>
      </w:r>
    </w:p>
    <w:p w:rsidR="00C000EC" w:rsidRPr="001F2EA2" w:rsidRDefault="00C000EC" w:rsidP="00C000EC">
      <w:pPr>
        <w:suppressAutoHyphens/>
        <w:snapToGrid w:val="0"/>
        <w:spacing w:after="240"/>
        <w:ind w:firstLine="709"/>
        <w:jc w:val="both"/>
        <w:rPr>
          <w:sz w:val="18"/>
          <w:lang w:eastAsia="ar-SA"/>
        </w:rPr>
      </w:pPr>
      <w:r w:rsidRPr="001F2EA2">
        <w:rPr>
          <w:sz w:val="18"/>
          <w:lang w:eastAsia="ar-SA"/>
        </w:rPr>
        <w:lastRenderedPageBreak/>
        <w:t>На объем (количество) товара участник даёт согласие, также участник вправе указать тот же самый объем/количество, соответствующее извещению на проведение закупки. При этом заявка участника не должна содержать противоречащей извещению информации, то есть не допускать двусмысленного толкования.</w:t>
      </w:r>
    </w:p>
    <w:p w:rsidR="00C000EC" w:rsidRPr="001F2EA2" w:rsidRDefault="00C000EC" w:rsidP="00C000EC">
      <w:pPr>
        <w:spacing w:after="240"/>
        <w:ind w:firstLine="709"/>
        <w:jc w:val="both"/>
        <w:rPr>
          <w:sz w:val="18"/>
          <w:lang w:eastAsia="ar-SA"/>
        </w:rPr>
      </w:pPr>
      <w:r w:rsidRPr="001F2EA2">
        <w:rPr>
          <w:sz w:val="18"/>
          <w:lang w:eastAsia="ar-SA"/>
        </w:rPr>
        <w:t>На гарантийный срок (гарантию поставщика и/или производителя) товара участник даёт согласие, а также вправе указать срок в соответствии с указанным в описании объекта закупки или указать без слов «не менее», (например, «</w:t>
      </w:r>
      <w:r w:rsidRPr="001F2EA2">
        <w:rPr>
          <w:i/>
          <w:sz w:val="18"/>
          <w:lang w:eastAsia="ar-SA"/>
        </w:rPr>
        <w:t>гарантийный срок составляет 12 месяцев</w:t>
      </w:r>
      <w:r w:rsidRPr="001F2EA2">
        <w:rPr>
          <w:sz w:val="18"/>
          <w:lang w:eastAsia="ar-SA"/>
        </w:rPr>
        <w:t>»).</w:t>
      </w:r>
    </w:p>
    <w:p w:rsidR="00C000EC" w:rsidRPr="001F2EA2" w:rsidRDefault="00C000EC" w:rsidP="00C000EC">
      <w:pPr>
        <w:spacing w:after="240"/>
        <w:ind w:firstLine="709"/>
        <w:jc w:val="both"/>
        <w:rPr>
          <w:sz w:val="18"/>
        </w:rPr>
      </w:pPr>
      <w:r w:rsidRPr="001F2EA2">
        <w:rPr>
          <w:sz w:val="18"/>
        </w:rPr>
        <w:t>Иная информация (объем, гарантийный срок, а также год изготовления товара) не является характеристикой объекта закупки, отсутствие таких информации и документов не является основанием для отклонения заявки на участие в закупке.</w:t>
      </w:r>
    </w:p>
    <w:p w:rsidR="005B4B42" w:rsidRPr="001077FD" w:rsidRDefault="005B4B42" w:rsidP="005B4B42">
      <w:pPr>
        <w:spacing w:after="0"/>
        <w:jc w:val="center"/>
        <w:rPr>
          <w:rFonts w:eastAsia="Calibri" w:cs="Times New Roman"/>
          <w:b/>
          <w:sz w:val="18"/>
          <w:szCs w:val="18"/>
        </w:rPr>
      </w:pPr>
      <w:r w:rsidRPr="001077FD">
        <w:rPr>
          <w:rFonts w:eastAsia="Calibri" w:cs="Times New Roman"/>
          <w:b/>
          <w:sz w:val="18"/>
          <w:szCs w:val="18"/>
        </w:rPr>
        <w:t xml:space="preserve">Требования к содержанию, составу заявки на участие в закупке и </w:t>
      </w:r>
    </w:p>
    <w:p w:rsidR="005B4B42" w:rsidRPr="001077FD" w:rsidRDefault="005B4B42" w:rsidP="005B4B42">
      <w:pPr>
        <w:spacing w:after="120"/>
        <w:jc w:val="center"/>
        <w:rPr>
          <w:rFonts w:eastAsia="Calibri" w:cs="Times New Roman"/>
          <w:b/>
          <w:sz w:val="18"/>
          <w:szCs w:val="18"/>
        </w:rPr>
      </w:pPr>
      <w:r w:rsidRPr="001077FD">
        <w:rPr>
          <w:rFonts w:eastAsia="Calibri" w:cs="Times New Roman"/>
          <w:b/>
          <w:sz w:val="18"/>
          <w:szCs w:val="18"/>
        </w:rPr>
        <w:t>инструкция по ее заполнению</w:t>
      </w:r>
    </w:p>
    <w:p w:rsidR="005B4B42" w:rsidRPr="001077FD" w:rsidRDefault="005B4B42" w:rsidP="005B4B42">
      <w:pPr>
        <w:tabs>
          <w:tab w:val="left" w:pos="1134"/>
        </w:tabs>
        <w:spacing w:after="120"/>
        <w:ind w:firstLine="709"/>
        <w:jc w:val="both"/>
        <w:rPr>
          <w:sz w:val="18"/>
          <w:szCs w:val="18"/>
        </w:rPr>
      </w:pPr>
      <w:r w:rsidRPr="001077FD">
        <w:rPr>
          <w:rFonts w:cs="Times New Roman"/>
          <w:sz w:val="18"/>
          <w:szCs w:val="18"/>
        </w:rPr>
        <w:t>Настоящий электронный запрос котировок  (далее – закупка) проводится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63-ФЗ «Об электронной подписи»,  Постановления Правительства РФ от 29.12.2021 № 2571 «</w:t>
      </w:r>
      <w:r w:rsidRPr="001077FD">
        <w:rPr>
          <w:sz w:val="18"/>
          <w:szCs w:val="18"/>
        </w:rPr>
        <w:t xml:space="preserve">О требованиях к участникам закупки товаров, работ, услуг для обеспечения государственных и муниципальных нужд и признании утратившими </w:t>
      </w:r>
      <w:r w:rsidRPr="001077FD">
        <w:rPr>
          <w:rFonts w:cs="Times New Roman"/>
          <w:sz w:val="18"/>
          <w:szCs w:val="18"/>
        </w:rPr>
        <w:t xml:space="preserve">силу некоторых актов и отдельных положений актов Правительства Российской Федерации» (далее - </w:t>
      </w:r>
      <w:r w:rsidRPr="001077FD">
        <w:rPr>
          <w:sz w:val="18"/>
          <w:szCs w:val="18"/>
        </w:rPr>
        <w:t>Постановление Правительства РФ от 29.12.2021 № 2571</w:t>
      </w:r>
      <w:r w:rsidRPr="001077FD">
        <w:rPr>
          <w:rFonts w:cs="Times New Roman"/>
          <w:sz w:val="18"/>
          <w:szCs w:val="18"/>
        </w:rPr>
        <w:t>),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 Постановления Администрации Приморского края от 27.12.2019 № 922-па «О 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 922-па) и иных действующих нормативно-правовых актов.</w:t>
      </w:r>
    </w:p>
    <w:p w:rsidR="005B4B42" w:rsidRPr="001077FD" w:rsidRDefault="005B4B42" w:rsidP="005B4B42">
      <w:pPr>
        <w:tabs>
          <w:tab w:val="left" w:pos="1134"/>
        </w:tabs>
        <w:spacing w:after="120"/>
        <w:ind w:firstLine="709"/>
        <w:jc w:val="both"/>
        <w:rPr>
          <w:rFonts w:eastAsia="Times New Roman"/>
          <w:sz w:val="18"/>
          <w:szCs w:val="18"/>
          <w:lang w:eastAsia="ru-RU"/>
        </w:rPr>
      </w:pPr>
      <w:r w:rsidRPr="001077FD">
        <w:rPr>
          <w:rFonts w:cs="Times New Roman"/>
          <w:sz w:val="18"/>
          <w:szCs w:val="18"/>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1077FD">
        <w:rPr>
          <w:rFonts w:eastAsia="Times New Roman"/>
          <w:sz w:val="18"/>
          <w:szCs w:val="18"/>
          <w:lang w:eastAsia="ru-RU"/>
        </w:rPr>
        <w:t>.</w:t>
      </w:r>
    </w:p>
    <w:p w:rsidR="005B4B42" w:rsidRPr="001077FD" w:rsidRDefault="005B4B42" w:rsidP="005B4B42">
      <w:pPr>
        <w:tabs>
          <w:tab w:val="left" w:pos="1134"/>
        </w:tabs>
        <w:spacing w:after="120"/>
        <w:ind w:firstLine="709"/>
        <w:jc w:val="both"/>
        <w:rPr>
          <w:sz w:val="18"/>
          <w:szCs w:val="18"/>
        </w:rPr>
      </w:pPr>
      <w:r w:rsidRPr="001077FD">
        <w:rPr>
          <w:sz w:val="18"/>
          <w:szCs w:val="18"/>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5B4B42" w:rsidRPr="001077FD" w:rsidRDefault="005B4B42" w:rsidP="005B4B42">
      <w:pPr>
        <w:ind w:firstLine="709"/>
        <w:jc w:val="both"/>
        <w:rPr>
          <w:sz w:val="18"/>
          <w:szCs w:val="18"/>
        </w:rPr>
      </w:pPr>
      <w:r w:rsidRPr="001077FD">
        <w:rPr>
          <w:sz w:val="18"/>
          <w:szCs w:val="18"/>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w:t>
      </w:r>
      <w:proofErr w:type="gramStart"/>
      <w:r w:rsidRPr="001077FD">
        <w:rPr>
          <w:sz w:val="18"/>
          <w:szCs w:val="18"/>
        </w:rPr>
        <w:t>приглашения,  до</w:t>
      </w:r>
      <w:proofErr w:type="gramEnd"/>
      <w:r w:rsidRPr="001077FD">
        <w:rPr>
          <w:sz w:val="18"/>
          <w:szCs w:val="18"/>
        </w:rPr>
        <w:t xml:space="preserve"> окончания установленного в соответствии с Федеральным законом № </w:t>
      </w:r>
      <w:r w:rsidRPr="001077FD">
        <w:rPr>
          <w:rFonts w:eastAsia="Times New Roman"/>
          <w:sz w:val="18"/>
          <w:szCs w:val="18"/>
          <w:lang w:eastAsia="ru-RU"/>
        </w:rPr>
        <w:t>44-ФЗ</w:t>
      </w:r>
      <w:r w:rsidRPr="001077FD">
        <w:rPr>
          <w:sz w:val="18"/>
          <w:szCs w:val="18"/>
        </w:rPr>
        <w:t xml:space="preserve"> срока подачи заявок на участие в закупке.</w:t>
      </w:r>
    </w:p>
    <w:p w:rsidR="005B4B42" w:rsidRPr="001077FD" w:rsidRDefault="005B4B42" w:rsidP="005B4B42">
      <w:pPr>
        <w:ind w:firstLine="709"/>
        <w:jc w:val="both"/>
        <w:rPr>
          <w:sz w:val="18"/>
          <w:szCs w:val="18"/>
        </w:rPr>
      </w:pPr>
      <w:r w:rsidRPr="001077FD">
        <w:rPr>
          <w:sz w:val="18"/>
          <w:szCs w:val="18"/>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w:t>
      </w:r>
      <w:proofErr w:type="gramStart"/>
      <w:r w:rsidRPr="001077FD">
        <w:rPr>
          <w:sz w:val="18"/>
          <w:szCs w:val="18"/>
        </w:rPr>
        <w:t>закупки,  и</w:t>
      </w:r>
      <w:proofErr w:type="gramEnd"/>
      <w:r w:rsidRPr="001077FD">
        <w:rPr>
          <w:sz w:val="18"/>
          <w:szCs w:val="18"/>
        </w:rPr>
        <w:t xml:space="preserve"> в соответствии с заявкой такого участника закупки на участие в закупке.</w:t>
      </w:r>
    </w:p>
    <w:p w:rsidR="005B4B42" w:rsidRPr="001077FD" w:rsidRDefault="005B4B42" w:rsidP="005B4B42">
      <w:pPr>
        <w:spacing w:after="0"/>
        <w:ind w:firstLine="709"/>
        <w:jc w:val="both"/>
        <w:rPr>
          <w:rFonts w:eastAsia="Times New Roman"/>
          <w:sz w:val="18"/>
          <w:szCs w:val="18"/>
        </w:rPr>
      </w:pPr>
      <w:r w:rsidRPr="001077FD">
        <w:rPr>
          <w:rFonts w:eastAsia="Times New Roman"/>
          <w:sz w:val="18"/>
          <w:szCs w:val="18"/>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1077FD">
        <w:rPr>
          <w:rFonts w:eastAsia="Times New Roman"/>
          <w:sz w:val="18"/>
          <w:szCs w:val="18"/>
        </w:rPr>
        <w:t>.</w:t>
      </w:r>
    </w:p>
    <w:p w:rsidR="005B4B42" w:rsidRPr="001077FD" w:rsidRDefault="005B4B42" w:rsidP="005B4B42">
      <w:pPr>
        <w:spacing w:after="240"/>
        <w:ind w:firstLine="709"/>
        <w:jc w:val="center"/>
        <w:rPr>
          <w:rFonts w:eastAsia="Calibri" w:cs="Times New Roman"/>
          <w:b/>
          <w:sz w:val="18"/>
          <w:szCs w:val="18"/>
          <w:u w:val="single"/>
        </w:rPr>
      </w:pPr>
      <w:r w:rsidRPr="001077FD">
        <w:rPr>
          <w:rFonts w:eastAsia="Calibri" w:cs="Times New Roman"/>
          <w:b/>
          <w:sz w:val="18"/>
          <w:szCs w:val="18"/>
          <w:u w:val="single"/>
        </w:rPr>
        <w:t>Заявка на участие в закупке должна содержать:</w:t>
      </w:r>
    </w:p>
    <w:p w:rsidR="005B4B42" w:rsidRPr="001077FD" w:rsidRDefault="005B4B42" w:rsidP="005B4B42">
      <w:pPr>
        <w:spacing w:after="120"/>
        <w:ind w:left="709"/>
        <w:jc w:val="both"/>
        <w:rPr>
          <w:rFonts w:eastAsia="Calibri" w:cs="Times New Roman"/>
          <w:b/>
          <w:sz w:val="18"/>
          <w:szCs w:val="18"/>
        </w:rPr>
      </w:pPr>
      <w:r w:rsidRPr="001077FD">
        <w:rPr>
          <w:rFonts w:eastAsia="Calibri" w:cs="Times New Roman"/>
          <w:b/>
          <w:sz w:val="18"/>
          <w:szCs w:val="18"/>
        </w:rPr>
        <w:lastRenderedPageBreak/>
        <w:t>1. Информацию и документы об участнике закупки</w:t>
      </w:r>
      <w:r w:rsidRPr="001077FD">
        <w:rPr>
          <w:rStyle w:val="af0"/>
          <w:rFonts w:eastAsia="Calibri" w:cs="Times New Roman"/>
          <w:b/>
          <w:sz w:val="18"/>
          <w:szCs w:val="18"/>
        </w:rPr>
        <w:footnoteReference w:id="5"/>
      </w:r>
      <w:r w:rsidRPr="001077FD">
        <w:rPr>
          <w:rFonts w:eastAsia="Calibri" w:cs="Times New Roman"/>
          <w:b/>
          <w:sz w:val="18"/>
          <w:szCs w:val="18"/>
        </w:rPr>
        <w:t>:</w:t>
      </w:r>
    </w:p>
    <w:p w:rsidR="005B4B42" w:rsidRPr="001077FD" w:rsidRDefault="005B4B42" w:rsidP="005B4B42">
      <w:pPr>
        <w:tabs>
          <w:tab w:val="left" w:pos="1134"/>
        </w:tabs>
        <w:spacing w:after="120"/>
        <w:ind w:firstLine="709"/>
        <w:jc w:val="both"/>
        <w:rPr>
          <w:sz w:val="18"/>
          <w:szCs w:val="18"/>
        </w:rPr>
      </w:pPr>
      <w:r w:rsidRPr="001077FD">
        <w:rPr>
          <w:b/>
          <w:sz w:val="18"/>
          <w:szCs w:val="18"/>
        </w:rPr>
        <w:t>а)</w:t>
      </w:r>
      <w:r w:rsidRPr="001077FD">
        <w:rPr>
          <w:sz w:val="18"/>
          <w:szCs w:val="18"/>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5B4B42" w:rsidRPr="001077FD" w:rsidRDefault="005B4B42" w:rsidP="005B4B42">
      <w:pPr>
        <w:tabs>
          <w:tab w:val="left" w:pos="1134"/>
        </w:tabs>
        <w:spacing w:after="120"/>
        <w:ind w:firstLine="709"/>
        <w:jc w:val="both"/>
        <w:rPr>
          <w:sz w:val="18"/>
          <w:szCs w:val="18"/>
        </w:rPr>
      </w:pPr>
      <w:r w:rsidRPr="001077FD">
        <w:rPr>
          <w:b/>
          <w:sz w:val="18"/>
          <w:szCs w:val="18"/>
        </w:rPr>
        <w:t>б)</w:t>
      </w:r>
      <w:r w:rsidRPr="001077FD">
        <w:rPr>
          <w:sz w:val="18"/>
          <w:szCs w:val="18"/>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5B4B42" w:rsidRPr="001077FD" w:rsidRDefault="005B4B42" w:rsidP="005B4B42">
      <w:pPr>
        <w:tabs>
          <w:tab w:val="left" w:pos="1134"/>
        </w:tabs>
        <w:spacing w:after="120"/>
        <w:ind w:firstLine="709"/>
        <w:jc w:val="both"/>
        <w:rPr>
          <w:sz w:val="18"/>
          <w:szCs w:val="18"/>
        </w:rPr>
      </w:pPr>
      <w:r w:rsidRPr="001077FD">
        <w:rPr>
          <w:b/>
          <w:sz w:val="18"/>
          <w:szCs w:val="18"/>
        </w:rPr>
        <w:t>в)</w:t>
      </w:r>
      <w:r w:rsidRPr="001077FD">
        <w:rPr>
          <w:sz w:val="18"/>
          <w:szCs w:val="18"/>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5B4B42" w:rsidRPr="001077FD" w:rsidRDefault="005B4B42" w:rsidP="005B4B42">
      <w:pPr>
        <w:tabs>
          <w:tab w:val="left" w:pos="1134"/>
        </w:tabs>
        <w:spacing w:after="120"/>
        <w:ind w:firstLine="709"/>
        <w:jc w:val="both"/>
        <w:rPr>
          <w:sz w:val="18"/>
          <w:szCs w:val="18"/>
        </w:rPr>
      </w:pPr>
      <w:r w:rsidRPr="001077FD">
        <w:rPr>
          <w:b/>
          <w:sz w:val="18"/>
          <w:szCs w:val="18"/>
        </w:rPr>
        <w:t>г)</w:t>
      </w:r>
      <w:r w:rsidRPr="001077FD">
        <w:rPr>
          <w:sz w:val="18"/>
          <w:szCs w:val="18"/>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5B4B42" w:rsidRPr="001077FD" w:rsidRDefault="005B4B42" w:rsidP="005B4B42">
      <w:pPr>
        <w:tabs>
          <w:tab w:val="left" w:pos="1134"/>
        </w:tabs>
        <w:spacing w:after="120"/>
        <w:ind w:firstLine="709"/>
        <w:jc w:val="both"/>
        <w:rPr>
          <w:sz w:val="18"/>
          <w:szCs w:val="18"/>
        </w:rPr>
      </w:pPr>
      <w:r w:rsidRPr="001077FD">
        <w:rPr>
          <w:b/>
          <w:sz w:val="18"/>
          <w:szCs w:val="18"/>
        </w:rPr>
        <w:t>д)</w:t>
      </w:r>
      <w:r w:rsidRPr="001077FD">
        <w:rPr>
          <w:sz w:val="18"/>
          <w:szCs w:val="18"/>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5B4B42" w:rsidRPr="001077FD" w:rsidRDefault="005B4B42" w:rsidP="005B4B42">
      <w:pPr>
        <w:tabs>
          <w:tab w:val="left" w:pos="1134"/>
        </w:tabs>
        <w:spacing w:after="120"/>
        <w:ind w:firstLine="709"/>
        <w:jc w:val="both"/>
        <w:rPr>
          <w:sz w:val="18"/>
          <w:szCs w:val="18"/>
        </w:rPr>
      </w:pPr>
      <w:r w:rsidRPr="001077FD">
        <w:rPr>
          <w:b/>
          <w:sz w:val="18"/>
          <w:szCs w:val="18"/>
        </w:rPr>
        <w:t>е)</w:t>
      </w:r>
      <w:r w:rsidRPr="001077FD">
        <w:rPr>
          <w:sz w:val="18"/>
          <w:szCs w:val="18"/>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5B4B42" w:rsidRPr="001077FD" w:rsidRDefault="005B4B42" w:rsidP="005B4B42">
      <w:pPr>
        <w:tabs>
          <w:tab w:val="left" w:pos="1134"/>
        </w:tabs>
        <w:spacing w:after="120"/>
        <w:ind w:firstLine="709"/>
        <w:jc w:val="both"/>
        <w:rPr>
          <w:sz w:val="18"/>
          <w:szCs w:val="18"/>
        </w:rPr>
      </w:pPr>
      <w:r w:rsidRPr="001077FD">
        <w:rPr>
          <w:b/>
          <w:sz w:val="18"/>
          <w:szCs w:val="18"/>
        </w:rPr>
        <w:t>ж)</w:t>
      </w:r>
      <w:r w:rsidRPr="001077FD">
        <w:rPr>
          <w:sz w:val="18"/>
          <w:szCs w:val="18"/>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5B4B42" w:rsidRPr="001077FD" w:rsidRDefault="005B4B42" w:rsidP="005B4B42">
      <w:pPr>
        <w:tabs>
          <w:tab w:val="left" w:pos="1134"/>
        </w:tabs>
        <w:spacing w:after="120"/>
        <w:ind w:firstLine="709"/>
        <w:jc w:val="both"/>
        <w:rPr>
          <w:sz w:val="18"/>
          <w:szCs w:val="18"/>
        </w:rPr>
      </w:pPr>
      <w:r w:rsidRPr="001077FD">
        <w:rPr>
          <w:b/>
          <w:sz w:val="18"/>
          <w:szCs w:val="18"/>
        </w:rPr>
        <w:t>з)</w:t>
      </w:r>
      <w:r w:rsidRPr="001077FD">
        <w:rPr>
          <w:sz w:val="18"/>
          <w:szCs w:val="18"/>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5B4B42" w:rsidRPr="001077FD" w:rsidRDefault="005B4B42" w:rsidP="005B4B42">
      <w:pPr>
        <w:tabs>
          <w:tab w:val="left" w:pos="1134"/>
        </w:tabs>
        <w:ind w:firstLine="709"/>
        <w:jc w:val="both"/>
        <w:rPr>
          <w:sz w:val="18"/>
          <w:szCs w:val="18"/>
        </w:rPr>
      </w:pPr>
      <w:r w:rsidRPr="001077FD">
        <w:rPr>
          <w:b/>
          <w:sz w:val="18"/>
          <w:szCs w:val="18"/>
        </w:rPr>
        <w:t>и)</w:t>
      </w:r>
      <w:r w:rsidRPr="001077FD">
        <w:rPr>
          <w:sz w:val="18"/>
          <w:szCs w:val="18"/>
        </w:rPr>
        <w:t>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5B4B42" w:rsidRPr="001077FD" w:rsidRDefault="005B4B42" w:rsidP="005B4B42">
      <w:pPr>
        <w:tabs>
          <w:tab w:val="left" w:pos="1134"/>
        </w:tabs>
        <w:spacing w:after="120"/>
        <w:ind w:firstLine="709"/>
        <w:jc w:val="both"/>
        <w:rPr>
          <w:sz w:val="18"/>
          <w:szCs w:val="18"/>
        </w:rPr>
      </w:pPr>
      <w:r w:rsidRPr="001077FD">
        <w:rPr>
          <w:b/>
          <w:sz w:val="18"/>
          <w:szCs w:val="18"/>
        </w:rPr>
        <w:lastRenderedPageBreak/>
        <w:t>к)</w:t>
      </w:r>
      <w:r w:rsidRPr="001077FD">
        <w:rPr>
          <w:sz w:val="18"/>
          <w:szCs w:val="18"/>
        </w:rPr>
        <w:t> 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p w:rsidR="005B4B42" w:rsidRPr="001077FD" w:rsidRDefault="005B4B42" w:rsidP="005B4B42">
      <w:pPr>
        <w:tabs>
          <w:tab w:val="left" w:pos="1134"/>
        </w:tabs>
        <w:ind w:firstLine="709"/>
        <w:jc w:val="both"/>
        <w:rPr>
          <w:sz w:val="18"/>
          <w:szCs w:val="18"/>
        </w:rPr>
      </w:pPr>
      <w:r w:rsidRPr="001077FD">
        <w:rPr>
          <w:b/>
          <w:sz w:val="18"/>
          <w:szCs w:val="18"/>
        </w:rPr>
        <w:t>м)</w:t>
      </w:r>
      <w:r w:rsidRPr="001077FD">
        <w:rPr>
          <w:sz w:val="18"/>
          <w:szCs w:val="18"/>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5B4B42" w:rsidRPr="001077FD" w:rsidRDefault="005B4B42" w:rsidP="005B4B42">
      <w:pPr>
        <w:tabs>
          <w:tab w:val="left" w:pos="1134"/>
        </w:tabs>
        <w:ind w:firstLine="709"/>
        <w:jc w:val="both"/>
        <w:rPr>
          <w:b/>
          <w:sz w:val="18"/>
          <w:szCs w:val="18"/>
          <w:u w:val="single"/>
        </w:rPr>
      </w:pPr>
      <w:r w:rsidRPr="001077FD">
        <w:rPr>
          <w:b/>
          <w:sz w:val="18"/>
          <w:szCs w:val="18"/>
        </w:rPr>
        <w:t>н</w:t>
      </w:r>
      <w:r w:rsidRPr="001077FD">
        <w:rPr>
          <w:sz w:val="18"/>
          <w:szCs w:val="18"/>
        </w:rPr>
        <w:t>)</w:t>
      </w:r>
      <w:r w:rsidRPr="001077FD">
        <w:rPr>
          <w:sz w:val="18"/>
          <w:szCs w:val="18"/>
          <w:u w:val="single"/>
        </w:rPr>
        <w:t> информацию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p>
    <w:p w:rsidR="005B4B42" w:rsidRPr="001077FD" w:rsidRDefault="005B4B42" w:rsidP="005B4B42">
      <w:pPr>
        <w:spacing w:after="0"/>
        <w:ind w:firstLine="709"/>
        <w:jc w:val="both"/>
        <w:rPr>
          <w:rFonts w:eastAsia="Times New Roman"/>
          <w:sz w:val="18"/>
          <w:szCs w:val="18"/>
          <w:lang w:eastAsia="ru-RU"/>
        </w:rPr>
      </w:pPr>
      <w:r w:rsidRPr="001077FD">
        <w:rPr>
          <w:rFonts w:eastAsia="Times New Roman"/>
          <w:sz w:val="18"/>
          <w:szCs w:val="18"/>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5B4B42" w:rsidRPr="001077FD" w:rsidRDefault="005B4B42" w:rsidP="005B4B42">
      <w:pPr>
        <w:spacing w:after="120" w:line="240" w:lineRule="auto"/>
        <w:ind w:firstLine="709"/>
        <w:jc w:val="both"/>
        <w:rPr>
          <w:rFonts w:cs="Times New Roman"/>
          <w:sz w:val="18"/>
          <w:szCs w:val="18"/>
        </w:rPr>
      </w:pPr>
      <w:r w:rsidRPr="001077FD">
        <w:rPr>
          <w:rFonts w:cs="Times New Roman"/>
          <w:sz w:val="18"/>
          <w:szCs w:val="18"/>
        </w:rPr>
        <w:t>-</w:t>
      </w:r>
      <w:r w:rsidRPr="001077FD">
        <w:rPr>
          <w:rFonts w:cs="Times New Roman"/>
          <w:sz w:val="18"/>
          <w:szCs w:val="18"/>
          <w:lang w:val="en-US"/>
        </w:rPr>
        <w:t> </w:t>
      </w:r>
      <w:r w:rsidRPr="001077FD">
        <w:rPr>
          <w:rFonts w:cs="Times New Roman"/>
          <w:b/>
          <w:sz w:val="18"/>
          <w:szCs w:val="18"/>
        </w:rPr>
        <w:t xml:space="preserve">не </w:t>
      </w:r>
      <w:r w:rsidRPr="001077FD">
        <w:rPr>
          <w:b/>
          <w:sz w:val="18"/>
          <w:szCs w:val="18"/>
        </w:rPr>
        <w:t>установлено</w:t>
      </w:r>
    </w:p>
    <w:p w:rsidR="005B4B42" w:rsidRPr="001077FD" w:rsidRDefault="005B4B42" w:rsidP="005B4B42">
      <w:pPr>
        <w:tabs>
          <w:tab w:val="left" w:pos="1134"/>
        </w:tabs>
        <w:ind w:firstLine="709"/>
        <w:jc w:val="both"/>
        <w:rPr>
          <w:sz w:val="18"/>
          <w:szCs w:val="18"/>
        </w:rPr>
      </w:pPr>
      <w:r w:rsidRPr="001077FD">
        <w:rPr>
          <w:b/>
          <w:sz w:val="18"/>
          <w:szCs w:val="18"/>
        </w:rPr>
        <w:t>о)</w:t>
      </w:r>
      <w:r w:rsidRPr="001077FD">
        <w:rPr>
          <w:sz w:val="18"/>
          <w:szCs w:val="18"/>
        </w:rPr>
        <w:t> информация и документы, которые подтверждают 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sidRPr="001077FD">
        <w:rPr>
          <w:rStyle w:val="af0"/>
          <w:b/>
          <w:sz w:val="18"/>
          <w:szCs w:val="18"/>
        </w:rPr>
        <w:footnoteReference w:id="6"/>
      </w:r>
      <w:r w:rsidRPr="001077FD">
        <w:rPr>
          <w:sz w:val="18"/>
          <w:szCs w:val="18"/>
        </w:rPr>
        <w:t>:</w:t>
      </w:r>
    </w:p>
    <w:p w:rsidR="005B4B42" w:rsidRPr="001077FD" w:rsidRDefault="005B4B42" w:rsidP="005B4B42">
      <w:pPr>
        <w:tabs>
          <w:tab w:val="left" w:pos="1134"/>
        </w:tabs>
        <w:ind w:firstLine="709"/>
        <w:jc w:val="both"/>
        <w:rPr>
          <w:rFonts w:cs="Times New Roman"/>
          <w:sz w:val="18"/>
          <w:szCs w:val="18"/>
        </w:rPr>
      </w:pPr>
      <w:r w:rsidRPr="001077FD">
        <w:rPr>
          <w:rFonts w:cs="Times New Roman"/>
          <w:sz w:val="18"/>
          <w:szCs w:val="18"/>
        </w:rPr>
        <w:t>- </w:t>
      </w:r>
      <w:r w:rsidRPr="001077FD">
        <w:rPr>
          <w:sz w:val="18"/>
          <w:szCs w:val="18"/>
        </w:rPr>
        <w:t xml:space="preserve">в соответствии с частью 2 статьи 31 Федерального </w:t>
      </w:r>
      <w:proofErr w:type="gramStart"/>
      <w:r w:rsidRPr="001077FD">
        <w:rPr>
          <w:sz w:val="18"/>
          <w:szCs w:val="18"/>
        </w:rPr>
        <w:t>закона</w:t>
      </w:r>
      <w:r w:rsidRPr="001077FD">
        <w:rPr>
          <w:rFonts w:cs="Times New Roman"/>
          <w:sz w:val="18"/>
          <w:szCs w:val="18"/>
        </w:rPr>
        <w:t xml:space="preserve"> </w:t>
      </w:r>
      <w:r w:rsidRPr="001077FD">
        <w:rPr>
          <w:sz w:val="18"/>
          <w:szCs w:val="18"/>
        </w:rPr>
        <w:t xml:space="preserve"> №</w:t>
      </w:r>
      <w:proofErr w:type="gramEnd"/>
      <w:r w:rsidRPr="001077FD">
        <w:rPr>
          <w:sz w:val="18"/>
          <w:szCs w:val="18"/>
        </w:rPr>
        <w:t xml:space="preserve"> 44-ФЗ: </w:t>
      </w:r>
      <w:bookmarkStart w:id="5" w:name="_Hlk178667084"/>
      <w:bookmarkStart w:id="6" w:name="p1"/>
      <w:bookmarkStart w:id="7" w:name="_Hlk185328358"/>
      <w:bookmarkEnd w:id="5"/>
      <w:bookmarkEnd w:id="6"/>
      <w:bookmarkEnd w:id="7"/>
      <w:r w:rsidRPr="001077FD">
        <w:rPr>
          <w:rFonts w:cs="Times New Roman"/>
          <w:b/>
          <w:sz w:val="18"/>
          <w:szCs w:val="18"/>
        </w:rPr>
        <w:t>не</w:t>
      </w:r>
      <w:r w:rsidRPr="001077FD">
        <w:rPr>
          <w:rFonts w:cs="Times New Roman"/>
          <w:sz w:val="18"/>
          <w:szCs w:val="18"/>
        </w:rPr>
        <w:t xml:space="preserve"> </w:t>
      </w:r>
      <w:r w:rsidRPr="001077FD">
        <w:rPr>
          <w:b/>
          <w:sz w:val="18"/>
          <w:szCs w:val="18"/>
        </w:rPr>
        <w:t>установлено;</w:t>
      </w:r>
    </w:p>
    <w:p w:rsidR="005B4B42" w:rsidRPr="001077FD" w:rsidRDefault="005B4B42" w:rsidP="005B4B42">
      <w:pPr>
        <w:ind w:firstLine="709"/>
        <w:jc w:val="both"/>
        <w:rPr>
          <w:sz w:val="18"/>
          <w:szCs w:val="18"/>
        </w:rPr>
      </w:pPr>
      <w:r w:rsidRPr="001077FD">
        <w:rPr>
          <w:rFonts w:cs="Times New Roman"/>
          <w:sz w:val="18"/>
          <w:szCs w:val="18"/>
        </w:rPr>
        <w:t>-</w:t>
      </w:r>
      <w:r w:rsidRPr="001077FD">
        <w:rPr>
          <w:rFonts w:ascii="Helvetica" w:hAnsi="Helvetica" w:cs="Helvetica"/>
          <w:color w:val="555555"/>
          <w:spacing w:val="-7"/>
          <w:sz w:val="18"/>
          <w:szCs w:val="18"/>
          <w:shd w:val="clear" w:color="auto" w:fill="FFFFFF"/>
        </w:rPr>
        <w:t> </w:t>
      </w:r>
      <w:r w:rsidRPr="001077FD">
        <w:rPr>
          <w:rFonts w:cs="Times New Roman"/>
          <w:sz w:val="18"/>
          <w:szCs w:val="18"/>
        </w:rPr>
        <w:t xml:space="preserve">в соответствии с частью 2.1 статьи 31 Федерального закона № 44-ФЗ: </w:t>
      </w:r>
      <w:bookmarkStart w:id="8" w:name="_Hlk178756018"/>
      <w:bookmarkEnd w:id="8"/>
      <w:r w:rsidRPr="001077FD">
        <w:rPr>
          <w:rFonts w:cs="Times New Roman"/>
          <w:b/>
          <w:sz w:val="18"/>
          <w:szCs w:val="18"/>
        </w:rPr>
        <w:t>не</w:t>
      </w:r>
      <w:r w:rsidRPr="001077FD">
        <w:rPr>
          <w:rFonts w:cs="Times New Roman"/>
          <w:sz w:val="18"/>
          <w:szCs w:val="18"/>
        </w:rPr>
        <w:t xml:space="preserve"> </w:t>
      </w:r>
      <w:r w:rsidRPr="001077FD">
        <w:rPr>
          <w:b/>
          <w:sz w:val="18"/>
          <w:szCs w:val="18"/>
        </w:rPr>
        <w:t>установлено.</w:t>
      </w:r>
    </w:p>
    <w:p w:rsidR="005B4B42" w:rsidRPr="001077FD" w:rsidRDefault="005B4B42" w:rsidP="005B4B42">
      <w:pPr>
        <w:tabs>
          <w:tab w:val="left" w:pos="1134"/>
        </w:tabs>
        <w:ind w:firstLine="709"/>
        <w:jc w:val="both"/>
        <w:rPr>
          <w:sz w:val="18"/>
          <w:szCs w:val="18"/>
        </w:rPr>
      </w:pPr>
      <w:bookmarkStart w:id="9" w:name="p0"/>
      <w:bookmarkEnd w:id="9"/>
      <w:r w:rsidRPr="001077FD">
        <w:rPr>
          <w:b/>
          <w:sz w:val="18"/>
          <w:szCs w:val="18"/>
        </w:rPr>
        <w:t>п)</w:t>
      </w:r>
      <w:r w:rsidRPr="001077FD">
        <w:rPr>
          <w:sz w:val="18"/>
          <w:szCs w:val="18"/>
        </w:rPr>
        <w:t xml:space="preserve"> декларация о соответствии участника закупки требованиям, установленным пунктами 3-5, 7 - 11 части 1 статьи 31 Федерального закона № 44-ФЗ </w:t>
      </w:r>
      <w:r w:rsidRPr="001077FD">
        <w:rPr>
          <w:sz w:val="18"/>
          <w:szCs w:val="18"/>
          <w:u w:val="single"/>
        </w:rPr>
        <w:t>(если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1077FD">
        <w:rPr>
          <w:sz w:val="18"/>
          <w:szCs w:val="18"/>
        </w:rPr>
        <w:t xml:space="preserve">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 </w:t>
      </w:r>
      <w:proofErr w:type="spellStart"/>
      <w:r w:rsidRPr="001077FD">
        <w:rPr>
          <w:rFonts w:eastAsia="Times New Roman"/>
          <w:sz w:val="18"/>
          <w:szCs w:val="18"/>
          <w:lang w:eastAsia="ru-RU"/>
        </w:rPr>
        <w:t>непроведение</w:t>
      </w:r>
      <w:proofErr w:type="spellEnd"/>
      <w:r w:rsidRPr="001077FD">
        <w:rPr>
          <w:rFonts w:eastAsia="Times New Roman"/>
          <w:sz w:val="18"/>
          <w:szCs w:val="18"/>
          <w:lang w:eastAsia="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 </w:t>
      </w:r>
      <w:proofErr w:type="spellStart"/>
      <w:r w:rsidRPr="001077FD">
        <w:rPr>
          <w:rFonts w:eastAsia="Times New Roman"/>
          <w:sz w:val="18"/>
          <w:szCs w:val="18"/>
          <w:lang w:eastAsia="ru-RU"/>
        </w:rPr>
        <w:t>неприостановление</w:t>
      </w:r>
      <w:proofErr w:type="spellEnd"/>
      <w:r w:rsidRPr="001077FD">
        <w:rPr>
          <w:rFonts w:eastAsia="Times New Roman"/>
          <w:sz w:val="18"/>
          <w:szCs w:val="18"/>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w:t>
      </w:r>
      <w:r w:rsidRPr="001077FD">
        <w:rPr>
          <w:rFonts w:eastAsia="Times New Roman"/>
          <w:sz w:val="18"/>
          <w:szCs w:val="18"/>
          <w:lang w:eastAsia="ru-RU"/>
        </w:rPr>
        <w:lastRenderedPageBreak/>
        <w:t>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1077FD">
        <w:rPr>
          <w:rFonts w:eastAsia="Times New Roman"/>
          <w:sz w:val="18"/>
          <w:szCs w:val="18"/>
          <w:lang w:eastAsia="ru-RU"/>
        </w:rPr>
        <w:t>неполнородный</w:t>
      </w:r>
      <w:proofErr w:type="spellEnd"/>
      <w:r w:rsidRPr="001077FD">
        <w:rPr>
          <w:rFonts w:eastAsia="Times New Roman"/>
          <w:sz w:val="18"/>
          <w:szCs w:val="18"/>
          <w:lang w:eastAsia="ru-RU"/>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5B4B42" w:rsidRPr="001077FD" w:rsidRDefault="005B4B42" w:rsidP="005B4B42">
      <w:pPr>
        <w:ind w:firstLine="709"/>
        <w:jc w:val="both"/>
        <w:rPr>
          <w:rFonts w:eastAsia="Times New Roman"/>
          <w:sz w:val="18"/>
          <w:szCs w:val="18"/>
        </w:rPr>
      </w:pPr>
      <w:r w:rsidRPr="001077FD">
        <w:rPr>
          <w:rFonts w:eastAsia="Times New Roman"/>
          <w:sz w:val="18"/>
          <w:szCs w:val="18"/>
        </w:rPr>
        <w:t>- участник закупки не является иностранным агентом;</w:t>
      </w:r>
    </w:p>
    <w:p w:rsidR="005B4B42" w:rsidRPr="001077FD" w:rsidRDefault="005B4B42" w:rsidP="005B4B42">
      <w:pPr>
        <w:ind w:firstLine="709"/>
        <w:jc w:val="both"/>
        <w:rPr>
          <w:sz w:val="18"/>
          <w:szCs w:val="18"/>
        </w:rPr>
      </w:pPr>
      <w:r w:rsidRPr="001077FD">
        <w:rPr>
          <w:rFonts w:eastAsia="Times New Roman"/>
          <w:sz w:val="18"/>
          <w:szCs w:val="18"/>
          <w:lang w:eastAsia="ru-RU"/>
        </w:rPr>
        <w:t>- отсутствие у участника закупки ограничений для участия в закупках, установленных законодательством Российской Федерации</w:t>
      </w:r>
      <w:r w:rsidRPr="001077FD">
        <w:rPr>
          <w:sz w:val="18"/>
          <w:szCs w:val="18"/>
        </w:rPr>
        <w:t>;</w:t>
      </w:r>
    </w:p>
    <w:p w:rsidR="005B4B42" w:rsidRPr="001077FD" w:rsidRDefault="005B4B42" w:rsidP="005B4B42">
      <w:pPr>
        <w:tabs>
          <w:tab w:val="left" w:pos="1134"/>
        </w:tabs>
        <w:spacing w:after="120"/>
        <w:ind w:firstLine="709"/>
        <w:jc w:val="both"/>
        <w:rPr>
          <w:sz w:val="18"/>
          <w:szCs w:val="18"/>
        </w:rPr>
      </w:pPr>
      <w:r w:rsidRPr="001077FD">
        <w:rPr>
          <w:b/>
          <w:sz w:val="18"/>
          <w:szCs w:val="18"/>
        </w:rPr>
        <w:t>р)</w:t>
      </w:r>
      <w:r w:rsidRPr="001077FD">
        <w:rPr>
          <w:sz w:val="18"/>
          <w:szCs w:val="18"/>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5B4B42" w:rsidRPr="001077FD" w:rsidRDefault="005B4B42" w:rsidP="005B4B42">
      <w:pPr>
        <w:spacing w:after="0"/>
        <w:ind w:firstLine="709"/>
        <w:jc w:val="both"/>
        <w:rPr>
          <w:rFonts w:eastAsia="Times New Roman"/>
          <w:sz w:val="18"/>
          <w:szCs w:val="18"/>
        </w:rPr>
      </w:pPr>
      <w:r w:rsidRPr="001077FD">
        <w:rPr>
          <w:rFonts w:eastAsia="Times New Roman"/>
          <w:sz w:val="18"/>
          <w:szCs w:val="18"/>
        </w:rPr>
        <w:t xml:space="preserve">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w:t>
      </w:r>
      <w:r w:rsidRPr="001077FD">
        <w:rPr>
          <w:rFonts w:eastAsia="Times New Roman"/>
          <w:sz w:val="18"/>
          <w:szCs w:val="18"/>
          <w:u w:val="single"/>
        </w:rPr>
        <w:t xml:space="preserve">участники закупки, являющиеся юридическими лицами, зарегистрированными на территории государства - члена Евразийского </w:t>
      </w:r>
      <w:r w:rsidRPr="001077FD">
        <w:rPr>
          <w:rFonts w:eastAsia="Times New Roman"/>
          <w:sz w:val="18"/>
          <w:szCs w:val="18"/>
          <w:u w:val="single"/>
        </w:rPr>
        <w:lastRenderedPageBreak/>
        <w:t>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5B4B42" w:rsidRPr="001077FD" w:rsidRDefault="005B4B42" w:rsidP="005B4B42">
      <w:pPr>
        <w:spacing w:after="0"/>
        <w:ind w:firstLine="709"/>
        <w:jc w:val="both"/>
        <w:rPr>
          <w:sz w:val="18"/>
          <w:szCs w:val="18"/>
        </w:rPr>
      </w:pPr>
      <w:r w:rsidRPr="001077FD">
        <w:rPr>
          <w:sz w:val="18"/>
          <w:szCs w:val="18"/>
        </w:rPr>
        <w:t xml:space="preserve">Участник закупки признается </w:t>
      </w:r>
      <w:proofErr w:type="spellStart"/>
      <w:r w:rsidRPr="001077FD">
        <w:rPr>
          <w:sz w:val="18"/>
          <w:szCs w:val="18"/>
        </w:rPr>
        <w:t>непредоставившим</w:t>
      </w:r>
      <w:proofErr w:type="spellEnd"/>
      <w:r w:rsidRPr="001077FD">
        <w:rPr>
          <w:sz w:val="18"/>
          <w:szCs w:val="18"/>
        </w:rPr>
        <w:t xml:space="preserve"> обеспечение заявки на участие в закупке в случае </w:t>
      </w:r>
      <w:proofErr w:type="spellStart"/>
      <w:r w:rsidRPr="001077FD">
        <w:rPr>
          <w:sz w:val="18"/>
          <w:szCs w:val="18"/>
        </w:rPr>
        <w:t>непоступления</w:t>
      </w:r>
      <w:proofErr w:type="spellEnd"/>
      <w:r w:rsidRPr="001077FD">
        <w:rPr>
          <w:sz w:val="18"/>
          <w:szCs w:val="18"/>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 </w:t>
      </w:r>
    </w:p>
    <w:p w:rsidR="005B4B42" w:rsidRPr="001077FD" w:rsidRDefault="005B4B42" w:rsidP="005B4B42">
      <w:pPr>
        <w:spacing w:after="120"/>
        <w:ind w:left="709"/>
        <w:jc w:val="both"/>
        <w:rPr>
          <w:rFonts w:cs="Times New Roman"/>
          <w:i/>
          <w:sz w:val="18"/>
          <w:szCs w:val="18"/>
        </w:rPr>
      </w:pPr>
      <w:r w:rsidRPr="001077FD">
        <w:rPr>
          <w:rFonts w:cs="Times New Roman"/>
          <w:b/>
          <w:sz w:val="18"/>
          <w:szCs w:val="18"/>
        </w:rPr>
        <w:t>2. </w:t>
      </w:r>
      <w:r w:rsidRPr="001077FD">
        <w:rPr>
          <w:b/>
          <w:sz w:val="18"/>
          <w:szCs w:val="18"/>
        </w:rPr>
        <w:t>Предложение участника закупки в отношении объекта закупки:</w:t>
      </w:r>
    </w:p>
    <w:p w:rsidR="005B4B42" w:rsidRPr="001077FD" w:rsidRDefault="005B4B42" w:rsidP="005B4B42">
      <w:pPr>
        <w:tabs>
          <w:tab w:val="left" w:pos="993"/>
        </w:tabs>
        <w:ind w:firstLine="709"/>
        <w:jc w:val="both"/>
        <w:rPr>
          <w:sz w:val="18"/>
          <w:szCs w:val="18"/>
        </w:rPr>
      </w:pPr>
      <w:r w:rsidRPr="001077FD">
        <w:rPr>
          <w:sz w:val="18"/>
          <w:szCs w:val="18"/>
        </w:rPr>
        <w:t>1) характеристики предлагаемого участником закупки товара, соответствующие показателям, установленным в описании объекта закупки</w:t>
      </w:r>
      <w:r w:rsidRPr="001077FD">
        <w:rPr>
          <w:rStyle w:val="af0"/>
          <w:sz w:val="18"/>
          <w:szCs w:val="18"/>
        </w:rPr>
        <w:footnoteReference w:id="7"/>
      </w:r>
      <w:r w:rsidRPr="001077FD">
        <w:rPr>
          <w:sz w:val="18"/>
          <w:szCs w:val="18"/>
        </w:rPr>
        <w:t>, товарный знак (при наличии у товара товарного знака);</w:t>
      </w:r>
    </w:p>
    <w:p w:rsidR="005B4B42" w:rsidRPr="001077FD" w:rsidRDefault="005B4B42" w:rsidP="005B4B42">
      <w:pPr>
        <w:tabs>
          <w:tab w:val="left" w:pos="851"/>
          <w:tab w:val="left" w:pos="993"/>
        </w:tabs>
        <w:ind w:firstLine="709"/>
        <w:jc w:val="both"/>
        <w:rPr>
          <w:sz w:val="18"/>
          <w:szCs w:val="18"/>
        </w:rPr>
      </w:pPr>
      <w:r w:rsidRPr="001077FD">
        <w:rPr>
          <w:sz w:val="18"/>
          <w:szCs w:val="18"/>
        </w:rPr>
        <w:t>2) наименование страны происхождения товара в соответствии с общероссийским классификатором, используемым для идентификации стран мира</w:t>
      </w:r>
      <w:r w:rsidRPr="001077FD">
        <w:rPr>
          <w:rStyle w:val="af0"/>
          <w:sz w:val="18"/>
          <w:szCs w:val="18"/>
        </w:rPr>
        <w:footnoteReference w:id="8"/>
      </w:r>
      <w:r w:rsidRPr="001077FD">
        <w:rPr>
          <w:sz w:val="18"/>
          <w:szCs w:val="18"/>
        </w:rPr>
        <w:t>;</w:t>
      </w:r>
    </w:p>
    <w:p w:rsidR="005B4B42" w:rsidRPr="001077FD" w:rsidRDefault="005B4B42" w:rsidP="005B4B42">
      <w:pPr>
        <w:pStyle w:val="a6"/>
        <w:ind w:left="0" w:firstLine="709"/>
        <w:jc w:val="both"/>
        <w:rPr>
          <w:rFonts w:cs="Times New Roman"/>
          <w:iCs/>
          <w:sz w:val="18"/>
          <w:szCs w:val="18"/>
        </w:rPr>
      </w:pPr>
      <w:r w:rsidRPr="001077FD">
        <w:rPr>
          <w:i/>
          <w:sz w:val="18"/>
          <w:szCs w:val="18"/>
        </w:rPr>
        <w:t xml:space="preserve">Инструкция по заполнению заявки в части характеристик предлагаемого участником закупки товара содержится </w:t>
      </w:r>
      <w:r w:rsidRPr="001077FD">
        <w:rPr>
          <w:rFonts w:cs="Times New Roman"/>
          <w:i/>
          <w:sz w:val="18"/>
          <w:szCs w:val="18"/>
        </w:rPr>
        <w:t xml:space="preserve">в </w:t>
      </w:r>
      <w:r w:rsidRPr="001077FD">
        <w:rPr>
          <w:i/>
          <w:iCs/>
          <w:sz w:val="18"/>
          <w:szCs w:val="18"/>
        </w:rPr>
        <w:t xml:space="preserve">структурированной форме Извещения и отдельном файле «Инструкция по заполнению заявки» </w:t>
      </w:r>
    </w:p>
    <w:p w:rsidR="005B4B42" w:rsidRPr="001077FD" w:rsidRDefault="005B4B42" w:rsidP="005B4B42">
      <w:pPr>
        <w:ind w:firstLine="709"/>
        <w:jc w:val="both"/>
        <w:rPr>
          <w:sz w:val="18"/>
          <w:szCs w:val="18"/>
        </w:rPr>
      </w:pPr>
      <w:r w:rsidRPr="001077FD">
        <w:rPr>
          <w:i/>
          <w:sz w:val="18"/>
          <w:szCs w:val="18"/>
        </w:rPr>
        <w:t xml:space="preserve">3) </w:t>
      </w:r>
      <w:r w:rsidRPr="001077FD">
        <w:rPr>
          <w:sz w:val="18"/>
          <w:szCs w:val="18"/>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5B4B42" w:rsidRPr="001077FD" w:rsidRDefault="005B4B42" w:rsidP="005B4B42">
      <w:pPr>
        <w:spacing w:after="120"/>
        <w:ind w:firstLine="709"/>
        <w:jc w:val="both"/>
        <w:rPr>
          <w:rFonts w:cs="Times New Roman"/>
          <w:b/>
          <w:sz w:val="18"/>
          <w:szCs w:val="18"/>
        </w:rPr>
      </w:pPr>
      <w:r w:rsidRPr="001077FD">
        <w:rPr>
          <w:b/>
          <w:sz w:val="18"/>
          <w:szCs w:val="18"/>
        </w:rPr>
        <w:t>3. Информация</w:t>
      </w:r>
      <w:r w:rsidRPr="001077FD">
        <w:rPr>
          <w:rFonts w:cs="Times New Roman"/>
          <w:b/>
          <w:sz w:val="18"/>
          <w:szCs w:val="18"/>
        </w:rPr>
        <w:t xml:space="preserve"> и </w:t>
      </w:r>
      <w:r w:rsidRPr="001077FD">
        <w:rPr>
          <w:b/>
          <w:sz w:val="18"/>
          <w:szCs w:val="18"/>
        </w:rPr>
        <w:t>документы</w:t>
      </w:r>
      <w:r w:rsidRPr="001077FD">
        <w:rPr>
          <w:rFonts w:cs="Times New Roman"/>
          <w:b/>
          <w:sz w:val="18"/>
          <w:szCs w:val="18"/>
        </w:rPr>
        <w:t xml:space="preserve">, </w:t>
      </w:r>
      <w:r w:rsidRPr="001077FD">
        <w:rPr>
          <w:b/>
          <w:sz w:val="18"/>
          <w:szCs w:val="18"/>
        </w:rPr>
        <w:t>определенные в соответствии со статьей 14 Федерального закона № 44-ФЗ.</w:t>
      </w:r>
      <w:r w:rsidRPr="001077FD">
        <w:rPr>
          <w:rStyle w:val="af0"/>
          <w:rFonts w:cs="Times New Roman"/>
          <w:b/>
          <w:sz w:val="18"/>
          <w:szCs w:val="18"/>
        </w:rPr>
        <w:footnoteReference w:id="9"/>
      </w:r>
    </w:p>
    <w:p w:rsidR="005B4B42" w:rsidRPr="001077FD" w:rsidRDefault="005B4B42" w:rsidP="005B4B42">
      <w:pPr>
        <w:spacing w:after="0"/>
        <w:ind w:firstLine="709"/>
        <w:jc w:val="both"/>
        <w:rPr>
          <w:rFonts w:cs="Times New Roman"/>
          <w:sz w:val="18"/>
          <w:szCs w:val="18"/>
        </w:rPr>
      </w:pPr>
      <w:r w:rsidRPr="001077FD">
        <w:rPr>
          <w:rFonts w:cs="Times New Roman"/>
          <w:sz w:val="18"/>
          <w:szCs w:val="18"/>
        </w:rPr>
        <w:t>Установлено преимущество в отношении товаров российского происхождения (в том числе поставляемых при выполнении закупаемых работ, оказании закупаемых услуг)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5B4B42" w:rsidRPr="001077FD" w:rsidRDefault="005B4B42" w:rsidP="005B4B42">
      <w:pPr>
        <w:spacing w:after="0"/>
        <w:ind w:firstLine="709"/>
        <w:jc w:val="both"/>
        <w:rPr>
          <w:rFonts w:cs="Times New Roman"/>
          <w:sz w:val="18"/>
          <w:szCs w:val="18"/>
        </w:rPr>
      </w:pPr>
      <w:r w:rsidRPr="001077FD">
        <w:rPr>
          <w:rFonts w:cs="Times New Roman"/>
          <w:sz w:val="18"/>
          <w:szCs w:val="18"/>
        </w:rPr>
        <w:t>Указание в заявке на участие в закупке наименования страны происхождения товара осуществляется в соответствии с подпунктом «б» пункта 2 части 1 статьи 43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5B4B42" w:rsidRPr="001077FD" w:rsidRDefault="005B4B42" w:rsidP="005B4B42">
      <w:pPr>
        <w:spacing w:after="0"/>
        <w:ind w:firstLine="709"/>
        <w:jc w:val="both"/>
        <w:rPr>
          <w:rFonts w:cs="Times New Roman"/>
          <w:sz w:val="18"/>
          <w:szCs w:val="18"/>
        </w:rPr>
      </w:pPr>
      <w:r w:rsidRPr="001077FD">
        <w:rPr>
          <w:rFonts w:cs="Times New Roman"/>
          <w:b/>
          <w:sz w:val="18"/>
          <w:szCs w:val="18"/>
        </w:rPr>
        <w:t xml:space="preserve">4. </w:t>
      </w:r>
      <w:r w:rsidRPr="001077FD">
        <w:rPr>
          <w:b/>
          <w:sz w:val="18"/>
          <w:szCs w:val="18"/>
        </w:rPr>
        <w:t xml:space="preserve">Предложение участника закупки о цене контракта. </w:t>
      </w:r>
    </w:p>
    <w:p w:rsidR="005B4B42" w:rsidRPr="001077FD" w:rsidRDefault="005B4B42" w:rsidP="005B4B42">
      <w:pPr>
        <w:ind w:firstLine="709"/>
        <w:jc w:val="both"/>
        <w:rPr>
          <w:rFonts w:cs="Times New Roman"/>
          <w:sz w:val="18"/>
          <w:szCs w:val="18"/>
        </w:rPr>
      </w:pPr>
      <w:r w:rsidRPr="001077FD">
        <w:rPr>
          <w:sz w:val="18"/>
          <w:szCs w:val="18"/>
        </w:rPr>
        <w:t>Заказчик в соответствии с частью 1.1 статьи 31 Федерального закона №</w:t>
      </w:r>
      <w:r w:rsidRPr="001077FD">
        <w:rPr>
          <w:sz w:val="18"/>
          <w:szCs w:val="18"/>
          <w:lang w:val="en-US"/>
        </w:rPr>
        <w:t> </w:t>
      </w:r>
      <w:r w:rsidRPr="001077FD">
        <w:rPr>
          <w:sz w:val="18"/>
          <w:szCs w:val="18"/>
        </w:rPr>
        <w:t>44-ФЗ установил требование об отсутствии в предусмотренном Федеральным законом №</w:t>
      </w:r>
      <w:r w:rsidRPr="001077FD">
        <w:rPr>
          <w:sz w:val="18"/>
          <w:szCs w:val="18"/>
          <w:lang w:val="en-US"/>
        </w:rPr>
        <w:t> </w:t>
      </w:r>
      <w:r w:rsidRPr="001077FD">
        <w:rPr>
          <w:sz w:val="18"/>
          <w:szCs w:val="18"/>
        </w:rPr>
        <w:t>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Федерального закона №</w:t>
      </w:r>
      <w:r w:rsidRPr="001077FD">
        <w:rPr>
          <w:sz w:val="18"/>
          <w:szCs w:val="18"/>
          <w:lang w:val="en-US"/>
        </w:rPr>
        <w:t> </w:t>
      </w:r>
      <w:r w:rsidRPr="001077FD">
        <w:rPr>
          <w:sz w:val="18"/>
          <w:szCs w:val="18"/>
        </w:rPr>
        <w:t>44-ФЗ, если Правительством Российской Федерации не установлено иное.</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1077FD">
        <w:rPr>
          <w:sz w:val="18"/>
          <w:szCs w:val="18"/>
        </w:rPr>
        <w:t>Федерального закона № 44-ФЗ.</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t xml:space="preserve">Участник закупки, подавший заявку на участие в закупке, вправе в соответствии с частями 10 и 11 статьи 43 </w:t>
      </w:r>
      <w:r w:rsidRPr="001077FD">
        <w:rPr>
          <w:sz w:val="18"/>
          <w:szCs w:val="18"/>
        </w:rPr>
        <w:t>Федерального закона № 44-ФЗ</w:t>
      </w:r>
      <w:r w:rsidRPr="001077FD">
        <w:rPr>
          <w:rFonts w:eastAsia="Times New Roman"/>
          <w:sz w:val="18"/>
          <w:szCs w:val="18"/>
          <w:lang w:eastAsia="ru-RU"/>
        </w:rPr>
        <w:t xml:space="preserve"> отозвать такую заявку:</w:t>
      </w:r>
    </w:p>
    <w:p w:rsidR="005B4B42" w:rsidRPr="001077FD" w:rsidRDefault="005B4B42" w:rsidP="005B4B42">
      <w:pPr>
        <w:ind w:firstLine="709"/>
        <w:jc w:val="both"/>
        <w:rPr>
          <w:rFonts w:eastAsia="Times New Roman"/>
          <w:sz w:val="18"/>
          <w:szCs w:val="18"/>
          <w:lang w:eastAsia="ru-RU"/>
        </w:rPr>
      </w:pPr>
      <w:r w:rsidRPr="001077FD">
        <w:rPr>
          <w:rFonts w:eastAsia="Times New Roman"/>
          <w:sz w:val="18"/>
          <w:szCs w:val="18"/>
          <w:lang w:eastAsia="ru-RU"/>
        </w:rPr>
        <w:lastRenderedPageBreak/>
        <w:t>1) до окончания срока подачи заявок на участие в закупке;</w:t>
      </w:r>
    </w:p>
    <w:p w:rsidR="005B4B42" w:rsidRPr="001077FD" w:rsidRDefault="005B4B42" w:rsidP="005B4B42">
      <w:pPr>
        <w:spacing w:after="120"/>
        <w:ind w:firstLine="709"/>
        <w:jc w:val="both"/>
        <w:rPr>
          <w:rFonts w:eastAsia="Times New Roman"/>
          <w:sz w:val="18"/>
          <w:szCs w:val="18"/>
          <w:lang w:eastAsia="ru-RU"/>
        </w:rPr>
      </w:pPr>
      <w:r w:rsidRPr="001077FD">
        <w:rPr>
          <w:rFonts w:eastAsia="Times New Roman"/>
          <w:sz w:val="18"/>
          <w:szCs w:val="18"/>
          <w:lang w:eastAsia="ru-RU"/>
        </w:rPr>
        <w:t>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присвоены первые три порядковых номера.</w:t>
      </w:r>
    </w:p>
    <w:p w:rsidR="005B4B42" w:rsidRPr="001077FD" w:rsidRDefault="005B4B42" w:rsidP="005B4B42">
      <w:pPr>
        <w:spacing w:after="120"/>
        <w:ind w:firstLine="709"/>
        <w:jc w:val="both"/>
        <w:rPr>
          <w:rFonts w:eastAsia="Times New Roman" w:cs="Times New Roman"/>
          <w:b/>
          <w:bCs/>
          <w:color w:val="FF0000"/>
          <w:sz w:val="18"/>
          <w:szCs w:val="18"/>
          <w:u w:val="single"/>
          <w:shd w:val="clear" w:color="auto" w:fill="00B050"/>
        </w:rPr>
      </w:pPr>
      <w:r w:rsidRPr="001077FD">
        <w:rPr>
          <w:rFonts w:eastAsia="Times New Roman"/>
          <w:sz w:val="18"/>
          <w:szCs w:val="18"/>
          <w:u w:val="single"/>
          <w:lang w:eastAsia="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5B4B42" w:rsidRPr="001077FD" w:rsidRDefault="005B4B42" w:rsidP="005B4B42">
      <w:pPr>
        <w:spacing w:after="120"/>
        <w:ind w:firstLine="709"/>
        <w:jc w:val="both"/>
        <w:rPr>
          <w:b/>
          <w:caps/>
          <w:sz w:val="18"/>
          <w:szCs w:val="18"/>
        </w:rPr>
      </w:pPr>
      <w:r w:rsidRPr="001077FD">
        <w:rPr>
          <w:b/>
          <w:caps/>
          <w:sz w:val="18"/>
          <w:szCs w:val="18"/>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bookmarkStart w:id="10" w:name="Par710"/>
      <w:bookmarkEnd w:id="10"/>
      <w:r w:rsidRPr="001077FD">
        <w:rPr>
          <w:sz w:val="18"/>
          <w:szCs w:val="18"/>
        </w:rPr>
        <w:t>Независимая гарантия должна быть безотзывной и должна содержать:</w:t>
      </w:r>
    </w:p>
    <w:p w:rsidR="005B4B42" w:rsidRPr="001077FD" w:rsidRDefault="005B4B42" w:rsidP="005B4B42">
      <w:pPr>
        <w:autoSpaceDE w:val="0"/>
        <w:autoSpaceDN w:val="0"/>
        <w:adjustRightInd w:val="0"/>
        <w:ind w:firstLine="709"/>
        <w:jc w:val="both"/>
        <w:rPr>
          <w:sz w:val="18"/>
          <w:szCs w:val="18"/>
        </w:rPr>
      </w:pPr>
      <w:r w:rsidRPr="001077FD">
        <w:rPr>
          <w:sz w:val="18"/>
          <w:szCs w:val="18"/>
        </w:rPr>
        <w:t xml:space="preserve">1) сумму независимой гарантии, подлежащую уплате гарантом бенефициару (заказчику, </w:t>
      </w:r>
      <w:r w:rsidRPr="001077FD">
        <w:rPr>
          <w:rFonts w:eastAsia="Times New Roman"/>
          <w:sz w:val="18"/>
          <w:szCs w:val="18"/>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1077FD">
        <w:rPr>
          <w:sz w:val="18"/>
          <w:szCs w:val="18"/>
        </w:rPr>
        <w:t>)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5B4B42" w:rsidRPr="001077FD" w:rsidRDefault="005B4B42" w:rsidP="005B4B42">
      <w:pPr>
        <w:autoSpaceDE w:val="0"/>
        <w:autoSpaceDN w:val="0"/>
        <w:adjustRightInd w:val="0"/>
        <w:ind w:firstLine="709"/>
        <w:jc w:val="both"/>
        <w:rPr>
          <w:sz w:val="18"/>
          <w:szCs w:val="18"/>
        </w:rPr>
      </w:pPr>
      <w:r w:rsidRPr="001077FD">
        <w:rPr>
          <w:sz w:val="18"/>
          <w:szCs w:val="18"/>
        </w:rPr>
        <w:t>2) обязательства принципала, надлежащее исполнение которых обеспечивается независимой гарантией;</w:t>
      </w:r>
    </w:p>
    <w:p w:rsidR="005B4B42" w:rsidRPr="001077FD" w:rsidRDefault="005B4B42" w:rsidP="005B4B42">
      <w:pPr>
        <w:autoSpaceDE w:val="0"/>
        <w:autoSpaceDN w:val="0"/>
        <w:adjustRightInd w:val="0"/>
        <w:ind w:firstLine="709"/>
        <w:jc w:val="both"/>
        <w:rPr>
          <w:sz w:val="18"/>
          <w:szCs w:val="18"/>
        </w:rPr>
      </w:pPr>
      <w:r w:rsidRPr="001077FD">
        <w:rPr>
          <w:sz w:val="18"/>
          <w:szCs w:val="18"/>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5B4B42" w:rsidRPr="001077FD" w:rsidRDefault="005B4B42" w:rsidP="005B4B42">
      <w:pPr>
        <w:autoSpaceDE w:val="0"/>
        <w:autoSpaceDN w:val="0"/>
        <w:adjustRightInd w:val="0"/>
        <w:ind w:firstLine="709"/>
        <w:jc w:val="both"/>
        <w:rPr>
          <w:sz w:val="18"/>
          <w:szCs w:val="18"/>
        </w:rPr>
      </w:pPr>
      <w:r w:rsidRPr="001077FD">
        <w:rPr>
          <w:sz w:val="18"/>
          <w:szCs w:val="18"/>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5B4B42" w:rsidRPr="001077FD" w:rsidRDefault="005B4B42" w:rsidP="005B4B42">
      <w:pPr>
        <w:autoSpaceDE w:val="0"/>
        <w:autoSpaceDN w:val="0"/>
        <w:adjustRightInd w:val="0"/>
        <w:ind w:firstLine="709"/>
        <w:jc w:val="both"/>
        <w:rPr>
          <w:sz w:val="18"/>
          <w:szCs w:val="18"/>
        </w:rPr>
      </w:pPr>
      <w:r w:rsidRPr="001077FD">
        <w:rPr>
          <w:sz w:val="18"/>
          <w:szCs w:val="18"/>
        </w:rPr>
        <w:t xml:space="preserve">5) срок действия независимой гарантии с учетом требований ст. 44 и 96 </w:t>
      </w:r>
      <w:r w:rsidRPr="001077FD">
        <w:rPr>
          <w:rFonts w:eastAsia="Calibri"/>
          <w:sz w:val="18"/>
          <w:szCs w:val="18"/>
        </w:rPr>
        <w:t>Федерального закона</w:t>
      </w:r>
      <w:r w:rsidRPr="001077FD">
        <w:rPr>
          <w:sz w:val="18"/>
          <w:szCs w:val="18"/>
        </w:rPr>
        <w:t xml:space="preserve"> № 44-ФЗ;</w:t>
      </w:r>
    </w:p>
    <w:p w:rsidR="005B4B42" w:rsidRPr="001077FD" w:rsidRDefault="005B4B42" w:rsidP="005B4B42">
      <w:pPr>
        <w:autoSpaceDE w:val="0"/>
        <w:autoSpaceDN w:val="0"/>
        <w:adjustRightInd w:val="0"/>
        <w:ind w:firstLine="709"/>
        <w:jc w:val="both"/>
        <w:rPr>
          <w:sz w:val="18"/>
          <w:szCs w:val="18"/>
        </w:rPr>
      </w:pPr>
      <w:r w:rsidRPr="001077FD">
        <w:rPr>
          <w:sz w:val="18"/>
          <w:szCs w:val="18"/>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5B4B42" w:rsidRPr="001077FD" w:rsidRDefault="005B4B42" w:rsidP="005B4B42">
      <w:pPr>
        <w:autoSpaceDE w:val="0"/>
        <w:autoSpaceDN w:val="0"/>
        <w:adjustRightInd w:val="0"/>
        <w:ind w:firstLine="709"/>
        <w:jc w:val="both"/>
        <w:rPr>
          <w:sz w:val="18"/>
          <w:szCs w:val="18"/>
        </w:rPr>
      </w:pPr>
      <w:r w:rsidRPr="001077FD">
        <w:rPr>
          <w:sz w:val="18"/>
          <w:szCs w:val="18"/>
        </w:rPr>
        <w:t>7) установленный постановлением Правительства Российской Федерации от 8 ноября 2013 года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r w:rsidRPr="001077FD">
        <w:rPr>
          <w:sz w:val="18"/>
          <w:szCs w:val="18"/>
        </w:rPr>
        <w:t xml:space="preserve">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 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w:t>
      </w:r>
      <w:r w:rsidRPr="001077FD">
        <w:rPr>
          <w:sz w:val="18"/>
          <w:szCs w:val="18"/>
        </w:rPr>
        <w:lastRenderedPageBreak/>
        <w:t>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5B4B42" w:rsidRPr="001077FD" w:rsidRDefault="005B4B42" w:rsidP="005B4B42">
      <w:pPr>
        <w:widowControl w:val="0"/>
        <w:autoSpaceDE w:val="0"/>
        <w:autoSpaceDN w:val="0"/>
        <w:adjustRightInd w:val="0"/>
        <w:ind w:firstLine="709"/>
        <w:jc w:val="both"/>
        <w:rPr>
          <w:sz w:val="18"/>
          <w:szCs w:val="18"/>
        </w:rPr>
      </w:pPr>
      <w:r w:rsidRPr="001077FD">
        <w:rPr>
          <w:sz w:val="18"/>
          <w:szCs w:val="18"/>
        </w:rPr>
        <w:t>1) обязательное закрепление в независимой гарантии:</w:t>
      </w:r>
    </w:p>
    <w:p w:rsidR="005B4B42" w:rsidRPr="001077FD" w:rsidRDefault="005B4B42" w:rsidP="005B4B42">
      <w:pPr>
        <w:widowControl w:val="0"/>
        <w:autoSpaceDE w:val="0"/>
        <w:autoSpaceDN w:val="0"/>
        <w:adjustRightInd w:val="0"/>
        <w:ind w:firstLine="709"/>
        <w:jc w:val="both"/>
        <w:rPr>
          <w:sz w:val="18"/>
          <w:szCs w:val="18"/>
        </w:rPr>
      </w:pPr>
      <w:r w:rsidRPr="001077FD">
        <w:rPr>
          <w:sz w:val="18"/>
          <w:szCs w:val="18"/>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5B4B42" w:rsidRPr="001077FD" w:rsidRDefault="005B4B42" w:rsidP="005B4B42">
      <w:pPr>
        <w:widowControl w:val="0"/>
        <w:autoSpaceDE w:val="0"/>
        <w:autoSpaceDN w:val="0"/>
        <w:adjustRightInd w:val="0"/>
        <w:ind w:firstLine="709"/>
        <w:jc w:val="both"/>
        <w:rPr>
          <w:sz w:val="18"/>
          <w:szCs w:val="18"/>
        </w:rPr>
      </w:pPr>
      <w:r w:rsidRPr="001077FD">
        <w:rPr>
          <w:sz w:val="18"/>
          <w:szCs w:val="18"/>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5B4B42" w:rsidRPr="001077FD" w:rsidRDefault="005B4B42" w:rsidP="005B4B42">
      <w:pPr>
        <w:widowControl w:val="0"/>
        <w:autoSpaceDE w:val="0"/>
        <w:autoSpaceDN w:val="0"/>
        <w:adjustRightInd w:val="0"/>
        <w:ind w:firstLine="709"/>
        <w:jc w:val="both"/>
        <w:rPr>
          <w:sz w:val="18"/>
          <w:szCs w:val="18"/>
        </w:rPr>
      </w:pPr>
      <w:r w:rsidRPr="001077FD">
        <w:rPr>
          <w:sz w:val="18"/>
          <w:szCs w:val="18"/>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5B4B42" w:rsidRPr="001077FD" w:rsidRDefault="005B4B42" w:rsidP="005B4B42">
      <w:pPr>
        <w:autoSpaceDE w:val="0"/>
        <w:autoSpaceDN w:val="0"/>
        <w:adjustRightInd w:val="0"/>
        <w:ind w:firstLine="709"/>
        <w:jc w:val="both"/>
        <w:rPr>
          <w:sz w:val="18"/>
          <w:szCs w:val="18"/>
        </w:rPr>
      </w:pPr>
      <w:r w:rsidRPr="001077FD">
        <w:rPr>
          <w:sz w:val="18"/>
          <w:szCs w:val="18"/>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5B4B42" w:rsidRPr="001077FD" w:rsidRDefault="005B4B42" w:rsidP="005B4B42">
      <w:pPr>
        <w:autoSpaceDE w:val="0"/>
        <w:autoSpaceDN w:val="0"/>
        <w:adjustRightInd w:val="0"/>
        <w:ind w:firstLine="709"/>
        <w:jc w:val="both"/>
        <w:rPr>
          <w:sz w:val="18"/>
          <w:szCs w:val="18"/>
        </w:rPr>
      </w:pPr>
      <w:r w:rsidRPr="001077FD">
        <w:rPr>
          <w:sz w:val="18"/>
          <w:szCs w:val="18"/>
        </w:rPr>
        <w:t>условия о том, что расходы, возникающие в связи с перечислением денежных средств гарантом по независимой гарантии, несет гарант;</w:t>
      </w:r>
    </w:p>
    <w:p w:rsidR="005B4B42" w:rsidRPr="001077FD" w:rsidRDefault="005B4B42" w:rsidP="005B4B42">
      <w:pPr>
        <w:autoSpaceDE w:val="0"/>
        <w:autoSpaceDN w:val="0"/>
        <w:adjustRightInd w:val="0"/>
        <w:ind w:firstLine="709"/>
        <w:jc w:val="both"/>
        <w:rPr>
          <w:sz w:val="18"/>
          <w:szCs w:val="18"/>
        </w:rPr>
      </w:pPr>
      <w:r w:rsidRPr="001077FD">
        <w:rPr>
          <w:sz w:val="18"/>
          <w:szCs w:val="18"/>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5B4B42" w:rsidRPr="001077FD" w:rsidRDefault="005B4B42" w:rsidP="005B4B42">
      <w:pPr>
        <w:autoSpaceDE w:val="0"/>
        <w:autoSpaceDN w:val="0"/>
        <w:adjustRightInd w:val="0"/>
        <w:ind w:firstLine="709"/>
        <w:jc w:val="both"/>
        <w:rPr>
          <w:sz w:val="18"/>
          <w:szCs w:val="18"/>
        </w:rPr>
      </w:pPr>
      <w:r w:rsidRPr="001077FD">
        <w:rPr>
          <w:sz w:val="18"/>
          <w:szCs w:val="18"/>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w:t>
      </w:r>
    </w:p>
    <w:p w:rsidR="005B4B42" w:rsidRPr="001077FD" w:rsidRDefault="005B4B42" w:rsidP="005B4B42">
      <w:pPr>
        <w:autoSpaceDE w:val="0"/>
        <w:autoSpaceDN w:val="0"/>
        <w:adjustRightInd w:val="0"/>
        <w:ind w:firstLine="709"/>
        <w:jc w:val="both"/>
        <w:rPr>
          <w:sz w:val="18"/>
          <w:szCs w:val="18"/>
        </w:rPr>
      </w:pPr>
      <w:r w:rsidRPr="001077FD">
        <w:rPr>
          <w:sz w:val="18"/>
          <w:szCs w:val="18"/>
        </w:rPr>
        <w:t>условия о рассмотрении споров, возникающих в связи с исполнением обязательств по независимой гарантии, в арбитражном суде;</w:t>
      </w:r>
    </w:p>
    <w:p w:rsidR="005B4B42" w:rsidRPr="001077FD" w:rsidRDefault="005B4B42" w:rsidP="005B4B42">
      <w:pPr>
        <w:autoSpaceDE w:val="0"/>
        <w:autoSpaceDN w:val="0"/>
        <w:adjustRightInd w:val="0"/>
        <w:ind w:firstLine="709"/>
        <w:jc w:val="both"/>
        <w:rPr>
          <w:sz w:val="18"/>
          <w:szCs w:val="18"/>
        </w:rPr>
      </w:pPr>
      <w:r w:rsidRPr="001077FD">
        <w:rPr>
          <w:sz w:val="18"/>
          <w:szCs w:val="18"/>
        </w:rPr>
        <w:t>2) недопустимость включения в независимую гарантию:</w:t>
      </w:r>
    </w:p>
    <w:p w:rsidR="005B4B42" w:rsidRPr="001077FD" w:rsidRDefault="005B4B42" w:rsidP="005B4B42">
      <w:pPr>
        <w:autoSpaceDE w:val="0"/>
        <w:autoSpaceDN w:val="0"/>
        <w:adjustRightInd w:val="0"/>
        <w:ind w:firstLine="709"/>
        <w:jc w:val="both"/>
        <w:rPr>
          <w:sz w:val="18"/>
          <w:szCs w:val="18"/>
        </w:rPr>
      </w:pPr>
      <w:r w:rsidRPr="001077FD">
        <w:rPr>
          <w:sz w:val="18"/>
          <w:szCs w:val="18"/>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1077FD">
        <w:rPr>
          <w:sz w:val="18"/>
          <w:szCs w:val="18"/>
        </w:rPr>
        <w:t>непредоставления</w:t>
      </w:r>
      <w:proofErr w:type="spellEnd"/>
      <w:r w:rsidRPr="001077FD">
        <w:rPr>
          <w:sz w:val="18"/>
          <w:szCs w:val="18"/>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5B4B42" w:rsidRPr="001077FD" w:rsidRDefault="005B4B42" w:rsidP="005B4B42">
      <w:pPr>
        <w:autoSpaceDE w:val="0"/>
        <w:autoSpaceDN w:val="0"/>
        <w:adjustRightInd w:val="0"/>
        <w:ind w:firstLine="709"/>
        <w:jc w:val="both"/>
        <w:rPr>
          <w:sz w:val="18"/>
          <w:szCs w:val="18"/>
        </w:rPr>
      </w:pPr>
      <w:r w:rsidRPr="001077FD">
        <w:rPr>
          <w:sz w:val="18"/>
          <w:szCs w:val="18"/>
        </w:rPr>
        <w:t>требований о предоставлении заказчиком гаранту отчета об исполнении контракта, гарантийных обязательств;</w:t>
      </w:r>
    </w:p>
    <w:p w:rsidR="005B4B42" w:rsidRPr="001077FD" w:rsidRDefault="005B4B42" w:rsidP="005B4B42">
      <w:pPr>
        <w:autoSpaceDE w:val="0"/>
        <w:autoSpaceDN w:val="0"/>
        <w:adjustRightInd w:val="0"/>
        <w:ind w:firstLine="709"/>
        <w:jc w:val="both"/>
        <w:rPr>
          <w:sz w:val="18"/>
          <w:szCs w:val="18"/>
        </w:rPr>
      </w:pPr>
      <w:r w:rsidRPr="001077FD">
        <w:rPr>
          <w:sz w:val="18"/>
          <w:szCs w:val="18"/>
        </w:rPr>
        <w:lastRenderedPageBreak/>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5B4B42" w:rsidRPr="001077FD" w:rsidRDefault="005B4B42" w:rsidP="005B4B42">
      <w:pPr>
        <w:autoSpaceDE w:val="0"/>
        <w:autoSpaceDN w:val="0"/>
        <w:adjustRightInd w:val="0"/>
        <w:ind w:firstLine="709"/>
        <w:jc w:val="both"/>
        <w:rPr>
          <w:sz w:val="18"/>
          <w:szCs w:val="18"/>
        </w:rPr>
      </w:pPr>
      <w:r w:rsidRPr="001077FD">
        <w:rPr>
          <w:sz w:val="18"/>
          <w:szCs w:val="18"/>
        </w:rPr>
        <w:t>3)</w:t>
      </w:r>
      <w:r w:rsidRPr="001077FD">
        <w:rPr>
          <w:sz w:val="18"/>
          <w:szCs w:val="18"/>
          <w:lang w:val="en-US"/>
        </w:rPr>
        <w:t> </w:t>
      </w:r>
      <w:r w:rsidRPr="001077FD">
        <w:rPr>
          <w:sz w:val="18"/>
          <w:szCs w:val="18"/>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r w:rsidRPr="001077FD">
        <w:rPr>
          <w:sz w:val="18"/>
          <w:szCs w:val="18"/>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bookmarkStart w:id="11" w:name="Par720"/>
      <w:bookmarkEnd w:id="11"/>
      <w:r w:rsidRPr="001077FD">
        <w:rPr>
          <w:sz w:val="18"/>
          <w:szCs w:val="18"/>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r w:rsidRPr="001077FD">
        <w:rPr>
          <w:sz w:val="18"/>
          <w:szCs w:val="18"/>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r w:rsidRPr="001077FD">
        <w:rPr>
          <w:sz w:val="18"/>
          <w:szCs w:val="18"/>
        </w:rPr>
        <w:t>Основанием для отказа в принятии независимой гарантии заказчиком является:</w:t>
      </w:r>
    </w:p>
    <w:p w:rsidR="005B4B42" w:rsidRPr="001077FD" w:rsidRDefault="005B4B42" w:rsidP="005B4B42">
      <w:pPr>
        <w:autoSpaceDE w:val="0"/>
        <w:autoSpaceDN w:val="0"/>
        <w:adjustRightInd w:val="0"/>
        <w:ind w:firstLine="709"/>
        <w:jc w:val="both"/>
        <w:rPr>
          <w:sz w:val="18"/>
          <w:szCs w:val="18"/>
        </w:rPr>
      </w:pPr>
      <w:r w:rsidRPr="001077FD">
        <w:rPr>
          <w:sz w:val="18"/>
          <w:szCs w:val="18"/>
        </w:rPr>
        <w:t>1) отсутствие информации о независимой гарантии в предусмотренном статьей 45 Федерального закона № 44-ФЗ реестре независимых гарантий;</w:t>
      </w:r>
    </w:p>
    <w:p w:rsidR="005B4B42" w:rsidRPr="001077FD" w:rsidRDefault="005B4B42" w:rsidP="005B4B42">
      <w:pPr>
        <w:autoSpaceDE w:val="0"/>
        <w:autoSpaceDN w:val="0"/>
        <w:adjustRightInd w:val="0"/>
        <w:ind w:firstLine="709"/>
        <w:jc w:val="both"/>
        <w:rPr>
          <w:sz w:val="18"/>
          <w:szCs w:val="18"/>
        </w:rPr>
      </w:pPr>
      <w:r w:rsidRPr="001077FD">
        <w:rPr>
          <w:sz w:val="18"/>
          <w:szCs w:val="18"/>
        </w:rPr>
        <w:t>2) несоответствие независимой гарантии требованиям, предусмотренным ч. 2, 3 и 8.2 ст. 45 Федерального закона № 44-ФЗ;</w:t>
      </w:r>
    </w:p>
    <w:p w:rsidR="005B4B42" w:rsidRPr="001077FD" w:rsidRDefault="005B4B42" w:rsidP="005B4B42">
      <w:pPr>
        <w:autoSpaceDE w:val="0"/>
        <w:autoSpaceDN w:val="0"/>
        <w:adjustRightInd w:val="0"/>
        <w:ind w:firstLine="709"/>
        <w:jc w:val="both"/>
        <w:rPr>
          <w:sz w:val="18"/>
          <w:szCs w:val="18"/>
        </w:rPr>
      </w:pPr>
      <w:r w:rsidRPr="001077FD">
        <w:rPr>
          <w:sz w:val="18"/>
          <w:szCs w:val="18"/>
        </w:rPr>
        <w:t>3) несоответствие независимой гарантии требованиям, содержащимся в Извещении.</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r w:rsidRPr="001077FD">
        <w:rPr>
          <w:sz w:val="18"/>
          <w:szCs w:val="18"/>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5B4B42" w:rsidRPr="001077FD" w:rsidRDefault="005B4B42" w:rsidP="005B4B42">
      <w:pPr>
        <w:pStyle w:val="a6"/>
        <w:numPr>
          <w:ilvl w:val="1"/>
          <w:numId w:val="50"/>
        </w:numPr>
        <w:tabs>
          <w:tab w:val="left" w:pos="993"/>
        </w:tabs>
        <w:autoSpaceDE w:val="0"/>
        <w:autoSpaceDN w:val="0"/>
        <w:adjustRightInd w:val="0"/>
        <w:spacing w:after="80"/>
        <w:ind w:left="0" w:firstLine="709"/>
        <w:jc w:val="both"/>
        <w:rPr>
          <w:sz w:val="18"/>
          <w:szCs w:val="18"/>
        </w:rPr>
      </w:pPr>
      <w:r w:rsidRPr="001077FD">
        <w:rPr>
          <w:sz w:val="18"/>
          <w:szCs w:val="18"/>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5B4B42" w:rsidRPr="001077FD" w:rsidRDefault="005B4B42" w:rsidP="005B4B42">
      <w:pPr>
        <w:tabs>
          <w:tab w:val="left" w:pos="993"/>
        </w:tabs>
        <w:autoSpaceDE w:val="0"/>
        <w:autoSpaceDN w:val="0"/>
        <w:adjustRightInd w:val="0"/>
        <w:jc w:val="both"/>
        <w:rPr>
          <w:sz w:val="18"/>
          <w:szCs w:val="18"/>
        </w:rPr>
      </w:pPr>
      <w:r w:rsidRPr="001077FD">
        <w:rPr>
          <w:sz w:val="18"/>
          <w:szCs w:val="18"/>
        </w:rPr>
        <w:t>Независимая гарантия предоставляется по типовой форме в соответствии с постановлением Правительства РФ от 8.11.2013 № 1005.</w:t>
      </w:r>
    </w:p>
    <w:p w:rsidR="005B4B42" w:rsidRPr="001077FD" w:rsidRDefault="005B4B42" w:rsidP="005B4B42">
      <w:pPr>
        <w:spacing w:after="0" w:line="240" w:lineRule="auto"/>
        <w:jc w:val="both"/>
        <w:rPr>
          <w:rFonts w:cs="Times New Roman"/>
          <w:sz w:val="18"/>
          <w:szCs w:val="18"/>
        </w:rPr>
      </w:pPr>
    </w:p>
    <w:p w:rsidR="005B4B42" w:rsidRPr="00E529EA" w:rsidRDefault="005B4B42" w:rsidP="005B4B42">
      <w:pPr>
        <w:tabs>
          <w:tab w:val="left" w:pos="0"/>
        </w:tabs>
        <w:rPr>
          <w:noProof/>
          <w:sz w:val="2"/>
          <w:szCs w:val="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14881"/>
        <w:gridCol w:w="111"/>
      </w:tblGrid>
      <w:tr w:rsidR="005B4B42" w:rsidRPr="00207F11" w:rsidTr="00BC0BEF">
        <w:tc>
          <w:tcPr>
            <w:tcW w:w="15388" w:type="dxa"/>
            <w:gridSpan w:val="3"/>
          </w:tcPr>
          <w:p w:rsidR="005B4B42" w:rsidRPr="00207F11" w:rsidRDefault="005B4B42" w:rsidP="00BC0BEF">
            <w:pPr>
              <w:tabs>
                <w:tab w:val="left" w:pos="0"/>
              </w:tabs>
              <w:spacing w:line="240" w:lineRule="exact"/>
              <w:rPr>
                <w:u w:val="single"/>
              </w:rPr>
            </w:pPr>
            <w:r w:rsidRPr="00207F11">
              <w:rPr>
                <w:rFonts w:eastAsia="Calibri"/>
                <w:b/>
                <w:bCs/>
                <w:color w:val="000000"/>
              </w:rPr>
              <w:t xml:space="preserve">Наименование объекта закупки: </w:t>
            </w:r>
            <w:r w:rsidRPr="00207F11">
              <w:rPr>
                <w:i/>
                <w:iCs/>
                <w:noProof/>
                <w:u w:val="single"/>
              </w:rPr>
              <w:t>Поставка хозяйственных</w:t>
            </w:r>
            <w:r w:rsidRPr="00207F11">
              <w:rPr>
                <w:i/>
                <w:iCs/>
                <w:u w:val="single"/>
              </w:rPr>
              <w:t xml:space="preserve"> товаров</w:t>
            </w:r>
          </w:p>
          <w:p w:rsidR="005B4B42" w:rsidRPr="00207F11" w:rsidRDefault="005B4B42" w:rsidP="00BC0BEF">
            <w:pPr>
              <w:tabs>
                <w:tab w:val="left" w:pos="0"/>
              </w:tabs>
              <w:spacing w:line="240" w:lineRule="exact"/>
            </w:pPr>
          </w:p>
        </w:tc>
      </w:tr>
      <w:tr w:rsidR="005B4B42" w:rsidRPr="00207F11" w:rsidTr="00BC0BEF">
        <w:trPr>
          <w:gridAfter w:val="1"/>
          <w:wAfter w:w="111" w:type="dxa"/>
        </w:trPr>
        <w:tc>
          <w:tcPr>
            <w:tcW w:w="396" w:type="dxa"/>
          </w:tcPr>
          <w:p w:rsidR="005B4B42" w:rsidRPr="00207F11" w:rsidRDefault="005B4B42" w:rsidP="00BC0BEF">
            <w:pPr>
              <w:tabs>
                <w:tab w:val="left" w:pos="0"/>
              </w:tabs>
              <w:spacing w:line="240" w:lineRule="exact"/>
              <w:rPr>
                <w:noProof/>
              </w:rPr>
            </w:pPr>
            <w:r w:rsidRPr="00207F11">
              <w:rPr>
                <w:noProof/>
              </w:rPr>
              <w:t>1.</w:t>
            </w:r>
          </w:p>
        </w:tc>
        <w:tc>
          <w:tcPr>
            <w:tcW w:w="14881" w:type="dxa"/>
          </w:tcPr>
          <w:p w:rsidR="005B4B42" w:rsidRPr="00207F11" w:rsidRDefault="005B4B42" w:rsidP="00BC0BEF">
            <w:pPr>
              <w:tabs>
                <w:tab w:val="left" w:pos="0"/>
              </w:tabs>
              <w:autoSpaceDE w:val="0"/>
              <w:autoSpaceDN w:val="0"/>
              <w:adjustRightInd w:val="0"/>
              <w:mirrorIndents/>
              <w:jc w:val="both"/>
              <w:rPr>
                <w:rFonts w:eastAsia="Calibri"/>
                <w:color w:val="000000"/>
              </w:rPr>
            </w:pPr>
            <w:r w:rsidRPr="00207F11">
              <w:rPr>
                <w:b/>
                <w:bCs/>
              </w:rPr>
              <w:t xml:space="preserve">Требования к техническим характеристикам объекта закупки, функциональным характеристикам (потребительским свойствам), эксплуатационным характеристикам и иным показателям, связанным с определением соответствия поставляемого товара потребностям Заказчика: </w:t>
            </w:r>
            <w:r w:rsidRPr="00207F11">
              <w:rPr>
                <w:rFonts w:eastAsia="Calibri"/>
                <w:color w:val="000000"/>
              </w:rPr>
              <w:t>приведены в таблице 1 «Наименование, характеристика товара. Требования к техническим, функциональным и качественным характеристикам», при этом поставляемый Товар должен быть пригодным для целей его использования, в соответствии с назначением и свойствами такого товара, и должен соответствовать функциональным характеристикам, установленным производителем для данного вида товара.</w:t>
            </w:r>
          </w:p>
        </w:tc>
      </w:tr>
      <w:tr w:rsidR="005B4B42" w:rsidRPr="00207F11" w:rsidTr="00BC0BEF">
        <w:trPr>
          <w:gridAfter w:val="1"/>
          <w:wAfter w:w="111" w:type="dxa"/>
        </w:trPr>
        <w:tc>
          <w:tcPr>
            <w:tcW w:w="396" w:type="dxa"/>
          </w:tcPr>
          <w:p w:rsidR="005B4B42" w:rsidRPr="00207F11" w:rsidRDefault="005B4B42" w:rsidP="00BC0BEF">
            <w:pPr>
              <w:tabs>
                <w:tab w:val="left" w:pos="0"/>
              </w:tabs>
              <w:spacing w:line="240" w:lineRule="exact"/>
              <w:rPr>
                <w:noProof/>
                <w:lang w:val="en-US"/>
              </w:rPr>
            </w:pPr>
            <w:r w:rsidRPr="00207F11">
              <w:rPr>
                <w:noProof/>
                <w:lang w:val="en-US"/>
              </w:rPr>
              <w:t>2.</w:t>
            </w:r>
          </w:p>
        </w:tc>
        <w:tc>
          <w:tcPr>
            <w:tcW w:w="14881" w:type="dxa"/>
          </w:tcPr>
          <w:p w:rsidR="005B4B42" w:rsidRPr="00207F11" w:rsidRDefault="005B4B42" w:rsidP="00BC0BEF">
            <w:pPr>
              <w:tabs>
                <w:tab w:val="left" w:pos="0"/>
              </w:tabs>
              <w:autoSpaceDE w:val="0"/>
              <w:autoSpaceDN w:val="0"/>
              <w:adjustRightInd w:val="0"/>
              <w:mirrorIndents/>
              <w:jc w:val="both"/>
              <w:rPr>
                <w:rFonts w:eastAsia="Calibri"/>
                <w:bCs/>
                <w:color w:val="000000"/>
              </w:rPr>
            </w:pPr>
            <w:r w:rsidRPr="00207F11">
              <w:rPr>
                <w:rFonts w:eastAsia="Calibri"/>
                <w:b/>
                <w:bCs/>
                <w:color w:val="000000"/>
              </w:rPr>
              <w:t xml:space="preserve">Требования к качеству и безопасности Товара в соответствии с нормативными правовыми актами Российской Федерации, устанавливающими требования к качеству Товара: </w:t>
            </w:r>
            <w:r w:rsidRPr="00207F11">
              <w:rPr>
                <w:rFonts w:eastAsia="Calibri"/>
                <w:bCs/>
                <w:color w:val="000000"/>
              </w:rPr>
              <w:t xml:space="preserve">Качество Товара должно соответствовать требованиям технических регламентов, стандартов, санитарно-эпидемиологических правил и иным нормативам, являющимися обязательными в отношении данного вида Товара в соответствии с законодательными и </w:t>
            </w:r>
            <w:r w:rsidRPr="00207F11">
              <w:rPr>
                <w:rFonts w:eastAsia="Calibri"/>
                <w:bCs/>
                <w:color w:val="000000"/>
              </w:rPr>
              <w:lastRenderedPageBreak/>
              <w:t>подзаконными актами, действующими на территории Российской Федерации на дату поставки и приемки Товара.</w:t>
            </w:r>
          </w:p>
        </w:tc>
      </w:tr>
      <w:tr w:rsidR="005B4B42" w:rsidRPr="00207F11" w:rsidTr="00BC0BEF">
        <w:trPr>
          <w:gridAfter w:val="1"/>
          <w:wAfter w:w="111" w:type="dxa"/>
        </w:trPr>
        <w:tc>
          <w:tcPr>
            <w:tcW w:w="396" w:type="dxa"/>
          </w:tcPr>
          <w:p w:rsidR="005B4B42" w:rsidRPr="00207F11" w:rsidRDefault="005B4B42" w:rsidP="00BC0BEF">
            <w:pPr>
              <w:tabs>
                <w:tab w:val="left" w:pos="0"/>
              </w:tabs>
              <w:spacing w:line="240" w:lineRule="exact"/>
              <w:rPr>
                <w:noProof/>
                <w:lang w:val="en-US"/>
              </w:rPr>
            </w:pPr>
            <w:r w:rsidRPr="00207F11">
              <w:rPr>
                <w:noProof/>
                <w:lang w:val="en-US"/>
              </w:rPr>
              <w:lastRenderedPageBreak/>
              <w:t>3.</w:t>
            </w:r>
          </w:p>
        </w:tc>
        <w:tc>
          <w:tcPr>
            <w:tcW w:w="14881" w:type="dxa"/>
          </w:tcPr>
          <w:p w:rsidR="005B4B42" w:rsidRPr="00207F11" w:rsidRDefault="005B4B42" w:rsidP="00BC0BEF">
            <w:pPr>
              <w:tabs>
                <w:tab w:val="left" w:pos="426"/>
                <w:tab w:val="left" w:pos="1134"/>
              </w:tabs>
              <w:spacing w:after="160" w:line="256" w:lineRule="auto"/>
              <w:jc w:val="both"/>
            </w:pPr>
            <w:bookmarkStart w:id="12" w:name="_Toc422917084"/>
            <w:r w:rsidRPr="00207F11">
              <w:rPr>
                <w:b/>
                <w:bCs/>
                <w:lang w:eastAsia="ar-SA"/>
              </w:rPr>
              <w:t xml:space="preserve">Требования к безопасности объекта закупки: </w:t>
            </w:r>
            <w:bookmarkEnd w:id="12"/>
            <w:r w:rsidRPr="00207F11">
              <w:t>Товар должен отвечать требованиям безопасности жизни и здоровья, охраны окружающей среды в течение установленного срока годности при обычных условиях его эксплуатации, хранения, транспортировки и утилизации</w:t>
            </w:r>
            <w:bookmarkStart w:id="13" w:name="_Toc422917085"/>
            <w:r w:rsidRPr="00207F11">
              <w:t>, в том числе поставляемый Товар должен быть нетоксичным и не должен оказывать вредного воздействия на человека.</w:t>
            </w:r>
            <w:r w:rsidRPr="00207F11">
              <w:rPr>
                <w:b/>
                <w:bCs/>
                <w:lang w:eastAsia="ar-SA"/>
              </w:rPr>
              <w:t xml:space="preserve"> </w:t>
            </w:r>
            <w:r w:rsidRPr="00207F11">
              <w:t>Во время поставки Товара Поставщик должен обеспечить соблюдение необходимых норм пожарной безопасности, техники безопасности, охраны окружающей среды.</w:t>
            </w:r>
            <w:bookmarkEnd w:id="13"/>
            <w:r w:rsidRPr="00207F11">
              <w:rPr>
                <w:b/>
                <w:bCs/>
                <w:lang w:eastAsia="ar-SA"/>
              </w:rPr>
              <w:t xml:space="preserve"> </w:t>
            </w:r>
            <w:r w:rsidRPr="00207F11">
              <w:t>Товар при эксплуатации и хранении не должен выделять вредных, ядовитых, радиоактивных веществ, не должен создавать угрозу жизни человеку, животным, растениям и окружающей среде.</w:t>
            </w:r>
          </w:p>
          <w:p w:rsidR="005B4B42" w:rsidRPr="00207F11" w:rsidRDefault="005B4B42" w:rsidP="00BC0BEF">
            <w:pPr>
              <w:tabs>
                <w:tab w:val="left" w:pos="0"/>
              </w:tabs>
              <w:autoSpaceDE w:val="0"/>
              <w:autoSpaceDN w:val="0"/>
              <w:adjustRightInd w:val="0"/>
              <w:mirrorIndents/>
              <w:jc w:val="both"/>
              <w:rPr>
                <w:b/>
                <w:bCs/>
              </w:rPr>
            </w:pPr>
          </w:p>
        </w:tc>
      </w:tr>
      <w:tr w:rsidR="005B4B42" w:rsidRPr="00207F11" w:rsidTr="00BC0BEF">
        <w:trPr>
          <w:gridAfter w:val="1"/>
          <w:wAfter w:w="111" w:type="dxa"/>
        </w:trPr>
        <w:tc>
          <w:tcPr>
            <w:tcW w:w="396" w:type="dxa"/>
          </w:tcPr>
          <w:p w:rsidR="005B4B42" w:rsidRPr="00207F11" w:rsidRDefault="005B4B42" w:rsidP="00BC0BEF">
            <w:pPr>
              <w:tabs>
                <w:tab w:val="left" w:pos="0"/>
              </w:tabs>
              <w:spacing w:line="240" w:lineRule="exact"/>
              <w:rPr>
                <w:noProof/>
                <w:lang w:val="en-US"/>
              </w:rPr>
            </w:pPr>
            <w:r w:rsidRPr="00207F11">
              <w:rPr>
                <w:noProof/>
                <w:lang w:val="en-US"/>
              </w:rPr>
              <w:t>4.</w:t>
            </w:r>
          </w:p>
        </w:tc>
        <w:tc>
          <w:tcPr>
            <w:tcW w:w="14881" w:type="dxa"/>
          </w:tcPr>
          <w:p w:rsidR="005B4B42" w:rsidRPr="00207F11" w:rsidRDefault="005B4B42" w:rsidP="00BC0BEF">
            <w:pPr>
              <w:tabs>
                <w:tab w:val="left" w:pos="0"/>
              </w:tabs>
              <w:autoSpaceDE w:val="0"/>
              <w:autoSpaceDN w:val="0"/>
              <w:adjustRightInd w:val="0"/>
              <w:mirrorIndents/>
              <w:jc w:val="both"/>
              <w:rPr>
                <w:b/>
                <w:bCs/>
              </w:rPr>
            </w:pPr>
            <w:r w:rsidRPr="00207F11">
              <w:rPr>
                <w:b/>
                <w:bCs/>
                <w:lang w:eastAsia="ar-SA"/>
              </w:rPr>
              <w:t xml:space="preserve">Требования к упаковке, маркировке, транспортированию и хранению объекта закупки: </w:t>
            </w:r>
            <w:r w:rsidRPr="00207F11">
              <w:t xml:space="preserve">Упаковка поставляемого Товара должна соответствовать требованиям, установленным стандартами на территории Российской Федерации для данного вида Товара. Упаковка Товара и грузовая тара должны обеспечивать целостность, товарный вид и сохранность Товара от всякого рода повреждений при транспортировке различными видами транспорта к конечному месту поставки и погрузо-разгрузочных работах при передаче Товара Заказчику. </w:t>
            </w:r>
            <w:r w:rsidRPr="00207F11">
              <w:rPr>
                <w:rFonts w:eastAsia="Calibri"/>
                <w:spacing w:val="-1"/>
              </w:rPr>
              <w:t>Товар должен поставляться в упаковке производителя Товара. Данное правило не применяется в случае, если упаковка каждой единицы Товара не предусматривается производителем. Упаковка должна быть чистой, сухой, без повреждений, следов вскрытия.</w:t>
            </w:r>
            <w:r w:rsidRPr="00207F11">
              <w:t xml:space="preserve"> Товар, находящийся в поврежденной таре и (или) упаковке, в таре и (или) упаковке со следами вскрытия к поставке не допускается. Товар должен сопровождаться информацией для потребителей, соответствующей требованиям законодательства Российской Федерации.  Поставщик обеспечивает поставку Товара, маркированного в соответствии с требованиями действующих стандартов, применяемых в отношении данного вида Товара. Информация указывается на русском языке. Информация должна быть однозначно понимаема, полна и достоверна.</w:t>
            </w:r>
          </w:p>
        </w:tc>
      </w:tr>
      <w:tr w:rsidR="005B4B42" w:rsidRPr="00207F11" w:rsidTr="00BC0BEF">
        <w:trPr>
          <w:gridAfter w:val="1"/>
          <w:wAfter w:w="111" w:type="dxa"/>
        </w:trPr>
        <w:tc>
          <w:tcPr>
            <w:tcW w:w="396" w:type="dxa"/>
          </w:tcPr>
          <w:p w:rsidR="005B4B42" w:rsidRPr="00207F11" w:rsidRDefault="005B4B42" w:rsidP="00BC0BEF">
            <w:pPr>
              <w:tabs>
                <w:tab w:val="left" w:pos="0"/>
              </w:tabs>
              <w:spacing w:line="240" w:lineRule="exact"/>
              <w:rPr>
                <w:noProof/>
              </w:rPr>
            </w:pPr>
            <w:r w:rsidRPr="00207F11">
              <w:rPr>
                <w:noProof/>
                <w:lang w:val="en-US"/>
              </w:rPr>
              <w:t>5</w:t>
            </w:r>
            <w:r w:rsidRPr="00207F11">
              <w:rPr>
                <w:noProof/>
              </w:rPr>
              <w:t xml:space="preserve">. </w:t>
            </w:r>
          </w:p>
        </w:tc>
        <w:tc>
          <w:tcPr>
            <w:tcW w:w="14881" w:type="dxa"/>
          </w:tcPr>
          <w:p w:rsidR="005B4B42" w:rsidRPr="00207F11" w:rsidRDefault="005B4B42" w:rsidP="00BC0BEF">
            <w:pPr>
              <w:tabs>
                <w:tab w:val="left" w:pos="0"/>
              </w:tabs>
              <w:autoSpaceDE w:val="0"/>
              <w:autoSpaceDN w:val="0"/>
              <w:adjustRightInd w:val="0"/>
              <w:mirrorIndents/>
              <w:jc w:val="both"/>
              <w:rPr>
                <w:rFonts w:eastAsia="Calibri"/>
                <w:bCs/>
                <w:color w:val="000000"/>
              </w:rPr>
            </w:pPr>
            <w:r w:rsidRPr="00207F11">
              <w:rPr>
                <w:rFonts w:eastAsia="Calibri"/>
                <w:b/>
                <w:bCs/>
                <w:color w:val="000000"/>
              </w:rPr>
              <w:t>Условия поставки:</w:t>
            </w:r>
            <w:r w:rsidRPr="00207F11">
              <w:t xml:space="preserve"> </w:t>
            </w:r>
            <w:r w:rsidRPr="00207F11">
              <w:rPr>
                <w:i/>
                <w:iCs/>
                <w:noProof/>
                <w:u w:val="single"/>
              </w:rPr>
              <w:t>Товар поставляется Заказчику единовременно в соответствии с условиями настоящего Контракта. Количество Товара определяется на основании настоящего Контракта. Частичная поставка и поставка Товара по частям не допускается.</w:t>
            </w:r>
            <w:r w:rsidRPr="00207F11">
              <w:rPr>
                <w:rFonts w:eastAsia="Calibri"/>
                <w:bCs/>
                <w:color w:val="000000"/>
              </w:rPr>
              <w:t xml:space="preserve"> </w:t>
            </w:r>
          </w:p>
          <w:p w:rsidR="005B4B42" w:rsidRPr="00207F11" w:rsidRDefault="005B4B42" w:rsidP="00BC0BEF">
            <w:pPr>
              <w:tabs>
                <w:tab w:val="left" w:pos="0"/>
              </w:tabs>
              <w:autoSpaceDE w:val="0"/>
              <w:autoSpaceDN w:val="0"/>
              <w:adjustRightInd w:val="0"/>
              <w:mirrorIndents/>
              <w:jc w:val="both"/>
              <w:rPr>
                <w:rFonts w:eastAsia="Calibri"/>
                <w:bCs/>
                <w:color w:val="000000"/>
              </w:rPr>
            </w:pPr>
          </w:p>
        </w:tc>
      </w:tr>
    </w:tbl>
    <w:p w:rsidR="005B4B42" w:rsidRPr="00207F11" w:rsidRDefault="005B4B42" w:rsidP="005B4B42">
      <w:pPr>
        <w:tabs>
          <w:tab w:val="left" w:pos="0"/>
        </w:tabs>
        <w:autoSpaceDE w:val="0"/>
        <w:autoSpaceDN w:val="0"/>
        <w:adjustRightInd w:val="0"/>
        <w:mirrorIndents/>
        <w:jc w:val="both"/>
        <w:rPr>
          <w:rFonts w:eastAsia="Calibri"/>
          <w:bCs/>
          <w:color w:val="000000"/>
          <w:sz w:val="20"/>
          <w:szCs w:val="20"/>
        </w:rPr>
      </w:pPr>
      <w:r w:rsidRPr="00207F11">
        <w:rPr>
          <w:rFonts w:eastAsia="Calibri"/>
          <w:b/>
          <w:bCs/>
          <w:color w:val="000000"/>
          <w:sz w:val="20"/>
          <w:szCs w:val="20"/>
        </w:rPr>
        <w:t xml:space="preserve">Примечание: </w:t>
      </w:r>
      <w:r w:rsidRPr="00207F11">
        <w:rPr>
          <w:rFonts w:eastAsia="Calibri"/>
          <w:bCs/>
          <w:color w:val="000000"/>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5B4B42" w:rsidRPr="00207F11" w:rsidRDefault="005B4B42" w:rsidP="005B4B42">
      <w:pPr>
        <w:tabs>
          <w:tab w:val="left" w:pos="0"/>
        </w:tabs>
        <w:autoSpaceDE w:val="0"/>
        <w:autoSpaceDN w:val="0"/>
        <w:adjustRightInd w:val="0"/>
        <w:mirrorIndents/>
        <w:jc w:val="both"/>
        <w:rPr>
          <w:sz w:val="2"/>
          <w:szCs w:val="2"/>
        </w:rPr>
      </w:pPr>
    </w:p>
    <w:p w:rsidR="005B4B42" w:rsidRPr="00207F11" w:rsidRDefault="005B4B42" w:rsidP="005B4B42">
      <w:pPr>
        <w:tabs>
          <w:tab w:val="left" w:pos="0"/>
        </w:tabs>
        <w:rPr>
          <w:noProof/>
          <w:sz w:val="2"/>
          <w:szCs w:val="2"/>
        </w:rPr>
      </w:pPr>
    </w:p>
    <w:p w:rsidR="005B4B42" w:rsidRPr="00207F11" w:rsidRDefault="005B4B42" w:rsidP="005B4B42">
      <w:pPr>
        <w:tabs>
          <w:tab w:val="left" w:pos="0"/>
        </w:tabs>
        <w:spacing w:line="240" w:lineRule="exact"/>
        <w:jc w:val="right"/>
        <w:rPr>
          <w:noProof/>
          <w:sz w:val="20"/>
          <w:szCs w:val="20"/>
        </w:rPr>
      </w:pPr>
      <w:r w:rsidRPr="00207F11">
        <w:rPr>
          <w:noProof/>
          <w:sz w:val="20"/>
          <w:szCs w:val="20"/>
        </w:rPr>
        <w:t>Таблица 1</w:t>
      </w:r>
    </w:p>
    <w:p w:rsidR="005B4B42" w:rsidRPr="00207F11" w:rsidRDefault="005B4B42" w:rsidP="005B4B42">
      <w:pPr>
        <w:tabs>
          <w:tab w:val="left" w:pos="0"/>
        </w:tabs>
        <w:spacing w:line="240" w:lineRule="exact"/>
        <w:jc w:val="right"/>
        <w:rPr>
          <w:sz w:val="20"/>
          <w:szCs w:val="20"/>
        </w:rPr>
      </w:pPr>
    </w:p>
    <w:tbl>
      <w:tblPr>
        <w:tblStyle w:val="ab"/>
        <w:tblW w:w="16585" w:type="dxa"/>
        <w:tblInd w:w="-567" w:type="dxa"/>
        <w:tblLayout w:type="fixed"/>
        <w:tblLook w:val="04A0" w:firstRow="1" w:lastRow="0" w:firstColumn="1" w:lastColumn="0" w:noHBand="0" w:noVBand="1"/>
      </w:tblPr>
      <w:tblGrid>
        <w:gridCol w:w="283"/>
        <w:gridCol w:w="425"/>
        <w:gridCol w:w="1559"/>
        <w:gridCol w:w="2126"/>
        <w:gridCol w:w="851"/>
        <w:gridCol w:w="1702"/>
        <w:gridCol w:w="1559"/>
        <w:gridCol w:w="1560"/>
        <w:gridCol w:w="992"/>
        <w:gridCol w:w="2268"/>
        <w:gridCol w:w="2977"/>
        <w:gridCol w:w="283"/>
      </w:tblGrid>
      <w:tr w:rsidR="005B4B42" w:rsidRPr="00207F11" w:rsidTr="00BC0BEF">
        <w:trPr>
          <w:trHeight w:val="536"/>
        </w:trPr>
        <w:tc>
          <w:tcPr>
            <w:tcW w:w="283" w:type="dxa"/>
            <w:vMerge w:val="restart"/>
            <w:tcBorders>
              <w:top w:val="nil"/>
              <w:left w:val="nil"/>
            </w:tcBorders>
            <w:tcMar>
              <w:left w:w="0" w:type="dxa"/>
              <w:right w:w="0" w:type="dxa"/>
            </w:tcMar>
            <w:vAlign w:val="center"/>
          </w:tcPr>
          <w:p w:rsidR="005B4B42" w:rsidRPr="00207F11" w:rsidRDefault="005B4B42" w:rsidP="00BC0BEF">
            <w:pPr>
              <w:tabs>
                <w:tab w:val="left" w:pos="0"/>
              </w:tabs>
              <w:spacing w:line="240" w:lineRule="exact"/>
              <w:jc w:val="center"/>
              <w:rPr>
                <w:b/>
                <w:kern w:val="28"/>
                <w:sz w:val="20"/>
                <w:szCs w:val="20"/>
              </w:rPr>
            </w:pPr>
          </w:p>
        </w:tc>
        <w:tc>
          <w:tcPr>
            <w:tcW w:w="425" w:type="dxa"/>
            <w:vMerge w:val="restart"/>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kern w:val="28"/>
                <w:sz w:val="20"/>
                <w:szCs w:val="20"/>
              </w:rPr>
              <w:t>№ п/п</w:t>
            </w:r>
          </w:p>
        </w:tc>
        <w:tc>
          <w:tcPr>
            <w:tcW w:w="1559" w:type="dxa"/>
            <w:vMerge w:val="restart"/>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Наименование товара</w:t>
            </w:r>
          </w:p>
        </w:tc>
        <w:tc>
          <w:tcPr>
            <w:tcW w:w="2126" w:type="dxa"/>
            <w:vMerge w:val="restart"/>
            <w:vAlign w:val="center"/>
          </w:tcPr>
          <w:p w:rsidR="005B4B42" w:rsidRPr="00207F11" w:rsidRDefault="005B4B42" w:rsidP="00BC0BEF">
            <w:pPr>
              <w:tabs>
                <w:tab w:val="left" w:pos="0"/>
              </w:tabs>
              <w:spacing w:line="240" w:lineRule="exact"/>
              <w:jc w:val="center"/>
              <w:rPr>
                <w:b/>
                <w:kern w:val="28"/>
                <w:sz w:val="20"/>
                <w:szCs w:val="20"/>
              </w:rPr>
            </w:pPr>
            <w:r w:rsidRPr="00207F11">
              <w:rPr>
                <w:b/>
                <w:sz w:val="20"/>
                <w:szCs w:val="20"/>
              </w:rPr>
              <w:t>ОКПД 2/ КТРУ</w:t>
            </w:r>
          </w:p>
        </w:tc>
        <w:tc>
          <w:tcPr>
            <w:tcW w:w="851" w:type="dxa"/>
            <w:vMerge w:val="restart"/>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kern w:val="28"/>
                <w:sz w:val="20"/>
                <w:szCs w:val="20"/>
              </w:rPr>
              <w:t>Ед. изм.</w:t>
            </w:r>
          </w:p>
        </w:tc>
        <w:tc>
          <w:tcPr>
            <w:tcW w:w="1702" w:type="dxa"/>
            <w:vMerge w:val="restart"/>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Кол-во</w:t>
            </w:r>
          </w:p>
        </w:tc>
        <w:tc>
          <w:tcPr>
            <w:tcW w:w="9356" w:type="dxa"/>
            <w:gridSpan w:val="5"/>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Показатели (характеристики) товаров и их значения для определения соответствия товаров потребностям заказчиков в соответствии с требованиями Федерального Закона от 05.04.2013 № 44-ФЗ</w:t>
            </w:r>
          </w:p>
        </w:tc>
        <w:tc>
          <w:tcPr>
            <w:tcW w:w="283" w:type="dxa"/>
            <w:tcBorders>
              <w:top w:val="nil"/>
              <w:bottom w:val="nil"/>
              <w:right w:val="nil"/>
            </w:tcBorders>
            <w:tcMar>
              <w:left w:w="0" w:type="dxa"/>
              <w:right w:w="0" w:type="dxa"/>
            </w:tcMar>
            <w:vAlign w:val="center"/>
          </w:tcPr>
          <w:p w:rsidR="005B4B42" w:rsidRPr="00207F11" w:rsidRDefault="005B4B42" w:rsidP="00BC0BEF">
            <w:pPr>
              <w:tabs>
                <w:tab w:val="left" w:pos="0"/>
              </w:tabs>
              <w:spacing w:line="240" w:lineRule="exact"/>
              <w:jc w:val="center"/>
              <w:rPr>
                <w:sz w:val="20"/>
                <w:szCs w:val="20"/>
              </w:rPr>
            </w:pPr>
          </w:p>
        </w:tc>
      </w:tr>
      <w:tr w:rsidR="005B4B42" w:rsidRPr="00207F11" w:rsidTr="00BC0BEF">
        <w:trPr>
          <w:trHeight w:val="536"/>
        </w:trPr>
        <w:tc>
          <w:tcPr>
            <w:tcW w:w="283" w:type="dxa"/>
            <w:vMerge/>
            <w:tcBorders>
              <w:left w:val="nil"/>
              <w:bottom w:val="nil"/>
            </w:tcBorders>
            <w:tcMar>
              <w:left w:w="0" w:type="dxa"/>
              <w:right w:w="0" w:type="dxa"/>
            </w:tcMar>
            <w:vAlign w:val="center"/>
          </w:tcPr>
          <w:p w:rsidR="005B4B42" w:rsidRPr="00207F11" w:rsidRDefault="005B4B42" w:rsidP="00BC0BEF">
            <w:pPr>
              <w:tabs>
                <w:tab w:val="left" w:pos="0"/>
              </w:tabs>
              <w:spacing w:line="240" w:lineRule="exact"/>
              <w:jc w:val="center"/>
              <w:rPr>
                <w:b/>
                <w:kern w:val="28"/>
                <w:sz w:val="20"/>
                <w:szCs w:val="20"/>
              </w:rPr>
            </w:pPr>
          </w:p>
        </w:tc>
        <w:tc>
          <w:tcPr>
            <w:tcW w:w="425" w:type="dxa"/>
            <w:vMerge/>
            <w:tcMar>
              <w:left w:w="0" w:type="dxa"/>
              <w:right w:w="0" w:type="dxa"/>
            </w:tcMar>
            <w:vAlign w:val="center"/>
          </w:tcPr>
          <w:p w:rsidR="005B4B42" w:rsidRPr="00207F11" w:rsidRDefault="005B4B42" w:rsidP="00BC0BEF">
            <w:pPr>
              <w:tabs>
                <w:tab w:val="left" w:pos="0"/>
              </w:tabs>
              <w:spacing w:line="240" w:lineRule="exact"/>
              <w:jc w:val="center"/>
              <w:rPr>
                <w:b/>
                <w:kern w:val="28"/>
                <w:sz w:val="20"/>
                <w:szCs w:val="20"/>
              </w:rPr>
            </w:pPr>
          </w:p>
        </w:tc>
        <w:tc>
          <w:tcPr>
            <w:tcW w:w="1559" w:type="dxa"/>
            <w:vMerge/>
            <w:tcMar>
              <w:left w:w="0" w:type="dxa"/>
              <w:right w:w="0" w:type="dxa"/>
            </w:tcMar>
            <w:vAlign w:val="center"/>
          </w:tcPr>
          <w:p w:rsidR="005B4B42" w:rsidRPr="00207F11" w:rsidRDefault="005B4B42" w:rsidP="00BC0BEF">
            <w:pPr>
              <w:tabs>
                <w:tab w:val="left" w:pos="0"/>
              </w:tabs>
              <w:spacing w:line="240" w:lineRule="exact"/>
              <w:jc w:val="center"/>
              <w:rPr>
                <w:b/>
                <w:sz w:val="20"/>
                <w:szCs w:val="20"/>
              </w:rPr>
            </w:pPr>
          </w:p>
        </w:tc>
        <w:tc>
          <w:tcPr>
            <w:tcW w:w="2126" w:type="dxa"/>
            <w:vMerge/>
            <w:vAlign w:val="center"/>
          </w:tcPr>
          <w:p w:rsidR="005B4B42" w:rsidRPr="00207F11" w:rsidRDefault="005B4B42" w:rsidP="00BC0BEF">
            <w:pPr>
              <w:tabs>
                <w:tab w:val="left" w:pos="0"/>
              </w:tabs>
              <w:spacing w:line="240" w:lineRule="exact"/>
              <w:jc w:val="center"/>
              <w:rPr>
                <w:b/>
                <w:sz w:val="20"/>
                <w:szCs w:val="20"/>
              </w:rPr>
            </w:pPr>
          </w:p>
        </w:tc>
        <w:tc>
          <w:tcPr>
            <w:tcW w:w="851" w:type="dxa"/>
            <w:vMerge/>
            <w:tcMar>
              <w:left w:w="0" w:type="dxa"/>
              <w:right w:w="0" w:type="dxa"/>
            </w:tcMar>
            <w:vAlign w:val="center"/>
          </w:tcPr>
          <w:p w:rsidR="005B4B42" w:rsidRPr="00207F11" w:rsidRDefault="005B4B42" w:rsidP="00BC0BEF">
            <w:pPr>
              <w:tabs>
                <w:tab w:val="left" w:pos="0"/>
              </w:tabs>
              <w:spacing w:line="240" w:lineRule="exact"/>
              <w:jc w:val="center"/>
              <w:rPr>
                <w:b/>
                <w:kern w:val="28"/>
                <w:sz w:val="20"/>
                <w:szCs w:val="20"/>
              </w:rPr>
            </w:pPr>
          </w:p>
        </w:tc>
        <w:tc>
          <w:tcPr>
            <w:tcW w:w="1702" w:type="dxa"/>
            <w:vMerge/>
            <w:vAlign w:val="center"/>
          </w:tcPr>
          <w:p w:rsidR="005B4B42" w:rsidRPr="00207F11" w:rsidRDefault="005B4B42" w:rsidP="00BC0BEF">
            <w:pPr>
              <w:tabs>
                <w:tab w:val="left" w:pos="0"/>
              </w:tabs>
              <w:spacing w:line="240" w:lineRule="exact"/>
              <w:jc w:val="center"/>
              <w:rPr>
                <w:b/>
                <w:sz w:val="20"/>
                <w:szCs w:val="20"/>
              </w:rPr>
            </w:pPr>
          </w:p>
        </w:tc>
        <w:tc>
          <w:tcPr>
            <w:tcW w:w="1559" w:type="dxa"/>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Наименование показателя</w:t>
            </w:r>
          </w:p>
        </w:tc>
        <w:tc>
          <w:tcPr>
            <w:tcW w:w="1560" w:type="dxa"/>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Значения показателей</w:t>
            </w:r>
          </w:p>
        </w:tc>
        <w:tc>
          <w:tcPr>
            <w:tcW w:w="992" w:type="dxa"/>
            <w:vAlign w:val="center"/>
          </w:tcPr>
          <w:p w:rsidR="005B4B42" w:rsidRPr="00207F11" w:rsidRDefault="005B4B42" w:rsidP="00BC0BEF">
            <w:pPr>
              <w:tabs>
                <w:tab w:val="left" w:pos="0"/>
              </w:tabs>
              <w:spacing w:line="240" w:lineRule="exact"/>
              <w:jc w:val="center"/>
              <w:rPr>
                <w:b/>
                <w:sz w:val="20"/>
                <w:szCs w:val="20"/>
              </w:rPr>
            </w:pPr>
            <w:r w:rsidRPr="00207F11">
              <w:rPr>
                <w:b/>
                <w:kern w:val="28"/>
                <w:sz w:val="20"/>
                <w:szCs w:val="20"/>
              </w:rPr>
              <w:t>Ед. изм.</w:t>
            </w:r>
          </w:p>
        </w:tc>
        <w:tc>
          <w:tcPr>
            <w:tcW w:w="2268" w:type="dxa"/>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Обоснование включения дополнительной информации</w:t>
            </w:r>
          </w:p>
        </w:tc>
        <w:tc>
          <w:tcPr>
            <w:tcW w:w="2977" w:type="dxa"/>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Инструкция к заполнению</w:t>
            </w:r>
          </w:p>
        </w:tc>
        <w:tc>
          <w:tcPr>
            <w:tcW w:w="283" w:type="dxa"/>
            <w:tcBorders>
              <w:top w:val="nil"/>
              <w:bottom w:val="nil"/>
              <w:right w:val="nil"/>
            </w:tcBorders>
            <w:tcMar>
              <w:left w:w="0" w:type="dxa"/>
              <w:right w:w="0" w:type="dxa"/>
            </w:tcMar>
            <w:vAlign w:val="center"/>
          </w:tcPr>
          <w:p w:rsidR="005B4B42" w:rsidRPr="00207F11" w:rsidRDefault="005B4B42" w:rsidP="00BC0BEF">
            <w:pPr>
              <w:tabs>
                <w:tab w:val="left" w:pos="0"/>
              </w:tabs>
              <w:spacing w:line="240" w:lineRule="exact"/>
              <w:jc w:val="center"/>
              <w:rPr>
                <w:sz w:val="20"/>
                <w:szCs w:val="20"/>
              </w:rPr>
            </w:pPr>
          </w:p>
        </w:tc>
      </w:tr>
      <w:tr w:rsidR="005B4B42" w:rsidRPr="00207F11" w:rsidTr="00BC0BEF">
        <w:trPr>
          <w:trHeight w:val="239"/>
        </w:trPr>
        <w:tc>
          <w:tcPr>
            <w:tcW w:w="283" w:type="dxa"/>
            <w:tcBorders>
              <w:top w:val="nil"/>
              <w:left w:val="nil"/>
              <w:bottom w:val="nil"/>
            </w:tcBorders>
            <w:tcMar>
              <w:left w:w="0" w:type="dxa"/>
              <w:right w:w="0" w:type="dxa"/>
            </w:tcMar>
            <w:vAlign w:val="center"/>
          </w:tcPr>
          <w:p w:rsidR="005B4B42" w:rsidRPr="00207F11" w:rsidRDefault="005B4B42" w:rsidP="00BC0BEF">
            <w:pPr>
              <w:tabs>
                <w:tab w:val="left" w:pos="0"/>
              </w:tabs>
              <w:spacing w:line="240" w:lineRule="exact"/>
              <w:jc w:val="center"/>
              <w:rPr>
                <w:sz w:val="20"/>
                <w:szCs w:val="20"/>
              </w:rPr>
            </w:pPr>
          </w:p>
        </w:tc>
        <w:tc>
          <w:tcPr>
            <w:tcW w:w="425" w:type="dxa"/>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1</w:t>
            </w:r>
          </w:p>
        </w:tc>
        <w:tc>
          <w:tcPr>
            <w:tcW w:w="1559" w:type="dxa"/>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2</w:t>
            </w:r>
          </w:p>
        </w:tc>
        <w:tc>
          <w:tcPr>
            <w:tcW w:w="2126" w:type="dxa"/>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3</w:t>
            </w:r>
          </w:p>
        </w:tc>
        <w:tc>
          <w:tcPr>
            <w:tcW w:w="851" w:type="dxa"/>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4</w:t>
            </w:r>
          </w:p>
        </w:tc>
        <w:tc>
          <w:tcPr>
            <w:tcW w:w="1702" w:type="dxa"/>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5</w:t>
            </w:r>
          </w:p>
        </w:tc>
        <w:tc>
          <w:tcPr>
            <w:tcW w:w="1559" w:type="dxa"/>
            <w:tcMar>
              <w:left w:w="0" w:type="dxa"/>
              <w:right w:w="0" w:type="dxa"/>
            </w:tcMar>
            <w:vAlign w:val="center"/>
          </w:tcPr>
          <w:p w:rsidR="005B4B42" w:rsidRPr="00207F11" w:rsidRDefault="005B4B42" w:rsidP="00BC0BEF">
            <w:pPr>
              <w:tabs>
                <w:tab w:val="left" w:pos="0"/>
              </w:tabs>
              <w:spacing w:line="240" w:lineRule="exact"/>
              <w:jc w:val="center"/>
              <w:rPr>
                <w:b/>
                <w:sz w:val="20"/>
                <w:szCs w:val="20"/>
              </w:rPr>
            </w:pPr>
            <w:r w:rsidRPr="00207F11">
              <w:rPr>
                <w:b/>
                <w:sz w:val="20"/>
                <w:szCs w:val="20"/>
              </w:rPr>
              <w:t>6</w:t>
            </w:r>
          </w:p>
        </w:tc>
        <w:tc>
          <w:tcPr>
            <w:tcW w:w="1560" w:type="dxa"/>
            <w:vAlign w:val="center"/>
          </w:tcPr>
          <w:p w:rsidR="005B4B42" w:rsidRPr="00207F11" w:rsidRDefault="005B4B42" w:rsidP="00BC0BEF">
            <w:pPr>
              <w:tabs>
                <w:tab w:val="left" w:pos="0"/>
              </w:tabs>
              <w:spacing w:line="240" w:lineRule="exact"/>
              <w:jc w:val="center"/>
              <w:rPr>
                <w:b/>
                <w:sz w:val="20"/>
                <w:szCs w:val="20"/>
                <w:lang w:val="en-US"/>
              </w:rPr>
            </w:pPr>
            <w:r w:rsidRPr="00207F11">
              <w:rPr>
                <w:b/>
                <w:sz w:val="20"/>
                <w:szCs w:val="20"/>
                <w:lang w:val="en-US"/>
              </w:rPr>
              <w:t>7</w:t>
            </w:r>
          </w:p>
        </w:tc>
        <w:tc>
          <w:tcPr>
            <w:tcW w:w="992" w:type="dxa"/>
          </w:tcPr>
          <w:p w:rsidR="005B4B42" w:rsidRPr="00207F11" w:rsidRDefault="005B4B42" w:rsidP="00BC0BEF">
            <w:pPr>
              <w:tabs>
                <w:tab w:val="left" w:pos="0"/>
              </w:tabs>
              <w:spacing w:line="240" w:lineRule="exact"/>
              <w:jc w:val="center"/>
              <w:rPr>
                <w:b/>
                <w:sz w:val="20"/>
                <w:szCs w:val="20"/>
              </w:rPr>
            </w:pPr>
            <w:r w:rsidRPr="00207F11">
              <w:rPr>
                <w:b/>
                <w:sz w:val="20"/>
                <w:szCs w:val="20"/>
              </w:rPr>
              <w:t>8</w:t>
            </w:r>
          </w:p>
        </w:tc>
        <w:tc>
          <w:tcPr>
            <w:tcW w:w="2268" w:type="dxa"/>
          </w:tcPr>
          <w:p w:rsidR="005B4B42" w:rsidRPr="00207F11" w:rsidRDefault="005B4B42" w:rsidP="00BC0BEF">
            <w:pPr>
              <w:tabs>
                <w:tab w:val="left" w:pos="0"/>
              </w:tabs>
              <w:spacing w:line="240" w:lineRule="exact"/>
              <w:jc w:val="center"/>
              <w:rPr>
                <w:b/>
                <w:sz w:val="20"/>
                <w:szCs w:val="20"/>
              </w:rPr>
            </w:pPr>
            <w:r w:rsidRPr="00207F11">
              <w:rPr>
                <w:b/>
                <w:sz w:val="20"/>
                <w:szCs w:val="20"/>
              </w:rPr>
              <w:t>9</w:t>
            </w:r>
          </w:p>
        </w:tc>
        <w:tc>
          <w:tcPr>
            <w:tcW w:w="2977" w:type="dxa"/>
          </w:tcPr>
          <w:p w:rsidR="005B4B42" w:rsidRPr="00207F11" w:rsidRDefault="005B4B42" w:rsidP="00BC0BEF">
            <w:pPr>
              <w:tabs>
                <w:tab w:val="left" w:pos="0"/>
              </w:tabs>
              <w:spacing w:line="240" w:lineRule="exact"/>
              <w:jc w:val="center"/>
              <w:rPr>
                <w:b/>
                <w:sz w:val="20"/>
                <w:szCs w:val="20"/>
              </w:rPr>
            </w:pPr>
            <w:r w:rsidRPr="00207F11">
              <w:rPr>
                <w:b/>
                <w:sz w:val="20"/>
                <w:szCs w:val="20"/>
              </w:rPr>
              <w:t>10</w:t>
            </w:r>
          </w:p>
        </w:tc>
        <w:tc>
          <w:tcPr>
            <w:tcW w:w="283" w:type="dxa"/>
            <w:tcBorders>
              <w:top w:val="nil"/>
              <w:bottom w:val="nil"/>
              <w:right w:val="nil"/>
            </w:tcBorders>
            <w:tcMar>
              <w:left w:w="0" w:type="dxa"/>
              <w:right w:w="0" w:type="dxa"/>
            </w:tcMar>
            <w:vAlign w:val="center"/>
          </w:tcPr>
          <w:p w:rsidR="005B4B42" w:rsidRPr="00207F11" w:rsidRDefault="005B4B42" w:rsidP="00BC0BEF">
            <w:pPr>
              <w:tabs>
                <w:tab w:val="left" w:pos="0"/>
              </w:tabs>
              <w:spacing w:line="240" w:lineRule="exact"/>
              <w:jc w:val="center"/>
              <w:rPr>
                <w:sz w:val="20"/>
                <w:szCs w:val="20"/>
              </w:rPr>
            </w:pPr>
          </w:p>
        </w:tc>
      </w:tr>
      <w:tr w:rsidR="005B4B42" w:rsidRPr="00207F11" w:rsidTr="00BC0BEF">
        <w:trPr>
          <w:trHeight w:val="826"/>
        </w:trPr>
        <w:tc>
          <w:tcPr>
            <w:tcW w:w="283" w:type="dxa"/>
            <w:tcBorders>
              <w:top w:val="nil"/>
              <w:left w:val="nil"/>
              <w:bottom w:val="nil"/>
            </w:tcBorders>
          </w:tcPr>
          <w:p w:rsidR="005B4B42" w:rsidRPr="00207F11" w:rsidRDefault="005B4B42" w:rsidP="00BC0BEF">
            <w:pPr>
              <w:tabs>
                <w:tab w:val="left" w:pos="0"/>
              </w:tabs>
              <w:rPr>
                <w:sz w:val="2"/>
                <w:szCs w:val="2"/>
              </w:rPr>
            </w:pPr>
          </w:p>
        </w:tc>
        <w:tc>
          <w:tcPr>
            <w:tcW w:w="16019"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5B4B42" w:rsidRPr="00207F11" w:rsidTr="00BC0BEF">
              <w:trPr>
                <w:trHeight w:val="37"/>
              </w:trPr>
              <w:tc>
                <w:tcPr>
                  <w:tcW w:w="320" w:type="dxa"/>
                  <w:vMerge w:val="restart"/>
                  <w:tcBorders>
                    <w:left w:val="nil"/>
                    <w:right w:val="single" w:sz="4" w:space="0" w:color="auto"/>
                  </w:tcBorders>
                  <w:vAlign w:val="center"/>
                </w:tcPr>
                <w:p w:rsidR="005B4B42" w:rsidRPr="00207F11" w:rsidRDefault="005B4B42" w:rsidP="00BC0BEF">
                  <w:pPr>
                    <w:tabs>
                      <w:tab w:val="left" w:pos="332"/>
                    </w:tabs>
                    <w:spacing w:line="240" w:lineRule="exact"/>
                    <w:ind w:right="394"/>
                    <w:jc w:val="center"/>
                    <w:rPr>
                      <w:sz w:val="20"/>
                      <w:szCs w:val="20"/>
                    </w:rPr>
                  </w:pPr>
                  <w:r w:rsidRPr="00207F11">
                    <w:rPr>
                      <w:noProof/>
                      <w:sz w:val="20"/>
                      <w:szCs w:val="20"/>
                    </w:rPr>
                    <w:t>1</w:t>
                  </w:r>
                </w:p>
              </w:tc>
              <w:tc>
                <w:tcPr>
                  <w:tcW w:w="1559" w:type="dxa"/>
                  <w:vMerge w:val="restart"/>
                  <w:tcBorders>
                    <w:left w:val="single" w:sz="4" w:space="0" w:color="auto"/>
                    <w:right w:val="single" w:sz="4" w:space="0" w:color="auto"/>
                  </w:tcBorders>
                </w:tcPr>
                <w:p w:rsidR="005B4B42" w:rsidRPr="00207F11" w:rsidRDefault="005B4B42" w:rsidP="00BC0BEF">
                  <w:pPr>
                    <w:jc w:val="center"/>
                    <w:rPr>
                      <w:rFonts w:eastAsia="Calibri"/>
                      <w:noProof/>
                      <w:sz w:val="20"/>
                      <w:szCs w:val="20"/>
                    </w:rPr>
                  </w:pPr>
                  <w:r w:rsidRPr="00207F11">
                    <w:rPr>
                      <w:rFonts w:eastAsia="Calibri"/>
                      <w:noProof/>
                      <w:sz w:val="20"/>
                      <w:szCs w:val="20"/>
                    </w:rPr>
                    <w:t>Бумага</w:t>
                  </w:r>
                  <w:r w:rsidRPr="00207F11">
                    <w:rPr>
                      <w:rFonts w:eastAsia="Calibri"/>
                      <w:noProof/>
                      <w:sz w:val="20"/>
                      <w:szCs w:val="20"/>
                      <w:lang w:val="en-US"/>
                    </w:rPr>
                    <w:t xml:space="preserve"> </w:t>
                  </w:r>
                  <w:r w:rsidRPr="00207F11">
                    <w:rPr>
                      <w:rFonts w:eastAsia="Calibri"/>
                      <w:noProof/>
                      <w:sz w:val="20"/>
                      <w:szCs w:val="20"/>
                    </w:rPr>
                    <w:t>туалетная (</w:t>
                  </w:r>
                  <w:r w:rsidRPr="00207F11">
                    <w:rPr>
                      <w:rFonts w:eastAsia="Calibri"/>
                      <w:noProof/>
                      <w:sz w:val="20"/>
                      <w:szCs w:val="20"/>
                      <w:lang w:val="en-US"/>
                    </w:rPr>
                    <w:t xml:space="preserve"> </w:t>
                  </w:r>
                  <w:r w:rsidRPr="00207F11">
                    <w:rPr>
                      <w:rFonts w:eastAsia="Calibri"/>
                      <w:noProof/>
                      <w:sz w:val="20"/>
                      <w:szCs w:val="20"/>
                    </w:rPr>
                    <w:t>Вид</w:t>
                  </w:r>
                  <w:r w:rsidRPr="00207F11">
                    <w:rPr>
                      <w:rFonts w:eastAsia="Calibri"/>
                      <w:noProof/>
                      <w:sz w:val="20"/>
                      <w:szCs w:val="20"/>
                      <w:lang w:val="en-US"/>
                    </w:rPr>
                    <w:t xml:space="preserve"> 1)</w:t>
                  </w:r>
                </w:p>
              </w:tc>
              <w:tc>
                <w:tcPr>
                  <w:tcW w:w="2127" w:type="dxa"/>
                  <w:vMerge w:val="restart"/>
                  <w:tcBorders>
                    <w:top w:val="single" w:sz="8" w:space="0" w:color="auto"/>
                    <w:left w:val="single" w:sz="4" w:space="0" w:color="auto"/>
                    <w:right w:val="single" w:sz="4" w:space="0" w:color="auto"/>
                  </w:tcBorders>
                </w:tcPr>
                <w:p w:rsidR="005B4B42" w:rsidRPr="00207F11" w:rsidRDefault="005B4B42" w:rsidP="00BC0BEF">
                  <w:pPr>
                    <w:jc w:val="center"/>
                    <w:rPr>
                      <w:sz w:val="20"/>
                      <w:szCs w:val="20"/>
                    </w:rPr>
                  </w:pPr>
                  <w:r w:rsidRPr="00207F11">
                    <w:rPr>
                      <w:rFonts w:eastAsia="Calibri"/>
                      <w:noProof/>
                      <w:sz w:val="20"/>
                      <w:szCs w:val="20"/>
                    </w:rPr>
                    <w:t>17.22.11.110-00000002</w:t>
                  </w:r>
                </w:p>
                <w:p w:rsidR="005B4B42" w:rsidRPr="00207F11" w:rsidRDefault="005B4B42" w:rsidP="00BC0BEF">
                  <w:pPr>
                    <w:jc w:val="center"/>
                    <w:rPr>
                      <w:sz w:val="20"/>
                      <w:szCs w:val="20"/>
                      <w:lang w:val="en-US"/>
                    </w:rPr>
                  </w:pPr>
                </w:p>
              </w:tc>
              <w:tc>
                <w:tcPr>
                  <w:tcW w:w="850" w:type="dxa"/>
                  <w:vMerge w:val="restart"/>
                  <w:tcBorders>
                    <w:left w:val="single" w:sz="4" w:space="0" w:color="auto"/>
                  </w:tcBorders>
                </w:tcPr>
                <w:p w:rsidR="005B4B42" w:rsidRPr="00207F11" w:rsidRDefault="005B4B42" w:rsidP="00BC0BEF">
                  <w:pPr>
                    <w:jc w:val="center"/>
                    <w:rPr>
                      <w:sz w:val="20"/>
                      <w:szCs w:val="20"/>
                      <w:lang w:val="en-US"/>
                    </w:rPr>
                  </w:pPr>
                  <w:r w:rsidRPr="00207F11">
                    <w:rPr>
                      <w:noProof/>
                      <w:sz w:val="20"/>
                      <w:szCs w:val="20"/>
                    </w:rPr>
                    <w:t>шт</w:t>
                  </w:r>
                </w:p>
              </w:tc>
              <w:tc>
                <w:tcPr>
                  <w:tcW w:w="1703" w:type="dxa"/>
                  <w:vMerge w:val="restart"/>
                  <w:tcBorders>
                    <w:right w:val="single" w:sz="4" w:space="0" w:color="auto"/>
                  </w:tcBorders>
                </w:tcPr>
                <w:p w:rsidR="005B4B42" w:rsidRPr="00207F11" w:rsidRDefault="005B4B42" w:rsidP="00BC0BEF">
                  <w:pPr>
                    <w:jc w:val="center"/>
                    <w:rPr>
                      <w:sz w:val="20"/>
                      <w:szCs w:val="20"/>
                      <w:lang w:val="en-US"/>
                    </w:rPr>
                  </w:pPr>
                  <w:r w:rsidRPr="00207F11">
                    <w:rPr>
                      <w:noProof/>
                      <w:sz w:val="20"/>
                      <w:szCs w:val="20"/>
                      <w:lang w:val="en-US"/>
                    </w:rPr>
                    <w:t>120,00000000000</w:t>
                  </w:r>
                </w:p>
              </w:tc>
              <w:tc>
                <w:tcPr>
                  <w:tcW w:w="9436" w:type="dxa"/>
                  <w:gridSpan w:val="5"/>
                  <w:tcBorders>
                    <w:left w:val="single" w:sz="4" w:space="0" w:color="auto"/>
                    <w:bottom w:val="nil"/>
                    <w:right w:val="single" w:sz="4" w:space="0" w:color="auto"/>
                  </w:tcBorders>
                  <w:vAlign w:val="center"/>
                </w:tcPr>
                <w:p w:rsidR="005B4B42" w:rsidRPr="00207F11" w:rsidRDefault="005B4B42" w:rsidP="00BC0BEF">
                  <w:pPr>
                    <w:rPr>
                      <w:sz w:val="2"/>
                      <w:szCs w:val="2"/>
                    </w:rPr>
                  </w:pP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5B4B42" w:rsidRPr="00207F11" w:rsidRDefault="005B4B42" w:rsidP="00BC0BEF">
                  <w:pPr>
                    <w:rPr>
                      <w:sz w:val="20"/>
                      <w:szCs w:val="20"/>
                      <w:lang w:val="en-US"/>
                    </w:rPr>
                  </w:pPr>
                </w:p>
              </w:tc>
              <w:tc>
                <w:tcPr>
                  <w:tcW w:w="2127" w:type="dxa"/>
                  <w:vMerge/>
                  <w:tcBorders>
                    <w:left w:val="single" w:sz="4" w:space="0" w:color="auto"/>
                    <w:right w:val="single" w:sz="4" w:space="0" w:color="auto"/>
                  </w:tcBorders>
                </w:tcPr>
                <w:p w:rsidR="005B4B42" w:rsidRPr="00207F11" w:rsidRDefault="005B4B42" w:rsidP="00BC0BEF">
                  <w:pPr>
                    <w:rPr>
                      <w:sz w:val="20"/>
                      <w:szCs w:val="20"/>
                      <w:lang w:val="en-US"/>
                    </w:rPr>
                  </w:pPr>
                </w:p>
              </w:tc>
              <w:tc>
                <w:tcPr>
                  <w:tcW w:w="850" w:type="dxa"/>
                  <w:vMerge/>
                  <w:tcBorders>
                    <w:left w:val="single" w:sz="4" w:space="0" w:color="auto"/>
                  </w:tcBorders>
                </w:tcPr>
                <w:p w:rsidR="005B4B42" w:rsidRPr="00207F11" w:rsidRDefault="005B4B42" w:rsidP="00BC0BEF">
                  <w:pPr>
                    <w:rPr>
                      <w:sz w:val="20"/>
                      <w:szCs w:val="20"/>
                      <w:lang w:val="en-US"/>
                    </w:rPr>
                  </w:pPr>
                </w:p>
              </w:tc>
              <w:tc>
                <w:tcPr>
                  <w:tcW w:w="1703" w:type="dxa"/>
                  <w:vMerge/>
                  <w:tcBorders>
                    <w:right w:val="single" w:sz="4" w:space="0" w:color="auto"/>
                  </w:tcBorders>
                  <w:vAlign w:val="center"/>
                </w:tcPr>
                <w:p w:rsidR="005B4B42" w:rsidRPr="00207F11" w:rsidRDefault="005B4B42" w:rsidP="00BC0BEF">
                  <w:pPr>
                    <w:jc w:val="center"/>
                    <w:rPr>
                      <w:sz w:val="20"/>
                      <w:szCs w:val="20"/>
                      <w:lang w:val="en-US"/>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Форма выпуска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Рулон</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Тип бумаги туалетной</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Однослойная</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Длина намотки рулона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50 и &lt; 60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Метр</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Плотность слоя, г/м2</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25 и &lt; 30</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Доля вторичного сырья</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10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Процент</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Ширина рулона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90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Миллиметр</w:t>
                  </w:r>
                </w:p>
              </w:tc>
              <w:tc>
                <w:tcPr>
                  <w:tcW w:w="2268"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Требование обусловлено</w:t>
                  </w:r>
                  <w:r w:rsidRPr="00207F11">
                    <w:rPr>
                      <w:sz w:val="20"/>
                      <w:szCs w:val="20"/>
                    </w:rPr>
                    <w:t xml:space="preserve"> необходимостью обеспечения совместимости товара с имеющимися у заказчика диспенсерами.</w:t>
                  </w: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bl>
          <w:p w:rsidR="005B4B42" w:rsidRPr="00207F11" w:rsidRDefault="005B4B42" w:rsidP="00BC0BEF">
            <w:pPr>
              <w:rPr>
                <w:sz w:val="20"/>
                <w:szCs w:val="20"/>
              </w:rPr>
            </w:pPr>
          </w:p>
        </w:tc>
        <w:tc>
          <w:tcPr>
            <w:tcW w:w="283" w:type="dxa"/>
            <w:tcBorders>
              <w:top w:val="nil"/>
              <w:bottom w:val="nil"/>
              <w:right w:val="nil"/>
            </w:tcBorders>
          </w:tcPr>
          <w:p w:rsidR="005B4B42" w:rsidRPr="00207F11" w:rsidRDefault="005B4B42" w:rsidP="00BC0BEF">
            <w:pPr>
              <w:rPr>
                <w:sz w:val="2"/>
                <w:szCs w:val="2"/>
              </w:rPr>
            </w:pPr>
          </w:p>
        </w:tc>
      </w:tr>
      <w:tr w:rsidR="005B4B42" w:rsidRPr="00207F11" w:rsidTr="00BC0BEF">
        <w:trPr>
          <w:trHeight w:val="826"/>
        </w:trPr>
        <w:tc>
          <w:tcPr>
            <w:tcW w:w="283" w:type="dxa"/>
            <w:tcBorders>
              <w:top w:val="nil"/>
              <w:left w:val="nil"/>
              <w:bottom w:val="nil"/>
            </w:tcBorders>
          </w:tcPr>
          <w:p w:rsidR="005B4B42" w:rsidRPr="00207F11" w:rsidRDefault="005B4B42" w:rsidP="00BC0BEF">
            <w:pPr>
              <w:tabs>
                <w:tab w:val="left" w:pos="0"/>
              </w:tabs>
              <w:rPr>
                <w:sz w:val="2"/>
                <w:szCs w:val="2"/>
              </w:rPr>
            </w:pPr>
          </w:p>
        </w:tc>
        <w:tc>
          <w:tcPr>
            <w:tcW w:w="16019"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5B4B42" w:rsidRPr="00207F11" w:rsidTr="00BC0BEF">
              <w:trPr>
                <w:trHeight w:val="37"/>
              </w:trPr>
              <w:tc>
                <w:tcPr>
                  <w:tcW w:w="320" w:type="dxa"/>
                  <w:vMerge w:val="restart"/>
                  <w:tcBorders>
                    <w:left w:val="nil"/>
                    <w:right w:val="single" w:sz="4" w:space="0" w:color="auto"/>
                  </w:tcBorders>
                  <w:vAlign w:val="center"/>
                </w:tcPr>
                <w:p w:rsidR="005B4B42" w:rsidRPr="00207F11" w:rsidRDefault="005B4B42" w:rsidP="00BC0BEF">
                  <w:pPr>
                    <w:tabs>
                      <w:tab w:val="left" w:pos="332"/>
                    </w:tabs>
                    <w:spacing w:line="240" w:lineRule="exact"/>
                    <w:ind w:right="394"/>
                    <w:jc w:val="center"/>
                    <w:rPr>
                      <w:sz w:val="20"/>
                      <w:szCs w:val="20"/>
                    </w:rPr>
                  </w:pPr>
                  <w:r w:rsidRPr="00207F11">
                    <w:rPr>
                      <w:noProof/>
                      <w:sz w:val="20"/>
                      <w:szCs w:val="20"/>
                    </w:rPr>
                    <w:t>2</w:t>
                  </w:r>
                </w:p>
              </w:tc>
              <w:tc>
                <w:tcPr>
                  <w:tcW w:w="1559" w:type="dxa"/>
                  <w:vMerge w:val="restart"/>
                  <w:tcBorders>
                    <w:left w:val="single" w:sz="4" w:space="0" w:color="auto"/>
                    <w:right w:val="single" w:sz="4" w:space="0" w:color="auto"/>
                  </w:tcBorders>
                </w:tcPr>
                <w:p w:rsidR="005B4B42" w:rsidRPr="00207F11" w:rsidRDefault="005B4B42" w:rsidP="00BC0BEF">
                  <w:pPr>
                    <w:jc w:val="center"/>
                    <w:rPr>
                      <w:rFonts w:eastAsia="Calibri"/>
                      <w:noProof/>
                      <w:sz w:val="20"/>
                      <w:szCs w:val="20"/>
                    </w:rPr>
                  </w:pPr>
                  <w:r w:rsidRPr="00207F11">
                    <w:rPr>
                      <w:rFonts w:eastAsia="Calibri"/>
                      <w:noProof/>
                      <w:sz w:val="20"/>
                      <w:szCs w:val="20"/>
                    </w:rPr>
                    <w:t>Бумага</w:t>
                  </w:r>
                  <w:r w:rsidRPr="00207F11">
                    <w:rPr>
                      <w:rFonts w:eastAsia="Calibri"/>
                      <w:noProof/>
                      <w:sz w:val="20"/>
                      <w:szCs w:val="20"/>
                      <w:lang w:val="en-US"/>
                    </w:rPr>
                    <w:t xml:space="preserve"> </w:t>
                  </w:r>
                  <w:r w:rsidRPr="00207F11">
                    <w:rPr>
                      <w:rFonts w:eastAsia="Calibri"/>
                      <w:noProof/>
                      <w:sz w:val="20"/>
                      <w:szCs w:val="20"/>
                    </w:rPr>
                    <w:t>туалетная (</w:t>
                  </w:r>
                  <w:r w:rsidRPr="00207F11">
                    <w:rPr>
                      <w:rFonts w:eastAsia="Calibri"/>
                      <w:noProof/>
                      <w:sz w:val="20"/>
                      <w:szCs w:val="20"/>
                      <w:lang w:val="en-US"/>
                    </w:rPr>
                    <w:t xml:space="preserve"> </w:t>
                  </w:r>
                  <w:r w:rsidRPr="00207F11">
                    <w:rPr>
                      <w:rFonts w:eastAsia="Calibri"/>
                      <w:noProof/>
                      <w:sz w:val="20"/>
                      <w:szCs w:val="20"/>
                    </w:rPr>
                    <w:t>Вид</w:t>
                  </w:r>
                  <w:r w:rsidRPr="00207F11">
                    <w:rPr>
                      <w:rFonts w:eastAsia="Calibri"/>
                      <w:noProof/>
                      <w:sz w:val="20"/>
                      <w:szCs w:val="20"/>
                      <w:lang w:val="en-US"/>
                    </w:rPr>
                    <w:t xml:space="preserve"> 2)</w:t>
                  </w:r>
                </w:p>
              </w:tc>
              <w:tc>
                <w:tcPr>
                  <w:tcW w:w="2127" w:type="dxa"/>
                  <w:vMerge w:val="restart"/>
                  <w:tcBorders>
                    <w:top w:val="single" w:sz="8" w:space="0" w:color="auto"/>
                    <w:left w:val="single" w:sz="4" w:space="0" w:color="auto"/>
                    <w:right w:val="single" w:sz="4" w:space="0" w:color="auto"/>
                  </w:tcBorders>
                </w:tcPr>
                <w:p w:rsidR="005B4B42" w:rsidRPr="00207F11" w:rsidRDefault="005B4B42" w:rsidP="00BC0BEF">
                  <w:pPr>
                    <w:jc w:val="center"/>
                    <w:rPr>
                      <w:sz w:val="20"/>
                      <w:szCs w:val="20"/>
                    </w:rPr>
                  </w:pPr>
                  <w:r w:rsidRPr="00207F11">
                    <w:rPr>
                      <w:rFonts w:eastAsia="Calibri"/>
                      <w:noProof/>
                      <w:sz w:val="20"/>
                      <w:szCs w:val="20"/>
                    </w:rPr>
                    <w:t>17.22.11.110-00000002</w:t>
                  </w:r>
                </w:p>
                <w:p w:rsidR="005B4B42" w:rsidRPr="00207F11" w:rsidRDefault="005B4B42" w:rsidP="00BC0BEF">
                  <w:pPr>
                    <w:jc w:val="center"/>
                    <w:rPr>
                      <w:sz w:val="20"/>
                      <w:szCs w:val="20"/>
                      <w:lang w:val="en-US"/>
                    </w:rPr>
                  </w:pPr>
                </w:p>
              </w:tc>
              <w:tc>
                <w:tcPr>
                  <w:tcW w:w="850" w:type="dxa"/>
                  <w:vMerge w:val="restart"/>
                  <w:tcBorders>
                    <w:left w:val="single" w:sz="4" w:space="0" w:color="auto"/>
                  </w:tcBorders>
                </w:tcPr>
                <w:p w:rsidR="005B4B42" w:rsidRPr="00207F11" w:rsidRDefault="005B4B42" w:rsidP="00BC0BEF">
                  <w:pPr>
                    <w:jc w:val="center"/>
                    <w:rPr>
                      <w:sz w:val="20"/>
                      <w:szCs w:val="20"/>
                      <w:lang w:val="en-US"/>
                    </w:rPr>
                  </w:pPr>
                  <w:r w:rsidRPr="00207F11">
                    <w:rPr>
                      <w:noProof/>
                      <w:sz w:val="20"/>
                      <w:szCs w:val="20"/>
                    </w:rPr>
                    <w:t>шт</w:t>
                  </w:r>
                </w:p>
              </w:tc>
              <w:tc>
                <w:tcPr>
                  <w:tcW w:w="1703" w:type="dxa"/>
                  <w:vMerge w:val="restart"/>
                  <w:tcBorders>
                    <w:right w:val="single" w:sz="4" w:space="0" w:color="auto"/>
                  </w:tcBorders>
                </w:tcPr>
                <w:p w:rsidR="005B4B42" w:rsidRPr="00207F11" w:rsidRDefault="005B4B42" w:rsidP="00BC0BEF">
                  <w:pPr>
                    <w:jc w:val="center"/>
                    <w:rPr>
                      <w:sz w:val="20"/>
                      <w:szCs w:val="20"/>
                      <w:lang w:val="en-US"/>
                    </w:rPr>
                  </w:pPr>
                  <w:r w:rsidRPr="00207F11">
                    <w:rPr>
                      <w:noProof/>
                      <w:sz w:val="20"/>
                      <w:szCs w:val="20"/>
                      <w:lang w:val="en-US"/>
                    </w:rPr>
                    <w:t>40,00000000000</w:t>
                  </w:r>
                </w:p>
              </w:tc>
              <w:tc>
                <w:tcPr>
                  <w:tcW w:w="9436" w:type="dxa"/>
                  <w:gridSpan w:val="5"/>
                  <w:tcBorders>
                    <w:left w:val="single" w:sz="4" w:space="0" w:color="auto"/>
                    <w:bottom w:val="nil"/>
                    <w:right w:val="single" w:sz="4" w:space="0" w:color="auto"/>
                  </w:tcBorders>
                  <w:vAlign w:val="center"/>
                </w:tcPr>
                <w:p w:rsidR="005B4B42" w:rsidRPr="00207F11" w:rsidRDefault="005B4B42" w:rsidP="00BC0BEF">
                  <w:pPr>
                    <w:rPr>
                      <w:sz w:val="2"/>
                      <w:szCs w:val="2"/>
                    </w:rPr>
                  </w:pP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5B4B42" w:rsidRPr="00207F11" w:rsidRDefault="005B4B42" w:rsidP="00BC0BEF">
                  <w:pPr>
                    <w:rPr>
                      <w:sz w:val="20"/>
                      <w:szCs w:val="20"/>
                      <w:lang w:val="en-US"/>
                    </w:rPr>
                  </w:pPr>
                </w:p>
              </w:tc>
              <w:tc>
                <w:tcPr>
                  <w:tcW w:w="2127" w:type="dxa"/>
                  <w:vMerge/>
                  <w:tcBorders>
                    <w:left w:val="single" w:sz="4" w:space="0" w:color="auto"/>
                    <w:right w:val="single" w:sz="4" w:space="0" w:color="auto"/>
                  </w:tcBorders>
                </w:tcPr>
                <w:p w:rsidR="005B4B42" w:rsidRPr="00207F11" w:rsidRDefault="005B4B42" w:rsidP="00BC0BEF">
                  <w:pPr>
                    <w:rPr>
                      <w:sz w:val="20"/>
                      <w:szCs w:val="20"/>
                      <w:lang w:val="en-US"/>
                    </w:rPr>
                  </w:pPr>
                </w:p>
              </w:tc>
              <w:tc>
                <w:tcPr>
                  <w:tcW w:w="850" w:type="dxa"/>
                  <w:vMerge/>
                  <w:tcBorders>
                    <w:left w:val="single" w:sz="4" w:space="0" w:color="auto"/>
                  </w:tcBorders>
                </w:tcPr>
                <w:p w:rsidR="005B4B42" w:rsidRPr="00207F11" w:rsidRDefault="005B4B42" w:rsidP="00BC0BEF">
                  <w:pPr>
                    <w:rPr>
                      <w:sz w:val="20"/>
                      <w:szCs w:val="20"/>
                      <w:lang w:val="en-US"/>
                    </w:rPr>
                  </w:pPr>
                </w:p>
              </w:tc>
              <w:tc>
                <w:tcPr>
                  <w:tcW w:w="1703" w:type="dxa"/>
                  <w:vMerge/>
                  <w:tcBorders>
                    <w:right w:val="single" w:sz="4" w:space="0" w:color="auto"/>
                  </w:tcBorders>
                  <w:vAlign w:val="center"/>
                </w:tcPr>
                <w:p w:rsidR="005B4B42" w:rsidRPr="00207F11" w:rsidRDefault="005B4B42" w:rsidP="00BC0BEF">
                  <w:pPr>
                    <w:jc w:val="center"/>
                    <w:rPr>
                      <w:sz w:val="20"/>
                      <w:szCs w:val="20"/>
                      <w:lang w:val="en-US"/>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Форма выпуска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Рулон</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Длина намотки рулона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250 и &lt; 300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Метр</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Плотность слоя, г/м2</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25 и &lt; 30</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Доля вторичного сырья</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10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Процент</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Требование к исполнению</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Втулка</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Ширина рулона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9 и ≤ 10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Сантиметр</w:t>
                  </w:r>
                </w:p>
              </w:tc>
              <w:tc>
                <w:tcPr>
                  <w:tcW w:w="2268" w:type="dxa"/>
                  <w:tcBorders>
                    <w:top w:val="nil"/>
                    <w:bottom w:val="single" w:sz="4" w:space="0" w:color="auto"/>
                  </w:tcBorders>
                </w:tcPr>
                <w:p w:rsidR="005B4B42" w:rsidRPr="00207F11" w:rsidRDefault="005B4B42" w:rsidP="00BC0BEF">
                  <w:pPr>
                    <w:jc w:val="center"/>
                    <w:rPr>
                      <w:sz w:val="20"/>
                      <w:szCs w:val="20"/>
                      <w:lang w:val="en-US"/>
                    </w:rPr>
                  </w:pPr>
                  <w:r w:rsidRPr="00207F11">
                    <w:rPr>
                      <w:noProof/>
                      <w:sz w:val="20"/>
                      <w:szCs w:val="20"/>
                      <w:lang w:val="en-US"/>
                    </w:rPr>
                    <w:t>С целью</w:t>
                  </w:r>
                  <w:r w:rsidRPr="00207F11">
                    <w:rPr>
                      <w:sz w:val="20"/>
                      <w:szCs w:val="20"/>
                      <w:lang w:val="en-US"/>
                    </w:rPr>
                    <w:t xml:space="preserve"> </w:t>
                  </w:r>
                  <w:proofErr w:type="spellStart"/>
                  <w:r w:rsidRPr="00207F11">
                    <w:rPr>
                      <w:sz w:val="20"/>
                      <w:szCs w:val="20"/>
                      <w:lang w:val="en-US"/>
                    </w:rPr>
                    <w:t>длительного</w:t>
                  </w:r>
                  <w:proofErr w:type="spellEnd"/>
                  <w:r w:rsidRPr="00207F11">
                    <w:rPr>
                      <w:sz w:val="20"/>
                      <w:szCs w:val="20"/>
                      <w:lang w:val="en-US"/>
                    </w:rPr>
                    <w:t xml:space="preserve"> </w:t>
                  </w:r>
                  <w:proofErr w:type="spellStart"/>
                  <w:r w:rsidRPr="00207F11">
                    <w:rPr>
                      <w:sz w:val="20"/>
                      <w:szCs w:val="20"/>
                      <w:lang w:val="en-US"/>
                    </w:rPr>
                    <w:t>использования</w:t>
                  </w:r>
                  <w:proofErr w:type="spellEnd"/>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w:t>
                  </w:r>
                  <w:r w:rsidRPr="00207F11">
                    <w:rPr>
                      <w:sz w:val="20"/>
                      <w:szCs w:val="20"/>
                    </w:rPr>
                    <w:lastRenderedPageBreak/>
                    <w:t>характеристики</w:t>
                  </w:r>
                </w:p>
              </w:tc>
            </w:tr>
          </w:tbl>
          <w:p w:rsidR="005B4B42" w:rsidRPr="00207F11" w:rsidRDefault="005B4B42" w:rsidP="00BC0BEF">
            <w:pPr>
              <w:rPr>
                <w:sz w:val="20"/>
                <w:szCs w:val="20"/>
              </w:rPr>
            </w:pPr>
          </w:p>
        </w:tc>
        <w:tc>
          <w:tcPr>
            <w:tcW w:w="283" w:type="dxa"/>
            <w:tcBorders>
              <w:top w:val="nil"/>
              <w:bottom w:val="nil"/>
              <w:right w:val="nil"/>
            </w:tcBorders>
          </w:tcPr>
          <w:p w:rsidR="005B4B42" w:rsidRPr="00207F11" w:rsidRDefault="005B4B42" w:rsidP="00BC0BEF">
            <w:pPr>
              <w:rPr>
                <w:sz w:val="2"/>
                <w:szCs w:val="2"/>
              </w:rPr>
            </w:pPr>
          </w:p>
        </w:tc>
      </w:tr>
      <w:tr w:rsidR="005B4B42" w:rsidTr="00BC0BEF">
        <w:trPr>
          <w:trHeight w:val="826"/>
        </w:trPr>
        <w:tc>
          <w:tcPr>
            <w:tcW w:w="283" w:type="dxa"/>
            <w:tcBorders>
              <w:top w:val="nil"/>
              <w:left w:val="nil"/>
              <w:bottom w:val="nil"/>
            </w:tcBorders>
          </w:tcPr>
          <w:p w:rsidR="005B4B42" w:rsidRPr="00207F11" w:rsidRDefault="005B4B42" w:rsidP="00BC0BEF">
            <w:pPr>
              <w:tabs>
                <w:tab w:val="left" w:pos="0"/>
              </w:tabs>
              <w:rPr>
                <w:sz w:val="2"/>
                <w:szCs w:val="2"/>
              </w:rPr>
            </w:pPr>
          </w:p>
        </w:tc>
        <w:tc>
          <w:tcPr>
            <w:tcW w:w="16019"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5B4B42" w:rsidRPr="00207F11" w:rsidTr="00BC0BEF">
              <w:trPr>
                <w:trHeight w:val="37"/>
              </w:trPr>
              <w:tc>
                <w:tcPr>
                  <w:tcW w:w="320" w:type="dxa"/>
                  <w:vMerge w:val="restart"/>
                  <w:tcBorders>
                    <w:left w:val="nil"/>
                    <w:right w:val="single" w:sz="4" w:space="0" w:color="auto"/>
                  </w:tcBorders>
                  <w:vAlign w:val="center"/>
                </w:tcPr>
                <w:p w:rsidR="005B4B42" w:rsidRPr="00207F11" w:rsidRDefault="005B4B42" w:rsidP="00BC0BEF">
                  <w:pPr>
                    <w:tabs>
                      <w:tab w:val="left" w:pos="332"/>
                    </w:tabs>
                    <w:spacing w:line="240" w:lineRule="exact"/>
                    <w:ind w:right="394"/>
                    <w:jc w:val="center"/>
                    <w:rPr>
                      <w:sz w:val="20"/>
                      <w:szCs w:val="20"/>
                    </w:rPr>
                  </w:pPr>
                  <w:r w:rsidRPr="00207F11">
                    <w:rPr>
                      <w:noProof/>
                      <w:sz w:val="20"/>
                      <w:szCs w:val="20"/>
                    </w:rPr>
                    <w:t>3</w:t>
                  </w:r>
                </w:p>
              </w:tc>
              <w:tc>
                <w:tcPr>
                  <w:tcW w:w="1559" w:type="dxa"/>
                  <w:vMerge w:val="restart"/>
                  <w:tcBorders>
                    <w:left w:val="single" w:sz="4" w:space="0" w:color="auto"/>
                    <w:right w:val="single" w:sz="4" w:space="0" w:color="auto"/>
                  </w:tcBorders>
                </w:tcPr>
                <w:p w:rsidR="005B4B42" w:rsidRPr="00207F11" w:rsidRDefault="005B4B42" w:rsidP="00BC0BEF">
                  <w:pPr>
                    <w:jc w:val="center"/>
                    <w:rPr>
                      <w:rFonts w:eastAsia="Calibri"/>
                      <w:noProof/>
                      <w:sz w:val="20"/>
                      <w:szCs w:val="20"/>
                    </w:rPr>
                  </w:pPr>
                  <w:r w:rsidRPr="00207F11">
                    <w:rPr>
                      <w:rFonts w:eastAsia="Calibri"/>
                      <w:noProof/>
                      <w:sz w:val="20"/>
                      <w:szCs w:val="20"/>
                    </w:rPr>
                    <w:t>Полотенце</w:t>
                  </w:r>
                  <w:r w:rsidRPr="00207F11">
                    <w:rPr>
                      <w:rFonts w:eastAsia="Calibri"/>
                      <w:noProof/>
                      <w:sz w:val="20"/>
                      <w:szCs w:val="20"/>
                      <w:lang w:val="en-US"/>
                    </w:rPr>
                    <w:t xml:space="preserve"> </w:t>
                  </w:r>
                  <w:r w:rsidRPr="00207F11">
                    <w:rPr>
                      <w:rFonts w:eastAsia="Calibri"/>
                      <w:noProof/>
                      <w:sz w:val="20"/>
                      <w:szCs w:val="20"/>
                    </w:rPr>
                    <w:t xml:space="preserve">бумажное </w:t>
                  </w:r>
                </w:p>
              </w:tc>
              <w:tc>
                <w:tcPr>
                  <w:tcW w:w="2127" w:type="dxa"/>
                  <w:vMerge w:val="restart"/>
                  <w:tcBorders>
                    <w:top w:val="single" w:sz="8" w:space="0" w:color="auto"/>
                    <w:left w:val="single" w:sz="4" w:space="0" w:color="auto"/>
                    <w:right w:val="single" w:sz="4" w:space="0" w:color="auto"/>
                  </w:tcBorders>
                </w:tcPr>
                <w:p w:rsidR="005B4B42" w:rsidRPr="00207F11" w:rsidRDefault="005B4B42" w:rsidP="00BC0BEF">
                  <w:pPr>
                    <w:jc w:val="center"/>
                    <w:rPr>
                      <w:sz w:val="20"/>
                      <w:szCs w:val="20"/>
                    </w:rPr>
                  </w:pPr>
                  <w:r w:rsidRPr="00207F11">
                    <w:rPr>
                      <w:rFonts w:eastAsia="Calibri"/>
                      <w:noProof/>
                      <w:sz w:val="20"/>
                      <w:szCs w:val="20"/>
                    </w:rPr>
                    <w:t>17.22.11.130-00000005</w:t>
                  </w:r>
                </w:p>
                <w:p w:rsidR="005B4B42" w:rsidRPr="00207F11" w:rsidRDefault="005B4B42" w:rsidP="00BC0BEF">
                  <w:pPr>
                    <w:jc w:val="center"/>
                    <w:rPr>
                      <w:sz w:val="20"/>
                      <w:szCs w:val="20"/>
                      <w:lang w:val="en-US"/>
                    </w:rPr>
                  </w:pPr>
                </w:p>
              </w:tc>
              <w:tc>
                <w:tcPr>
                  <w:tcW w:w="850" w:type="dxa"/>
                  <w:vMerge w:val="restart"/>
                  <w:tcBorders>
                    <w:left w:val="single" w:sz="4" w:space="0" w:color="auto"/>
                  </w:tcBorders>
                </w:tcPr>
                <w:p w:rsidR="005B4B42" w:rsidRPr="00207F11" w:rsidRDefault="005B4B42" w:rsidP="00BC0BEF">
                  <w:pPr>
                    <w:jc w:val="center"/>
                    <w:rPr>
                      <w:sz w:val="20"/>
                      <w:szCs w:val="20"/>
                      <w:lang w:val="en-US"/>
                    </w:rPr>
                  </w:pPr>
                  <w:r w:rsidRPr="00207F11">
                    <w:rPr>
                      <w:noProof/>
                      <w:sz w:val="20"/>
                      <w:szCs w:val="20"/>
                    </w:rPr>
                    <w:t>УПАК</w:t>
                  </w:r>
                </w:p>
              </w:tc>
              <w:tc>
                <w:tcPr>
                  <w:tcW w:w="1703" w:type="dxa"/>
                  <w:vMerge w:val="restart"/>
                  <w:tcBorders>
                    <w:right w:val="single" w:sz="4" w:space="0" w:color="auto"/>
                  </w:tcBorders>
                </w:tcPr>
                <w:p w:rsidR="005B4B42" w:rsidRPr="00207F11" w:rsidRDefault="005B4B42" w:rsidP="00BC0BEF">
                  <w:pPr>
                    <w:jc w:val="center"/>
                    <w:rPr>
                      <w:sz w:val="20"/>
                      <w:szCs w:val="20"/>
                      <w:lang w:val="en-US"/>
                    </w:rPr>
                  </w:pPr>
                  <w:r w:rsidRPr="00207F11">
                    <w:rPr>
                      <w:noProof/>
                      <w:sz w:val="20"/>
                      <w:szCs w:val="20"/>
                      <w:lang w:val="en-US"/>
                    </w:rPr>
                    <w:t>120,00000000000</w:t>
                  </w:r>
                </w:p>
              </w:tc>
              <w:tc>
                <w:tcPr>
                  <w:tcW w:w="9436" w:type="dxa"/>
                  <w:gridSpan w:val="5"/>
                  <w:tcBorders>
                    <w:left w:val="single" w:sz="4" w:space="0" w:color="auto"/>
                    <w:bottom w:val="nil"/>
                    <w:right w:val="single" w:sz="4" w:space="0" w:color="auto"/>
                  </w:tcBorders>
                  <w:vAlign w:val="center"/>
                </w:tcPr>
                <w:p w:rsidR="005B4B42" w:rsidRPr="00207F11" w:rsidRDefault="005B4B42" w:rsidP="00BC0BEF">
                  <w:pPr>
                    <w:rPr>
                      <w:sz w:val="2"/>
                      <w:szCs w:val="2"/>
                    </w:rPr>
                  </w:pP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5B4B42" w:rsidRPr="00207F11" w:rsidRDefault="005B4B42" w:rsidP="00BC0BEF">
                  <w:pPr>
                    <w:rPr>
                      <w:sz w:val="20"/>
                      <w:szCs w:val="20"/>
                      <w:lang w:val="en-US"/>
                    </w:rPr>
                  </w:pPr>
                </w:p>
              </w:tc>
              <w:tc>
                <w:tcPr>
                  <w:tcW w:w="2127" w:type="dxa"/>
                  <w:vMerge/>
                  <w:tcBorders>
                    <w:left w:val="single" w:sz="4" w:space="0" w:color="auto"/>
                    <w:right w:val="single" w:sz="4" w:space="0" w:color="auto"/>
                  </w:tcBorders>
                </w:tcPr>
                <w:p w:rsidR="005B4B42" w:rsidRPr="00207F11" w:rsidRDefault="005B4B42" w:rsidP="00BC0BEF">
                  <w:pPr>
                    <w:rPr>
                      <w:sz w:val="20"/>
                      <w:szCs w:val="20"/>
                      <w:lang w:val="en-US"/>
                    </w:rPr>
                  </w:pPr>
                </w:p>
              </w:tc>
              <w:tc>
                <w:tcPr>
                  <w:tcW w:w="850" w:type="dxa"/>
                  <w:vMerge/>
                  <w:tcBorders>
                    <w:left w:val="single" w:sz="4" w:space="0" w:color="auto"/>
                  </w:tcBorders>
                </w:tcPr>
                <w:p w:rsidR="005B4B42" w:rsidRPr="00207F11" w:rsidRDefault="005B4B42" w:rsidP="00BC0BEF">
                  <w:pPr>
                    <w:rPr>
                      <w:sz w:val="20"/>
                      <w:szCs w:val="20"/>
                      <w:lang w:val="en-US"/>
                    </w:rPr>
                  </w:pPr>
                </w:p>
              </w:tc>
              <w:tc>
                <w:tcPr>
                  <w:tcW w:w="1703" w:type="dxa"/>
                  <w:vMerge/>
                  <w:tcBorders>
                    <w:right w:val="single" w:sz="4" w:space="0" w:color="auto"/>
                  </w:tcBorders>
                  <w:vAlign w:val="center"/>
                </w:tcPr>
                <w:p w:rsidR="005B4B42" w:rsidRPr="00207F11" w:rsidRDefault="005B4B42" w:rsidP="00BC0BEF">
                  <w:pPr>
                    <w:jc w:val="center"/>
                    <w:rPr>
                      <w:sz w:val="20"/>
                      <w:szCs w:val="20"/>
                      <w:lang w:val="en-US"/>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Форма выпуска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Лист</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Для использования в диспенсере</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Да</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Количество листов в упаковке</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250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Штука</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Доля вторичного сырья</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10</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Процент</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r w:rsidR="005B4B42" w:rsidRPr="00207F11"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Цвет</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Белый</w:t>
                  </w:r>
                </w:p>
              </w:tc>
              <w:tc>
                <w:tcPr>
                  <w:tcW w:w="980" w:type="dxa"/>
                  <w:tcBorders>
                    <w:top w:val="nil"/>
                    <w:bottom w:val="single" w:sz="4" w:space="0" w:color="auto"/>
                  </w:tcBorders>
                </w:tcPr>
                <w:p w:rsidR="005B4B42" w:rsidRPr="00207F11" w:rsidRDefault="005B4B42" w:rsidP="00BC0BEF">
                  <w:pPr>
                    <w:jc w:val="center"/>
                    <w:rPr>
                      <w:sz w:val="20"/>
                      <w:szCs w:val="20"/>
                    </w:rPr>
                  </w:pPr>
                </w:p>
              </w:tc>
              <w:tc>
                <w:tcPr>
                  <w:tcW w:w="2268"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Требование к</w:t>
                  </w:r>
                  <w:r w:rsidRPr="00207F11">
                    <w:rPr>
                      <w:sz w:val="20"/>
                      <w:szCs w:val="20"/>
                    </w:rPr>
                    <w:t xml:space="preserve"> ароматической отдушки и белизне обусловлено необходимостью обеспечить безопасность при использовании и исключить возникновение аллергических реакций</w:t>
                  </w: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Значение характеристики</w:t>
                  </w:r>
                  <w:r w:rsidRPr="00207F11">
                    <w:rPr>
                      <w:sz w:val="20"/>
                      <w:szCs w:val="20"/>
                    </w:rPr>
                    <w:t xml:space="preserve"> не может изменяться участником закупки</w:t>
                  </w:r>
                </w:p>
              </w:tc>
            </w:tr>
            <w:tr w:rsidR="005B4B42" w:rsidTr="00BC0BEF">
              <w:trPr>
                <w:trHeight w:val="67"/>
              </w:trPr>
              <w:tc>
                <w:tcPr>
                  <w:tcW w:w="320" w:type="dxa"/>
                  <w:vMerge/>
                  <w:tcBorders>
                    <w:left w:val="nil"/>
                    <w:bottom w:val="nil"/>
                    <w:right w:val="single" w:sz="4" w:space="0" w:color="auto"/>
                  </w:tcBorders>
                </w:tcPr>
                <w:p w:rsidR="005B4B42" w:rsidRPr="00207F11" w:rsidRDefault="005B4B42" w:rsidP="00BC0BEF">
                  <w:pPr>
                    <w:tabs>
                      <w:tab w:val="left" w:pos="0"/>
                    </w:tabs>
                    <w:jc w:val="center"/>
                    <w:rPr>
                      <w:noProof/>
                      <w:sz w:val="20"/>
                      <w:szCs w:val="20"/>
                    </w:rPr>
                  </w:pPr>
                </w:p>
              </w:tc>
              <w:tc>
                <w:tcPr>
                  <w:tcW w:w="1559" w:type="dxa"/>
                  <w:vMerge/>
                  <w:tcBorders>
                    <w:left w:val="single" w:sz="4" w:space="0" w:color="auto"/>
                    <w:right w:val="single" w:sz="4" w:space="0" w:color="auto"/>
                  </w:tcBorders>
                </w:tcPr>
                <w:p w:rsidR="005B4B42" w:rsidRPr="00207F11" w:rsidRDefault="005B4B42" w:rsidP="00BC0BEF">
                  <w:pPr>
                    <w:rPr>
                      <w:sz w:val="20"/>
                      <w:szCs w:val="20"/>
                    </w:rPr>
                  </w:pPr>
                </w:p>
              </w:tc>
              <w:tc>
                <w:tcPr>
                  <w:tcW w:w="2127" w:type="dxa"/>
                  <w:vMerge/>
                  <w:tcBorders>
                    <w:left w:val="single" w:sz="4" w:space="0" w:color="auto"/>
                    <w:right w:val="single" w:sz="4" w:space="0" w:color="auto"/>
                  </w:tcBorders>
                </w:tcPr>
                <w:p w:rsidR="005B4B42" w:rsidRPr="00207F11" w:rsidRDefault="005B4B42" w:rsidP="00BC0BEF">
                  <w:pPr>
                    <w:rPr>
                      <w:sz w:val="20"/>
                      <w:szCs w:val="20"/>
                    </w:rPr>
                  </w:pPr>
                </w:p>
              </w:tc>
              <w:tc>
                <w:tcPr>
                  <w:tcW w:w="850" w:type="dxa"/>
                  <w:vMerge/>
                  <w:tcBorders>
                    <w:left w:val="single" w:sz="4" w:space="0" w:color="auto"/>
                  </w:tcBorders>
                </w:tcPr>
                <w:p w:rsidR="005B4B42" w:rsidRPr="00207F11" w:rsidRDefault="005B4B42" w:rsidP="00BC0BEF">
                  <w:pPr>
                    <w:rPr>
                      <w:sz w:val="20"/>
                      <w:szCs w:val="20"/>
                    </w:rPr>
                  </w:pPr>
                </w:p>
              </w:tc>
              <w:tc>
                <w:tcPr>
                  <w:tcW w:w="1703" w:type="dxa"/>
                  <w:vMerge/>
                  <w:tcBorders>
                    <w:right w:val="single" w:sz="4" w:space="0" w:color="auto"/>
                  </w:tcBorders>
                  <w:vAlign w:val="center"/>
                </w:tcPr>
                <w:p w:rsidR="005B4B42" w:rsidRPr="00207F11" w:rsidRDefault="005B4B42" w:rsidP="00BC0BEF">
                  <w:pPr>
                    <w:jc w:val="center"/>
                    <w:rPr>
                      <w:sz w:val="20"/>
                      <w:szCs w:val="20"/>
                    </w:rPr>
                  </w:pPr>
                </w:p>
              </w:tc>
              <w:tc>
                <w:tcPr>
                  <w:tcW w:w="1559" w:type="dxa"/>
                  <w:tcBorders>
                    <w:top w:val="nil"/>
                    <w:left w:val="single" w:sz="4" w:space="0" w:color="auto"/>
                    <w:bottom w:val="single" w:sz="4" w:space="0" w:color="auto"/>
                  </w:tcBorders>
                </w:tcPr>
                <w:p w:rsidR="005B4B42" w:rsidRPr="00207F11" w:rsidRDefault="005B4B42" w:rsidP="00BC0BEF">
                  <w:pPr>
                    <w:jc w:val="center"/>
                    <w:rPr>
                      <w:sz w:val="20"/>
                      <w:szCs w:val="20"/>
                      <w:lang w:val="en-US"/>
                    </w:rPr>
                  </w:pPr>
                  <w:r w:rsidRPr="00207F11">
                    <w:rPr>
                      <w:noProof/>
                      <w:sz w:val="20"/>
                      <w:szCs w:val="20"/>
                    </w:rPr>
                    <w:t>Ширина листа</w:t>
                  </w:r>
                </w:p>
              </w:tc>
              <w:tc>
                <w:tcPr>
                  <w:tcW w:w="1560" w:type="dxa"/>
                  <w:tcBorders>
                    <w:top w:val="nil"/>
                    <w:bottom w:val="single" w:sz="4" w:space="0" w:color="auto"/>
                  </w:tcBorders>
                </w:tcPr>
                <w:p w:rsidR="005B4B42" w:rsidRPr="00207F11" w:rsidRDefault="005B4B42" w:rsidP="00BC0BEF">
                  <w:pPr>
                    <w:jc w:val="center"/>
                    <w:rPr>
                      <w:noProof/>
                      <w:sz w:val="20"/>
                      <w:szCs w:val="20"/>
                      <w:lang w:val="en-US"/>
                    </w:rPr>
                  </w:pPr>
                  <w:r w:rsidRPr="00207F11">
                    <w:rPr>
                      <w:noProof/>
                      <w:sz w:val="20"/>
                      <w:szCs w:val="20"/>
                      <w:lang w:val="en-US"/>
                    </w:rPr>
                    <w:t>≥ 20 и ≤ 23</w:t>
                  </w:r>
                </w:p>
              </w:tc>
              <w:tc>
                <w:tcPr>
                  <w:tcW w:w="980"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Миллиметр</w:t>
                  </w:r>
                </w:p>
              </w:tc>
              <w:tc>
                <w:tcPr>
                  <w:tcW w:w="2268" w:type="dxa"/>
                  <w:tcBorders>
                    <w:top w:val="nil"/>
                    <w:bottom w:val="single" w:sz="4" w:space="0" w:color="auto"/>
                  </w:tcBorders>
                </w:tcPr>
                <w:p w:rsidR="005B4B42" w:rsidRPr="00207F11" w:rsidRDefault="005B4B42" w:rsidP="00BC0BEF">
                  <w:pPr>
                    <w:jc w:val="center"/>
                    <w:rPr>
                      <w:sz w:val="20"/>
                      <w:szCs w:val="20"/>
                      <w:lang w:val="en-US"/>
                    </w:rPr>
                  </w:pPr>
                </w:p>
              </w:tc>
              <w:tc>
                <w:tcPr>
                  <w:tcW w:w="3069" w:type="dxa"/>
                  <w:tcBorders>
                    <w:top w:val="nil"/>
                    <w:bottom w:val="single" w:sz="4" w:space="0" w:color="auto"/>
                  </w:tcBorders>
                </w:tcPr>
                <w:p w:rsidR="005B4B42" w:rsidRPr="00207F11" w:rsidRDefault="005B4B42" w:rsidP="00BC0BEF">
                  <w:pPr>
                    <w:jc w:val="center"/>
                    <w:rPr>
                      <w:sz w:val="20"/>
                      <w:szCs w:val="20"/>
                    </w:rPr>
                  </w:pPr>
                  <w:r w:rsidRPr="00207F11">
                    <w:rPr>
                      <w:noProof/>
                      <w:sz w:val="20"/>
                      <w:szCs w:val="20"/>
                    </w:rPr>
                    <w:t>Участник закупки</w:t>
                  </w:r>
                  <w:r w:rsidRPr="00207F11">
                    <w:rPr>
                      <w:sz w:val="20"/>
                      <w:szCs w:val="20"/>
                    </w:rPr>
                    <w:t xml:space="preserve"> указывает в заявке конкретное значение характеристики</w:t>
                  </w:r>
                </w:p>
              </w:tc>
            </w:tr>
          </w:tbl>
          <w:p w:rsidR="005B4B42" w:rsidRPr="00207F11" w:rsidRDefault="005B4B42" w:rsidP="00BC0BEF">
            <w:pPr>
              <w:rPr>
                <w:sz w:val="20"/>
                <w:szCs w:val="20"/>
              </w:rPr>
            </w:pPr>
          </w:p>
        </w:tc>
        <w:tc>
          <w:tcPr>
            <w:tcW w:w="283" w:type="dxa"/>
            <w:tcBorders>
              <w:top w:val="nil"/>
              <w:bottom w:val="nil"/>
              <w:right w:val="nil"/>
            </w:tcBorders>
          </w:tcPr>
          <w:p w:rsidR="005B4B42" w:rsidRPr="00207F11" w:rsidRDefault="005B4B42" w:rsidP="00BC0BEF">
            <w:pPr>
              <w:rPr>
                <w:sz w:val="2"/>
                <w:szCs w:val="2"/>
              </w:rPr>
            </w:pPr>
          </w:p>
        </w:tc>
      </w:tr>
    </w:tbl>
    <w:p w:rsidR="005B4B42" w:rsidRPr="00E529EA" w:rsidRDefault="005B4B42" w:rsidP="005B4B42">
      <w:pPr>
        <w:jc w:val="both"/>
        <w:rPr>
          <w:noProof/>
          <w:sz w:val="2"/>
          <w:szCs w:val="2"/>
        </w:rPr>
      </w:pPr>
    </w:p>
    <w:p w:rsidR="005B4B42" w:rsidRPr="00207F11" w:rsidRDefault="005B4B42" w:rsidP="005B4B42">
      <w:pPr>
        <w:tabs>
          <w:tab w:val="left" w:pos="0"/>
        </w:tabs>
        <w:rPr>
          <w:noProof/>
          <w:sz w:val="2"/>
          <w:szCs w:val="2"/>
        </w:rPr>
      </w:pPr>
    </w:p>
    <w:p w:rsidR="005B4B42" w:rsidRPr="00207F11" w:rsidRDefault="005B4B42" w:rsidP="005B4B42">
      <w:pPr>
        <w:tabs>
          <w:tab w:val="left" w:pos="0"/>
        </w:tabs>
        <w:autoSpaceDE w:val="0"/>
        <w:autoSpaceDN w:val="0"/>
        <w:adjustRightInd w:val="0"/>
        <w:mirrorIndents/>
        <w:jc w:val="both"/>
        <w:rPr>
          <w:sz w:val="2"/>
          <w:szCs w:val="2"/>
        </w:rPr>
      </w:pPr>
    </w:p>
    <w:p w:rsidR="005B4B42" w:rsidRPr="00D65837" w:rsidRDefault="005B4B42" w:rsidP="005B4B42">
      <w:pPr>
        <w:jc w:val="both"/>
        <w:rPr>
          <w:noProof/>
        </w:rPr>
      </w:pPr>
    </w:p>
    <w:p w:rsidR="006B0014" w:rsidRPr="006F0F06" w:rsidRDefault="00650DCC" w:rsidP="00C000EC">
      <w:pPr>
        <w:tabs>
          <w:tab w:val="left" w:pos="1276"/>
        </w:tabs>
        <w:rPr>
          <w:rFonts w:ascii="Times New Roman" w:eastAsia="Times New Roman" w:hAnsi="Times New Roman" w:cs="Times New Roman"/>
          <w:b/>
          <w:sz w:val="24"/>
          <w:szCs w:val="24"/>
        </w:rPr>
      </w:pPr>
      <w:bookmarkStart w:id="14" w:name="_GoBack"/>
      <w:bookmarkEnd w:id="14"/>
    </w:p>
    <w:sectPr w:rsidR="006B0014" w:rsidRPr="006F0F06" w:rsidSect="005B4B42">
      <w:pgSz w:w="16838" w:h="11906" w:orient="landscape"/>
      <w:pgMar w:top="1134" w:right="568" w:bottom="567" w:left="568"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0DCC" w:rsidRDefault="00650DCC">
      <w:pPr>
        <w:spacing w:after="0" w:line="240" w:lineRule="auto"/>
      </w:pPr>
      <w:r>
        <w:separator/>
      </w:r>
    </w:p>
  </w:endnote>
  <w:endnote w:type="continuationSeparator" w:id="0">
    <w:p w:rsidR="00650DCC" w:rsidRDefault="00650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0DCC" w:rsidRDefault="00650DCC" w:rsidP="00A8577B">
      <w:pPr>
        <w:spacing w:after="0" w:line="240" w:lineRule="auto"/>
      </w:pPr>
      <w:r>
        <w:separator/>
      </w:r>
    </w:p>
  </w:footnote>
  <w:footnote w:type="continuationSeparator" w:id="0">
    <w:p w:rsidR="00650DCC" w:rsidRDefault="00650DCC" w:rsidP="00A8577B">
      <w:pPr>
        <w:spacing w:after="0" w:line="240" w:lineRule="auto"/>
      </w:pPr>
      <w:r>
        <w:continuationSeparator/>
      </w:r>
    </w:p>
  </w:footnote>
  <w:footnote w:id="1">
    <w:p w:rsidR="00CF1C62" w:rsidRPr="00522E7A" w:rsidRDefault="006F0F06" w:rsidP="003C5568">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Во всех случаях (за исключением случаев, предусмотренных п. 4 - 8 Правил) размер штрафа устанавливается в соответствии с п. 3 Правил:</w:t>
      </w:r>
    </w:p>
    <w:p w:rsidR="00CF1C62" w:rsidRPr="00522E7A" w:rsidRDefault="006F0F06" w:rsidP="003C5568">
      <w:pPr>
        <w:pStyle w:val="ae"/>
        <w:jc w:val="both"/>
        <w:rPr>
          <w:sz w:val="18"/>
          <w:szCs w:val="18"/>
        </w:rPr>
      </w:pPr>
      <w:r w:rsidRPr="00522E7A">
        <w:rPr>
          <w:sz w:val="18"/>
          <w:szCs w:val="18"/>
        </w:rPr>
        <w:t>10 процентов цены Контракта (этапа) в случае, если цена Контракта (этапа) не превышает 3 млн. рублей;</w:t>
      </w:r>
    </w:p>
    <w:p w:rsidR="00CF1C62" w:rsidRPr="00522E7A" w:rsidRDefault="006F0F06" w:rsidP="003C5568">
      <w:pPr>
        <w:pStyle w:val="ae"/>
        <w:jc w:val="both"/>
        <w:rPr>
          <w:sz w:val="18"/>
          <w:szCs w:val="18"/>
        </w:rPr>
      </w:pPr>
      <w:r w:rsidRPr="00522E7A">
        <w:rPr>
          <w:sz w:val="18"/>
          <w:szCs w:val="18"/>
        </w:rPr>
        <w:t>5 процентов цены Контракта (этапа) в случае, если цена Контракта (этапа) составляет от 3 млн. рублей до 50 млн. рублей (включительно);</w:t>
      </w:r>
    </w:p>
    <w:p w:rsidR="00CF1C62" w:rsidRPr="00522E7A" w:rsidRDefault="006F0F06" w:rsidP="003C5568">
      <w:pPr>
        <w:pStyle w:val="ae"/>
        <w:jc w:val="both"/>
        <w:rPr>
          <w:sz w:val="18"/>
          <w:szCs w:val="18"/>
        </w:rPr>
      </w:pPr>
      <w:r w:rsidRPr="00522E7A">
        <w:rPr>
          <w:sz w:val="18"/>
          <w:szCs w:val="18"/>
        </w:rPr>
        <w:t>1 процент цены Контракта (этапа) в случае, если цена Контракта (этапа) составляет от 50 млн. рублей до 100 млн. рублей (включительно);</w:t>
      </w:r>
    </w:p>
    <w:p w:rsidR="00CF1C62" w:rsidRPr="00522E7A" w:rsidRDefault="006F0F06" w:rsidP="003C5568">
      <w:pPr>
        <w:pStyle w:val="ae"/>
        <w:jc w:val="both"/>
        <w:rPr>
          <w:sz w:val="18"/>
          <w:szCs w:val="18"/>
        </w:rPr>
      </w:pPr>
      <w:r w:rsidRPr="00522E7A">
        <w:rPr>
          <w:sz w:val="18"/>
          <w:szCs w:val="18"/>
        </w:rPr>
        <w:t>0,5 процента цены Контракта (этапа) в случае, если цена Контракта (этапа) составляет от 100 млн. рублей до 500 млн. рублей (включительно);</w:t>
      </w:r>
    </w:p>
    <w:p w:rsidR="00CF1C62" w:rsidRPr="00522E7A" w:rsidRDefault="006F0F06" w:rsidP="003C5568">
      <w:pPr>
        <w:pStyle w:val="ae"/>
        <w:jc w:val="both"/>
        <w:rPr>
          <w:sz w:val="18"/>
          <w:szCs w:val="18"/>
        </w:rPr>
      </w:pPr>
      <w:r w:rsidRPr="00522E7A">
        <w:rPr>
          <w:sz w:val="18"/>
          <w:szCs w:val="18"/>
        </w:rPr>
        <w:t>0,4 процента цены Контракта (этапа) в случае, если цена Контракта (этапа) составляет от 500 млн. рублей до 1 млрд. рублей (включительно);</w:t>
      </w:r>
    </w:p>
    <w:p w:rsidR="00CF1C62" w:rsidRPr="00522E7A" w:rsidRDefault="006F0F06" w:rsidP="003C5568">
      <w:pPr>
        <w:pStyle w:val="ae"/>
        <w:jc w:val="both"/>
        <w:rPr>
          <w:sz w:val="18"/>
          <w:szCs w:val="18"/>
        </w:rPr>
      </w:pPr>
      <w:r w:rsidRPr="00522E7A">
        <w:rPr>
          <w:sz w:val="18"/>
          <w:szCs w:val="18"/>
        </w:rPr>
        <w:t>0,3 процента цены Контракта (этапа) в случае, если цена Контракта (этапа) составляет от 1 млрд. рублей до 2 млрд. рублей (включительно);</w:t>
      </w:r>
    </w:p>
    <w:p w:rsidR="00CF1C62" w:rsidRPr="00522E7A" w:rsidRDefault="006F0F06" w:rsidP="003C5568">
      <w:pPr>
        <w:pStyle w:val="ae"/>
        <w:jc w:val="both"/>
        <w:rPr>
          <w:sz w:val="18"/>
          <w:szCs w:val="18"/>
        </w:rPr>
      </w:pPr>
      <w:r w:rsidRPr="00522E7A">
        <w:rPr>
          <w:sz w:val="18"/>
          <w:szCs w:val="18"/>
        </w:rPr>
        <w:t>0,25 процента цены Контракта (этапа) в случае, если цена Контракта (этапа) составляет от 2 млрд. рублей до 5 млрд. рублей (включительно);</w:t>
      </w:r>
    </w:p>
    <w:p w:rsidR="00CF1C62" w:rsidRPr="00522E7A" w:rsidRDefault="006F0F06" w:rsidP="003C5568">
      <w:pPr>
        <w:pStyle w:val="ae"/>
        <w:jc w:val="both"/>
        <w:rPr>
          <w:sz w:val="18"/>
          <w:szCs w:val="18"/>
        </w:rPr>
      </w:pPr>
      <w:r w:rsidRPr="00522E7A">
        <w:rPr>
          <w:sz w:val="18"/>
          <w:szCs w:val="18"/>
        </w:rPr>
        <w:t>0,2 процента цены Контракта (этапа) в случае, если цена Контракта (этапа) составляет от 5 млрд. рублей до 10 млрд. рублей (включительно);</w:t>
      </w:r>
    </w:p>
    <w:p w:rsidR="00CF1C62" w:rsidRPr="00522E7A" w:rsidRDefault="006F0F06" w:rsidP="003C5568">
      <w:pPr>
        <w:pStyle w:val="ae"/>
        <w:jc w:val="both"/>
        <w:rPr>
          <w:sz w:val="18"/>
          <w:szCs w:val="18"/>
        </w:rPr>
      </w:pPr>
      <w:r w:rsidRPr="00522E7A">
        <w:rPr>
          <w:sz w:val="18"/>
          <w:szCs w:val="18"/>
        </w:rPr>
        <w:t>0,1 процента цены Контракта (этапа) в случае, если цена Контракта (этапа) превышает 10 млрд. рублей.</w:t>
      </w:r>
    </w:p>
    <w:p w:rsidR="00CF1C62" w:rsidRPr="00522E7A" w:rsidRDefault="006F0F06" w:rsidP="003C5568">
      <w:pPr>
        <w:pStyle w:val="ae"/>
        <w:jc w:val="both"/>
        <w:rPr>
          <w:sz w:val="18"/>
          <w:szCs w:val="18"/>
        </w:rPr>
      </w:pPr>
      <w:r w:rsidRPr="00522E7A">
        <w:rPr>
          <w:sz w:val="18"/>
          <w:szCs w:val="18"/>
        </w:rPr>
        <w:t>В случае, предусмотренном п. 4 Правил, если Контракт заключается по результатам определения Поставщика в соответствии с п. 1 ч. 1 ст. 30 Закона № 44-ФЗ размер штрафа устанавливается в размере 1 процента цены Контракта (этапа), но не более 5 тыс. рублей и не менее 1 тыс. рублей.</w:t>
      </w:r>
    </w:p>
    <w:p w:rsidR="00CF1C62" w:rsidRPr="00522E7A" w:rsidRDefault="006F0F06" w:rsidP="003C5568">
      <w:pPr>
        <w:pStyle w:val="ae"/>
        <w:jc w:val="both"/>
        <w:rPr>
          <w:sz w:val="18"/>
          <w:szCs w:val="18"/>
        </w:rPr>
      </w:pPr>
      <w:r w:rsidRPr="00522E7A">
        <w:rPr>
          <w:sz w:val="18"/>
          <w:szCs w:val="18"/>
        </w:rPr>
        <w:t xml:space="preserve">В случае, если Контракт заключается с победителем закупки (или с иным участником закупки в случаях, установленных Законом </w:t>
      </w:r>
      <w:r w:rsidRPr="00522E7A">
        <w:rPr>
          <w:sz w:val="18"/>
          <w:szCs w:val="18"/>
        </w:rPr>
        <w:br/>
        <w:t>№ 44-ФЗ), предложившим наиболее высокую цену за право заключения Контракта размер штрафа устанавливается в соответствии с п. 5 Правил:</w:t>
      </w:r>
    </w:p>
    <w:p w:rsidR="00CF1C62" w:rsidRPr="00522E7A" w:rsidRDefault="006F0F06" w:rsidP="003C5568">
      <w:pPr>
        <w:pStyle w:val="ae"/>
        <w:jc w:val="both"/>
        <w:rPr>
          <w:sz w:val="18"/>
          <w:szCs w:val="18"/>
        </w:rPr>
      </w:pPr>
      <w:r w:rsidRPr="00522E7A">
        <w:rPr>
          <w:sz w:val="18"/>
          <w:szCs w:val="18"/>
        </w:rPr>
        <w:t>а) в случае если цена Контракта не превышает начальную (максимальную) цену Контракта:</w:t>
      </w:r>
    </w:p>
    <w:p w:rsidR="00CF1C62" w:rsidRPr="00522E7A" w:rsidRDefault="006F0F06" w:rsidP="003C5568">
      <w:pPr>
        <w:pStyle w:val="ae"/>
        <w:jc w:val="both"/>
        <w:rPr>
          <w:sz w:val="18"/>
          <w:szCs w:val="18"/>
        </w:rPr>
      </w:pPr>
      <w:r w:rsidRPr="00522E7A">
        <w:rPr>
          <w:sz w:val="18"/>
          <w:szCs w:val="18"/>
        </w:rPr>
        <w:t>10 процентов начальной (максимальной) цены Контракта, если цена Контракта не превышает 3 млн. рублей;</w:t>
      </w:r>
    </w:p>
    <w:p w:rsidR="00CF1C62" w:rsidRPr="00522E7A" w:rsidRDefault="006F0F06" w:rsidP="003C5568">
      <w:pPr>
        <w:pStyle w:val="ae"/>
        <w:jc w:val="both"/>
        <w:rPr>
          <w:sz w:val="18"/>
          <w:szCs w:val="18"/>
        </w:rPr>
      </w:pPr>
      <w:r w:rsidRPr="00522E7A">
        <w:rPr>
          <w:sz w:val="18"/>
          <w:szCs w:val="18"/>
        </w:rPr>
        <w:t>5 процентов начальной (максимальной) цены Контракта, если цена Контракта составляет от 3 млн. рублей до 50 млн. рублей (включительно);</w:t>
      </w:r>
    </w:p>
    <w:p w:rsidR="00CF1C62" w:rsidRPr="00522E7A" w:rsidRDefault="006F0F06" w:rsidP="003C5568">
      <w:pPr>
        <w:pStyle w:val="ae"/>
        <w:jc w:val="both"/>
        <w:rPr>
          <w:sz w:val="18"/>
          <w:szCs w:val="18"/>
        </w:rPr>
      </w:pPr>
      <w:r w:rsidRPr="00522E7A">
        <w:rPr>
          <w:sz w:val="18"/>
          <w:szCs w:val="18"/>
        </w:rPr>
        <w:t>1 процент начальной (максимальной) цены Контракта, если цена Контракта составляет от 50 млн. рублей до 100 млн. рублей (включительно).</w:t>
      </w:r>
    </w:p>
    <w:p w:rsidR="00CF1C62" w:rsidRPr="00522E7A" w:rsidRDefault="006F0F06" w:rsidP="003C5568">
      <w:pPr>
        <w:pStyle w:val="ae"/>
        <w:jc w:val="both"/>
        <w:rPr>
          <w:sz w:val="18"/>
          <w:szCs w:val="18"/>
        </w:rPr>
      </w:pPr>
      <w:r w:rsidRPr="00522E7A">
        <w:rPr>
          <w:sz w:val="18"/>
          <w:szCs w:val="18"/>
        </w:rPr>
        <w:t>б) в случае если цена Контракта превышает начальную (максимальную) цену Контракта:</w:t>
      </w:r>
    </w:p>
    <w:p w:rsidR="00CF1C62" w:rsidRPr="00522E7A" w:rsidRDefault="006F0F06" w:rsidP="003C5568">
      <w:pPr>
        <w:pStyle w:val="ae"/>
        <w:jc w:val="both"/>
        <w:rPr>
          <w:sz w:val="18"/>
          <w:szCs w:val="18"/>
        </w:rPr>
      </w:pPr>
      <w:r w:rsidRPr="00522E7A">
        <w:rPr>
          <w:sz w:val="18"/>
          <w:szCs w:val="18"/>
        </w:rPr>
        <w:t>10 процентов цены Контракта, если цена Контракта не превышает 3 млн. рублей;</w:t>
      </w:r>
    </w:p>
    <w:p w:rsidR="00CF1C62" w:rsidRPr="00522E7A" w:rsidRDefault="006F0F06" w:rsidP="003C5568">
      <w:pPr>
        <w:pStyle w:val="ae"/>
        <w:jc w:val="both"/>
        <w:rPr>
          <w:sz w:val="18"/>
          <w:szCs w:val="18"/>
        </w:rPr>
      </w:pPr>
      <w:r w:rsidRPr="00522E7A">
        <w:rPr>
          <w:sz w:val="18"/>
          <w:szCs w:val="18"/>
        </w:rPr>
        <w:t>5 процентов цены Контракта, если цена Контракта составляет от 3 млн. рублей до 50 млн. рублей (включительно);</w:t>
      </w:r>
    </w:p>
    <w:p w:rsidR="00CF1C62" w:rsidRPr="00522E7A" w:rsidRDefault="006F0F06" w:rsidP="003C5568">
      <w:pPr>
        <w:pStyle w:val="ae"/>
        <w:jc w:val="both"/>
        <w:rPr>
          <w:sz w:val="18"/>
          <w:szCs w:val="18"/>
        </w:rPr>
      </w:pPr>
      <w:r w:rsidRPr="00522E7A">
        <w:rPr>
          <w:sz w:val="18"/>
          <w:szCs w:val="18"/>
        </w:rPr>
        <w:t>1 процент цены Контракта, если цена Контракта составляет от 50 млн. рублей до 100 млн. рублей (включительно).</w:t>
      </w:r>
    </w:p>
  </w:footnote>
  <w:footnote w:id="2">
    <w:p w:rsidR="00CF1C62" w:rsidRPr="00522E7A" w:rsidRDefault="006F0F06" w:rsidP="003C5568">
      <w:pPr>
        <w:pStyle w:val="ae"/>
        <w:jc w:val="both"/>
        <w:rPr>
          <w:sz w:val="18"/>
          <w:szCs w:val="18"/>
        </w:rPr>
      </w:pPr>
      <w:r w:rsidRPr="00522E7A">
        <w:rPr>
          <w:rStyle w:val="af0"/>
          <w:sz w:val="18"/>
          <w:szCs w:val="18"/>
        </w:rPr>
        <w:footnoteRef/>
      </w:r>
      <w:r w:rsidRPr="00522E7A">
        <w:rPr>
          <w:sz w:val="18"/>
          <w:szCs w:val="18"/>
        </w:rPr>
        <w:t xml:space="preserve"> В случае если Контракт содержит этапы исполнения, размер штрафа указывается для каждого этапа.</w:t>
      </w:r>
    </w:p>
  </w:footnote>
  <w:footnote w:id="3">
    <w:p w:rsidR="00CF1C62" w:rsidRPr="00522E7A" w:rsidRDefault="006F0F06" w:rsidP="003C5568">
      <w:pPr>
        <w:pStyle w:val="ae"/>
        <w:jc w:val="both"/>
        <w:rPr>
          <w:sz w:val="18"/>
          <w:szCs w:val="18"/>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6 Правил:</w:t>
      </w:r>
    </w:p>
    <w:p w:rsidR="00CF1C62" w:rsidRPr="00522E7A" w:rsidRDefault="006F0F06" w:rsidP="003C5568">
      <w:pPr>
        <w:pStyle w:val="ae"/>
        <w:jc w:val="both"/>
        <w:rPr>
          <w:sz w:val="18"/>
          <w:szCs w:val="18"/>
        </w:rPr>
      </w:pPr>
      <w:r w:rsidRPr="00522E7A">
        <w:rPr>
          <w:sz w:val="18"/>
          <w:szCs w:val="18"/>
        </w:rPr>
        <w:t>1000 рублей, если цена Контракта не превышает 3 млн. рублей;</w:t>
      </w:r>
    </w:p>
    <w:p w:rsidR="00CF1C62" w:rsidRPr="00522E7A" w:rsidRDefault="006F0F06" w:rsidP="003C5568">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rsidR="00CF1C62" w:rsidRPr="00522E7A" w:rsidRDefault="006F0F06" w:rsidP="003C5568">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rsidR="00CF1C62" w:rsidRPr="00522E7A" w:rsidRDefault="006F0F06" w:rsidP="003C5568">
      <w:pPr>
        <w:pStyle w:val="ae"/>
        <w:jc w:val="both"/>
        <w:rPr>
          <w:sz w:val="18"/>
          <w:szCs w:val="18"/>
        </w:rPr>
      </w:pPr>
      <w:r w:rsidRPr="00522E7A">
        <w:rPr>
          <w:sz w:val="18"/>
          <w:szCs w:val="18"/>
        </w:rPr>
        <w:t>100000 рублей, если цена Контракта превышает 100 млн. рублей.</w:t>
      </w:r>
    </w:p>
  </w:footnote>
  <w:footnote w:id="4">
    <w:p w:rsidR="00CF1C62" w:rsidRPr="00522E7A" w:rsidRDefault="006F0F06" w:rsidP="003C5568">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9 Правил:</w:t>
      </w:r>
    </w:p>
    <w:p w:rsidR="00CF1C62" w:rsidRPr="00522E7A" w:rsidRDefault="006F0F06" w:rsidP="003C5568">
      <w:pPr>
        <w:pStyle w:val="ae"/>
        <w:jc w:val="both"/>
        <w:rPr>
          <w:sz w:val="18"/>
          <w:szCs w:val="18"/>
        </w:rPr>
      </w:pPr>
      <w:r w:rsidRPr="00522E7A">
        <w:rPr>
          <w:sz w:val="18"/>
          <w:szCs w:val="18"/>
        </w:rPr>
        <w:t>1000 рублей, если цена Контракта не превышает 3 млн. рублей (включительно);</w:t>
      </w:r>
    </w:p>
    <w:p w:rsidR="00CF1C62" w:rsidRPr="00522E7A" w:rsidRDefault="006F0F06" w:rsidP="003C5568">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rsidR="00CF1C62" w:rsidRPr="00522E7A" w:rsidRDefault="006F0F06" w:rsidP="003C5568">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rsidR="00CF1C62" w:rsidRPr="00522E7A" w:rsidRDefault="006F0F06" w:rsidP="003C5568">
      <w:pPr>
        <w:pStyle w:val="ae"/>
        <w:jc w:val="both"/>
        <w:rPr>
          <w:sz w:val="18"/>
          <w:szCs w:val="18"/>
        </w:rPr>
      </w:pPr>
      <w:r w:rsidRPr="00522E7A">
        <w:rPr>
          <w:sz w:val="18"/>
          <w:szCs w:val="18"/>
        </w:rPr>
        <w:t>100000 рублей, если цена Контракта превышает 100 млн. рублей.</w:t>
      </w:r>
    </w:p>
    <w:p w:rsidR="00CF1C62" w:rsidRPr="00522E7A" w:rsidRDefault="006F0F06" w:rsidP="003C5568">
      <w:pPr>
        <w:pStyle w:val="ae"/>
        <w:jc w:val="both"/>
      </w:pPr>
      <w:r w:rsidRPr="00522E7A">
        <w:rPr>
          <w:sz w:val="18"/>
          <w:szCs w:val="18"/>
        </w:rPr>
        <w:t>В случае если законодательством Российской Федерации установлен иной порядок начисления штрафа, чем порядок, предусмотренный Правилами, размер такого штрафа и порядок его начисления устанавливается Контрактом в соответствии с законодательством Российской Федерации.</w:t>
      </w:r>
    </w:p>
  </w:footnote>
  <w:footnote w:id="5">
    <w:p w:rsidR="005B4B42" w:rsidRPr="001077FD" w:rsidRDefault="005B4B42" w:rsidP="005B4B42">
      <w:pPr>
        <w:pStyle w:val="ae"/>
        <w:ind w:firstLine="142"/>
        <w:jc w:val="both"/>
        <w:rPr>
          <w:sz w:val="16"/>
          <w:szCs w:val="16"/>
        </w:rPr>
      </w:pPr>
      <w:r w:rsidRPr="001077FD">
        <w:rPr>
          <w:rStyle w:val="af0"/>
          <w:sz w:val="16"/>
          <w:szCs w:val="16"/>
        </w:rPr>
        <w:footnoteRef/>
      </w:r>
      <w:r w:rsidRPr="001077FD">
        <w:rPr>
          <w:sz w:val="16"/>
          <w:szCs w:val="16"/>
        </w:rPr>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footnote>
  <w:footnote w:id="6">
    <w:p w:rsidR="005B4B42" w:rsidRDefault="005B4B42" w:rsidP="005B4B42">
      <w:pPr>
        <w:pStyle w:val="ae"/>
        <w:ind w:firstLine="142"/>
        <w:jc w:val="both"/>
      </w:pPr>
      <w:r w:rsidRPr="001077FD">
        <w:rPr>
          <w:rStyle w:val="af0"/>
          <w:sz w:val="16"/>
        </w:rPr>
        <w:footnoteRef/>
      </w:r>
      <w:r w:rsidRPr="001077FD">
        <w:rPr>
          <w:sz w:val="16"/>
        </w:rPr>
        <w:t xml:space="preserve">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7">
    <w:p w:rsidR="005B4B42" w:rsidRPr="001077FD" w:rsidRDefault="005B4B42" w:rsidP="005B4B42">
      <w:pPr>
        <w:pStyle w:val="ae"/>
        <w:ind w:firstLine="142"/>
        <w:rPr>
          <w:sz w:val="16"/>
        </w:rPr>
      </w:pPr>
      <w:r w:rsidRPr="001077FD">
        <w:rPr>
          <w:rStyle w:val="af0"/>
          <w:sz w:val="16"/>
        </w:rPr>
        <w:footnoteRef/>
      </w:r>
      <w:r w:rsidRPr="001077FD">
        <w:rPr>
          <w:sz w:val="16"/>
        </w:rPr>
        <w:t xml:space="preserve"> </w:t>
      </w:r>
      <w:r w:rsidRPr="001077FD">
        <w:rPr>
          <w:sz w:val="16"/>
          <w:szCs w:val="24"/>
        </w:rPr>
        <w:t>В соответствии с частью 2 статьи 33 Федерального закона № 44-ФЗ</w:t>
      </w:r>
    </w:p>
  </w:footnote>
  <w:footnote w:id="8">
    <w:p w:rsidR="005B4B42" w:rsidRPr="001077FD" w:rsidRDefault="005B4B42" w:rsidP="005B4B42">
      <w:pPr>
        <w:pStyle w:val="ae"/>
        <w:ind w:firstLine="142"/>
        <w:rPr>
          <w:sz w:val="16"/>
        </w:rPr>
      </w:pPr>
      <w:r w:rsidRPr="001077FD">
        <w:rPr>
          <w:rStyle w:val="af0"/>
          <w:sz w:val="16"/>
        </w:rPr>
        <w:footnoteRef/>
      </w:r>
      <w:r w:rsidRPr="001077FD">
        <w:rPr>
          <w:sz w:val="16"/>
        </w:rPr>
        <w:t xml:space="preserve"> С учетом положений части 2 статьи 43 Федерального закона № 44-ФЗ</w:t>
      </w:r>
    </w:p>
  </w:footnote>
  <w:footnote w:id="9">
    <w:p w:rsidR="005B4B42" w:rsidRPr="008A45FC" w:rsidRDefault="005B4B42" w:rsidP="005B4B42">
      <w:pPr>
        <w:pStyle w:val="ae"/>
        <w:ind w:firstLine="142"/>
        <w:jc w:val="both"/>
        <w:rPr>
          <w:szCs w:val="24"/>
        </w:rPr>
      </w:pPr>
      <w:r w:rsidRPr="001077FD">
        <w:rPr>
          <w:rStyle w:val="af0"/>
          <w:sz w:val="16"/>
        </w:rPr>
        <w:footnoteRef/>
      </w:r>
      <w:r w:rsidRPr="001077FD">
        <w:rPr>
          <w:sz w:val="16"/>
        </w:rPr>
        <w:t xml:space="preserve"> </w:t>
      </w:r>
      <w:r w:rsidRPr="001077FD">
        <w:rPr>
          <w:sz w:val="16"/>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1077FD">
        <w:rPr>
          <w:sz w:val="16"/>
          <w:szCs w:val="24"/>
        </w:rPr>
        <w:br/>
        <w:t>В случаях, если национальный режим в соответствии со ст. 14 Федерального закона 44-ФЗ не установлен, информация и документы не представляются.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00212155"/>
    <w:multiLevelType w:val="hybridMultilevel"/>
    <w:tmpl w:val="2BD27B0C"/>
    <w:lvl w:ilvl="0" w:tplc="2514E126">
      <w:start w:val="1"/>
      <w:numFmt w:val="decimal"/>
      <w:lvlText w:val="%1."/>
      <w:lvlJc w:val="left"/>
      <w:pPr>
        <w:ind w:left="1287" w:hanging="360"/>
      </w:pPr>
    </w:lvl>
    <w:lvl w:ilvl="1" w:tplc="FACE7062">
      <w:start w:val="1"/>
      <w:numFmt w:val="lowerLetter"/>
      <w:lvlText w:val="%2."/>
      <w:lvlJc w:val="left"/>
      <w:pPr>
        <w:ind w:left="2007" w:hanging="360"/>
      </w:pPr>
    </w:lvl>
    <w:lvl w:ilvl="2" w:tplc="FB92D6D0" w:tentative="1">
      <w:start w:val="1"/>
      <w:numFmt w:val="lowerRoman"/>
      <w:lvlText w:val="%3."/>
      <w:lvlJc w:val="right"/>
      <w:pPr>
        <w:ind w:left="2727" w:hanging="180"/>
      </w:pPr>
    </w:lvl>
    <w:lvl w:ilvl="3" w:tplc="9AD2EC14" w:tentative="1">
      <w:start w:val="1"/>
      <w:numFmt w:val="decimal"/>
      <w:lvlText w:val="%4."/>
      <w:lvlJc w:val="left"/>
      <w:pPr>
        <w:ind w:left="3447" w:hanging="360"/>
      </w:pPr>
    </w:lvl>
    <w:lvl w:ilvl="4" w:tplc="56A8BF2C" w:tentative="1">
      <w:start w:val="1"/>
      <w:numFmt w:val="lowerLetter"/>
      <w:lvlText w:val="%5."/>
      <w:lvlJc w:val="left"/>
      <w:pPr>
        <w:ind w:left="4167" w:hanging="360"/>
      </w:pPr>
    </w:lvl>
    <w:lvl w:ilvl="5" w:tplc="A6B63E6C" w:tentative="1">
      <w:start w:val="1"/>
      <w:numFmt w:val="lowerRoman"/>
      <w:lvlText w:val="%6."/>
      <w:lvlJc w:val="right"/>
      <w:pPr>
        <w:ind w:left="4887" w:hanging="180"/>
      </w:pPr>
    </w:lvl>
    <w:lvl w:ilvl="6" w:tplc="3AFC6152" w:tentative="1">
      <w:start w:val="1"/>
      <w:numFmt w:val="decimal"/>
      <w:lvlText w:val="%7."/>
      <w:lvlJc w:val="left"/>
      <w:pPr>
        <w:ind w:left="5607" w:hanging="360"/>
      </w:pPr>
    </w:lvl>
    <w:lvl w:ilvl="7" w:tplc="E6303C0E" w:tentative="1">
      <w:start w:val="1"/>
      <w:numFmt w:val="lowerLetter"/>
      <w:lvlText w:val="%8."/>
      <w:lvlJc w:val="left"/>
      <w:pPr>
        <w:ind w:left="6327" w:hanging="360"/>
      </w:pPr>
    </w:lvl>
    <w:lvl w:ilvl="8" w:tplc="44A2851C" w:tentative="1">
      <w:start w:val="1"/>
      <w:numFmt w:val="lowerRoman"/>
      <w:lvlText w:val="%9."/>
      <w:lvlJc w:val="right"/>
      <w:pPr>
        <w:ind w:left="7047" w:hanging="180"/>
      </w:pPr>
    </w:lvl>
  </w:abstractNum>
  <w:abstractNum w:abstractNumId="2" w15:restartNumberingAfterBreak="0">
    <w:nsid w:val="019732B8"/>
    <w:multiLevelType w:val="multilevel"/>
    <w:tmpl w:val="94260FF2"/>
    <w:lvl w:ilvl="0">
      <w:start w:val="1"/>
      <w:numFmt w:val="decimal"/>
      <w:lvlText w:val="%1."/>
      <w:lvlJc w:val="left"/>
      <w:pPr>
        <w:ind w:left="720" w:hanging="360"/>
      </w:pPr>
      <w:rPr>
        <w:rFonts w:cs="Times New Roman"/>
      </w:rPr>
    </w:lvl>
    <w:lvl w:ilvl="1">
      <w:start w:val="1"/>
      <w:numFmt w:val="decimal"/>
      <w:isLgl/>
      <w:lvlText w:val="%1.%2."/>
      <w:lvlJc w:val="left"/>
      <w:pPr>
        <w:ind w:left="1446" w:hanging="1020"/>
      </w:pPr>
      <w:rPr>
        <w:rFonts w:ascii="Times New Roman" w:hAnsi="Times New Roman" w:cs="Times New Roman" w:hint="default"/>
        <w:i w:val="0"/>
        <w:sz w:val="22"/>
        <w:szCs w:val="22"/>
        <w:vertAlign w:val="baseline"/>
      </w:rPr>
    </w:lvl>
    <w:lvl w:ilvl="2">
      <w:start w:val="1"/>
      <w:numFmt w:val="decimal"/>
      <w:isLgl/>
      <w:lvlText w:val="%1.%2.%3."/>
      <w:lvlJc w:val="left"/>
      <w:pPr>
        <w:ind w:left="1792" w:hanging="1020"/>
      </w:pPr>
      <w:rPr>
        <w:rFonts w:cs="Times New Roman"/>
        <w:b w:val="0"/>
        <w:i w:val="0"/>
      </w:rPr>
    </w:lvl>
    <w:lvl w:ilvl="3">
      <w:start w:val="1"/>
      <w:numFmt w:val="decimal"/>
      <w:isLgl/>
      <w:lvlText w:val="%1.%2.%3.%4."/>
      <w:lvlJc w:val="left"/>
      <w:pPr>
        <w:ind w:left="1998" w:hanging="1020"/>
      </w:pPr>
      <w:rPr>
        <w:rFonts w:cs="Times New Roman"/>
      </w:rPr>
    </w:lvl>
    <w:lvl w:ilvl="4">
      <w:start w:val="1"/>
      <w:numFmt w:val="decimal"/>
      <w:isLgl/>
      <w:lvlText w:val="%1.%2.%3.%4.%5."/>
      <w:lvlJc w:val="left"/>
      <w:pPr>
        <w:ind w:left="2264" w:hanging="1080"/>
      </w:pPr>
      <w:rPr>
        <w:rFonts w:cs="Times New Roman"/>
      </w:rPr>
    </w:lvl>
    <w:lvl w:ilvl="5">
      <w:start w:val="1"/>
      <w:numFmt w:val="decimal"/>
      <w:isLgl/>
      <w:lvlText w:val="%1.%2.%3.%4.%5.%6."/>
      <w:lvlJc w:val="left"/>
      <w:pPr>
        <w:ind w:left="2470" w:hanging="1080"/>
      </w:pPr>
      <w:rPr>
        <w:rFonts w:cs="Times New Roman"/>
      </w:rPr>
    </w:lvl>
    <w:lvl w:ilvl="6">
      <w:start w:val="1"/>
      <w:numFmt w:val="decimal"/>
      <w:isLgl/>
      <w:lvlText w:val="%1.%2.%3.%4.%5.%6.%7."/>
      <w:lvlJc w:val="left"/>
      <w:pPr>
        <w:ind w:left="3036" w:hanging="1440"/>
      </w:pPr>
      <w:rPr>
        <w:rFonts w:cs="Times New Roman"/>
      </w:rPr>
    </w:lvl>
    <w:lvl w:ilvl="7">
      <w:start w:val="1"/>
      <w:numFmt w:val="decimal"/>
      <w:isLgl/>
      <w:lvlText w:val="%1.%2.%3.%4.%5.%6.%7.%8."/>
      <w:lvlJc w:val="left"/>
      <w:pPr>
        <w:ind w:left="3242" w:hanging="1440"/>
      </w:pPr>
      <w:rPr>
        <w:rFonts w:cs="Times New Roman"/>
      </w:rPr>
    </w:lvl>
    <w:lvl w:ilvl="8">
      <w:start w:val="1"/>
      <w:numFmt w:val="decimal"/>
      <w:isLgl/>
      <w:lvlText w:val="%1.%2.%3.%4.%5.%6.%7.%8.%9."/>
      <w:lvlJc w:val="left"/>
      <w:pPr>
        <w:ind w:left="3808" w:hanging="1800"/>
      </w:pPr>
      <w:rPr>
        <w:rFonts w:cs="Times New Roman"/>
      </w:rPr>
    </w:lvl>
  </w:abstractNum>
  <w:abstractNum w:abstractNumId="3" w15:restartNumberingAfterBreak="0">
    <w:nsid w:val="04A02316"/>
    <w:multiLevelType w:val="hybridMultilevel"/>
    <w:tmpl w:val="5E3A4BEA"/>
    <w:lvl w:ilvl="0" w:tplc="A934A21C">
      <w:start w:val="1"/>
      <w:numFmt w:val="decimal"/>
      <w:lvlText w:val="%1."/>
      <w:lvlJc w:val="left"/>
      <w:pPr>
        <w:ind w:left="1146" w:hanging="360"/>
      </w:pPr>
    </w:lvl>
    <w:lvl w:ilvl="1" w:tplc="73002BBA" w:tentative="1">
      <w:start w:val="1"/>
      <w:numFmt w:val="lowerLetter"/>
      <w:lvlText w:val="%2."/>
      <w:lvlJc w:val="left"/>
      <w:pPr>
        <w:ind w:left="1866" w:hanging="360"/>
      </w:pPr>
    </w:lvl>
    <w:lvl w:ilvl="2" w:tplc="CA3C1D20" w:tentative="1">
      <w:start w:val="1"/>
      <w:numFmt w:val="lowerRoman"/>
      <w:lvlText w:val="%3."/>
      <w:lvlJc w:val="right"/>
      <w:pPr>
        <w:ind w:left="2586" w:hanging="180"/>
      </w:pPr>
    </w:lvl>
    <w:lvl w:ilvl="3" w:tplc="A3904878" w:tentative="1">
      <w:start w:val="1"/>
      <w:numFmt w:val="decimal"/>
      <w:lvlText w:val="%4."/>
      <w:lvlJc w:val="left"/>
      <w:pPr>
        <w:ind w:left="3306" w:hanging="360"/>
      </w:pPr>
    </w:lvl>
    <w:lvl w:ilvl="4" w:tplc="72A6CD0C" w:tentative="1">
      <w:start w:val="1"/>
      <w:numFmt w:val="lowerLetter"/>
      <w:lvlText w:val="%5."/>
      <w:lvlJc w:val="left"/>
      <w:pPr>
        <w:ind w:left="4026" w:hanging="360"/>
      </w:pPr>
    </w:lvl>
    <w:lvl w:ilvl="5" w:tplc="CCC082E0" w:tentative="1">
      <w:start w:val="1"/>
      <w:numFmt w:val="lowerRoman"/>
      <w:lvlText w:val="%6."/>
      <w:lvlJc w:val="right"/>
      <w:pPr>
        <w:ind w:left="4746" w:hanging="180"/>
      </w:pPr>
    </w:lvl>
    <w:lvl w:ilvl="6" w:tplc="4C329516" w:tentative="1">
      <w:start w:val="1"/>
      <w:numFmt w:val="decimal"/>
      <w:lvlText w:val="%7."/>
      <w:lvlJc w:val="left"/>
      <w:pPr>
        <w:ind w:left="5466" w:hanging="360"/>
      </w:pPr>
    </w:lvl>
    <w:lvl w:ilvl="7" w:tplc="FAF6561E" w:tentative="1">
      <w:start w:val="1"/>
      <w:numFmt w:val="lowerLetter"/>
      <w:lvlText w:val="%8."/>
      <w:lvlJc w:val="left"/>
      <w:pPr>
        <w:ind w:left="6186" w:hanging="360"/>
      </w:pPr>
    </w:lvl>
    <w:lvl w:ilvl="8" w:tplc="4446906C" w:tentative="1">
      <w:start w:val="1"/>
      <w:numFmt w:val="lowerRoman"/>
      <w:lvlText w:val="%9."/>
      <w:lvlJc w:val="right"/>
      <w:pPr>
        <w:ind w:left="6906" w:hanging="180"/>
      </w:pPr>
    </w:lvl>
  </w:abstractNum>
  <w:abstractNum w:abstractNumId="4" w15:restartNumberingAfterBreak="0">
    <w:nsid w:val="073533DC"/>
    <w:multiLevelType w:val="multilevel"/>
    <w:tmpl w:val="A7FCF606"/>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ascii="Times New Roman" w:hAnsi="Times New Roman" w:cs="Times New Roman" w:hint="default"/>
        <w:b/>
        <w:bCs/>
        <w:sz w:val="20"/>
        <w:szCs w:val="20"/>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5" w15:restartNumberingAfterBreak="0">
    <w:nsid w:val="07F91700"/>
    <w:multiLevelType w:val="multilevel"/>
    <w:tmpl w:val="108895C8"/>
    <w:lvl w:ilvl="0">
      <w:start w:val="2"/>
      <w:numFmt w:val="decimal"/>
      <w:lvlText w:val="%1."/>
      <w:lvlJc w:val="left"/>
      <w:pPr>
        <w:ind w:left="360" w:hanging="360"/>
      </w:pPr>
      <w:rPr>
        <w:rFonts w:eastAsia="Times New Roman" w:hint="default"/>
      </w:rPr>
    </w:lvl>
    <w:lvl w:ilvl="1">
      <w:start w:val="2"/>
      <w:numFmt w:val="decimal"/>
      <w:lvlText w:val="%1.%2."/>
      <w:lvlJc w:val="left"/>
      <w:pPr>
        <w:ind w:left="1647" w:hanging="360"/>
      </w:pPr>
      <w:rPr>
        <w:rFonts w:eastAsia="Times New Roman" w:hint="default"/>
        <w:b/>
        <w:bCs/>
      </w:rPr>
    </w:lvl>
    <w:lvl w:ilvl="2">
      <w:start w:val="1"/>
      <w:numFmt w:val="decimal"/>
      <w:lvlText w:val="%1.%2.%3."/>
      <w:lvlJc w:val="left"/>
      <w:pPr>
        <w:ind w:left="3294" w:hanging="720"/>
      </w:pPr>
      <w:rPr>
        <w:rFonts w:eastAsia="Times New Roman" w:hint="default"/>
      </w:rPr>
    </w:lvl>
    <w:lvl w:ilvl="3">
      <w:start w:val="1"/>
      <w:numFmt w:val="decimal"/>
      <w:lvlText w:val="%1.%2.%3.%4."/>
      <w:lvlJc w:val="left"/>
      <w:pPr>
        <w:ind w:left="4581" w:hanging="720"/>
      </w:pPr>
      <w:rPr>
        <w:rFonts w:eastAsia="Times New Roman" w:hint="default"/>
      </w:rPr>
    </w:lvl>
    <w:lvl w:ilvl="4">
      <w:start w:val="1"/>
      <w:numFmt w:val="decimal"/>
      <w:lvlText w:val="%1.%2.%3.%4.%5."/>
      <w:lvlJc w:val="left"/>
      <w:pPr>
        <w:ind w:left="6228" w:hanging="1080"/>
      </w:pPr>
      <w:rPr>
        <w:rFonts w:eastAsia="Times New Roman" w:hint="default"/>
      </w:rPr>
    </w:lvl>
    <w:lvl w:ilvl="5">
      <w:start w:val="1"/>
      <w:numFmt w:val="decimal"/>
      <w:lvlText w:val="%1.%2.%3.%4.%5.%6."/>
      <w:lvlJc w:val="left"/>
      <w:pPr>
        <w:ind w:left="7515" w:hanging="1080"/>
      </w:pPr>
      <w:rPr>
        <w:rFonts w:eastAsia="Times New Roman" w:hint="default"/>
      </w:rPr>
    </w:lvl>
    <w:lvl w:ilvl="6">
      <w:start w:val="1"/>
      <w:numFmt w:val="decimal"/>
      <w:lvlText w:val="%1.%2.%3.%4.%5.%6.%7."/>
      <w:lvlJc w:val="left"/>
      <w:pPr>
        <w:ind w:left="9162" w:hanging="1440"/>
      </w:pPr>
      <w:rPr>
        <w:rFonts w:eastAsia="Times New Roman" w:hint="default"/>
      </w:rPr>
    </w:lvl>
    <w:lvl w:ilvl="7">
      <w:start w:val="1"/>
      <w:numFmt w:val="decimal"/>
      <w:lvlText w:val="%1.%2.%3.%4.%5.%6.%7.%8."/>
      <w:lvlJc w:val="left"/>
      <w:pPr>
        <w:ind w:left="10449" w:hanging="1440"/>
      </w:pPr>
      <w:rPr>
        <w:rFonts w:eastAsia="Times New Roman" w:hint="default"/>
      </w:rPr>
    </w:lvl>
    <w:lvl w:ilvl="8">
      <w:start w:val="1"/>
      <w:numFmt w:val="decimal"/>
      <w:lvlText w:val="%1.%2.%3.%4.%5.%6.%7.%8.%9."/>
      <w:lvlJc w:val="left"/>
      <w:pPr>
        <w:ind w:left="12096" w:hanging="1800"/>
      </w:pPr>
      <w:rPr>
        <w:rFonts w:eastAsia="Times New Roman" w:hint="default"/>
      </w:rPr>
    </w:lvl>
  </w:abstractNum>
  <w:abstractNum w:abstractNumId="6" w15:restartNumberingAfterBreak="0">
    <w:nsid w:val="0853106C"/>
    <w:multiLevelType w:val="multilevel"/>
    <w:tmpl w:val="42ECDE9A"/>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08A95DA3"/>
    <w:multiLevelType w:val="hybridMultilevel"/>
    <w:tmpl w:val="E0943002"/>
    <w:lvl w:ilvl="0" w:tplc="390268E0">
      <w:start w:val="1"/>
      <w:numFmt w:val="decimal"/>
      <w:lvlText w:val="%1."/>
      <w:lvlJc w:val="left"/>
      <w:pPr>
        <w:ind w:left="720" w:hanging="360"/>
      </w:pPr>
    </w:lvl>
    <w:lvl w:ilvl="1" w:tplc="B7861F06">
      <w:start w:val="1"/>
      <w:numFmt w:val="lowerLetter"/>
      <w:lvlText w:val="%2."/>
      <w:lvlJc w:val="left"/>
      <w:pPr>
        <w:ind w:left="1440" w:hanging="360"/>
      </w:pPr>
    </w:lvl>
    <w:lvl w:ilvl="2" w:tplc="AE2AF440" w:tentative="1">
      <w:start w:val="1"/>
      <w:numFmt w:val="lowerRoman"/>
      <w:lvlText w:val="%3."/>
      <w:lvlJc w:val="right"/>
      <w:pPr>
        <w:ind w:left="2160" w:hanging="180"/>
      </w:pPr>
    </w:lvl>
    <w:lvl w:ilvl="3" w:tplc="E3E8DB1E" w:tentative="1">
      <w:start w:val="1"/>
      <w:numFmt w:val="decimal"/>
      <w:lvlText w:val="%4."/>
      <w:lvlJc w:val="left"/>
      <w:pPr>
        <w:ind w:left="2880" w:hanging="360"/>
      </w:pPr>
    </w:lvl>
    <w:lvl w:ilvl="4" w:tplc="AACA9806" w:tentative="1">
      <w:start w:val="1"/>
      <w:numFmt w:val="lowerLetter"/>
      <w:lvlText w:val="%5."/>
      <w:lvlJc w:val="left"/>
      <w:pPr>
        <w:ind w:left="3600" w:hanging="360"/>
      </w:pPr>
    </w:lvl>
    <w:lvl w:ilvl="5" w:tplc="869A6510" w:tentative="1">
      <w:start w:val="1"/>
      <w:numFmt w:val="lowerRoman"/>
      <w:lvlText w:val="%6."/>
      <w:lvlJc w:val="right"/>
      <w:pPr>
        <w:ind w:left="4320" w:hanging="180"/>
      </w:pPr>
    </w:lvl>
    <w:lvl w:ilvl="6" w:tplc="A51A735E" w:tentative="1">
      <w:start w:val="1"/>
      <w:numFmt w:val="decimal"/>
      <w:lvlText w:val="%7."/>
      <w:lvlJc w:val="left"/>
      <w:pPr>
        <w:ind w:left="5040" w:hanging="360"/>
      </w:pPr>
    </w:lvl>
    <w:lvl w:ilvl="7" w:tplc="6AAE0A5A" w:tentative="1">
      <w:start w:val="1"/>
      <w:numFmt w:val="lowerLetter"/>
      <w:lvlText w:val="%8."/>
      <w:lvlJc w:val="left"/>
      <w:pPr>
        <w:ind w:left="5760" w:hanging="360"/>
      </w:pPr>
    </w:lvl>
    <w:lvl w:ilvl="8" w:tplc="649C33B8" w:tentative="1">
      <w:start w:val="1"/>
      <w:numFmt w:val="lowerRoman"/>
      <w:lvlText w:val="%9."/>
      <w:lvlJc w:val="right"/>
      <w:pPr>
        <w:ind w:left="6480" w:hanging="180"/>
      </w:pPr>
    </w:lvl>
  </w:abstractNum>
  <w:abstractNum w:abstractNumId="8" w15:restartNumberingAfterBreak="0">
    <w:nsid w:val="0A6C7D1C"/>
    <w:multiLevelType w:val="multilevel"/>
    <w:tmpl w:val="800E1BAA"/>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16D9315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B24218"/>
    <w:multiLevelType w:val="multilevel"/>
    <w:tmpl w:val="C2ACFCA2"/>
    <w:lvl w:ilvl="0">
      <w:start w:val="10"/>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424" w:hanging="720"/>
      </w:pPr>
    </w:lvl>
    <w:lvl w:ilvl="5">
      <w:start w:val="1"/>
      <w:numFmt w:val="decimal"/>
      <w:lvlText w:val="%1.%2.%3.%4.%5.%6"/>
      <w:lvlJc w:val="left"/>
      <w:pPr>
        <w:ind w:left="3210" w:hanging="1080"/>
      </w:pPr>
    </w:lvl>
    <w:lvl w:ilvl="6">
      <w:start w:val="1"/>
      <w:numFmt w:val="decimal"/>
      <w:lvlText w:val="%1.%2.%3.%4.%5.%6.%7"/>
      <w:lvlJc w:val="left"/>
      <w:pPr>
        <w:ind w:left="3636" w:hanging="1080"/>
      </w:pPr>
    </w:lvl>
    <w:lvl w:ilvl="7">
      <w:start w:val="1"/>
      <w:numFmt w:val="decimal"/>
      <w:lvlText w:val="%1.%2.%3.%4.%5.%6.%7.%8"/>
      <w:lvlJc w:val="left"/>
      <w:pPr>
        <w:ind w:left="4422" w:hanging="1440"/>
      </w:pPr>
    </w:lvl>
    <w:lvl w:ilvl="8">
      <w:start w:val="1"/>
      <w:numFmt w:val="decimal"/>
      <w:lvlText w:val="%1.%2.%3.%4.%5.%6.%7.%8.%9"/>
      <w:lvlJc w:val="left"/>
      <w:pPr>
        <w:ind w:left="4848" w:hanging="1440"/>
      </w:pPr>
    </w:lvl>
  </w:abstractNum>
  <w:abstractNum w:abstractNumId="11" w15:restartNumberingAfterBreak="0">
    <w:nsid w:val="1D0B65B8"/>
    <w:multiLevelType w:val="hybridMultilevel"/>
    <w:tmpl w:val="49022B34"/>
    <w:lvl w:ilvl="0" w:tplc="47448F52">
      <w:start w:val="1"/>
      <w:numFmt w:val="decimal"/>
      <w:lvlText w:val="%1)"/>
      <w:lvlJc w:val="left"/>
      <w:pPr>
        <w:ind w:left="1429" w:hanging="360"/>
      </w:pPr>
      <w:rPr>
        <w:b w:val="0"/>
      </w:rPr>
    </w:lvl>
    <w:lvl w:ilvl="1" w:tplc="A3A0BBCE">
      <w:start w:val="1"/>
      <w:numFmt w:val="decimal"/>
      <w:lvlText w:val="%2."/>
      <w:lvlJc w:val="left"/>
      <w:pPr>
        <w:ind w:left="1095" w:firstLine="694"/>
      </w:pPr>
      <w:rPr>
        <w:rFonts w:hint="default"/>
        <w:b/>
      </w:rPr>
    </w:lvl>
    <w:lvl w:ilvl="2" w:tplc="69B016FE" w:tentative="1">
      <w:start w:val="1"/>
      <w:numFmt w:val="lowerRoman"/>
      <w:lvlText w:val="%3."/>
      <w:lvlJc w:val="right"/>
      <w:pPr>
        <w:ind w:left="2869" w:hanging="180"/>
      </w:pPr>
    </w:lvl>
    <w:lvl w:ilvl="3" w:tplc="5BE0F2CE" w:tentative="1">
      <w:start w:val="1"/>
      <w:numFmt w:val="decimal"/>
      <w:lvlText w:val="%4."/>
      <w:lvlJc w:val="left"/>
      <w:pPr>
        <w:ind w:left="3589" w:hanging="360"/>
      </w:pPr>
    </w:lvl>
    <w:lvl w:ilvl="4" w:tplc="50005F70" w:tentative="1">
      <w:start w:val="1"/>
      <w:numFmt w:val="lowerLetter"/>
      <w:lvlText w:val="%5."/>
      <w:lvlJc w:val="left"/>
      <w:pPr>
        <w:ind w:left="4309" w:hanging="360"/>
      </w:pPr>
    </w:lvl>
    <w:lvl w:ilvl="5" w:tplc="BAA27CC0" w:tentative="1">
      <w:start w:val="1"/>
      <w:numFmt w:val="lowerRoman"/>
      <w:lvlText w:val="%6."/>
      <w:lvlJc w:val="right"/>
      <w:pPr>
        <w:ind w:left="5029" w:hanging="180"/>
      </w:pPr>
    </w:lvl>
    <w:lvl w:ilvl="6" w:tplc="4EE2C0A4" w:tentative="1">
      <w:start w:val="1"/>
      <w:numFmt w:val="decimal"/>
      <w:lvlText w:val="%7."/>
      <w:lvlJc w:val="left"/>
      <w:pPr>
        <w:ind w:left="5749" w:hanging="360"/>
      </w:pPr>
    </w:lvl>
    <w:lvl w:ilvl="7" w:tplc="C696DE4E" w:tentative="1">
      <w:start w:val="1"/>
      <w:numFmt w:val="lowerLetter"/>
      <w:lvlText w:val="%8."/>
      <w:lvlJc w:val="left"/>
      <w:pPr>
        <w:ind w:left="6469" w:hanging="360"/>
      </w:pPr>
    </w:lvl>
    <w:lvl w:ilvl="8" w:tplc="D4F0906C" w:tentative="1">
      <w:start w:val="1"/>
      <w:numFmt w:val="lowerRoman"/>
      <w:lvlText w:val="%9."/>
      <w:lvlJc w:val="right"/>
      <w:pPr>
        <w:ind w:left="7189" w:hanging="180"/>
      </w:pPr>
    </w:lvl>
  </w:abstractNum>
  <w:abstractNum w:abstractNumId="12" w15:restartNumberingAfterBreak="0">
    <w:nsid w:val="1D5916DC"/>
    <w:multiLevelType w:val="hybridMultilevel"/>
    <w:tmpl w:val="6C741BA8"/>
    <w:lvl w:ilvl="0" w:tplc="5B706C6A">
      <w:start w:val="1"/>
      <w:numFmt w:val="decimal"/>
      <w:lvlText w:val="%1.1"/>
      <w:lvlJc w:val="left"/>
      <w:pPr>
        <w:ind w:left="720" w:hanging="360"/>
      </w:pPr>
      <w:rPr>
        <w:rFonts w:hint="default"/>
      </w:rPr>
    </w:lvl>
    <w:lvl w:ilvl="1" w:tplc="9AFC5700">
      <w:start w:val="1"/>
      <w:numFmt w:val="lowerLetter"/>
      <w:lvlText w:val="%2."/>
      <w:lvlJc w:val="left"/>
      <w:pPr>
        <w:ind w:left="1440" w:hanging="360"/>
      </w:pPr>
    </w:lvl>
    <w:lvl w:ilvl="2" w:tplc="2BC81E06" w:tentative="1">
      <w:start w:val="1"/>
      <w:numFmt w:val="lowerRoman"/>
      <w:lvlText w:val="%3."/>
      <w:lvlJc w:val="right"/>
      <w:pPr>
        <w:ind w:left="2160" w:hanging="180"/>
      </w:pPr>
    </w:lvl>
    <w:lvl w:ilvl="3" w:tplc="366AEB7A" w:tentative="1">
      <w:start w:val="1"/>
      <w:numFmt w:val="decimal"/>
      <w:lvlText w:val="%4."/>
      <w:lvlJc w:val="left"/>
      <w:pPr>
        <w:ind w:left="2880" w:hanging="360"/>
      </w:pPr>
    </w:lvl>
    <w:lvl w:ilvl="4" w:tplc="3254317E" w:tentative="1">
      <w:start w:val="1"/>
      <w:numFmt w:val="lowerLetter"/>
      <w:lvlText w:val="%5."/>
      <w:lvlJc w:val="left"/>
      <w:pPr>
        <w:ind w:left="3600" w:hanging="360"/>
      </w:pPr>
    </w:lvl>
    <w:lvl w:ilvl="5" w:tplc="3EC0CDD2" w:tentative="1">
      <w:start w:val="1"/>
      <w:numFmt w:val="lowerRoman"/>
      <w:lvlText w:val="%6."/>
      <w:lvlJc w:val="right"/>
      <w:pPr>
        <w:ind w:left="4320" w:hanging="180"/>
      </w:pPr>
    </w:lvl>
    <w:lvl w:ilvl="6" w:tplc="81D09E94" w:tentative="1">
      <w:start w:val="1"/>
      <w:numFmt w:val="decimal"/>
      <w:lvlText w:val="%7."/>
      <w:lvlJc w:val="left"/>
      <w:pPr>
        <w:ind w:left="5040" w:hanging="360"/>
      </w:pPr>
    </w:lvl>
    <w:lvl w:ilvl="7" w:tplc="FC864464" w:tentative="1">
      <w:start w:val="1"/>
      <w:numFmt w:val="lowerLetter"/>
      <w:lvlText w:val="%8."/>
      <w:lvlJc w:val="left"/>
      <w:pPr>
        <w:ind w:left="5760" w:hanging="360"/>
      </w:pPr>
    </w:lvl>
    <w:lvl w:ilvl="8" w:tplc="06880C9A" w:tentative="1">
      <w:start w:val="1"/>
      <w:numFmt w:val="lowerRoman"/>
      <w:lvlText w:val="%9."/>
      <w:lvlJc w:val="right"/>
      <w:pPr>
        <w:ind w:left="6480" w:hanging="180"/>
      </w:pPr>
    </w:lvl>
  </w:abstractNum>
  <w:abstractNum w:abstractNumId="13" w15:restartNumberingAfterBreak="0">
    <w:nsid w:val="1D6A3526"/>
    <w:multiLevelType w:val="hybridMultilevel"/>
    <w:tmpl w:val="58C030BA"/>
    <w:lvl w:ilvl="0" w:tplc="09740818">
      <w:start w:val="1"/>
      <w:numFmt w:val="decimal"/>
      <w:lvlText w:val="%1."/>
      <w:lvlJc w:val="left"/>
      <w:pPr>
        <w:ind w:left="1287" w:hanging="360"/>
      </w:pPr>
    </w:lvl>
    <w:lvl w:ilvl="1" w:tplc="DA102CB6" w:tentative="1">
      <w:start w:val="1"/>
      <w:numFmt w:val="lowerLetter"/>
      <w:lvlText w:val="%2."/>
      <w:lvlJc w:val="left"/>
      <w:pPr>
        <w:ind w:left="2007" w:hanging="360"/>
      </w:pPr>
    </w:lvl>
    <w:lvl w:ilvl="2" w:tplc="A9584082" w:tentative="1">
      <w:start w:val="1"/>
      <w:numFmt w:val="lowerRoman"/>
      <w:lvlText w:val="%3."/>
      <w:lvlJc w:val="right"/>
      <w:pPr>
        <w:ind w:left="2727" w:hanging="180"/>
      </w:pPr>
    </w:lvl>
    <w:lvl w:ilvl="3" w:tplc="2426304E" w:tentative="1">
      <w:start w:val="1"/>
      <w:numFmt w:val="decimal"/>
      <w:lvlText w:val="%4."/>
      <w:lvlJc w:val="left"/>
      <w:pPr>
        <w:ind w:left="3447" w:hanging="360"/>
      </w:pPr>
    </w:lvl>
    <w:lvl w:ilvl="4" w:tplc="701A115A" w:tentative="1">
      <w:start w:val="1"/>
      <w:numFmt w:val="lowerLetter"/>
      <w:lvlText w:val="%5."/>
      <w:lvlJc w:val="left"/>
      <w:pPr>
        <w:ind w:left="4167" w:hanging="360"/>
      </w:pPr>
    </w:lvl>
    <w:lvl w:ilvl="5" w:tplc="FE521524" w:tentative="1">
      <w:start w:val="1"/>
      <w:numFmt w:val="lowerRoman"/>
      <w:lvlText w:val="%6."/>
      <w:lvlJc w:val="right"/>
      <w:pPr>
        <w:ind w:left="4887" w:hanging="180"/>
      </w:pPr>
    </w:lvl>
    <w:lvl w:ilvl="6" w:tplc="58484D64" w:tentative="1">
      <w:start w:val="1"/>
      <w:numFmt w:val="decimal"/>
      <w:lvlText w:val="%7."/>
      <w:lvlJc w:val="left"/>
      <w:pPr>
        <w:ind w:left="5607" w:hanging="360"/>
      </w:pPr>
    </w:lvl>
    <w:lvl w:ilvl="7" w:tplc="683A0B2C" w:tentative="1">
      <w:start w:val="1"/>
      <w:numFmt w:val="lowerLetter"/>
      <w:lvlText w:val="%8."/>
      <w:lvlJc w:val="left"/>
      <w:pPr>
        <w:ind w:left="6327" w:hanging="360"/>
      </w:pPr>
    </w:lvl>
    <w:lvl w:ilvl="8" w:tplc="D494B474" w:tentative="1">
      <w:start w:val="1"/>
      <w:numFmt w:val="lowerRoman"/>
      <w:lvlText w:val="%9."/>
      <w:lvlJc w:val="right"/>
      <w:pPr>
        <w:ind w:left="7047" w:hanging="180"/>
      </w:pPr>
    </w:lvl>
  </w:abstractNum>
  <w:abstractNum w:abstractNumId="14"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5" w15:restartNumberingAfterBreak="0">
    <w:nsid w:val="23FA563D"/>
    <w:multiLevelType w:val="hybridMultilevel"/>
    <w:tmpl w:val="CC264DC6"/>
    <w:styleLink w:val="512"/>
    <w:lvl w:ilvl="0" w:tplc="2FB20B9E">
      <w:start w:val="1"/>
      <w:numFmt w:val="decimal"/>
      <w:pStyle w:val="1"/>
      <w:lvlText w:val="%1)"/>
      <w:lvlJc w:val="left"/>
      <w:pPr>
        <w:ind w:left="720" w:hanging="360"/>
      </w:pPr>
      <w:rPr>
        <w:rFonts w:ascii="Times New Roman" w:eastAsia="Calibri" w:hAnsi="Times New Roman" w:cs="Times New Roman"/>
      </w:rPr>
    </w:lvl>
    <w:lvl w:ilvl="1" w:tplc="158E26C6">
      <w:start w:val="1"/>
      <w:numFmt w:val="bullet"/>
      <w:lvlText w:val="o"/>
      <w:lvlJc w:val="left"/>
      <w:pPr>
        <w:ind w:left="1440" w:hanging="360"/>
      </w:pPr>
      <w:rPr>
        <w:rFonts w:ascii="Courier New" w:hAnsi="Courier New" w:cs="Courier New" w:hint="default"/>
      </w:rPr>
    </w:lvl>
    <w:lvl w:ilvl="2" w:tplc="F71A51F8">
      <w:start w:val="1"/>
      <w:numFmt w:val="bullet"/>
      <w:lvlText w:val=""/>
      <w:lvlJc w:val="left"/>
      <w:pPr>
        <w:ind w:left="2160" w:hanging="360"/>
      </w:pPr>
      <w:rPr>
        <w:rFonts w:ascii="Wingdings" w:hAnsi="Wingdings" w:hint="default"/>
      </w:rPr>
    </w:lvl>
    <w:lvl w:ilvl="3" w:tplc="2034B202">
      <w:start w:val="1"/>
      <w:numFmt w:val="bullet"/>
      <w:lvlText w:val=""/>
      <w:lvlJc w:val="left"/>
      <w:pPr>
        <w:ind w:left="2880" w:hanging="360"/>
      </w:pPr>
      <w:rPr>
        <w:rFonts w:ascii="Symbol" w:hAnsi="Symbol" w:hint="default"/>
      </w:rPr>
    </w:lvl>
    <w:lvl w:ilvl="4" w:tplc="68A62550">
      <w:start w:val="1"/>
      <w:numFmt w:val="bullet"/>
      <w:lvlText w:val="o"/>
      <w:lvlJc w:val="left"/>
      <w:pPr>
        <w:ind w:left="3600" w:hanging="360"/>
      </w:pPr>
      <w:rPr>
        <w:rFonts w:ascii="Courier New" w:hAnsi="Courier New" w:cs="Courier New" w:hint="default"/>
      </w:rPr>
    </w:lvl>
    <w:lvl w:ilvl="5" w:tplc="F65E0A8A">
      <w:start w:val="1"/>
      <w:numFmt w:val="bullet"/>
      <w:lvlText w:val=""/>
      <w:lvlJc w:val="left"/>
      <w:pPr>
        <w:ind w:left="4320" w:hanging="360"/>
      </w:pPr>
      <w:rPr>
        <w:rFonts w:ascii="Wingdings" w:hAnsi="Wingdings" w:hint="default"/>
      </w:rPr>
    </w:lvl>
    <w:lvl w:ilvl="6" w:tplc="9B4298D6">
      <w:start w:val="1"/>
      <w:numFmt w:val="bullet"/>
      <w:lvlText w:val=""/>
      <w:lvlJc w:val="left"/>
      <w:pPr>
        <w:ind w:left="5040" w:hanging="360"/>
      </w:pPr>
      <w:rPr>
        <w:rFonts w:ascii="Symbol" w:hAnsi="Symbol" w:hint="default"/>
      </w:rPr>
    </w:lvl>
    <w:lvl w:ilvl="7" w:tplc="EA18377C">
      <w:start w:val="1"/>
      <w:numFmt w:val="bullet"/>
      <w:lvlText w:val="o"/>
      <w:lvlJc w:val="left"/>
      <w:pPr>
        <w:ind w:left="5760" w:hanging="360"/>
      </w:pPr>
      <w:rPr>
        <w:rFonts w:ascii="Courier New" w:hAnsi="Courier New" w:cs="Courier New" w:hint="default"/>
      </w:rPr>
    </w:lvl>
    <w:lvl w:ilvl="8" w:tplc="142C32F0">
      <w:start w:val="1"/>
      <w:numFmt w:val="bullet"/>
      <w:lvlText w:val=""/>
      <w:lvlJc w:val="left"/>
      <w:pPr>
        <w:ind w:left="6480" w:hanging="360"/>
      </w:pPr>
      <w:rPr>
        <w:rFonts w:ascii="Wingdings" w:hAnsi="Wingdings" w:hint="default"/>
      </w:rPr>
    </w:lvl>
  </w:abstractNum>
  <w:abstractNum w:abstractNumId="16" w15:restartNumberingAfterBreak="0">
    <w:nsid w:val="24533FAC"/>
    <w:multiLevelType w:val="multilevel"/>
    <w:tmpl w:val="534E3106"/>
    <w:lvl w:ilvl="0">
      <w:start w:val="7"/>
      <w:numFmt w:val="decimal"/>
      <w:lvlText w:val="%1."/>
      <w:lvlJc w:val="left"/>
      <w:pPr>
        <w:ind w:left="360" w:hanging="360"/>
      </w:pPr>
      <w:rPr>
        <w:rFonts w:hint="default"/>
      </w:rPr>
    </w:lvl>
    <w:lvl w:ilvl="1">
      <w:start w:val="2"/>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29142678"/>
    <w:multiLevelType w:val="hybridMultilevel"/>
    <w:tmpl w:val="C0C0103A"/>
    <w:lvl w:ilvl="0" w:tplc="CA8AAFC0">
      <w:start w:val="1"/>
      <w:numFmt w:val="bullet"/>
      <w:pStyle w:val="a"/>
      <w:lvlText w:val=""/>
      <w:lvlJc w:val="left"/>
      <w:pPr>
        <w:ind w:left="720" w:hanging="360"/>
      </w:pPr>
      <w:rPr>
        <w:rFonts w:ascii="Symbol" w:hAnsi="Symbol" w:hint="default"/>
      </w:rPr>
    </w:lvl>
    <w:lvl w:ilvl="1" w:tplc="FFD41CFA">
      <w:start w:val="1"/>
      <w:numFmt w:val="bullet"/>
      <w:lvlText w:val="o"/>
      <w:lvlJc w:val="left"/>
      <w:pPr>
        <w:ind w:left="1440" w:hanging="360"/>
      </w:pPr>
      <w:rPr>
        <w:rFonts w:ascii="Courier New" w:hAnsi="Courier New" w:cs="Courier New" w:hint="default"/>
      </w:rPr>
    </w:lvl>
    <w:lvl w:ilvl="2" w:tplc="E3B8A268">
      <w:start w:val="1"/>
      <w:numFmt w:val="bullet"/>
      <w:lvlText w:val=""/>
      <w:lvlJc w:val="left"/>
      <w:pPr>
        <w:ind w:left="2160" w:hanging="360"/>
      </w:pPr>
      <w:rPr>
        <w:rFonts w:ascii="Wingdings" w:hAnsi="Wingdings" w:hint="default"/>
      </w:rPr>
    </w:lvl>
    <w:lvl w:ilvl="3" w:tplc="1E82AECC">
      <w:start w:val="1"/>
      <w:numFmt w:val="bullet"/>
      <w:lvlText w:val=""/>
      <w:lvlJc w:val="left"/>
      <w:pPr>
        <w:ind w:left="2880" w:hanging="360"/>
      </w:pPr>
      <w:rPr>
        <w:rFonts w:ascii="Symbol" w:hAnsi="Symbol" w:hint="default"/>
      </w:rPr>
    </w:lvl>
    <w:lvl w:ilvl="4" w:tplc="353A7D58">
      <w:start w:val="1"/>
      <w:numFmt w:val="bullet"/>
      <w:lvlText w:val="o"/>
      <w:lvlJc w:val="left"/>
      <w:pPr>
        <w:ind w:left="3600" w:hanging="360"/>
      </w:pPr>
      <w:rPr>
        <w:rFonts w:ascii="Courier New" w:hAnsi="Courier New" w:cs="Courier New" w:hint="default"/>
      </w:rPr>
    </w:lvl>
    <w:lvl w:ilvl="5" w:tplc="1ADA7848">
      <w:start w:val="1"/>
      <w:numFmt w:val="bullet"/>
      <w:lvlText w:val=""/>
      <w:lvlJc w:val="left"/>
      <w:pPr>
        <w:ind w:left="4320" w:hanging="360"/>
      </w:pPr>
      <w:rPr>
        <w:rFonts w:ascii="Wingdings" w:hAnsi="Wingdings" w:hint="default"/>
      </w:rPr>
    </w:lvl>
    <w:lvl w:ilvl="6" w:tplc="EEA820AA">
      <w:start w:val="1"/>
      <w:numFmt w:val="bullet"/>
      <w:lvlText w:val=""/>
      <w:lvlJc w:val="left"/>
      <w:pPr>
        <w:ind w:left="5040" w:hanging="360"/>
      </w:pPr>
      <w:rPr>
        <w:rFonts w:ascii="Symbol" w:hAnsi="Symbol" w:hint="default"/>
      </w:rPr>
    </w:lvl>
    <w:lvl w:ilvl="7" w:tplc="7408B05E">
      <w:start w:val="1"/>
      <w:numFmt w:val="bullet"/>
      <w:lvlText w:val="o"/>
      <w:lvlJc w:val="left"/>
      <w:pPr>
        <w:ind w:left="5760" w:hanging="360"/>
      </w:pPr>
      <w:rPr>
        <w:rFonts w:ascii="Courier New" w:hAnsi="Courier New" w:cs="Courier New" w:hint="default"/>
      </w:rPr>
    </w:lvl>
    <w:lvl w:ilvl="8" w:tplc="AC2ED92C">
      <w:start w:val="1"/>
      <w:numFmt w:val="bullet"/>
      <w:lvlText w:val=""/>
      <w:lvlJc w:val="left"/>
      <w:pPr>
        <w:ind w:left="6480" w:hanging="360"/>
      </w:pPr>
      <w:rPr>
        <w:rFonts w:ascii="Wingdings" w:hAnsi="Wingdings" w:hint="default"/>
      </w:rPr>
    </w:lvl>
  </w:abstractNum>
  <w:abstractNum w:abstractNumId="18"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C12628F"/>
    <w:multiLevelType w:val="hybridMultilevel"/>
    <w:tmpl w:val="E1169DE0"/>
    <w:lvl w:ilvl="0" w:tplc="92B6FDFA">
      <w:start w:val="1"/>
      <w:numFmt w:val="decimal"/>
      <w:lvlText w:val="%1."/>
      <w:lvlJc w:val="left"/>
      <w:pPr>
        <w:ind w:left="1060" w:hanging="360"/>
      </w:pPr>
      <w:rPr>
        <w:rFonts w:cs="Times New Roman"/>
      </w:rPr>
    </w:lvl>
    <w:lvl w:ilvl="1" w:tplc="0F187038">
      <w:start w:val="1"/>
      <w:numFmt w:val="lowerLetter"/>
      <w:lvlText w:val="%2."/>
      <w:lvlJc w:val="left"/>
      <w:pPr>
        <w:ind w:left="1780" w:hanging="360"/>
      </w:pPr>
      <w:rPr>
        <w:rFonts w:cs="Times New Roman"/>
      </w:rPr>
    </w:lvl>
    <w:lvl w:ilvl="2" w:tplc="715C5D2A">
      <w:start w:val="1"/>
      <w:numFmt w:val="lowerRoman"/>
      <w:lvlText w:val="%3."/>
      <w:lvlJc w:val="right"/>
      <w:pPr>
        <w:ind w:left="2500" w:hanging="180"/>
      </w:pPr>
      <w:rPr>
        <w:rFonts w:cs="Times New Roman"/>
      </w:rPr>
    </w:lvl>
    <w:lvl w:ilvl="3" w:tplc="A990A24A">
      <w:start w:val="1"/>
      <w:numFmt w:val="decimal"/>
      <w:lvlText w:val="%4."/>
      <w:lvlJc w:val="left"/>
      <w:pPr>
        <w:ind w:left="3220" w:hanging="360"/>
      </w:pPr>
      <w:rPr>
        <w:rFonts w:cs="Times New Roman"/>
      </w:rPr>
    </w:lvl>
    <w:lvl w:ilvl="4" w:tplc="9448F3BE">
      <w:start w:val="1"/>
      <w:numFmt w:val="lowerLetter"/>
      <w:lvlText w:val="%5."/>
      <w:lvlJc w:val="left"/>
      <w:pPr>
        <w:ind w:left="3940" w:hanging="360"/>
      </w:pPr>
      <w:rPr>
        <w:rFonts w:cs="Times New Roman"/>
      </w:rPr>
    </w:lvl>
    <w:lvl w:ilvl="5" w:tplc="42785592">
      <w:start w:val="1"/>
      <w:numFmt w:val="lowerRoman"/>
      <w:lvlText w:val="%6."/>
      <w:lvlJc w:val="right"/>
      <w:pPr>
        <w:ind w:left="4660" w:hanging="180"/>
      </w:pPr>
      <w:rPr>
        <w:rFonts w:cs="Times New Roman"/>
      </w:rPr>
    </w:lvl>
    <w:lvl w:ilvl="6" w:tplc="4E08D988">
      <w:start w:val="1"/>
      <w:numFmt w:val="decimal"/>
      <w:lvlText w:val="%7."/>
      <w:lvlJc w:val="left"/>
      <w:pPr>
        <w:ind w:left="5380" w:hanging="360"/>
      </w:pPr>
      <w:rPr>
        <w:rFonts w:cs="Times New Roman"/>
      </w:rPr>
    </w:lvl>
    <w:lvl w:ilvl="7" w:tplc="BCF4500A">
      <w:start w:val="1"/>
      <w:numFmt w:val="lowerLetter"/>
      <w:lvlText w:val="%8."/>
      <w:lvlJc w:val="left"/>
      <w:pPr>
        <w:ind w:left="6100" w:hanging="360"/>
      </w:pPr>
      <w:rPr>
        <w:rFonts w:cs="Times New Roman"/>
      </w:rPr>
    </w:lvl>
    <w:lvl w:ilvl="8" w:tplc="152695BA">
      <w:start w:val="1"/>
      <w:numFmt w:val="lowerRoman"/>
      <w:lvlText w:val="%9."/>
      <w:lvlJc w:val="right"/>
      <w:pPr>
        <w:ind w:left="6820" w:hanging="180"/>
      </w:pPr>
      <w:rPr>
        <w:rFonts w:cs="Times New Roman"/>
      </w:rPr>
    </w:lvl>
  </w:abstractNum>
  <w:abstractNum w:abstractNumId="20"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21" w15:restartNumberingAfterBreak="0">
    <w:nsid w:val="300E35ED"/>
    <w:multiLevelType w:val="hybridMultilevel"/>
    <w:tmpl w:val="007E29FC"/>
    <w:lvl w:ilvl="0" w:tplc="F8149B5C">
      <w:start w:val="1"/>
      <w:numFmt w:val="decimal"/>
      <w:lvlText w:val="%1."/>
      <w:lvlJc w:val="left"/>
      <w:pPr>
        <w:ind w:left="1287" w:hanging="360"/>
      </w:pPr>
    </w:lvl>
    <w:lvl w:ilvl="1" w:tplc="92A8D43A" w:tentative="1">
      <w:start w:val="1"/>
      <w:numFmt w:val="lowerLetter"/>
      <w:lvlText w:val="%2."/>
      <w:lvlJc w:val="left"/>
      <w:pPr>
        <w:ind w:left="2007" w:hanging="360"/>
      </w:pPr>
    </w:lvl>
    <w:lvl w:ilvl="2" w:tplc="2F56506A" w:tentative="1">
      <w:start w:val="1"/>
      <w:numFmt w:val="lowerRoman"/>
      <w:lvlText w:val="%3."/>
      <w:lvlJc w:val="right"/>
      <w:pPr>
        <w:ind w:left="2727" w:hanging="180"/>
      </w:pPr>
    </w:lvl>
    <w:lvl w:ilvl="3" w:tplc="87E84C3E" w:tentative="1">
      <w:start w:val="1"/>
      <w:numFmt w:val="decimal"/>
      <w:lvlText w:val="%4."/>
      <w:lvlJc w:val="left"/>
      <w:pPr>
        <w:ind w:left="3447" w:hanging="360"/>
      </w:pPr>
    </w:lvl>
    <w:lvl w:ilvl="4" w:tplc="5C242FF4" w:tentative="1">
      <w:start w:val="1"/>
      <w:numFmt w:val="lowerLetter"/>
      <w:lvlText w:val="%5."/>
      <w:lvlJc w:val="left"/>
      <w:pPr>
        <w:ind w:left="4167" w:hanging="360"/>
      </w:pPr>
    </w:lvl>
    <w:lvl w:ilvl="5" w:tplc="080E5BBC" w:tentative="1">
      <w:start w:val="1"/>
      <w:numFmt w:val="lowerRoman"/>
      <w:lvlText w:val="%6."/>
      <w:lvlJc w:val="right"/>
      <w:pPr>
        <w:ind w:left="4887" w:hanging="180"/>
      </w:pPr>
    </w:lvl>
    <w:lvl w:ilvl="6" w:tplc="C50CEBAE" w:tentative="1">
      <w:start w:val="1"/>
      <w:numFmt w:val="decimal"/>
      <w:lvlText w:val="%7."/>
      <w:lvlJc w:val="left"/>
      <w:pPr>
        <w:ind w:left="5607" w:hanging="360"/>
      </w:pPr>
    </w:lvl>
    <w:lvl w:ilvl="7" w:tplc="00446C30" w:tentative="1">
      <w:start w:val="1"/>
      <w:numFmt w:val="lowerLetter"/>
      <w:lvlText w:val="%8."/>
      <w:lvlJc w:val="left"/>
      <w:pPr>
        <w:ind w:left="6327" w:hanging="360"/>
      </w:pPr>
    </w:lvl>
    <w:lvl w:ilvl="8" w:tplc="DC0E91EC" w:tentative="1">
      <w:start w:val="1"/>
      <w:numFmt w:val="lowerRoman"/>
      <w:lvlText w:val="%9."/>
      <w:lvlJc w:val="right"/>
      <w:pPr>
        <w:ind w:left="7047" w:hanging="180"/>
      </w:pPr>
    </w:lvl>
  </w:abstractNum>
  <w:abstractNum w:abstractNumId="22" w15:restartNumberingAfterBreak="0">
    <w:nsid w:val="35F006AB"/>
    <w:multiLevelType w:val="multilevel"/>
    <w:tmpl w:val="8982BB44"/>
    <w:lvl w:ilvl="0">
      <w:start w:val="7"/>
      <w:numFmt w:val="decimal"/>
      <w:lvlText w:val="%1."/>
      <w:lvlJc w:val="left"/>
      <w:pPr>
        <w:ind w:left="360" w:hanging="360"/>
      </w:pPr>
      <w:rPr>
        <w:rFonts w:hint="default"/>
      </w:rPr>
    </w:lvl>
    <w:lvl w:ilvl="1">
      <w:start w:val="7"/>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37F85ABA"/>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709"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4"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3AF806DD"/>
    <w:multiLevelType w:val="multilevel"/>
    <w:tmpl w:val="4E466B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9C2DE4"/>
    <w:multiLevelType w:val="hybridMultilevel"/>
    <w:tmpl w:val="97621B14"/>
    <w:lvl w:ilvl="0" w:tplc="A08CA2C8">
      <w:start w:val="1"/>
      <w:numFmt w:val="decimal"/>
      <w:lvlText w:val="%1."/>
      <w:lvlJc w:val="left"/>
      <w:pPr>
        <w:ind w:left="1287" w:hanging="360"/>
      </w:pPr>
    </w:lvl>
    <w:lvl w:ilvl="1" w:tplc="66EAC02E" w:tentative="1">
      <w:start w:val="1"/>
      <w:numFmt w:val="lowerLetter"/>
      <w:lvlText w:val="%2."/>
      <w:lvlJc w:val="left"/>
      <w:pPr>
        <w:ind w:left="2007" w:hanging="360"/>
      </w:pPr>
    </w:lvl>
    <w:lvl w:ilvl="2" w:tplc="44F6EAB0" w:tentative="1">
      <w:start w:val="1"/>
      <w:numFmt w:val="lowerRoman"/>
      <w:lvlText w:val="%3."/>
      <w:lvlJc w:val="right"/>
      <w:pPr>
        <w:ind w:left="2727" w:hanging="180"/>
      </w:pPr>
    </w:lvl>
    <w:lvl w:ilvl="3" w:tplc="FF62E8AE" w:tentative="1">
      <w:start w:val="1"/>
      <w:numFmt w:val="decimal"/>
      <w:lvlText w:val="%4."/>
      <w:lvlJc w:val="left"/>
      <w:pPr>
        <w:ind w:left="3447" w:hanging="360"/>
      </w:pPr>
    </w:lvl>
    <w:lvl w:ilvl="4" w:tplc="F9D89C06" w:tentative="1">
      <w:start w:val="1"/>
      <w:numFmt w:val="lowerLetter"/>
      <w:lvlText w:val="%5."/>
      <w:lvlJc w:val="left"/>
      <w:pPr>
        <w:ind w:left="4167" w:hanging="360"/>
      </w:pPr>
    </w:lvl>
    <w:lvl w:ilvl="5" w:tplc="3B720852" w:tentative="1">
      <w:start w:val="1"/>
      <w:numFmt w:val="lowerRoman"/>
      <w:lvlText w:val="%6."/>
      <w:lvlJc w:val="right"/>
      <w:pPr>
        <w:ind w:left="4887" w:hanging="180"/>
      </w:pPr>
    </w:lvl>
    <w:lvl w:ilvl="6" w:tplc="B1F6CAA8" w:tentative="1">
      <w:start w:val="1"/>
      <w:numFmt w:val="decimal"/>
      <w:lvlText w:val="%7."/>
      <w:lvlJc w:val="left"/>
      <w:pPr>
        <w:ind w:left="5607" w:hanging="360"/>
      </w:pPr>
    </w:lvl>
    <w:lvl w:ilvl="7" w:tplc="03763DBE" w:tentative="1">
      <w:start w:val="1"/>
      <w:numFmt w:val="lowerLetter"/>
      <w:lvlText w:val="%8."/>
      <w:lvlJc w:val="left"/>
      <w:pPr>
        <w:ind w:left="6327" w:hanging="360"/>
      </w:pPr>
    </w:lvl>
    <w:lvl w:ilvl="8" w:tplc="096CCEB8" w:tentative="1">
      <w:start w:val="1"/>
      <w:numFmt w:val="lowerRoman"/>
      <w:lvlText w:val="%9."/>
      <w:lvlJc w:val="right"/>
      <w:pPr>
        <w:ind w:left="7047" w:hanging="180"/>
      </w:pPr>
    </w:lvl>
  </w:abstractNum>
  <w:abstractNum w:abstractNumId="27" w15:restartNumberingAfterBreak="0">
    <w:nsid w:val="461147DE"/>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142"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8" w15:restartNumberingAfterBreak="0">
    <w:nsid w:val="504A6C03"/>
    <w:multiLevelType w:val="multilevel"/>
    <w:tmpl w:val="36DE3552"/>
    <w:lvl w:ilvl="0">
      <w:start w:val="1"/>
      <w:numFmt w:val="decimal"/>
      <w:lvlText w:val="%1."/>
      <w:lvlJc w:val="left"/>
      <w:pPr>
        <w:ind w:left="1224" w:hanging="1224"/>
      </w:pPr>
    </w:lvl>
    <w:lvl w:ilvl="1">
      <w:start w:val="1"/>
      <w:numFmt w:val="decimal"/>
      <w:lvlText w:val="%1.%2."/>
      <w:lvlJc w:val="left"/>
      <w:pPr>
        <w:ind w:left="1508" w:hanging="1224"/>
      </w:pPr>
      <w:rPr>
        <w:b/>
      </w:rPr>
    </w:lvl>
    <w:lvl w:ilvl="2">
      <w:start w:val="1"/>
      <w:numFmt w:val="decimal"/>
      <w:lvlText w:val="%1.%2.%3."/>
      <w:lvlJc w:val="left"/>
      <w:pPr>
        <w:ind w:left="2664" w:hanging="1224"/>
      </w:pPr>
    </w:lvl>
    <w:lvl w:ilvl="3">
      <w:start w:val="1"/>
      <w:numFmt w:val="decimal"/>
      <w:lvlText w:val="%1.%2.%3.%4."/>
      <w:lvlJc w:val="left"/>
      <w:pPr>
        <w:ind w:left="3384" w:hanging="1224"/>
      </w:pPr>
    </w:lvl>
    <w:lvl w:ilvl="4">
      <w:start w:val="1"/>
      <w:numFmt w:val="decimal"/>
      <w:lvlText w:val="%1.%2.%3.%4.%5."/>
      <w:lvlJc w:val="left"/>
      <w:pPr>
        <w:ind w:left="4104" w:hanging="1224"/>
      </w:pPr>
    </w:lvl>
    <w:lvl w:ilvl="5">
      <w:start w:val="1"/>
      <w:numFmt w:val="decimal"/>
      <w:lvlText w:val="%1.%2.%3.%4.%5.%6."/>
      <w:lvlJc w:val="left"/>
      <w:pPr>
        <w:ind w:left="4824" w:hanging="1224"/>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9"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24A17CD"/>
    <w:multiLevelType w:val="multilevel"/>
    <w:tmpl w:val="92241B8A"/>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3556"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1" w15:restartNumberingAfterBreak="0">
    <w:nsid w:val="530D635B"/>
    <w:multiLevelType w:val="multilevel"/>
    <w:tmpl w:val="3ACADE76"/>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3CB66C5"/>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142"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33" w15:restartNumberingAfterBreak="0">
    <w:nsid w:val="624D0291"/>
    <w:multiLevelType w:val="multilevel"/>
    <w:tmpl w:val="4A027F56"/>
    <w:lvl w:ilvl="0">
      <w:start w:val="5"/>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3272"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4" w15:restartNumberingAfterBreak="0">
    <w:nsid w:val="64E43F0F"/>
    <w:multiLevelType w:val="multilevel"/>
    <w:tmpl w:val="148E0D60"/>
    <w:lvl w:ilvl="0">
      <w:start w:val="3"/>
      <w:numFmt w:val="decimal"/>
      <w:lvlText w:val="%1."/>
      <w:lvlJc w:val="left"/>
      <w:pPr>
        <w:ind w:left="540" w:hanging="540"/>
      </w:pPr>
      <w:rPr>
        <w:rFonts w:hint="default"/>
      </w:rPr>
    </w:lvl>
    <w:lvl w:ilvl="1">
      <w:start w:val="5"/>
      <w:numFmt w:val="decimal"/>
      <w:lvlText w:val="%1.%2."/>
      <w:lvlJc w:val="left"/>
      <w:pPr>
        <w:ind w:left="823" w:hanging="540"/>
      </w:pPr>
      <w:rPr>
        <w:rFonts w:hint="default"/>
        <w:b/>
        <w:bCs/>
      </w:rPr>
    </w:lvl>
    <w:lvl w:ilvl="2">
      <w:start w:val="1"/>
      <w:numFmt w:val="decimal"/>
      <w:lvlText w:val="%1.%2.%3."/>
      <w:lvlJc w:val="left"/>
      <w:pPr>
        <w:ind w:left="1286" w:hanging="720"/>
      </w:pPr>
      <w:rPr>
        <w:rFonts w:hint="default"/>
        <w:b/>
        <w:bCs/>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657F0B66"/>
    <w:multiLevelType w:val="singleLevel"/>
    <w:tmpl w:val="D360A49C"/>
    <w:lvl w:ilvl="0">
      <w:start w:val="1"/>
      <w:numFmt w:val="bullet"/>
      <w:pStyle w:val="12"/>
      <w:lvlText w:val=""/>
      <w:lvlJc w:val="left"/>
      <w:pPr>
        <w:tabs>
          <w:tab w:val="num" w:pos="360"/>
        </w:tabs>
        <w:ind w:left="360" w:hanging="360"/>
      </w:pPr>
      <w:rPr>
        <w:rFonts w:ascii="Symbol" w:hAnsi="Symbol" w:hint="default"/>
      </w:rPr>
    </w:lvl>
  </w:abstractNum>
  <w:abstractNum w:abstractNumId="36" w15:restartNumberingAfterBreak="0">
    <w:nsid w:val="65D31922"/>
    <w:multiLevelType w:val="multilevel"/>
    <w:tmpl w:val="D1D44F48"/>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6AA6282"/>
    <w:multiLevelType w:val="multilevel"/>
    <w:tmpl w:val="4A027F56"/>
    <w:lvl w:ilvl="0">
      <w:start w:val="5"/>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8"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6DDA1C79"/>
    <w:multiLevelType w:val="multilevel"/>
    <w:tmpl w:val="04FC97C4"/>
    <w:lvl w:ilvl="0">
      <w:start w:val="3"/>
      <w:numFmt w:val="decimal"/>
      <w:lvlText w:val="%1."/>
      <w:lvlJc w:val="left"/>
      <w:pPr>
        <w:ind w:left="360" w:hanging="360"/>
      </w:pPr>
    </w:lvl>
    <w:lvl w:ilvl="1">
      <w:start w:val="1"/>
      <w:numFmt w:val="decimal"/>
      <w:lvlText w:val="%1.%2."/>
      <w:lvlJc w:val="left"/>
      <w:pPr>
        <w:ind w:left="3196" w:hanging="360"/>
      </w:pPr>
      <w:rPr>
        <w:i w:val="0"/>
        <w:sz w:val="24"/>
        <w:szCs w:val="24"/>
      </w:r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0" w15:restartNumberingAfterBreak="0">
    <w:nsid w:val="71D250CA"/>
    <w:multiLevelType w:val="multilevel"/>
    <w:tmpl w:val="3822F972"/>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1"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73D3C8C"/>
    <w:multiLevelType w:val="multilevel"/>
    <w:tmpl w:val="3E2696E6"/>
    <w:lvl w:ilvl="0">
      <w:start w:val="11"/>
      <w:numFmt w:val="decimal"/>
      <w:lvlText w:val="%1"/>
      <w:lvlJc w:val="left"/>
      <w:pPr>
        <w:ind w:left="420" w:hanging="420"/>
      </w:pPr>
      <w:rPr>
        <w:rFonts w:cs="Times New Roman" w:hint="default"/>
      </w:rPr>
    </w:lvl>
    <w:lvl w:ilvl="1">
      <w:start w:val="1"/>
      <w:numFmt w:val="decimal"/>
      <w:lvlText w:val="%1.%2"/>
      <w:lvlJc w:val="left"/>
      <w:pPr>
        <w:ind w:left="1130" w:hanging="420"/>
      </w:pPr>
      <w:rPr>
        <w:rFonts w:cs="Times New Roman" w:hint="default"/>
        <w:b w:val="0"/>
      </w:rPr>
    </w:lvl>
    <w:lvl w:ilvl="2">
      <w:start w:val="1"/>
      <w:numFmt w:val="decimal"/>
      <w:lvlText w:val="%1.%2.%3"/>
      <w:lvlJc w:val="left"/>
      <w:pPr>
        <w:ind w:left="2140" w:hanging="720"/>
      </w:pPr>
      <w:rPr>
        <w:rFonts w:cs="Times New Roman" w:hint="default"/>
      </w:rPr>
    </w:lvl>
    <w:lvl w:ilvl="3">
      <w:start w:val="1"/>
      <w:numFmt w:val="decimal"/>
      <w:lvlText w:val="%1.%2.%3.%4"/>
      <w:lvlJc w:val="left"/>
      <w:pPr>
        <w:ind w:left="2850" w:hanging="720"/>
      </w:pPr>
      <w:rPr>
        <w:rFonts w:cs="Times New Roman" w:hint="default"/>
      </w:rPr>
    </w:lvl>
    <w:lvl w:ilvl="4">
      <w:start w:val="1"/>
      <w:numFmt w:val="decimal"/>
      <w:lvlText w:val="%1.%2.%3.%4.%5"/>
      <w:lvlJc w:val="left"/>
      <w:pPr>
        <w:ind w:left="3920" w:hanging="1080"/>
      </w:pPr>
      <w:rPr>
        <w:rFonts w:cs="Times New Roman" w:hint="default"/>
      </w:rPr>
    </w:lvl>
    <w:lvl w:ilvl="5">
      <w:start w:val="1"/>
      <w:numFmt w:val="decimal"/>
      <w:lvlText w:val="%1.%2.%3.%4.%5.%6"/>
      <w:lvlJc w:val="left"/>
      <w:pPr>
        <w:ind w:left="4630" w:hanging="1080"/>
      </w:pPr>
      <w:rPr>
        <w:rFonts w:cs="Times New Roman" w:hint="default"/>
      </w:rPr>
    </w:lvl>
    <w:lvl w:ilvl="6">
      <w:start w:val="1"/>
      <w:numFmt w:val="decimal"/>
      <w:lvlText w:val="%1.%2.%3.%4.%5.%6.%7"/>
      <w:lvlJc w:val="left"/>
      <w:pPr>
        <w:ind w:left="5700" w:hanging="1440"/>
      </w:pPr>
      <w:rPr>
        <w:rFonts w:cs="Times New Roman" w:hint="default"/>
      </w:rPr>
    </w:lvl>
    <w:lvl w:ilvl="7">
      <w:start w:val="1"/>
      <w:numFmt w:val="decimal"/>
      <w:lvlText w:val="%1.%2.%3.%4.%5.%6.%7.%8"/>
      <w:lvlJc w:val="left"/>
      <w:pPr>
        <w:ind w:left="6410" w:hanging="1440"/>
      </w:pPr>
      <w:rPr>
        <w:rFonts w:cs="Times New Roman" w:hint="default"/>
      </w:rPr>
    </w:lvl>
    <w:lvl w:ilvl="8">
      <w:start w:val="1"/>
      <w:numFmt w:val="decimal"/>
      <w:lvlText w:val="%1.%2.%3.%4.%5.%6.%7.%8.%9"/>
      <w:lvlJc w:val="left"/>
      <w:pPr>
        <w:ind w:left="7480" w:hanging="1800"/>
      </w:pPr>
      <w:rPr>
        <w:rFonts w:cs="Times New Roman" w:hint="default"/>
      </w:rPr>
    </w:lvl>
  </w:abstractNum>
  <w:abstractNum w:abstractNumId="43" w15:restartNumberingAfterBreak="0">
    <w:nsid w:val="785949C6"/>
    <w:multiLevelType w:val="multilevel"/>
    <w:tmpl w:val="55FC12FC"/>
    <w:lvl w:ilvl="0">
      <w:start w:val="1"/>
      <w:numFmt w:val="decimal"/>
      <w:lvlText w:val="%1."/>
      <w:lvlJc w:val="left"/>
      <w:pPr>
        <w:ind w:left="720" w:hanging="360"/>
      </w:pPr>
      <w:rPr>
        <w:rFonts w:hint="default"/>
        <w:b/>
      </w:rPr>
    </w:lvl>
    <w:lvl w:ilvl="1">
      <w:start w:val="1"/>
      <w:numFmt w:val="decimal"/>
      <w:isLgl/>
      <w:lvlText w:val="%1.%2."/>
      <w:lvlJc w:val="left"/>
      <w:pPr>
        <w:ind w:left="1070" w:hanging="360"/>
      </w:pPr>
      <w:rPr>
        <w:rFonts w:hint="default"/>
        <w:b w:val="0"/>
        <w:i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62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340" w:hanging="1080"/>
      </w:pPr>
      <w:rPr>
        <w:rFonts w:hint="default"/>
        <w:b w:val="0"/>
      </w:rPr>
    </w:lvl>
    <w:lvl w:ilvl="6">
      <w:start w:val="1"/>
      <w:numFmt w:val="decimal"/>
      <w:isLgl/>
      <w:lvlText w:val="%1.%2.%3.%4.%5.%6.%7."/>
      <w:lvlJc w:val="left"/>
      <w:pPr>
        <w:ind w:left="2520" w:hanging="1080"/>
      </w:pPr>
      <w:rPr>
        <w:rFonts w:hint="default"/>
        <w:b w:val="0"/>
      </w:rPr>
    </w:lvl>
    <w:lvl w:ilvl="7">
      <w:start w:val="1"/>
      <w:numFmt w:val="decimal"/>
      <w:isLgl/>
      <w:lvlText w:val="%1.%2.%3.%4.%5.%6.%7.%8."/>
      <w:lvlJc w:val="left"/>
      <w:pPr>
        <w:ind w:left="3060" w:hanging="1440"/>
      </w:pPr>
      <w:rPr>
        <w:rFonts w:hint="default"/>
        <w:b w:val="0"/>
      </w:rPr>
    </w:lvl>
    <w:lvl w:ilvl="8">
      <w:start w:val="1"/>
      <w:numFmt w:val="decimal"/>
      <w:isLgl/>
      <w:lvlText w:val="%1.%2.%3.%4.%5.%6.%7.%8.%9."/>
      <w:lvlJc w:val="left"/>
      <w:pPr>
        <w:ind w:left="3240" w:hanging="1440"/>
      </w:pPr>
      <w:rPr>
        <w:rFonts w:hint="default"/>
        <w:b w:val="0"/>
      </w:rPr>
    </w:lvl>
  </w:abstractNum>
  <w:abstractNum w:abstractNumId="44" w15:restartNumberingAfterBreak="0">
    <w:nsid w:val="799B7133"/>
    <w:multiLevelType w:val="multilevel"/>
    <w:tmpl w:val="534E3106"/>
    <w:lvl w:ilvl="0">
      <w:start w:val="7"/>
      <w:numFmt w:val="decimal"/>
      <w:lvlText w:val="%1."/>
      <w:lvlJc w:val="left"/>
      <w:pPr>
        <w:ind w:left="360" w:hanging="360"/>
      </w:pPr>
      <w:rPr>
        <w:rFonts w:hint="default"/>
      </w:rPr>
    </w:lvl>
    <w:lvl w:ilvl="1">
      <w:start w:val="2"/>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5" w15:restartNumberingAfterBreak="0">
    <w:nsid w:val="7A305977"/>
    <w:multiLevelType w:val="hybridMultilevel"/>
    <w:tmpl w:val="62C207BA"/>
    <w:lvl w:ilvl="0" w:tplc="39607556">
      <w:start w:val="1"/>
      <w:numFmt w:val="decimal"/>
      <w:lvlText w:val="%1)"/>
      <w:lvlJc w:val="left"/>
      <w:pPr>
        <w:ind w:left="720" w:hanging="360"/>
      </w:pPr>
      <w:rPr>
        <w:rFonts w:hint="default"/>
      </w:rPr>
    </w:lvl>
    <w:lvl w:ilvl="1" w:tplc="C142744C" w:tentative="1">
      <w:start w:val="1"/>
      <w:numFmt w:val="lowerLetter"/>
      <w:lvlText w:val="%2."/>
      <w:lvlJc w:val="left"/>
      <w:pPr>
        <w:ind w:left="1440" w:hanging="360"/>
      </w:pPr>
    </w:lvl>
    <w:lvl w:ilvl="2" w:tplc="FB4E9812" w:tentative="1">
      <w:start w:val="1"/>
      <w:numFmt w:val="lowerRoman"/>
      <w:lvlText w:val="%3."/>
      <w:lvlJc w:val="right"/>
      <w:pPr>
        <w:ind w:left="2160" w:hanging="180"/>
      </w:pPr>
    </w:lvl>
    <w:lvl w:ilvl="3" w:tplc="8E1E90A8" w:tentative="1">
      <w:start w:val="1"/>
      <w:numFmt w:val="decimal"/>
      <w:lvlText w:val="%4."/>
      <w:lvlJc w:val="left"/>
      <w:pPr>
        <w:ind w:left="2880" w:hanging="360"/>
      </w:pPr>
    </w:lvl>
    <w:lvl w:ilvl="4" w:tplc="E6CCAAB2" w:tentative="1">
      <w:start w:val="1"/>
      <w:numFmt w:val="lowerLetter"/>
      <w:lvlText w:val="%5."/>
      <w:lvlJc w:val="left"/>
      <w:pPr>
        <w:ind w:left="3600" w:hanging="360"/>
      </w:pPr>
    </w:lvl>
    <w:lvl w:ilvl="5" w:tplc="14683B14" w:tentative="1">
      <w:start w:val="1"/>
      <w:numFmt w:val="lowerRoman"/>
      <w:lvlText w:val="%6."/>
      <w:lvlJc w:val="right"/>
      <w:pPr>
        <w:ind w:left="4320" w:hanging="180"/>
      </w:pPr>
    </w:lvl>
    <w:lvl w:ilvl="6" w:tplc="D79C2938" w:tentative="1">
      <w:start w:val="1"/>
      <w:numFmt w:val="decimal"/>
      <w:lvlText w:val="%7."/>
      <w:lvlJc w:val="left"/>
      <w:pPr>
        <w:ind w:left="5040" w:hanging="360"/>
      </w:pPr>
    </w:lvl>
    <w:lvl w:ilvl="7" w:tplc="9C061CDC" w:tentative="1">
      <w:start w:val="1"/>
      <w:numFmt w:val="lowerLetter"/>
      <w:lvlText w:val="%8."/>
      <w:lvlJc w:val="left"/>
      <w:pPr>
        <w:ind w:left="5760" w:hanging="360"/>
      </w:pPr>
    </w:lvl>
    <w:lvl w:ilvl="8" w:tplc="A838E3EA" w:tentative="1">
      <w:start w:val="1"/>
      <w:numFmt w:val="lowerRoman"/>
      <w:lvlText w:val="%9."/>
      <w:lvlJc w:val="right"/>
      <w:pPr>
        <w:ind w:left="6480" w:hanging="180"/>
      </w:pPr>
    </w:lvl>
  </w:abstractNum>
  <w:abstractNum w:abstractNumId="46" w15:restartNumberingAfterBreak="0">
    <w:nsid w:val="7D171BFF"/>
    <w:multiLevelType w:val="multilevel"/>
    <w:tmpl w:val="D75EC57E"/>
    <w:lvl w:ilvl="0">
      <w:start w:val="4"/>
      <w:numFmt w:val="decimal"/>
      <w:lvlText w:val="%1."/>
      <w:lvlJc w:val="left"/>
      <w:pPr>
        <w:ind w:left="450" w:hanging="450"/>
      </w:pPr>
    </w:lvl>
    <w:lvl w:ilvl="1">
      <w:start w:val="1"/>
      <w:numFmt w:val="decimal"/>
      <w:lvlText w:val="%1.%2."/>
      <w:lvlJc w:val="left"/>
      <w:pPr>
        <w:ind w:left="1997" w:hanging="720"/>
      </w:pPr>
      <w:rPr>
        <w:b w:val="0"/>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15"/>
    <w:lvlOverride w:ilvl="0">
      <w:startOverride w:val="1"/>
    </w:lvlOverride>
    <w:lvlOverride w:ilvl="1"/>
    <w:lvlOverride w:ilvl="2"/>
    <w:lvlOverride w:ilvl="3"/>
    <w:lvlOverride w:ilvl="4"/>
    <w:lvlOverride w:ilvl="5"/>
    <w:lvlOverride w:ilvl="6"/>
    <w:lvlOverride w:ilvl="7"/>
    <w:lvlOverride w:ilvl="8"/>
  </w:num>
  <w:num w:numId="2">
    <w:abstractNumId w:val="35"/>
  </w:num>
  <w:num w:numId="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1"/>
  </w:num>
  <w:num w:numId="11">
    <w:abstractNumId w:val="24"/>
  </w:num>
  <w:num w:numId="12">
    <w:abstractNumId w:val="15"/>
  </w:num>
  <w:num w:numId="13">
    <w:abstractNumId w:val="1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27"/>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num>
  <w:num w:numId="21">
    <w:abstractNumId w:val="37"/>
  </w:num>
  <w:num w:numId="22">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9"/>
  </w:num>
  <w:num w:numId="27">
    <w:abstractNumId w:val="25"/>
  </w:num>
  <w:num w:numId="28">
    <w:abstractNumId w:val="43"/>
  </w:num>
  <w:num w:numId="29">
    <w:abstractNumId w:val="4"/>
  </w:num>
  <w:num w:numId="30">
    <w:abstractNumId w:val="42"/>
  </w:num>
  <w:num w:numId="31">
    <w:abstractNumId w:val="45"/>
  </w:num>
  <w:num w:numId="32">
    <w:abstractNumId w:val="7"/>
  </w:num>
  <w:num w:numId="33">
    <w:abstractNumId w:val="12"/>
  </w:num>
  <w:num w:numId="34">
    <w:abstractNumId w:val="13"/>
  </w:num>
  <w:num w:numId="35">
    <w:abstractNumId w:val="23"/>
  </w:num>
  <w:num w:numId="36">
    <w:abstractNumId w:val="32"/>
  </w:num>
  <w:num w:numId="37">
    <w:abstractNumId w:val="36"/>
  </w:num>
  <w:num w:numId="38">
    <w:abstractNumId w:val="34"/>
  </w:num>
  <w:num w:numId="39">
    <w:abstractNumId w:val="40"/>
  </w:num>
  <w:num w:numId="40">
    <w:abstractNumId w:val="8"/>
  </w:num>
  <w:num w:numId="41">
    <w:abstractNumId w:val="21"/>
  </w:num>
  <w:num w:numId="42">
    <w:abstractNumId w:val="5"/>
  </w:num>
  <w:num w:numId="43">
    <w:abstractNumId w:val="1"/>
  </w:num>
  <w:num w:numId="44">
    <w:abstractNumId w:val="44"/>
  </w:num>
  <w:num w:numId="45">
    <w:abstractNumId w:val="6"/>
  </w:num>
  <w:num w:numId="46">
    <w:abstractNumId w:val="3"/>
  </w:num>
  <w:num w:numId="47">
    <w:abstractNumId w:val="26"/>
  </w:num>
  <w:num w:numId="48">
    <w:abstractNumId w:val="22"/>
  </w:num>
  <w:num w:numId="49">
    <w:abstractNumId w:val="16"/>
  </w:num>
  <w:num w:numId="50">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3326"/>
    <w:rsid w:val="001F1B0F"/>
    <w:rsid w:val="005B4B42"/>
    <w:rsid w:val="00650DCC"/>
    <w:rsid w:val="006F0F06"/>
    <w:rsid w:val="00C000EC"/>
    <w:rsid w:val="00F533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8F28"/>
  <w15:docId w15:val="{0724E753-B083-4525-B6EE-EFBB083C5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3669F"/>
  </w:style>
  <w:style w:type="paragraph" w:styleId="13">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4"/>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4">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3"/>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Bullet List,FooterText,Paragraphe de liste1,Use Case List Paragraph,lp1,numbered,Абзац списка литеральный,Маркер,Список дефисный,ТЗ список"/>
    <w:basedOn w:val="a0"/>
    <w:link w:val="a7"/>
    <w:uiPriority w:val="34"/>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5">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Текст сноски Знак Знак1"/>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6">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uiPriority w:val="99"/>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7">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8">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aff8">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9">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a"/>
    <w:locked/>
    <w:rsid w:val="000642E5"/>
    <w:rPr>
      <w:rFonts w:ascii="Times New Roman" w:eastAsia="Times New Roman" w:hAnsi="Times New Roman" w:cs="Times New Roman"/>
    </w:rPr>
  </w:style>
  <w:style w:type="paragraph" w:customStyle="1" w:styleId="1a">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b">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a"/>
    <w:link w:val="1b"/>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9">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2">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a">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b">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c">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d">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9"/>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e">
    <w:name w:val="Основной текст_"/>
    <w:link w:val="52"/>
    <w:locked/>
    <w:rsid w:val="000642E5"/>
    <w:rPr>
      <w:sz w:val="27"/>
      <w:shd w:val="clear" w:color="auto" w:fill="FFFFFF"/>
    </w:rPr>
  </w:style>
  <w:style w:type="paragraph" w:customStyle="1" w:styleId="52">
    <w:name w:val="Основной текст5"/>
    <w:basedOn w:val="a0"/>
    <w:link w:val="affe"/>
    <w:qFormat/>
    <w:rsid w:val="000642E5"/>
    <w:pPr>
      <w:shd w:val="clear" w:color="auto" w:fill="FFFFFF"/>
      <w:spacing w:after="0" w:line="240" w:lineRule="atLeast"/>
      <w:ind w:hanging="360"/>
    </w:pPr>
    <w:rPr>
      <w:sz w:val="27"/>
    </w:rPr>
  </w:style>
  <w:style w:type="character" w:customStyle="1" w:styleId="1c">
    <w:name w:val="Заголовок №1_"/>
    <w:link w:val="1d"/>
    <w:uiPriority w:val="99"/>
    <w:locked/>
    <w:rsid w:val="000642E5"/>
    <w:rPr>
      <w:sz w:val="27"/>
      <w:shd w:val="clear" w:color="auto" w:fill="FFFFFF"/>
    </w:rPr>
  </w:style>
  <w:style w:type="paragraph" w:customStyle="1" w:styleId="1d">
    <w:name w:val="Заголовок №1"/>
    <w:basedOn w:val="a0"/>
    <w:link w:val="1c"/>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
    <w:name w:val="annotation reference"/>
    <w:uiPriority w:val="99"/>
    <w:semiHidden/>
    <w:unhideWhenUsed/>
    <w:rsid w:val="000642E5"/>
    <w:rPr>
      <w:sz w:val="16"/>
      <w:szCs w:val="16"/>
    </w:rPr>
  </w:style>
  <w:style w:type="character" w:styleId="afff0">
    <w:name w:val="endnote reference"/>
    <w:uiPriority w:val="99"/>
    <w:semiHidden/>
    <w:unhideWhenUsed/>
    <w:rsid w:val="000642E5"/>
    <w:rPr>
      <w:vertAlign w:val="superscript"/>
    </w:rPr>
  </w:style>
  <w:style w:type="character" w:styleId="afff1">
    <w:name w:val="Placeholder Text"/>
    <w:basedOn w:val="a1"/>
    <w:uiPriority w:val="99"/>
    <w:semiHidden/>
    <w:rsid w:val="000642E5"/>
    <w:rPr>
      <w:color w:val="808080"/>
    </w:rPr>
  </w:style>
  <w:style w:type="character" w:customStyle="1" w:styleId="1e">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locked/>
    <w:rsid w:val="000642E5"/>
    <w:rPr>
      <w:rFonts w:ascii="Times New Roman" w:eastAsia="Times New Roman" w:hAnsi="Times New Roman" w:cs="Times New Roman"/>
      <w:sz w:val="20"/>
      <w:szCs w:val="20"/>
    </w:rPr>
  </w:style>
  <w:style w:type="character" w:customStyle="1" w:styleId="1f">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2">
    <w:name w:val="Основной текст Знак Знак Знак"/>
    <w:rsid w:val="000642E5"/>
    <w:rPr>
      <w:lang w:val="ru-RU" w:eastAsia="ru-RU" w:bidi="ar-SA"/>
    </w:rPr>
  </w:style>
  <w:style w:type="character" w:customStyle="1" w:styleId="1f0">
    <w:name w:val="Текст примечания Знак1"/>
    <w:rsid w:val="000642E5"/>
  </w:style>
  <w:style w:type="character" w:customStyle="1" w:styleId="1f1">
    <w:name w:val="Тема примечания Знак1"/>
    <w:uiPriority w:val="99"/>
    <w:rsid w:val="000642E5"/>
    <w:rPr>
      <w:b/>
      <w:bCs/>
    </w:rPr>
  </w:style>
  <w:style w:type="character" w:customStyle="1" w:styleId="1f2">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3">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4">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5">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6">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7">
    <w:name w:val="Closing"/>
    <w:basedOn w:val="a0"/>
    <w:link w:val="afff8"/>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8">
    <w:name w:val="Прощание Знак"/>
    <w:basedOn w:val="a1"/>
    <w:link w:val="afff7"/>
    <w:uiPriority w:val="99"/>
    <w:semiHidden/>
    <w:rsid w:val="005B2A9E"/>
    <w:rPr>
      <w:rFonts w:ascii="Times New Roman" w:eastAsia="Times New Roman" w:hAnsi="Times New Roman" w:cs="Times New Roman"/>
      <w:sz w:val="24"/>
      <w:szCs w:val="24"/>
      <w:lang w:eastAsia="ru-RU"/>
    </w:rPr>
  </w:style>
  <w:style w:type="paragraph" w:styleId="afff9">
    <w:name w:val="Signature"/>
    <w:basedOn w:val="a0"/>
    <w:link w:val="afffa"/>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одпись Знак"/>
    <w:basedOn w:val="a1"/>
    <w:link w:val="afff9"/>
    <w:uiPriority w:val="99"/>
    <w:semiHidden/>
    <w:rsid w:val="005B2A9E"/>
    <w:rPr>
      <w:rFonts w:ascii="Times New Roman" w:eastAsia="Times New Roman" w:hAnsi="Times New Roman" w:cs="Times New Roman"/>
      <w:sz w:val="24"/>
      <w:szCs w:val="24"/>
      <w:lang w:eastAsia="ru-RU"/>
    </w:rPr>
  </w:style>
  <w:style w:type="paragraph" w:styleId="afffb">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c">
    <w:name w:val="Message Header"/>
    <w:basedOn w:val="a0"/>
    <w:link w:val="afffd"/>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d">
    <w:name w:val="Шапка Знак"/>
    <w:basedOn w:val="a1"/>
    <w:link w:val="afffc"/>
    <w:uiPriority w:val="99"/>
    <w:semiHidden/>
    <w:rsid w:val="005B2A9E"/>
    <w:rPr>
      <w:rFonts w:ascii="Arial" w:eastAsia="Times New Roman" w:hAnsi="Arial" w:cs="Times New Roman"/>
      <w:sz w:val="24"/>
      <w:szCs w:val="24"/>
      <w:shd w:val="pct20" w:color="auto" w:fill="auto"/>
      <w:lang w:eastAsia="ru-RU"/>
    </w:rPr>
  </w:style>
  <w:style w:type="paragraph" w:styleId="afffe">
    <w:name w:val="Salutation"/>
    <w:basedOn w:val="a0"/>
    <w:next w:val="a0"/>
    <w:link w:val="affff"/>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
    <w:name w:val="Приветствие Знак"/>
    <w:basedOn w:val="a1"/>
    <w:link w:val="afffe"/>
    <w:uiPriority w:val="99"/>
    <w:semiHidden/>
    <w:rsid w:val="005B2A9E"/>
    <w:rPr>
      <w:rFonts w:ascii="Times New Roman" w:eastAsia="Times New Roman" w:hAnsi="Times New Roman" w:cs="Times New Roman"/>
      <w:sz w:val="24"/>
      <w:szCs w:val="24"/>
      <w:lang w:eastAsia="ru-RU"/>
    </w:rPr>
  </w:style>
  <w:style w:type="paragraph" w:styleId="affff0">
    <w:name w:val="Body Text First Indent"/>
    <w:basedOn w:val="af3"/>
    <w:link w:val="affff1"/>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1">
    <w:name w:val="Красная строка Знак"/>
    <w:basedOn w:val="af4"/>
    <w:link w:val="affff0"/>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3">
    <w:name w:val="Заголовок записки1"/>
    <w:basedOn w:val="a0"/>
    <w:next w:val="a0"/>
    <w:link w:val="affff2"/>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Заголовок записки Знак"/>
    <w:basedOn w:val="a1"/>
    <w:link w:val="1f3"/>
    <w:uiPriority w:val="99"/>
    <w:semiHidden/>
    <w:rsid w:val="005B2A9E"/>
    <w:rPr>
      <w:rFonts w:ascii="Times New Roman" w:eastAsia="Times New Roman" w:hAnsi="Times New Roman" w:cs="Times New Roman"/>
      <w:sz w:val="24"/>
      <w:szCs w:val="24"/>
      <w:lang w:eastAsia="ru-RU"/>
    </w:rPr>
  </w:style>
  <w:style w:type="paragraph" w:styleId="affff3">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4">
    <w:name w:val="Document Map"/>
    <w:basedOn w:val="a0"/>
    <w:link w:val="affff5"/>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5">
    <w:name w:val="Схема документа Знак"/>
    <w:basedOn w:val="a1"/>
    <w:link w:val="affff4"/>
    <w:uiPriority w:val="99"/>
    <w:semiHidden/>
    <w:rsid w:val="005B2A9E"/>
    <w:rPr>
      <w:rFonts w:ascii="Tahoma" w:eastAsia="Times New Roman" w:hAnsi="Tahoma" w:cs="Tahoma"/>
      <w:sz w:val="16"/>
      <w:szCs w:val="16"/>
      <w:lang w:eastAsia="ru-RU"/>
    </w:rPr>
  </w:style>
  <w:style w:type="paragraph" w:styleId="affff6">
    <w:name w:val="Plain Text"/>
    <w:basedOn w:val="a0"/>
    <w:link w:val="affff7"/>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7">
    <w:name w:val="Текст Знак"/>
    <w:basedOn w:val="a1"/>
    <w:link w:val="affff6"/>
    <w:uiPriority w:val="99"/>
    <w:semiHidden/>
    <w:rsid w:val="005B2A9E"/>
    <w:rPr>
      <w:rFonts w:ascii="Courier New" w:eastAsia="Times New Roman" w:hAnsi="Courier New" w:cs="Times New Roman"/>
      <w:sz w:val="20"/>
      <w:szCs w:val="20"/>
      <w:lang w:eastAsia="ru-RU"/>
    </w:rPr>
  </w:style>
  <w:style w:type="paragraph" w:styleId="affff8">
    <w:name w:val="E-mail Signature"/>
    <w:basedOn w:val="a0"/>
    <w:link w:val="affff9"/>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9">
    <w:name w:val="Электронная подпись Знак"/>
    <w:basedOn w:val="a1"/>
    <w:link w:val="affff8"/>
    <w:uiPriority w:val="99"/>
    <w:semiHidden/>
    <w:rsid w:val="005B2A9E"/>
    <w:rPr>
      <w:rFonts w:ascii="Times New Roman" w:eastAsia="Times New Roman" w:hAnsi="Times New Roman" w:cs="Times New Roman"/>
      <w:sz w:val="24"/>
      <w:szCs w:val="24"/>
      <w:lang w:eastAsia="ru-RU"/>
    </w:rPr>
  </w:style>
  <w:style w:type="paragraph" w:styleId="affffa">
    <w:name w:val="TOC Heading"/>
    <w:basedOn w:val="13"/>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4">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b">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c">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d">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e">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0">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1">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2">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3">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5">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4">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5">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7">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7"/>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8">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9">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a">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b">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c">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d">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e">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
    <w:name w:val="НумерСписокМногоУровн"/>
    <w:basedOn w:val="a0"/>
    <w:next w:val="afff5"/>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0">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1">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2">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6">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3">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4">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5">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6">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7">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8">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9">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a">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b">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c">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d">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7">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e">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0">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1">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8">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2">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3">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9">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4">
    <w:name w:val="Intense Emphasis"/>
    <w:basedOn w:val="a1"/>
    <w:qFormat/>
    <w:rsid w:val="005B2A9E"/>
    <w:rPr>
      <w:rFonts w:ascii="Times New Roman" w:hAnsi="Times New Roman" w:cs="Times New Roman" w:hint="default"/>
      <w:b/>
      <w:bCs/>
      <w:sz w:val="32"/>
      <w:szCs w:val="32"/>
    </w:rPr>
  </w:style>
  <w:style w:type="character" w:styleId="afffffff5">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6">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7">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8">
    <w:name w:val="Гипертекстовая ссылка"/>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a">
    <w:name w:val="Цветовое выделение"/>
    <w:rsid w:val="005B2A9E"/>
    <w:rPr>
      <w:b/>
      <w:bCs/>
      <w:color w:val="000080"/>
    </w:rPr>
  </w:style>
  <w:style w:type="character" w:customStyle="1" w:styleId="1fa">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Paragraphe de liste1 Знак,Use Case List Paragraph Знак,lp1 Знак,numbered Знак,Абзац списка литеральный Знак,Маркер Знак,Список дефисный Знак,ТЗ список Знак"/>
    <w:link w:val="a6"/>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b">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c">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uiPriority w:val="99"/>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uiPriority w:val="99"/>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uiPriority w:val="99"/>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uiPriority w:val="99"/>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b">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d">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e">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c">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d">
    <w:name w:val="Верхний колонтитул Знак1"/>
    <w:basedOn w:val="a1"/>
    <w:uiPriority w:val="99"/>
    <w:semiHidden/>
    <w:rsid w:val="004253C6"/>
    <w:rPr>
      <w:rFonts w:ascii="Calibri" w:eastAsia="Calibri" w:hAnsi="Calibri" w:cs="Times New Roman"/>
    </w:rPr>
  </w:style>
  <w:style w:type="character" w:customStyle="1" w:styleId="1fe">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0">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1">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2">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3">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4">
    <w:name w:val="Гиперссылка1"/>
    <w:basedOn w:val="a1"/>
    <w:uiPriority w:val="99"/>
    <w:unhideWhenUsed/>
    <w:rsid w:val="008E0343"/>
    <w:rPr>
      <w:color w:val="0000FF"/>
      <w:u w:val="single"/>
    </w:rPr>
  </w:style>
  <w:style w:type="character" w:customStyle="1" w:styleId="1ff5">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6">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7">
    <w:name w:val="Прощание Знак1"/>
    <w:basedOn w:val="a1"/>
    <w:uiPriority w:val="99"/>
    <w:semiHidden/>
    <w:rsid w:val="00666ABA"/>
  </w:style>
  <w:style w:type="character" w:customStyle="1" w:styleId="1ff8">
    <w:name w:val="Подпись Знак1"/>
    <w:basedOn w:val="a1"/>
    <w:uiPriority w:val="99"/>
    <w:semiHidden/>
    <w:rsid w:val="00666ABA"/>
  </w:style>
  <w:style w:type="character" w:customStyle="1" w:styleId="1ff9">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a">
    <w:name w:val="Приветствие Знак1"/>
    <w:basedOn w:val="a1"/>
    <w:uiPriority w:val="99"/>
    <w:semiHidden/>
    <w:rsid w:val="00666ABA"/>
  </w:style>
  <w:style w:type="character" w:customStyle="1" w:styleId="1ffb">
    <w:name w:val="Красная строка Знак1"/>
    <w:basedOn w:val="1f"/>
    <w:uiPriority w:val="99"/>
    <w:semiHidden/>
    <w:rsid w:val="00666ABA"/>
  </w:style>
  <w:style w:type="character" w:customStyle="1" w:styleId="217">
    <w:name w:val="Красная строка 2 Знак1"/>
    <w:basedOn w:val="18"/>
    <w:uiPriority w:val="99"/>
    <w:semiHidden/>
    <w:rsid w:val="00666ABA"/>
    <w:rPr>
      <w:rFonts w:ascii="Times New Roman" w:eastAsia="Times New Roman" w:hAnsi="Times New Roman" w:cs="Times New Roman"/>
      <w:sz w:val="24"/>
      <w:szCs w:val="24"/>
      <w:lang w:eastAsia="ru-RU"/>
    </w:rPr>
  </w:style>
  <w:style w:type="character" w:customStyle="1" w:styleId="1ffc">
    <w:name w:val="Заголовок записки Знак1"/>
    <w:basedOn w:val="a1"/>
    <w:uiPriority w:val="99"/>
    <w:semiHidden/>
    <w:rsid w:val="00666ABA"/>
  </w:style>
  <w:style w:type="character" w:customStyle="1" w:styleId="1ffd">
    <w:name w:val="Схема документа Знак1"/>
    <w:basedOn w:val="a1"/>
    <w:uiPriority w:val="99"/>
    <w:semiHidden/>
    <w:rsid w:val="00666ABA"/>
    <w:rPr>
      <w:rFonts w:ascii="Tahoma" w:hAnsi="Tahoma" w:cs="Tahoma"/>
      <w:sz w:val="16"/>
      <w:szCs w:val="16"/>
    </w:rPr>
  </w:style>
  <w:style w:type="character" w:customStyle="1" w:styleId="1ffe">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349A61-CF88-4AE5-A3DC-F91C320C7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11088</Words>
  <Characters>63202</Characters>
  <Application>Microsoft Office Word</Application>
  <DocSecurity>0</DocSecurity>
  <Lines>526</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74142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term-user-12</dc:creator>
  <cp:lastModifiedBy>Students</cp:lastModifiedBy>
  <cp:revision>4</cp:revision>
  <cp:lastPrinted>2026-04-20T06:30:00Z</cp:lastPrinted>
  <dcterms:created xsi:type="dcterms:W3CDTF">2025-04-15T00:28:00Z</dcterms:created>
  <dcterms:modified xsi:type="dcterms:W3CDTF">2026-04-21T07:35:00Z</dcterms:modified>
</cp:coreProperties>
</file>