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414" w:rsidRPr="00024A9F" w:rsidRDefault="00DB4193" w:rsidP="00DB4193">
      <w:pPr>
        <w:pStyle w:val="ConsPlusNormal"/>
        <w:contextualSpacing/>
        <w:jc w:val="center"/>
        <w:rPr>
          <w:rFonts w:ascii="Times New Roman" w:hAnsi="Times New Roman" w:cs="Times New Roman"/>
          <w:szCs w:val="22"/>
        </w:rPr>
      </w:pPr>
      <w:r>
        <w:rPr>
          <w:rFonts w:ascii="Times New Roman" w:hAnsi="Times New Roman" w:cs="Times New Roman"/>
          <w:szCs w:val="22"/>
        </w:rPr>
        <w:t>Проект контракта</w:t>
      </w:r>
    </w:p>
    <w:p w:rsidR="00DB4193" w:rsidRDefault="00DB4193" w:rsidP="00436A53">
      <w:pPr>
        <w:pStyle w:val="ConsPlusNormal"/>
        <w:contextualSpacing/>
        <w:jc w:val="center"/>
        <w:rPr>
          <w:rFonts w:ascii="Times New Roman" w:hAnsi="Times New Roman" w:cs="Times New Roman"/>
          <w:b/>
          <w:szCs w:val="22"/>
        </w:rPr>
      </w:pPr>
      <w:bookmarkStart w:id="0" w:name="P36"/>
      <w:bookmarkEnd w:id="0"/>
    </w:p>
    <w:p w:rsidR="00150B12" w:rsidRDefault="00150B12" w:rsidP="00436A53">
      <w:pPr>
        <w:pStyle w:val="ConsPlusNormal"/>
        <w:contextualSpacing/>
        <w:jc w:val="center"/>
        <w:rPr>
          <w:rFonts w:ascii="Times New Roman" w:hAnsi="Times New Roman" w:cs="Times New Roman"/>
          <w:b/>
          <w:szCs w:val="22"/>
        </w:rPr>
      </w:pPr>
      <w:r w:rsidRPr="00150B12">
        <w:rPr>
          <w:rFonts w:ascii="Times New Roman" w:hAnsi="Times New Roman" w:cs="Times New Roman"/>
          <w:b/>
          <w:szCs w:val="22"/>
        </w:rPr>
        <w:t>Поставка лекарственных средств</w:t>
      </w:r>
      <w:r w:rsidR="00DB4193">
        <w:rPr>
          <w:rFonts w:ascii="Times New Roman" w:hAnsi="Times New Roman" w:cs="Times New Roman"/>
          <w:b/>
          <w:szCs w:val="22"/>
        </w:rPr>
        <w:t xml:space="preserve"> </w:t>
      </w:r>
      <w:r w:rsidRPr="00150B12">
        <w:rPr>
          <w:rFonts w:ascii="Times New Roman" w:hAnsi="Times New Roman" w:cs="Times New Roman"/>
          <w:b/>
          <w:szCs w:val="22"/>
        </w:rPr>
        <w:t xml:space="preserve">(МНН:АЛЛЕРГЕН ТУБЕРКУЛЕЗНЫЙ РЕКОМБИНАНТНЫЙ В СТАНДАРТНОМ РАЗВЕДЕНИИ) для нужд ГБУ РС(Я) Чурапчинская ЦРБ </w:t>
      </w:r>
    </w:p>
    <w:p w:rsidR="00AE7362" w:rsidRPr="00E9688B" w:rsidRDefault="00AE7362" w:rsidP="00436A53">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(Идентификационный код закупки</w:t>
      </w:r>
      <w:r w:rsidR="00947A61">
        <w:rPr>
          <w:rFonts w:ascii="Times New Roman" w:hAnsi="Times New Roman" w:cs="Times New Roman"/>
          <w:szCs w:val="22"/>
        </w:rPr>
        <w:t>:</w:t>
      </w:r>
      <w:r w:rsidR="00260DA8">
        <w:rPr>
          <w:rFonts w:ascii="Times New Roman" w:hAnsi="Times New Roman" w:cs="Times New Roman"/>
          <w:szCs w:val="22"/>
        </w:rPr>
        <w:t xml:space="preserve"> </w:t>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3B72CD">
        <w:rPr>
          <w:rFonts w:ascii="Times New Roman" w:hAnsi="Times New Roman" w:cs="Times New Roman"/>
          <w:szCs w:val="22"/>
          <w:lang w:val="sah-RU"/>
        </w:rPr>
        <w:softHyphen/>
      </w:r>
      <w:r w:rsidR="004A2DC0" w:rsidRPr="004A2DC0">
        <w:t xml:space="preserve"> </w:t>
      </w:r>
      <w:r w:rsidR="00DB4193" w:rsidRPr="00DB4193">
        <w:rPr>
          <w:rFonts w:ascii="Times New Roman" w:hAnsi="Times New Roman" w:cs="Times New Roman"/>
          <w:szCs w:val="22"/>
          <w:lang w:val="sah-RU"/>
        </w:rPr>
        <w:t>262143000678214300100100200370000244</w:t>
      </w:r>
      <w:r w:rsidRPr="00E9688B">
        <w:rPr>
          <w:rFonts w:ascii="Times New Roman" w:hAnsi="Times New Roman" w:cs="Times New Roman"/>
          <w:szCs w:val="22"/>
        </w:rPr>
        <w:t>)</w:t>
      </w:r>
    </w:p>
    <w:p w:rsidR="00FE6414" w:rsidRPr="00E9688B" w:rsidRDefault="00FE6414" w:rsidP="005473A2">
      <w:pPr>
        <w:pStyle w:val="ConsPlusNormal"/>
        <w:contextualSpacing/>
        <w:jc w:val="center"/>
        <w:rPr>
          <w:rFonts w:ascii="Times New Roman" w:hAnsi="Times New Roman" w:cs="Times New Roman"/>
          <w:szCs w:val="22"/>
        </w:rPr>
      </w:pPr>
    </w:p>
    <w:p w:rsidR="00FE6414" w:rsidRPr="00E9688B" w:rsidRDefault="00FE6414" w:rsidP="005473A2">
      <w:pPr>
        <w:pStyle w:val="ConsPlusNormal"/>
        <w:contextualSpacing/>
        <w:jc w:val="both"/>
        <w:rPr>
          <w:rFonts w:ascii="Times New Roman" w:hAnsi="Times New Roman" w:cs="Times New Roman"/>
          <w:szCs w:val="22"/>
        </w:rPr>
      </w:pPr>
    </w:p>
    <w:p w:rsidR="00FE6414" w:rsidRPr="00E9688B" w:rsidRDefault="008858D6" w:rsidP="005473A2">
      <w:pPr>
        <w:pStyle w:val="ConsPlusNormal"/>
        <w:contextualSpacing/>
        <w:jc w:val="center"/>
        <w:rPr>
          <w:rFonts w:ascii="Times New Roman" w:hAnsi="Times New Roman" w:cs="Times New Roman"/>
          <w:szCs w:val="22"/>
        </w:rPr>
      </w:pPr>
      <w:r>
        <w:rPr>
          <w:rFonts w:ascii="Times New Roman" w:hAnsi="Times New Roman" w:cs="Times New Roman"/>
          <w:szCs w:val="22"/>
        </w:rPr>
        <w:t>С.Чурапча</w:t>
      </w:r>
      <w:r w:rsidR="00296F27" w:rsidRPr="00E9688B">
        <w:rPr>
          <w:rFonts w:ascii="Times New Roman" w:hAnsi="Times New Roman" w:cs="Times New Roman"/>
          <w:szCs w:val="22"/>
        </w:rPr>
        <w:tab/>
      </w:r>
      <w:r w:rsidR="00296F27" w:rsidRPr="00E9688B">
        <w:rPr>
          <w:rFonts w:ascii="Times New Roman" w:hAnsi="Times New Roman" w:cs="Times New Roman"/>
          <w:szCs w:val="22"/>
        </w:rPr>
        <w:tab/>
      </w:r>
      <w:r w:rsidR="00296F27" w:rsidRPr="00E9688B">
        <w:rPr>
          <w:rFonts w:ascii="Times New Roman" w:hAnsi="Times New Roman" w:cs="Times New Roman"/>
          <w:szCs w:val="22"/>
        </w:rPr>
        <w:tab/>
      </w:r>
      <w:r w:rsidR="00296F27" w:rsidRPr="00E9688B">
        <w:rPr>
          <w:rFonts w:ascii="Times New Roman" w:hAnsi="Times New Roman" w:cs="Times New Roman"/>
          <w:szCs w:val="22"/>
        </w:rPr>
        <w:tab/>
      </w:r>
      <w:r w:rsidR="00296F27" w:rsidRPr="00E9688B">
        <w:rPr>
          <w:rFonts w:ascii="Times New Roman" w:hAnsi="Times New Roman" w:cs="Times New Roman"/>
          <w:szCs w:val="22"/>
        </w:rPr>
        <w:tab/>
      </w:r>
      <w:r w:rsidR="00296F27" w:rsidRPr="00E9688B">
        <w:rPr>
          <w:rFonts w:ascii="Times New Roman" w:hAnsi="Times New Roman" w:cs="Times New Roman"/>
          <w:szCs w:val="22"/>
        </w:rPr>
        <w:tab/>
      </w:r>
      <w:r w:rsidR="00296F27" w:rsidRPr="00E9688B">
        <w:rPr>
          <w:rFonts w:ascii="Times New Roman" w:hAnsi="Times New Roman" w:cs="Times New Roman"/>
          <w:szCs w:val="22"/>
        </w:rPr>
        <w:tab/>
      </w:r>
      <w:r w:rsidR="00296F27" w:rsidRPr="00E9688B">
        <w:rPr>
          <w:rFonts w:ascii="Times New Roman" w:hAnsi="Times New Roman" w:cs="Times New Roman"/>
          <w:szCs w:val="22"/>
        </w:rPr>
        <w:tab/>
        <w:t xml:space="preserve">___ </w:t>
      </w:r>
      <w:r w:rsidR="001E6B34" w:rsidRPr="00E9688B">
        <w:rPr>
          <w:rFonts w:ascii="Times New Roman" w:hAnsi="Times New Roman" w:cs="Times New Roman"/>
          <w:szCs w:val="22"/>
        </w:rPr>
        <w:t>________</w:t>
      </w:r>
      <w:r w:rsidR="005473A2" w:rsidRPr="00E9688B">
        <w:rPr>
          <w:rFonts w:ascii="Times New Roman" w:hAnsi="Times New Roman" w:cs="Times New Roman"/>
          <w:szCs w:val="22"/>
        </w:rPr>
        <w:t>202</w:t>
      </w:r>
      <w:r w:rsidR="00150B12">
        <w:rPr>
          <w:rFonts w:ascii="Times New Roman" w:hAnsi="Times New Roman" w:cs="Times New Roman"/>
          <w:szCs w:val="22"/>
        </w:rPr>
        <w:t>6</w:t>
      </w:r>
      <w:r w:rsidR="005473A2" w:rsidRPr="00E9688B">
        <w:rPr>
          <w:rFonts w:ascii="Times New Roman" w:hAnsi="Times New Roman" w:cs="Times New Roman"/>
          <w:szCs w:val="22"/>
        </w:rPr>
        <w:t xml:space="preserve"> года</w:t>
      </w:r>
    </w:p>
    <w:p w:rsidR="005473A2" w:rsidRPr="00E9688B" w:rsidRDefault="005473A2" w:rsidP="005473A2">
      <w:pPr>
        <w:pStyle w:val="ConsPlusNormal"/>
        <w:contextualSpacing/>
        <w:jc w:val="both"/>
        <w:rPr>
          <w:rFonts w:ascii="Times New Roman" w:hAnsi="Times New Roman" w:cs="Times New Roman"/>
          <w:szCs w:val="22"/>
        </w:rPr>
      </w:pPr>
    </w:p>
    <w:p w:rsidR="005473A2" w:rsidRPr="00E9688B" w:rsidRDefault="005473A2" w:rsidP="005473A2">
      <w:pPr>
        <w:pStyle w:val="ConsPlusNormal"/>
        <w:contextualSpacing/>
        <w:jc w:val="both"/>
        <w:rPr>
          <w:rFonts w:ascii="Times New Roman" w:hAnsi="Times New Roman" w:cs="Times New Roman"/>
          <w:szCs w:val="22"/>
        </w:rPr>
      </w:pPr>
    </w:p>
    <w:p w:rsidR="00FE6414" w:rsidRPr="00E9688B" w:rsidRDefault="005473A2" w:rsidP="005473A2">
      <w:pPr>
        <w:ind w:firstLine="709"/>
        <w:contextualSpacing/>
        <w:jc w:val="both"/>
        <w:rPr>
          <w:rFonts w:ascii="Times New Roman" w:hAnsi="Times New Roman" w:cs="Times New Roman"/>
        </w:rPr>
      </w:pPr>
      <w:r w:rsidRPr="00E9688B">
        <w:rPr>
          <w:rFonts w:ascii="Times New Roman" w:hAnsi="Times New Roman" w:cs="Times New Roman"/>
          <w:b/>
        </w:rPr>
        <w:t>Государственное бюджетное учреждение Республика Саха (Якутия)</w:t>
      </w:r>
      <w:r w:rsidR="008858D6">
        <w:rPr>
          <w:rFonts w:ascii="Times New Roman" w:hAnsi="Times New Roman" w:cs="Times New Roman"/>
          <w:b/>
        </w:rPr>
        <w:t xml:space="preserve"> «Чурапчинская центральная районная больница им.П.Н.Сокольникова»</w:t>
      </w:r>
      <w:r w:rsidRPr="00E9688B">
        <w:rPr>
          <w:rFonts w:ascii="Times New Roman" w:hAnsi="Times New Roman" w:cs="Times New Roman"/>
        </w:rPr>
        <w:t xml:space="preserve">, именуемое в дальнейшем </w:t>
      </w:r>
      <w:r w:rsidRPr="00E9688B">
        <w:rPr>
          <w:rFonts w:ascii="Times New Roman" w:hAnsi="Times New Roman" w:cs="Times New Roman"/>
          <w:b/>
        </w:rPr>
        <w:t>«Заказчик»</w:t>
      </w:r>
      <w:r w:rsidRPr="00E9688B">
        <w:rPr>
          <w:rFonts w:ascii="Times New Roman" w:hAnsi="Times New Roman" w:cs="Times New Roman"/>
        </w:rPr>
        <w:t xml:space="preserve">, в лице главного врача </w:t>
      </w:r>
      <w:r w:rsidR="008858D6">
        <w:rPr>
          <w:rFonts w:ascii="Times New Roman" w:hAnsi="Times New Roman" w:cs="Times New Roman"/>
        </w:rPr>
        <w:t>Сивцева Николая Сергеевича</w:t>
      </w:r>
      <w:r w:rsidRPr="00E9688B">
        <w:rPr>
          <w:rFonts w:ascii="Times New Roman" w:hAnsi="Times New Roman" w:cs="Times New Roman"/>
        </w:rPr>
        <w:t>,  действующе</w:t>
      </w:r>
      <w:r w:rsidR="001E6B34" w:rsidRPr="00E9688B">
        <w:rPr>
          <w:rFonts w:ascii="Times New Roman" w:hAnsi="Times New Roman" w:cs="Times New Roman"/>
        </w:rPr>
        <w:t>й</w:t>
      </w:r>
      <w:r w:rsidRPr="00E9688B">
        <w:rPr>
          <w:rFonts w:ascii="Times New Roman" w:hAnsi="Times New Roman" w:cs="Times New Roman"/>
        </w:rPr>
        <w:t xml:space="preserve"> на основании Устава, с одной стороны и </w:t>
      </w:r>
      <w:r w:rsidR="001E6B34" w:rsidRPr="00E9688B">
        <w:rPr>
          <w:rFonts w:ascii="Times New Roman" w:hAnsi="Times New Roman" w:cs="Times New Roman"/>
        </w:rPr>
        <w:t>_____________________________________</w:t>
      </w:r>
      <w:r w:rsidR="00296F27" w:rsidRPr="00E9688B">
        <w:rPr>
          <w:rFonts w:ascii="Times New Roman" w:hAnsi="Times New Roman" w:cs="Times New Roman"/>
        </w:rPr>
        <w:t xml:space="preserve">, именуемое в дальнейшем «Поставщик», в лице </w:t>
      </w:r>
      <w:r w:rsidR="001E6B34" w:rsidRPr="00E9688B">
        <w:rPr>
          <w:rFonts w:ascii="Times New Roman" w:hAnsi="Times New Roman" w:cs="Times New Roman"/>
        </w:rPr>
        <w:t>_____________________________________</w:t>
      </w:r>
      <w:r w:rsidR="00296F27" w:rsidRPr="00E9688B">
        <w:rPr>
          <w:rFonts w:ascii="Times New Roman" w:hAnsi="Times New Roman" w:cs="Times New Roman"/>
        </w:rPr>
        <w:t>, действующе</w:t>
      </w:r>
      <w:r w:rsidR="001E6B34" w:rsidRPr="00E9688B">
        <w:rPr>
          <w:rFonts w:ascii="Times New Roman" w:hAnsi="Times New Roman" w:cs="Times New Roman"/>
        </w:rPr>
        <w:t>го</w:t>
      </w:r>
      <w:r w:rsidR="00296F27" w:rsidRPr="00E9688B">
        <w:rPr>
          <w:rFonts w:ascii="Times New Roman" w:hAnsi="Times New Roman" w:cs="Times New Roman"/>
        </w:rPr>
        <w:t xml:space="preserve"> на основании </w:t>
      </w:r>
      <w:r w:rsidR="001E6B34" w:rsidRPr="00E9688B">
        <w:rPr>
          <w:rFonts w:ascii="Times New Roman" w:hAnsi="Times New Roman" w:cs="Times New Roman"/>
        </w:rPr>
        <w:t>_______________</w:t>
      </w:r>
      <w:r w:rsidR="00296F27" w:rsidRPr="00E9688B">
        <w:rPr>
          <w:rFonts w:ascii="Times New Roman" w:hAnsi="Times New Roman" w:cs="Times New Roman"/>
        </w:rPr>
        <w:t xml:space="preserve">, </w:t>
      </w:r>
      <w:r w:rsidRPr="00E9688B">
        <w:rPr>
          <w:rFonts w:ascii="Times New Roman" w:hAnsi="Times New Roman" w:cs="Times New Roman"/>
        </w:rPr>
        <w:t xml:space="preserve">с другой стороны, здесь и далее именуемые «Стороны», в порядке </w:t>
      </w:r>
      <w:r w:rsidR="007B2C84" w:rsidRPr="00E9688B">
        <w:rPr>
          <w:rFonts w:ascii="Times New Roman" w:hAnsi="Times New Roman" w:cs="Times New Roman"/>
        </w:rPr>
        <w:t xml:space="preserve">ст. </w:t>
      </w:r>
      <w:r w:rsidR="001E6B34" w:rsidRPr="00E9688B">
        <w:rPr>
          <w:rFonts w:ascii="Times New Roman" w:hAnsi="Times New Roman" w:cs="Times New Roman"/>
        </w:rPr>
        <w:t>______</w:t>
      </w:r>
      <w:r w:rsidRPr="00E9688B">
        <w:rPr>
          <w:rFonts w:ascii="Times New Roman" w:hAnsi="Times New Roman" w:cs="Times New Roman"/>
        </w:rPr>
        <w:t>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по результатам электронного аукциона, объявленного Извещением от «</w:t>
      </w:r>
      <w:r w:rsidR="001E6B34" w:rsidRPr="00E9688B">
        <w:rPr>
          <w:rFonts w:ascii="Times New Roman" w:hAnsi="Times New Roman" w:cs="Times New Roman"/>
        </w:rPr>
        <w:t>_____</w:t>
      </w:r>
      <w:r w:rsidRPr="00E9688B">
        <w:rPr>
          <w:rFonts w:ascii="Times New Roman" w:hAnsi="Times New Roman" w:cs="Times New Roman"/>
        </w:rPr>
        <w:t>»</w:t>
      </w:r>
      <w:r w:rsidR="001E6B34" w:rsidRPr="00E9688B">
        <w:rPr>
          <w:rFonts w:ascii="Times New Roman" w:hAnsi="Times New Roman" w:cs="Times New Roman"/>
        </w:rPr>
        <w:t>__________</w:t>
      </w:r>
      <w:r w:rsidR="007B2C84" w:rsidRPr="00E9688B">
        <w:rPr>
          <w:rFonts w:ascii="Times New Roman" w:hAnsi="Times New Roman" w:cs="Times New Roman"/>
        </w:rPr>
        <w:t xml:space="preserve"> 202</w:t>
      </w:r>
      <w:r w:rsidR="00436A53">
        <w:rPr>
          <w:rFonts w:ascii="Times New Roman" w:hAnsi="Times New Roman" w:cs="Times New Roman"/>
        </w:rPr>
        <w:t>5</w:t>
      </w:r>
      <w:r w:rsidRPr="00E9688B">
        <w:rPr>
          <w:rFonts w:ascii="Times New Roman" w:hAnsi="Times New Roman" w:cs="Times New Roman"/>
        </w:rPr>
        <w:t>г. №</w:t>
      </w:r>
      <w:r w:rsidR="001E6B34" w:rsidRPr="00E9688B">
        <w:rPr>
          <w:rFonts w:ascii="Times New Roman" w:hAnsi="Times New Roman" w:cs="Times New Roman"/>
        </w:rPr>
        <w:t>________________________</w:t>
      </w:r>
      <w:r w:rsidRPr="00E9688B">
        <w:rPr>
          <w:rFonts w:ascii="Times New Roman" w:hAnsi="Times New Roman" w:cs="Times New Roman"/>
        </w:rPr>
        <w:t xml:space="preserve">, на основании </w:t>
      </w:r>
      <w:r w:rsidR="007B2C84" w:rsidRPr="00E9688B">
        <w:rPr>
          <w:rFonts w:ascii="Times New Roman" w:hAnsi="Times New Roman" w:cs="Times New Roman"/>
        </w:rPr>
        <w:t xml:space="preserve">протокола </w:t>
      </w:r>
      <w:r w:rsidR="001E6B34" w:rsidRPr="00E9688B">
        <w:rPr>
          <w:rFonts w:ascii="Times New Roman" w:hAnsi="Times New Roman" w:cs="Times New Roman"/>
        </w:rPr>
        <w:t>___________________</w:t>
      </w:r>
      <w:r w:rsidRPr="00E9688B">
        <w:rPr>
          <w:rFonts w:ascii="Times New Roman" w:hAnsi="Times New Roman" w:cs="Times New Roman"/>
        </w:rPr>
        <w:t>от «</w:t>
      </w:r>
      <w:r w:rsidR="001E6B34" w:rsidRPr="00E9688B">
        <w:rPr>
          <w:rFonts w:ascii="Times New Roman" w:hAnsi="Times New Roman" w:cs="Times New Roman"/>
        </w:rPr>
        <w:t>_____</w:t>
      </w:r>
      <w:r w:rsidRPr="00E9688B">
        <w:rPr>
          <w:rFonts w:ascii="Times New Roman" w:hAnsi="Times New Roman" w:cs="Times New Roman"/>
        </w:rPr>
        <w:t>»</w:t>
      </w:r>
      <w:r w:rsidR="001E6B34" w:rsidRPr="00E9688B">
        <w:rPr>
          <w:rFonts w:ascii="Times New Roman" w:hAnsi="Times New Roman" w:cs="Times New Roman"/>
        </w:rPr>
        <w:t>__________</w:t>
      </w:r>
      <w:r w:rsidR="007B2C84" w:rsidRPr="00E9688B">
        <w:rPr>
          <w:rFonts w:ascii="Times New Roman" w:hAnsi="Times New Roman" w:cs="Times New Roman"/>
        </w:rPr>
        <w:t xml:space="preserve"> 202</w:t>
      </w:r>
      <w:r w:rsidR="00436A53">
        <w:rPr>
          <w:rFonts w:ascii="Times New Roman" w:hAnsi="Times New Roman" w:cs="Times New Roman"/>
        </w:rPr>
        <w:t>5</w:t>
      </w:r>
      <w:r w:rsidR="007B2C84" w:rsidRPr="00E9688B">
        <w:rPr>
          <w:rFonts w:ascii="Times New Roman" w:hAnsi="Times New Roman" w:cs="Times New Roman"/>
        </w:rPr>
        <w:t>г. №</w:t>
      </w:r>
      <w:r w:rsidR="001E6B34" w:rsidRPr="00E9688B">
        <w:rPr>
          <w:rFonts w:ascii="Times New Roman" w:hAnsi="Times New Roman" w:cs="Times New Roman"/>
        </w:rPr>
        <w:t>__________________________</w:t>
      </w:r>
      <w:r w:rsidRPr="00E9688B">
        <w:rPr>
          <w:rFonts w:ascii="Times New Roman" w:hAnsi="Times New Roman" w:cs="Times New Roman"/>
        </w:rPr>
        <w:t xml:space="preserve">, заключили настоящий </w:t>
      </w:r>
      <w:r w:rsidR="007B2C84" w:rsidRPr="00E9688B">
        <w:rPr>
          <w:rFonts w:ascii="Times New Roman" w:hAnsi="Times New Roman" w:cs="Times New Roman"/>
        </w:rPr>
        <w:t>контракт</w:t>
      </w:r>
      <w:r w:rsidRPr="00E9688B">
        <w:rPr>
          <w:rFonts w:ascii="Times New Roman" w:hAnsi="Times New Roman" w:cs="Times New Roman"/>
        </w:rPr>
        <w:t xml:space="preserve"> (далее – Контракт) о нижеследующем:</w:t>
      </w:r>
    </w:p>
    <w:p w:rsidR="00FE6414" w:rsidRPr="00E9688B" w:rsidRDefault="00FE6414" w:rsidP="005473A2">
      <w:pPr>
        <w:pStyle w:val="ConsPlusNormal"/>
        <w:contextualSpacing/>
        <w:jc w:val="center"/>
        <w:outlineLvl w:val="1"/>
        <w:rPr>
          <w:rFonts w:ascii="Times New Roman" w:hAnsi="Times New Roman" w:cs="Times New Roman"/>
          <w:b/>
          <w:szCs w:val="22"/>
        </w:rPr>
      </w:pPr>
      <w:r w:rsidRPr="00E9688B">
        <w:rPr>
          <w:rFonts w:ascii="Times New Roman" w:hAnsi="Times New Roman" w:cs="Times New Roman"/>
          <w:b/>
          <w:szCs w:val="22"/>
        </w:rPr>
        <w:t>1. Предмет Контракта</w:t>
      </w:r>
    </w:p>
    <w:p w:rsidR="008F472E" w:rsidRPr="00923BA4" w:rsidRDefault="00AE7362" w:rsidP="00923BA4">
      <w:pPr>
        <w:spacing w:after="0" w:line="240" w:lineRule="auto"/>
        <w:contextualSpacing/>
        <w:jc w:val="both"/>
        <w:rPr>
          <w:rFonts w:ascii="Times New Roman" w:eastAsia="Times New Roman" w:hAnsi="Times New Roman" w:cs="Times New Roman"/>
          <w:b/>
          <w:lang w:eastAsia="ru-RU"/>
        </w:rPr>
      </w:pPr>
      <w:r w:rsidRPr="00E9688B">
        <w:rPr>
          <w:rFonts w:ascii="Times New Roman" w:hAnsi="Times New Roman" w:cs="Times New Roman"/>
        </w:rPr>
        <w:t xml:space="preserve">1.1. В соответствии с Контрактом Поставщик обязуется в порядке и сроки, предусмотренные Контрактом, осуществить поставку лекарственных препаратов для медицинского применения: </w:t>
      </w:r>
      <w:r w:rsidR="0094708F">
        <w:rPr>
          <w:rFonts w:ascii="Times New Roman" w:hAnsi="Times New Roman" w:cs="Times New Roman"/>
          <w:b/>
          <w:bCs/>
          <w:color w:val="212529"/>
          <w:shd w:val="clear" w:color="auto" w:fill="FFFFFF"/>
        </w:rPr>
        <w:t>лекарственные препараты</w:t>
      </w:r>
      <w:r w:rsidR="00923BA4" w:rsidRPr="00C61E14">
        <w:rPr>
          <w:rFonts w:ascii="Times New Roman" w:eastAsia="Times New Roman" w:hAnsi="Times New Roman" w:cs="Times New Roman"/>
          <w:b/>
          <w:lang w:eastAsia="ru-RU"/>
        </w:rPr>
        <w:t xml:space="preserve"> </w:t>
      </w:r>
      <w:r w:rsidR="00F45D6B">
        <w:rPr>
          <w:rFonts w:ascii="Times New Roman" w:hAnsi="Times New Roman" w:cs="Times New Roman"/>
        </w:rPr>
        <w:t xml:space="preserve"> </w:t>
      </w:r>
      <w:r w:rsidRPr="00E9688B">
        <w:rPr>
          <w:rFonts w:ascii="Times New Roman" w:hAnsi="Times New Roman" w:cs="Times New Roman"/>
        </w:rPr>
        <w:t>(далее – Товар) в соответствии со Спецификацией (приложение № 1 к Контракту), (далее - Товар) в соответствии со Спецификацией (приложение N 1 к Контракту), а Заказчик обязуется в порядке и сроки, предусмотренные Контрактом, принять и оплатить поставленный Товар.</w:t>
      </w:r>
    </w:p>
    <w:p w:rsidR="008F472E" w:rsidRPr="00E9688B" w:rsidRDefault="00FE6414" w:rsidP="008F472E">
      <w:pPr>
        <w:pStyle w:val="a4"/>
        <w:ind w:firstLine="539"/>
        <w:contextualSpacing/>
        <w:jc w:val="both"/>
        <w:rPr>
          <w:rFonts w:ascii="Times New Roman" w:hAnsi="Times New Roman" w:cs="Times New Roman"/>
        </w:rPr>
      </w:pPr>
      <w:r w:rsidRPr="00E9688B">
        <w:rPr>
          <w:rFonts w:ascii="Times New Roman" w:hAnsi="Times New Roman" w:cs="Times New Roman"/>
        </w:rPr>
        <w:t>1.2. Номенклатура Товара и его количество определяются Спецификацией (приложение N 1 к Контракту), технические показатели - Техническими характеристиками (приложение N 2 к Контракту).</w:t>
      </w:r>
      <w:bookmarkStart w:id="1" w:name="P53"/>
      <w:bookmarkEnd w:id="1"/>
    </w:p>
    <w:p w:rsidR="0087115C" w:rsidRPr="0087115C" w:rsidRDefault="00B265E2" w:rsidP="0087115C">
      <w:pPr>
        <w:pStyle w:val="ConsPlusNormal"/>
        <w:contextualSpacing/>
        <w:jc w:val="both"/>
        <w:rPr>
          <w:rFonts w:ascii="Times New Roman" w:hAnsi="Times New Roman" w:cs="Times New Roman"/>
          <w:szCs w:val="22"/>
        </w:rPr>
      </w:pPr>
      <w:r>
        <w:rPr>
          <w:rFonts w:ascii="Times New Roman" w:hAnsi="Times New Roman" w:cs="Times New Roman"/>
        </w:rPr>
        <w:t xml:space="preserve">         </w:t>
      </w:r>
      <w:r w:rsidR="00FE6414" w:rsidRPr="00E9688B">
        <w:rPr>
          <w:rFonts w:ascii="Times New Roman" w:hAnsi="Times New Roman" w:cs="Times New Roman"/>
        </w:rPr>
        <w:t xml:space="preserve">1.3. </w:t>
      </w:r>
      <w:r w:rsidR="00AA4F4B" w:rsidRPr="00AA4F4B">
        <w:rPr>
          <w:rFonts w:ascii="Times New Roman" w:hAnsi="Times New Roman" w:cs="Times New Roman"/>
        </w:rPr>
        <w:t xml:space="preserve">Поставка Товара осуществляется с разгрузкой транспортного средства </w:t>
      </w:r>
      <w:r w:rsidR="00313865" w:rsidRPr="00313865">
        <w:rPr>
          <w:rFonts w:ascii="Times New Roman" w:hAnsi="Times New Roman" w:cs="Times New Roman"/>
        </w:rPr>
        <w:t>в полном объеме с момента заключения контракта в течение 40 (сорока) календарных дней, с правом досрочной поставки</w:t>
      </w:r>
    </w:p>
    <w:p w:rsidR="008858D6" w:rsidRDefault="00677F4D" w:rsidP="00677F4D">
      <w:pPr>
        <w:pStyle w:val="a4"/>
        <w:ind w:firstLine="539"/>
        <w:contextualSpacing/>
        <w:jc w:val="both"/>
        <w:rPr>
          <w:rFonts w:ascii="Times New Roman" w:eastAsia="Times New Roman" w:hAnsi="Times New Roman" w:cs="Times New Roman"/>
          <w:b/>
          <w:lang w:eastAsia="ru-RU"/>
        </w:rPr>
      </w:pPr>
      <w:r w:rsidRPr="00E9688B">
        <w:rPr>
          <w:rFonts w:ascii="Times New Roman" w:hAnsi="Times New Roman" w:cs="Times New Roman"/>
        </w:rPr>
        <w:t>Поставщик доставляет Товар Заказчику по адресу:</w:t>
      </w:r>
      <w:r w:rsidR="008858D6" w:rsidRPr="008858D6">
        <w:t xml:space="preserve"> </w:t>
      </w:r>
      <w:r w:rsidR="008858D6" w:rsidRPr="008858D6">
        <w:rPr>
          <w:rFonts w:ascii="Times New Roman" w:eastAsia="Times New Roman" w:hAnsi="Times New Roman" w:cs="Times New Roman"/>
          <w:b/>
          <w:lang w:eastAsia="ru-RU"/>
        </w:rPr>
        <w:t xml:space="preserve">Республика Саха (Якутия), м.р-н Чурапчинский, с.п. Чурапчинский наслег, с Чурапча, ул Октябрьская, д. 18а к. 1 </w:t>
      </w:r>
      <w:r w:rsidR="0094708F">
        <w:rPr>
          <w:rFonts w:ascii="Times New Roman" w:eastAsia="Times New Roman" w:hAnsi="Times New Roman" w:cs="Times New Roman"/>
          <w:b/>
          <w:lang w:eastAsia="ru-RU"/>
        </w:rPr>
        <w:t>рабочее время 08:30-17:10, обеденный перерыв с 12:30-14:00.</w:t>
      </w:r>
    </w:p>
    <w:p w:rsidR="00677F4D" w:rsidRPr="00E9688B" w:rsidRDefault="00677F4D" w:rsidP="00677F4D">
      <w:pPr>
        <w:pStyle w:val="a4"/>
        <w:ind w:firstLine="539"/>
        <w:contextualSpacing/>
        <w:jc w:val="both"/>
        <w:rPr>
          <w:rFonts w:ascii="Times New Roman" w:hAnsi="Times New Roman" w:cs="Times New Roman"/>
        </w:rPr>
      </w:pPr>
      <w:r w:rsidRPr="00E9688B">
        <w:rPr>
          <w:rFonts w:ascii="Times New Roman" w:hAnsi="Times New Roman" w:cs="Times New Roman"/>
        </w:rPr>
        <w:t>(далее - Место доставки).</w:t>
      </w:r>
    </w:p>
    <w:p w:rsidR="00FE6414" w:rsidRPr="00E9688B" w:rsidRDefault="00FE6414" w:rsidP="005473A2">
      <w:pPr>
        <w:pStyle w:val="ConsPlusNormal"/>
        <w:contextualSpacing/>
        <w:jc w:val="both"/>
        <w:rPr>
          <w:rFonts w:ascii="Times New Roman" w:hAnsi="Times New Roman" w:cs="Times New Roman"/>
          <w:szCs w:val="22"/>
        </w:rPr>
      </w:pPr>
    </w:p>
    <w:p w:rsidR="00FE6414" w:rsidRPr="00E9688B" w:rsidRDefault="00FE6414" w:rsidP="005473A2">
      <w:pPr>
        <w:pStyle w:val="ConsPlusNormal"/>
        <w:contextualSpacing/>
        <w:jc w:val="center"/>
        <w:outlineLvl w:val="1"/>
        <w:rPr>
          <w:rFonts w:ascii="Times New Roman" w:hAnsi="Times New Roman" w:cs="Times New Roman"/>
          <w:b/>
          <w:szCs w:val="22"/>
        </w:rPr>
      </w:pPr>
      <w:r w:rsidRPr="00E9688B">
        <w:rPr>
          <w:rFonts w:ascii="Times New Roman" w:hAnsi="Times New Roman" w:cs="Times New Roman"/>
          <w:b/>
          <w:szCs w:val="22"/>
        </w:rPr>
        <w:t>2. Цена Контракта (Предложение о цене за право заключения</w:t>
      </w:r>
      <w:r w:rsidR="005473A2" w:rsidRPr="00E9688B">
        <w:rPr>
          <w:rFonts w:ascii="Times New Roman" w:hAnsi="Times New Roman" w:cs="Times New Roman"/>
          <w:b/>
          <w:szCs w:val="22"/>
        </w:rPr>
        <w:t xml:space="preserve"> Контракта)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2.1. Цена Контракта и валюта платежа устанавливаются в российских рублях.</w:t>
      </w:r>
    </w:p>
    <w:p w:rsidR="00893B23"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 xml:space="preserve">2.2. Цена Контракта составляет </w:t>
      </w:r>
      <w:r w:rsidR="0052496C" w:rsidRPr="00E9688B">
        <w:rPr>
          <w:rFonts w:ascii="Times New Roman" w:hAnsi="Times New Roman" w:cs="Times New Roman"/>
          <w:b/>
          <w:szCs w:val="22"/>
        </w:rPr>
        <w:t>___________________________________________</w:t>
      </w:r>
      <w:r w:rsidRPr="00E9688B">
        <w:rPr>
          <w:rFonts w:ascii="Times New Roman" w:hAnsi="Times New Roman" w:cs="Times New Roman"/>
          <w:szCs w:val="22"/>
        </w:rPr>
        <w:t xml:space="preserve"> (в том числе НДС </w:t>
      </w:r>
      <w:r w:rsidR="0052496C" w:rsidRPr="00E9688B">
        <w:rPr>
          <w:rFonts w:ascii="Times New Roman" w:hAnsi="Times New Roman" w:cs="Times New Roman"/>
          <w:szCs w:val="22"/>
        </w:rPr>
        <w:t>_____</w:t>
      </w:r>
      <w:r w:rsidR="00ED3BF7" w:rsidRPr="00E9688B">
        <w:rPr>
          <w:rFonts w:ascii="Times New Roman" w:hAnsi="Times New Roman" w:cs="Times New Roman"/>
          <w:szCs w:val="22"/>
        </w:rPr>
        <w:t xml:space="preserve"> % </w:t>
      </w:r>
      <w:r w:rsidR="00FD2A35" w:rsidRPr="00E9688B">
        <w:rPr>
          <w:rFonts w:ascii="Times New Roman" w:hAnsi="Times New Roman" w:cs="Times New Roman"/>
          <w:szCs w:val="22"/>
        </w:rPr>
        <w:t xml:space="preserve">в сумме </w:t>
      </w:r>
      <w:r w:rsidR="0052496C" w:rsidRPr="00E9688B">
        <w:rPr>
          <w:rFonts w:ascii="Times New Roman" w:hAnsi="Times New Roman" w:cs="Times New Roman"/>
          <w:szCs w:val="22"/>
        </w:rPr>
        <w:t>____________</w:t>
      </w:r>
      <w:r w:rsidR="00ED3BF7" w:rsidRPr="00E9688B">
        <w:rPr>
          <w:rFonts w:ascii="Times New Roman" w:hAnsi="Times New Roman" w:cs="Times New Roman"/>
          <w:szCs w:val="22"/>
        </w:rPr>
        <w:t xml:space="preserve"> (</w:t>
      </w:r>
      <w:r w:rsidR="0052496C" w:rsidRPr="00E9688B">
        <w:rPr>
          <w:rFonts w:ascii="Times New Roman" w:hAnsi="Times New Roman" w:cs="Times New Roman"/>
          <w:szCs w:val="22"/>
        </w:rPr>
        <w:t>________________________________</w:t>
      </w:r>
      <w:r w:rsidR="00ED3BF7" w:rsidRPr="00E9688B">
        <w:rPr>
          <w:rFonts w:ascii="Times New Roman" w:hAnsi="Times New Roman" w:cs="Times New Roman"/>
          <w:szCs w:val="22"/>
        </w:rPr>
        <w:t>)</w:t>
      </w:r>
      <w:r w:rsidR="00FD2A35" w:rsidRPr="00E9688B">
        <w:rPr>
          <w:rFonts w:ascii="Times New Roman" w:hAnsi="Times New Roman" w:cs="Times New Roman"/>
          <w:szCs w:val="22"/>
        </w:rPr>
        <w:t xml:space="preserve"> рублей </w:t>
      </w:r>
      <w:r w:rsidR="0052496C" w:rsidRPr="00E9688B">
        <w:rPr>
          <w:rFonts w:ascii="Times New Roman" w:hAnsi="Times New Roman" w:cs="Times New Roman"/>
          <w:szCs w:val="22"/>
        </w:rPr>
        <w:t>______</w:t>
      </w:r>
      <w:r w:rsidR="00FD2A35" w:rsidRPr="00E9688B">
        <w:rPr>
          <w:rFonts w:ascii="Times New Roman" w:hAnsi="Times New Roman" w:cs="Times New Roman"/>
          <w:szCs w:val="22"/>
        </w:rPr>
        <w:t xml:space="preserve"> копеек</w:t>
      </w:r>
      <w:r w:rsidR="00ED3BF7" w:rsidRPr="00E9688B">
        <w:rPr>
          <w:rFonts w:ascii="Times New Roman" w:hAnsi="Times New Roman" w:cs="Times New Roman"/>
          <w:szCs w:val="22"/>
        </w:rPr>
        <w:t>.</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2.3.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2.4. Цена Контракта включает в себя стоимость Товара, а также все расходы на перевозку, погрузо-разгрузочные работы (в случае поставки Товара с разгрузкой транспортного средства), страхование, уплату налогов, пошлин, сборов и других обязательных платежей, которые Поставщик должен выплатить в связи с выполнением обязательств по Контракту в соответствии с законодательством Российской Федерации.</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 xml:space="preserve">2.5. Цена Контракта является твердой и определяется на </w:t>
      </w:r>
      <w:r w:rsidR="00893B23" w:rsidRPr="00E9688B">
        <w:rPr>
          <w:rFonts w:ascii="Times New Roman" w:hAnsi="Times New Roman" w:cs="Times New Roman"/>
          <w:szCs w:val="22"/>
        </w:rPr>
        <w:t>весь срок исполнения Контракта.</w:t>
      </w:r>
      <w:r w:rsidRPr="00E9688B">
        <w:rPr>
          <w:rFonts w:ascii="Times New Roman" w:hAnsi="Times New Roman" w:cs="Times New Roman"/>
          <w:szCs w:val="22"/>
        </w:rPr>
        <w:t xml:space="preserve">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bookmarkStart w:id="2" w:name="P87"/>
      <w:bookmarkEnd w:id="2"/>
      <w:r w:rsidRPr="00E9688B">
        <w:rPr>
          <w:rFonts w:ascii="Times New Roman" w:hAnsi="Times New Roman" w:cs="Times New Roman"/>
          <w:szCs w:val="22"/>
        </w:rPr>
        <w:t xml:space="preserve">2.6. Цена Контракта может быть изменена, если по предложению Заказчика увеличивается </w:t>
      </w:r>
      <w:r w:rsidRPr="00E9688B">
        <w:rPr>
          <w:rFonts w:ascii="Times New Roman" w:hAnsi="Times New Roman" w:cs="Times New Roman"/>
          <w:szCs w:val="22"/>
        </w:rPr>
        <w:lastRenderedPageBreak/>
        <w:t>предусмотренное Контрактом количество Товара не более чем на десять процентов или уменьшается предусмотренное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Товара</w:t>
      </w:r>
      <w:r w:rsidR="00893B23" w:rsidRPr="00E9688B">
        <w:rPr>
          <w:rFonts w:ascii="Times New Roman" w:hAnsi="Times New Roman" w:cs="Times New Roman"/>
          <w:szCs w:val="22"/>
        </w:rPr>
        <w:t>.</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bookmarkStart w:id="3" w:name="P88"/>
      <w:bookmarkEnd w:id="3"/>
      <w:r w:rsidRPr="00E9688B">
        <w:rPr>
          <w:rFonts w:ascii="Times New Roman" w:hAnsi="Times New Roman" w:cs="Times New Roman"/>
          <w:szCs w:val="22"/>
        </w:rPr>
        <w:t>2.7. По соглашению Сторон цена Контракта может быть снижена без изменения предусмотренного Контрактом количества Товара и иных условий Контракта</w:t>
      </w:r>
      <w:r w:rsidR="00893B23" w:rsidRPr="00E9688B">
        <w:rPr>
          <w:rFonts w:ascii="Times New Roman" w:hAnsi="Times New Roman" w:cs="Times New Roman"/>
          <w:szCs w:val="22"/>
        </w:rPr>
        <w:t>.</w:t>
      </w:r>
    </w:p>
    <w:p w:rsidR="00FE6414" w:rsidRPr="00E9688B" w:rsidRDefault="00FE6414" w:rsidP="005473A2">
      <w:pPr>
        <w:pStyle w:val="ConsPlusNormal"/>
        <w:contextualSpacing/>
        <w:jc w:val="both"/>
        <w:rPr>
          <w:rFonts w:ascii="Times New Roman" w:hAnsi="Times New Roman" w:cs="Times New Roman"/>
          <w:szCs w:val="22"/>
        </w:rPr>
      </w:pPr>
    </w:p>
    <w:p w:rsidR="00FE6414" w:rsidRPr="00E9688B" w:rsidRDefault="00893B23" w:rsidP="005473A2">
      <w:pPr>
        <w:pStyle w:val="ConsPlusNormal"/>
        <w:contextualSpacing/>
        <w:jc w:val="center"/>
        <w:outlineLvl w:val="1"/>
        <w:rPr>
          <w:rFonts w:ascii="Times New Roman" w:hAnsi="Times New Roman" w:cs="Times New Roman"/>
          <w:b/>
          <w:szCs w:val="22"/>
        </w:rPr>
      </w:pPr>
      <w:r w:rsidRPr="00E9688B">
        <w:rPr>
          <w:rFonts w:ascii="Times New Roman" w:hAnsi="Times New Roman" w:cs="Times New Roman"/>
          <w:b/>
          <w:szCs w:val="22"/>
        </w:rPr>
        <w:t>3. Взаимодействие Сторон</w:t>
      </w:r>
    </w:p>
    <w:p w:rsidR="00FE6414" w:rsidRPr="00E9688B" w:rsidRDefault="00FE6414" w:rsidP="005473A2">
      <w:pPr>
        <w:pStyle w:val="ConsPlusNormal"/>
        <w:ind w:firstLine="540"/>
        <w:contextualSpacing/>
        <w:jc w:val="both"/>
        <w:rPr>
          <w:rFonts w:ascii="Times New Roman" w:hAnsi="Times New Roman" w:cs="Times New Roman"/>
          <w:szCs w:val="22"/>
        </w:rPr>
      </w:pPr>
      <w:r w:rsidRPr="00E9688B">
        <w:rPr>
          <w:rFonts w:ascii="Times New Roman" w:hAnsi="Times New Roman" w:cs="Times New Roman"/>
          <w:szCs w:val="22"/>
        </w:rPr>
        <w:t>3.1. Поставщик обязан:</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3.1.1. поставить Товар, соответствующий требованиям законодательства Российской Федерации, в соответствии с условиями Контракта, в полном объеме, надлежащего качества и в установленные сроки;</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3.1.2. предоставлять по требованию Заказчика информацию и документы, относящиеся к предмету Контракта;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bookmarkStart w:id="4" w:name="P95"/>
      <w:bookmarkEnd w:id="4"/>
      <w:r w:rsidRPr="00E9688B">
        <w:rPr>
          <w:rFonts w:ascii="Times New Roman" w:hAnsi="Times New Roman" w:cs="Times New Roman"/>
          <w:szCs w:val="22"/>
        </w:rPr>
        <w:t>3.1.</w:t>
      </w:r>
      <w:r w:rsidR="00522D23" w:rsidRPr="00E9688B">
        <w:rPr>
          <w:rFonts w:ascii="Times New Roman" w:hAnsi="Times New Roman" w:cs="Times New Roman"/>
          <w:szCs w:val="22"/>
        </w:rPr>
        <w:t>3</w:t>
      </w:r>
      <w:r w:rsidRPr="00E9688B">
        <w:rPr>
          <w:rFonts w:ascii="Times New Roman" w:hAnsi="Times New Roman" w:cs="Times New Roman"/>
          <w:szCs w:val="22"/>
        </w:rPr>
        <w:t>. незамедлительно информировать Заказчика о сложностях, возникающих при исполнении Контракта, а также обо всех обстоятельствах, препятствующих исполнению Контракта;</w:t>
      </w:r>
    </w:p>
    <w:p w:rsidR="00FE6414" w:rsidRPr="00E9688B" w:rsidRDefault="00522D23"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3.1.4</w:t>
      </w:r>
      <w:r w:rsidR="00FE6414" w:rsidRPr="00E9688B">
        <w:rPr>
          <w:rFonts w:ascii="Times New Roman" w:hAnsi="Times New Roman" w:cs="Times New Roman"/>
          <w:szCs w:val="22"/>
        </w:rPr>
        <w:t>. в случае окончания срока действия регистрационного удостоверения лекарственного препарата в период исполнения обязательств по Контракту, - представлять Заказчику копию заявления, подтверждающего обращение в соответствующий уполномоченный федеральный орган исполнительной власти о подтверждении государственной регистрации лекарственного препарата, в течение 5 рабочих дней со дня направления такого заявления;</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3.1.</w:t>
      </w:r>
      <w:r w:rsidR="00522D23" w:rsidRPr="00E9688B">
        <w:rPr>
          <w:rFonts w:ascii="Times New Roman" w:hAnsi="Times New Roman" w:cs="Times New Roman"/>
          <w:szCs w:val="22"/>
        </w:rPr>
        <w:t>5</w:t>
      </w:r>
      <w:r w:rsidRPr="00E9688B">
        <w:rPr>
          <w:rFonts w:ascii="Times New Roman" w:hAnsi="Times New Roman" w:cs="Times New Roman"/>
          <w:szCs w:val="22"/>
        </w:rPr>
        <w:t>. устранять своими силами и за свой счет допущенные недостатки при поставке Товара, выявленные, в том числе, при приемке Товара;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bookmarkStart w:id="5" w:name="P99"/>
      <w:bookmarkStart w:id="6" w:name="P101"/>
      <w:bookmarkEnd w:id="5"/>
      <w:bookmarkEnd w:id="6"/>
      <w:r w:rsidRPr="00E9688B">
        <w:rPr>
          <w:rFonts w:ascii="Times New Roman" w:hAnsi="Times New Roman" w:cs="Times New Roman"/>
          <w:szCs w:val="22"/>
        </w:rPr>
        <w:t>3.2. Поставщик вправе:</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3.2.1. требовать от Заказчика (Получателя) приемки поставленного Товара в соответствии с условиями, предусмотренными Контрактом;</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3.2.2. требовать от Заказчика предоставления имеющейся у него информации, необходимой для исполнения обязательств по Контракту;</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3.2.3. требовать от Заказчика своевременной оплаты поставленного и принятого Заказчиком (Получателем) Товара в порядке и на условиях, предусмотренных Контрактом;</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3.2.</w:t>
      </w:r>
      <w:r w:rsidR="00522D23" w:rsidRPr="00E9688B">
        <w:rPr>
          <w:rFonts w:ascii="Times New Roman" w:hAnsi="Times New Roman" w:cs="Times New Roman"/>
          <w:szCs w:val="22"/>
        </w:rPr>
        <w:t>4</w:t>
      </w:r>
      <w:r w:rsidRPr="00E9688B">
        <w:rPr>
          <w:rFonts w:ascii="Times New Roman" w:hAnsi="Times New Roman" w:cs="Times New Roman"/>
          <w:szCs w:val="22"/>
        </w:rPr>
        <w:t>. принять решение об одностороннем отказе от исполнения Контракта в соответствии с гражданским законодательством Российской Федерации;</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3.2.6.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частью 6 статьи 14 Федерального закона о контрактной системе;</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3.2.7. требовать возмещения убытков, уплаты неустоек (штрафов, пеней) в соответствии с разделом 11 Контракта;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3.3. Заказчик обязан:</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3.3.1. обеспечить контроль за исполнением Поставщиком условий Контракта в соответствии с законодательством Российской Федерации;</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3.3.2.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3.3.3. Для проверки предоставленных Поставщиком результатов, предусмотренных контрактом, в части их соответствия условиям Контракта, провести экспертизу.</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 контрактной системе.</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3.3.4. своевременно принять и оплатить поставленный и принятый Товар;</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bookmarkStart w:id="7" w:name="P126"/>
      <w:bookmarkEnd w:id="7"/>
      <w:r w:rsidRPr="00E9688B">
        <w:rPr>
          <w:rFonts w:ascii="Times New Roman" w:hAnsi="Times New Roman" w:cs="Times New Roman"/>
          <w:szCs w:val="22"/>
        </w:rPr>
        <w:t xml:space="preserve">3.3.5.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w:t>
      </w:r>
      <w:r w:rsidRPr="00E9688B">
        <w:rPr>
          <w:rFonts w:ascii="Times New Roman" w:hAnsi="Times New Roman" w:cs="Times New Roman"/>
          <w:szCs w:val="22"/>
        </w:rPr>
        <w:lastRenderedPageBreak/>
        <w:t>победителем определения поставщика;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3.3.6.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разместить его в единой информационной системе в сфере закупок и направить Поставщику по почте заказным письмом с уведомлением о вручении по адресу Поставщика,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3.3.7. требовать уплаты неустойки (штрафа, пени) в соответствии с разделом 11 Контракта.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bookmarkStart w:id="8" w:name="P129"/>
      <w:bookmarkEnd w:id="8"/>
      <w:r w:rsidRPr="00E9688B">
        <w:rPr>
          <w:rFonts w:ascii="Times New Roman" w:hAnsi="Times New Roman" w:cs="Times New Roman"/>
          <w:szCs w:val="22"/>
        </w:rPr>
        <w:t>3.4. Заказчик вправе:</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3.4.1. требовать от Поставщика надлежащего исполнения обязательств, предусмотренных Контрактом;</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3.4.2. запрашивать у Поставщика информацию об исполнении им обязательств по Контракту;</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3.4.3. проверять в любое время ход исполнения Поставщиком обязательств по Контракту без вмешательства в оперативно-хозяйственную деятельность Поставщика, в том числе осуществлять контроль сроков поставки Товара в соответствии с условиями Контракта;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3.4.4. осуществлять выборочную проверку качества поставляемого Товара;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3.4.5. требовать от Поставщика устранения недостатков, допущенных при исполнении Контракта, за его счет;</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3.4.6. отказаться от приемки Товара, не соответствующего условиям Контракта, и потребовать безвозмездного устранения недостатков;</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3.4.7. привлекать экспертов, экспертные организации к проведению экспертизы результатов, предусмотренных Контрактом, и для проверки соответствия исполнения Поставщиком обязательств по Контракту требованиям, установленным Контрактом.</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3.4.8. требовать возмещения убытков, причиненных по вине Поставщика, в соответствии с действующим законодательством Российской Федерации;</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3.4.9. предложить увеличить или уменьшить в процессе исполнения Контракта количество поставляемого Товара, предусмотренного Контрактом, не более чем на десять процентов в порядке и на условиях, установленных Федеральным законом о контрактной системе;</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bookmarkStart w:id="9" w:name="P139"/>
      <w:bookmarkEnd w:id="9"/>
      <w:r w:rsidRPr="00E9688B">
        <w:rPr>
          <w:rFonts w:ascii="Times New Roman" w:hAnsi="Times New Roman" w:cs="Times New Roman"/>
          <w:szCs w:val="22"/>
        </w:rPr>
        <w:t>3.4.10. принять решение об одностороннем отказе от исполнения Контракта в соответствии с гражданским законодательством Российской Федерации;</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3.4.11.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rsidR="00FE6414" w:rsidRPr="00E9688B" w:rsidRDefault="00FE6414" w:rsidP="005473A2">
      <w:pPr>
        <w:pStyle w:val="ConsPlusNormal"/>
        <w:contextualSpacing/>
        <w:jc w:val="both"/>
        <w:rPr>
          <w:rFonts w:ascii="Times New Roman" w:hAnsi="Times New Roman" w:cs="Times New Roman"/>
          <w:szCs w:val="22"/>
        </w:rPr>
      </w:pPr>
    </w:p>
    <w:p w:rsidR="00FE6414" w:rsidRPr="00E9688B" w:rsidRDefault="00FE6414" w:rsidP="00522D23">
      <w:pPr>
        <w:pStyle w:val="ConsPlusNormal"/>
        <w:contextualSpacing/>
        <w:jc w:val="center"/>
        <w:outlineLvl w:val="1"/>
        <w:rPr>
          <w:rFonts w:ascii="Times New Roman" w:hAnsi="Times New Roman" w:cs="Times New Roman"/>
          <w:szCs w:val="22"/>
        </w:rPr>
      </w:pPr>
      <w:r w:rsidRPr="00E9688B">
        <w:rPr>
          <w:rFonts w:ascii="Times New Roman" w:hAnsi="Times New Roman" w:cs="Times New Roman"/>
          <w:b/>
          <w:szCs w:val="22"/>
        </w:rPr>
        <w:t>4. Упаковка и маркировка. Условия перевозки</w:t>
      </w:r>
    </w:p>
    <w:p w:rsidR="00FE6414" w:rsidRPr="00E9688B" w:rsidRDefault="00FE6414" w:rsidP="005473A2">
      <w:pPr>
        <w:pStyle w:val="ConsPlusNormal"/>
        <w:ind w:firstLine="540"/>
        <w:contextualSpacing/>
        <w:jc w:val="both"/>
        <w:rPr>
          <w:rFonts w:ascii="Times New Roman" w:hAnsi="Times New Roman" w:cs="Times New Roman"/>
          <w:szCs w:val="22"/>
        </w:rPr>
      </w:pPr>
      <w:r w:rsidRPr="00E9688B">
        <w:rPr>
          <w:rFonts w:ascii="Times New Roman" w:hAnsi="Times New Roman" w:cs="Times New Roman"/>
          <w:szCs w:val="22"/>
        </w:rPr>
        <w:t>4.1. Первичная и вторичная (потребительская) упаковка и маркировка Товара должны соответствовать требованиям законодательства Российской Федерации, международных договоров и актов, составляющих право Евразийского экономического союза.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4.2. Поставщик должен обеспечить транспортную упаковку (тару) Товара, способную предотвратить его повреждение или порчу во время перевозки к Месту доставки/Месту получения. Транспортная упаковка (тара) Товара должна полностью обеспечивать условия перевозки Товара.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При определении габаритов упаковки (тары) Товара и его веса с упаковкой (тарой) необходимо учитывать удаленность Мест доставки и отсутствие грузоподъемных средств в пунктах по пути следования Товара.</w:t>
      </w:r>
    </w:p>
    <w:p w:rsidR="0094708F" w:rsidRDefault="00FE6414" w:rsidP="005473A2">
      <w:pPr>
        <w:pStyle w:val="ConsPlusNormal"/>
        <w:spacing w:before="220"/>
        <w:ind w:firstLine="540"/>
        <w:contextualSpacing/>
        <w:jc w:val="both"/>
        <w:rPr>
          <w:rFonts w:ascii="Times New Roman" w:hAnsi="Times New Roman" w:cs="Times New Roman"/>
          <w:szCs w:val="22"/>
        </w:rPr>
      </w:pPr>
      <w:bookmarkStart w:id="10" w:name="P147"/>
      <w:bookmarkEnd w:id="10"/>
      <w:r w:rsidRPr="00E9688B">
        <w:rPr>
          <w:rFonts w:ascii="Times New Roman" w:hAnsi="Times New Roman" w:cs="Times New Roman"/>
          <w:szCs w:val="22"/>
        </w:rPr>
        <w:t>4.3. Транспортная упаковка (тара) Товара должна соответствовать требованиям статьи 46 Федерального закона от 12.04.2010 N 61-ФЗ "Об обращении лекарственных средств" и иметь следующую маркировку:</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Наименование Товара: _________</w:t>
      </w:r>
      <w:r w:rsidR="00AC6603" w:rsidRPr="00E9688B">
        <w:rPr>
          <w:rFonts w:ascii="Times New Roman" w:hAnsi="Times New Roman" w:cs="Times New Roman"/>
          <w:szCs w:val="22"/>
        </w:rPr>
        <w:t xml:space="preserve">, </w:t>
      </w:r>
      <w:r w:rsidRPr="00E9688B">
        <w:rPr>
          <w:rFonts w:ascii="Times New Roman" w:hAnsi="Times New Roman" w:cs="Times New Roman"/>
          <w:szCs w:val="22"/>
        </w:rPr>
        <w:t>Реквизиты Контракта: (наименование, дата и номер) ____________</w:t>
      </w:r>
      <w:r w:rsidR="00AC6603" w:rsidRPr="00E9688B">
        <w:rPr>
          <w:rFonts w:ascii="Times New Roman" w:hAnsi="Times New Roman" w:cs="Times New Roman"/>
          <w:szCs w:val="22"/>
        </w:rPr>
        <w:t xml:space="preserve">, </w:t>
      </w:r>
      <w:r w:rsidRPr="00E9688B">
        <w:rPr>
          <w:rFonts w:ascii="Times New Roman" w:hAnsi="Times New Roman" w:cs="Times New Roman"/>
          <w:szCs w:val="22"/>
        </w:rPr>
        <w:t>Заказчик: ___________________</w:t>
      </w:r>
      <w:r w:rsidR="00AC6603" w:rsidRPr="00E9688B">
        <w:rPr>
          <w:rFonts w:ascii="Times New Roman" w:hAnsi="Times New Roman" w:cs="Times New Roman"/>
          <w:szCs w:val="22"/>
        </w:rPr>
        <w:t xml:space="preserve">, </w:t>
      </w:r>
      <w:r w:rsidRPr="00E9688B">
        <w:rPr>
          <w:rFonts w:ascii="Times New Roman" w:hAnsi="Times New Roman" w:cs="Times New Roman"/>
          <w:szCs w:val="22"/>
        </w:rPr>
        <w:t>Поставщик: ___________________</w:t>
      </w:r>
      <w:r w:rsidR="00AC6603" w:rsidRPr="00E9688B">
        <w:rPr>
          <w:rFonts w:ascii="Times New Roman" w:hAnsi="Times New Roman" w:cs="Times New Roman"/>
          <w:szCs w:val="22"/>
        </w:rPr>
        <w:t xml:space="preserve">, </w:t>
      </w:r>
      <w:r w:rsidRPr="00E9688B">
        <w:rPr>
          <w:rFonts w:ascii="Times New Roman" w:hAnsi="Times New Roman" w:cs="Times New Roman"/>
          <w:szCs w:val="22"/>
        </w:rPr>
        <w:t>Получатель: ___________________</w:t>
      </w:r>
      <w:r w:rsidR="00AC6603" w:rsidRPr="00E9688B">
        <w:rPr>
          <w:rFonts w:ascii="Times New Roman" w:hAnsi="Times New Roman" w:cs="Times New Roman"/>
          <w:szCs w:val="22"/>
        </w:rPr>
        <w:t xml:space="preserve">, </w:t>
      </w:r>
      <w:r w:rsidRPr="00E9688B">
        <w:rPr>
          <w:rFonts w:ascii="Times New Roman" w:hAnsi="Times New Roman" w:cs="Times New Roman"/>
          <w:szCs w:val="22"/>
        </w:rPr>
        <w:t>Пункт назначения: ________________</w:t>
      </w:r>
      <w:r w:rsidR="00AC6603" w:rsidRPr="00E9688B">
        <w:rPr>
          <w:rFonts w:ascii="Times New Roman" w:hAnsi="Times New Roman" w:cs="Times New Roman"/>
          <w:szCs w:val="22"/>
        </w:rPr>
        <w:t xml:space="preserve">_________________, </w:t>
      </w:r>
      <w:r w:rsidRPr="00E9688B">
        <w:rPr>
          <w:rFonts w:ascii="Times New Roman" w:hAnsi="Times New Roman" w:cs="Times New Roman"/>
          <w:szCs w:val="22"/>
        </w:rPr>
        <w:t>Грузоотправитель: ______________________</w:t>
      </w:r>
      <w:r w:rsidR="00AC6603" w:rsidRPr="00E9688B">
        <w:rPr>
          <w:rFonts w:ascii="Times New Roman" w:hAnsi="Times New Roman" w:cs="Times New Roman"/>
          <w:szCs w:val="22"/>
        </w:rPr>
        <w:t xml:space="preserve">, </w:t>
      </w:r>
      <w:r w:rsidRPr="00E9688B">
        <w:rPr>
          <w:rFonts w:ascii="Times New Roman" w:hAnsi="Times New Roman" w:cs="Times New Roman"/>
          <w:szCs w:val="22"/>
        </w:rPr>
        <w:t>Ящик/контейнер N _______, всего ящиков/контейнеров __________</w:t>
      </w:r>
      <w:r w:rsidR="00AC6603" w:rsidRPr="00E9688B">
        <w:rPr>
          <w:rFonts w:ascii="Times New Roman" w:hAnsi="Times New Roman" w:cs="Times New Roman"/>
          <w:szCs w:val="22"/>
        </w:rPr>
        <w:t xml:space="preserve">, </w:t>
      </w:r>
      <w:r w:rsidRPr="00E9688B">
        <w:rPr>
          <w:rFonts w:ascii="Times New Roman" w:hAnsi="Times New Roman" w:cs="Times New Roman"/>
          <w:szCs w:val="22"/>
        </w:rPr>
        <w:t>Размеры ящика/контейнера, ____________</w:t>
      </w:r>
      <w:r w:rsidR="00AC6603" w:rsidRPr="00E9688B">
        <w:rPr>
          <w:rFonts w:ascii="Times New Roman" w:hAnsi="Times New Roman" w:cs="Times New Roman"/>
          <w:szCs w:val="22"/>
        </w:rPr>
        <w:t xml:space="preserve">, </w:t>
      </w:r>
      <w:r w:rsidRPr="00E9688B">
        <w:rPr>
          <w:rFonts w:ascii="Times New Roman" w:hAnsi="Times New Roman" w:cs="Times New Roman"/>
          <w:szCs w:val="22"/>
        </w:rPr>
        <w:t>Вес брутто _____ кг</w:t>
      </w:r>
      <w:r w:rsidR="00AC6603" w:rsidRPr="00E9688B">
        <w:rPr>
          <w:rFonts w:ascii="Times New Roman" w:hAnsi="Times New Roman" w:cs="Times New Roman"/>
          <w:szCs w:val="22"/>
        </w:rPr>
        <w:t xml:space="preserve">, </w:t>
      </w:r>
      <w:r w:rsidRPr="00E9688B">
        <w:rPr>
          <w:rFonts w:ascii="Times New Roman" w:hAnsi="Times New Roman" w:cs="Times New Roman"/>
          <w:szCs w:val="22"/>
        </w:rPr>
        <w:t>Вес нетто _____ кг.</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4.4. Каждую единицу транспортной упаковки (тары) Товара должны сопровождать два экземпляра упаковочного листа с указанием информации, предусмотренной пунктом 4.3 Контракта (далее - Упаковочный лист).</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Один Упаковочный лист с приложением документов, предусмотренных пунктом 5.3 Контракта, должен находиться внутри транспортной упаковки (тары) Товара, другой - крепиться с внешней стороны транспортной упаковки (тары) Товара в водонепроницаемом конверте.</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 xml:space="preserve">4.5. Поставщик обязан обеспечить в соответствии с требованиями законодательства Российской Федерации надлежащие условия хранения и температурный режим, необходимые для соблюдения </w:t>
      </w:r>
      <w:r w:rsidRPr="00E9688B">
        <w:rPr>
          <w:rFonts w:ascii="Times New Roman" w:hAnsi="Times New Roman" w:cs="Times New Roman"/>
          <w:szCs w:val="22"/>
        </w:rPr>
        <w:lastRenderedPageBreak/>
        <w:t>условий перевозки Товара, определенные нормативной документацией на Товар и инструкцией по медицинскому применению Товара.</w:t>
      </w:r>
    </w:p>
    <w:p w:rsidR="00FE6414" w:rsidRPr="00E9688B" w:rsidRDefault="00FE6414" w:rsidP="00522D23">
      <w:pPr>
        <w:pStyle w:val="ConsPlusNormal"/>
        <w:contextualSpacing/>
        <w:jc w:val="center"/>
        <w:outlineLvl w:val="1"/>
        <w:rPr>
          <w:rFonts w:ascii="Times New Roman" w:hAnsi="Times New Roman" w:cs="Times New Roman"/>
          <w:szCs w:val="22"/>
        </w:rPr>
      </w:pPr>
      <w:r w:rsidRPr="00E9688B">
        <w:rPr>
          <w:rFonts w:ascii="Times New Roman" w:hAnsi="Times New Roman" w:cs="Times New Roman"/>
          <w:b/>
          <w:szCs w:val="22"/>
        </w:rPr>
        <w:t xml:space="preserve">5. Поставка Товара </w:t>
      </w:r>
    </w:p>
    <w:p w:rsidR="00FE6414" w:rsidRPr="00E9688B" w:rsidRDefault="00FE6414" w:rsidP="0094708F">
      <w:pPr>
        <w:pStyle w:val="ConsPlusNormal"/>
        <w:ind w:left="567"/>
        <w:contextualSpacing/>
        <w:jc w:val="both"/>
        <w:rPr>
          <w:rFonts w:ascii="Times New Roman" w:hAnsi="Times New Roman" w:cs="Times New Roman"/>
          <w:szCs w:val="22"/>
        </w:rPr>
      </w:pPr>
      <w:r w:rsidRPr="00E9688B">
        <w:rPr>
          <w:rFonts w:ascii="Times New Roman" w:hAnsi="Times New Roman" w:cs="Times New Roman"/>
          <w:szCs w:val="22"/>
        </w:rPr>
        <w:t>5.1. Поставка Товара осуществляется Поставщиком в Место доставки на условиях, предусмотренных пунктом 1.</w:t>
      </w:r>
      <w:r w:rsidR="00B265E2">
        <w:rPr>
          <w:rFonts w:ascii="Times New Roman" w:hAnsi="Times New Roman" w:cs="Times New Roman"/>
          <w:szCs w:val="22"/>
        </w:rPr>
        <w:t>3</w:t>
      </w:r>
      <w:r w:rsidR="0094708F">
        <w:rPr>
          <w:rFonts w:ascii="Times New Roman" w:hAnsi="Times New Roman" w:cs="Times New Roman"/>
          <w:szCs w:val="22"/>
        </w:rPr>
        <w:t xml:space="preserve"> Контракта,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 xml:space="preserve">5.2. Поставщик за </w:t>
      </w:r>
      <w:r w:rsidR="00522D23" w:rsidRPr="00E9688B">
        <w:rPr>
          <w:rFonts w:ascii="Times New Roman" w:hAnsi="Times New Roman" w:cs="Times New Roman"/>
          <w:szCs w:val="22"/>
        </w:rPr>
        <w:t>5 (Пять)</w:t>
      </w:r>
      <w:r w:rsidRPr="00E9688B">
        <w:rPr>
          <w:rFonts w:ascii="Times New Roman" w:hAnsi="Times New Roman" w:cs="Times New Roman"/>
          <w:szCs w:val="22"/>
        </w:rPr>
        <w:t xml:space="preserve"> дней до осуществления поставки Товара в </w:t>
      </w:r>
      <w:r w:rsidR="00522D23" w:rsidRPr="00E9688B">
        <w:rPr>
          <w:rFonts w:ascii="Times New Roman" w:hAnsi="Times New Roman" w:cs="Times New Roman"/>
          <w:szCs w:val="22"/>
        </w:rPr>
        <w:t>Место доставки</w:t>
      </w:r>
      <w:r w:rsidRPr="00E9688B">
        <w:rPr>
          <w:rFonts w:ascii="Times New Roman" w:hAnsi="Times New Roman" w:cs="Times New Roman"/>
          <w:szCs w:val="22"/>
        </w:rPr>
        <w:t xml:space="preserve"> в соответствии направляет Заказчику (Получателям) уведомление о времени доставки Товара в Место доставки.</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bookmarkStart w:id="11" w:name="P172"/>
      <w:bookmarkEnd w:id="11"/>
      <w:r w:rsidRPr="00E9688B">
        <w:rPr>
          <w:rFonts w:ascii="Times New Roman" w:hAnsi="Times New Roman" w:cs="Times New Roman"/>
          <w:szCs w:val="22"/>
        </w:rPr>
        <w:t>5.3. При поставке Товара Поставщик представляет Заказчику следующие документы:</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bookmarkStart w:id="12" w:name="P173"/>
      <w:bookmarkEnd w:id="12"/>
      <w:r w:rsidRPr="00E9688B">
        <w:rPr>
          <w:rFonts w:ascii="Times New Roman" w:hAnsi="Times New Roman" w:cs="Times New Roman"/>
          <w:szCs w:val="22"/>
        </w:rPr>
        <w:t>а) копию(ии) регистрационного(ых) удостоверения(ий) лекарственного(ых) препарата(ов), выданного(ых) уполномоченным органом;</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bookmarkStart w:id="13" w:name="P174"/>
      <w:bookmarkEnd w:id="13"/>
      <w:r w:rsidRPr="00E9688B">
        <w:rPr>
          <w:rFonts w:ascii="Times New Roman" w:hAnsi="Times New Roman" w:cs="Times New Roman"/>
          <w:szCs w:val="22"/>
        </w:rPr>
        <w:t>б) протокол согласования цен поставки Товара, включенного в перечень жизненно необходимых и важнейших лекарственных препаратов, составленный по форме в соответствии с законодательством Российской Федерации;</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в) товарную накладную, составленную по форме в соответствии с законодательством Российской Федерации;</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г) Акт приема-передачи Товара по Контракту (этапу</w:t>
      </w:r>
      <w:r w:rsidR="008858D6">
        <w:rPr>
          <w:rFonts w:ascii="Times New Roman" w:hAnsi="Times New Roman" w:cs="Times New Roman"/>
          <w:szCs w:val="22"/>
        </w:rPr>
        <w:t xml:space="preserve">) </w:t>
      </w:r>
      <w:r w:rsidRPr="00E9688B">
        <w:rPr>
          <w:rFonts w:ascii="Times New Roman" w:hAnsi="Times New Roman" w:cs="Times New Roman"/>
          <w:szCs w:val="22"/>
        </w:rPr>
        <w:t>в двух (трех) экземплярах (один (два) экземпляр для Заказчика (Получателя) и один экземпляр для Поставщика).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bookmarkStart w:id="14" w:name="P177"/>
      <w:bookmarkEnd w:id="14"/>
      <w:r w:rsidRPr="00E9688B">
        <w:rPr>
          <w:rFonts w:ascii="Times New Roman" w:hAnsi="Times New Roman" w:cs="Times New Roman"/>
          <w:szCs w:val="22"/>
        </w:rPr>
        <w:t>В случае, предусмотренном в пункте 6.7 Контракта, при поставке Товара Поставщик формирует и подписывает документ о приемке в единой информационной системе в сфере закупок (далее - структурированный документ о приемке) и направляет Заказчику в единой информационной системе в сфере закупок с приложенными документами, предусмотренными подпунктами "а", "б" и "д" (при наличии настоящего пункта).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5.4. Поставка Товара осуществляется в целых упаковках в соответствии с требованиями Федерального закона от 12.04.2010 N 61-ФЗ "Об обращении лекарственных средств". При этом, если количество Товара, поставляемого Заказчику (Получателям) во вторичной (потребительской) упаковке, превышает количество Товара, указанного</w:t>
      </w:r>
      <w:r w:rsidR="00522D23" w:rsidRPr="00E9688B">
        <w:rPr>
          <w:rFonts w:ascii="Times New Roman" w:hAnsi="Times New Roman" w:cs="Times New Roman"/>
          <w:szCs w:val="22"/>
        </w:rPr>
        <w:t xml:space="preserve">, </w:t>
      </w:r>
      <w:r w:rsidRPr="00E9688B">
        <w:rPr>
          <w:rFonts w:ascii="Times New Roman" w:hAnsi="Times New Roman" w:cs="Times New Roman"/>
          <w:szCs w:val="22"/>
        </w:rPr>
        <w:t>Спецификации (приложение N 1 к Контракту), поставка Товара сверх количества, указанного в Отгрузочной разнарядке (Спецификации (приложение N 1</w:t>
      </w:r>
      <w:r w:rsidR="00522D23" w:rsidRPr="00E9688B">
        <w:rPr>
          <w:rFonts w:ascii="Times New Roman" w:hAnsi="Times New Roman" w:cs="Times New Roman"/>
          <w:szCs w:val="22"/>
        </w:rPr>
        <w:t xml:space="preserve"> к Контракту)</w:t>
      </w:r>
      <w:hyperlink w:anchor="P1230" w:history="1"/>
      <w:r w:rsidRPr="00E9688B">
        <w:rPr>
          <w:rFonts w:ascii="Times New Roman" w:hAnsi="Times New Roman" w:cs="Times New Roman"/>
          <w:szCs w:val="22"/>
        </w:rPr>
        <w:t>, осуществляется за счет Поставщика.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5.5. Фактической датой поставки Товара считается дата, указанная в Акте приема-переда</w:t>
      </w:r>
      <w:r w:rsidR="008858D6">
        <w:rPr>
          <w:rFonts w:ascii="Times New Roman" w:hAnsi="Times New Roman" w:cs="Times New Roman"/>
          <w:szCs w:val="22"/>
        </w:rPr>
        <w:t xml:space="preserve">чи Товара по Контракту (этапу) </w:t>
      </w:r>
      <w:r w:rsidRPr="00E9688B">
        <w:rPr>
          <w:rFonts w:ascii="Times New Roman" w:hAnsi="Times New Roman" w:cs="Times New Roman"/>
          <w:szCs w:val="22"/>
        </w:rPr>
        <w:t xml:space="preserve"> или в случае, предусмотренном в пункте 6.7</w:t>
      </w:r>
      <w:r w:rsidR="00522D23" w:rsidRPr="00E9688B">
        <w:rPr>
          <w:rFonts w:ascii="Times New Roman" w:hAnsi="Times New Roman" w:cs="Times New Roman"/>
          <w:szCs w:val="22"/>
        </w:rPr>
        <w:t xml:space="preserve"> Контракта, </w:t>
      </w:r>
      <w:r w:rsidRPr="00E9688B">
        <w:rPr>
          <w:rFonts w:ascii="Times New Roman" w:hAnsi="Times New Roman" w:cs="Times New Roman"/>
          <w:szCs w:val="22"/>
        </w:rPr>
        <w:t>указанная в Акте приема-переда</w:t>
      </w:r>
      <w:r w:rsidR="008858D6">
        <w:rPr>
          <w:rFonts w:ascii="Times New Roman" w:hAnsi="Times New Roman" w:cs="Times New Roman"/>
          <w:szCs w:val="22"/>
        </w:rPr>
        <w:t xml:space="preserve">чи Товара по Контракту (этапу) </w:t>
      </w:r>
      <w:r w:rsidRPr="00E9688B">
        <w:rPr>
          <w:rFonts w:ascii="Times New Roman" w:hAnsi="Times New Roman" w:cs="Times New Roman"/>
          <w:szCs w:val="22"/>
        </w:rPr>
        <w:t>, прикрепленном к структурированному документу о приемке.</w:t>
      </w:r>
    </w:p>
    <w:p w:rsidR="00FE6414" w:rsidRPr="00E9688B" w:rsidRDefault="00FE6414" w:rsidP="00522D23">
      <w:pPr>
        <w:pStyle w:val="ConsPlusNormal"/>
        <w:contextualSpacing/>
        <w:jc w:val="center"/>
        <w:outlineLvl w:val="1"/>
        <w:rPr>
          <w:rFonts w:ascii="Times New Roman" w:hAnsi="Times New Roman" w:cs="Times New Roman"/>
          <w:szCs w:val="22"/>
        </w:rPr>
      </w:pPr>
      <w:r w:rsidRPr="00E9688B">
        <w:rPr>
          <w:rFonts w:ascii="Times New Roman" w:hAnsi="Times New Roman" w:cs="Times New Roman"/>
          <w:b/>
          <w:szCs w:val="22"/>
        </w:rPr>
        <w:t>6. Приемка Товара</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 xml:space="preserve">6.1. </w:t>
      </w:r>
      <w:bookmarkStart w:id="15" w:name="P210"/>
      <w:bookmarkStart w:id="16" w:name="P223"/>
      <w:bookmarkEnd w:id="15"/>
      <w:bookmarkEnd w:id="16"/>
      <w:r w:rsidRPr="00E9688B">
        <w:rPr>
          <w:rFonts w:ascii="Times New Roman" w:hAnsi="Times New Roman" w:cs="Times New Roman"/>
          <w:szCs w:val="22"/>
        </w:rPr>
        <w:t>Приемка поставленного Товара осуществляется в соответствии с требованиями законодательства Российской Федерации в ходе передачи Товара Заказчику в Месте доставки и включает в себя:</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а) проверку по Упаковочным листам номенклатуры поставленного Товара на соответствие Спецификации (приложение N 1 к Контракту), Заявке о получении (выборке) Товара (приложение N 9 к Контракту), и Техническим характеристикам (приложение N 2 к Контракту);</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б) проверку полноты и правильности оформления комплекта документов, предусмотренных пунктом 5.3 Контракта;</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в) контроль наличия/отсутствия внешних повреждений упаковки Товара;</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г) проверку соблюдения температурного режима при хранении и перевозке Товара.</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Документы о приемке формируются и направляются Заказчику с использованием единой информационной системы в сфере закупок.</w:t>
      </w:r>
      <w:r w:rsidR="00DA4344">
        <w:rPr>
          <w:rFonts w:ascii="Times New Roman" w:hAnsi="Times New Roman" w:cs="Times New Roman"/>
          <w:szCs w:val="22"/>
        </w:rPr>
        <w:t xml:space="preserve"> </w:t>
      </w:r>
      <w:r w:rsidRPr="00E9688B">
        <w:rPr>
          <w:rFonts w:ascii="Times New Roman" w:hAnsi="Times New Roman" w:cs="Times New Roman"/>
          <w:szCs w:val="22"/>
        </w:rPr>
        <w:t>Поставщик не позднее 5 (Пяти) рабочих дней со дня окончания поставки Товара формирует с использованием ЕИС, подписывает усиленной электронной подписью лица, имеющего право действовать от Поставщика, и размещает в ЕИС документ о приемке, который должен содержать информацию, предусмотренную подпунктами «а» - «ж» пункта 1 части 13 статьи 94 Закона №44-ФЗ.</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6.2. К документу о приемке, предусмотренному пунктом 6.1 настоящего раздела,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6.1 настоящего раздела информация, содержащаяся в документе о приемке.</w:t>
      </w:r>
    </w:p>
    <w:p w:rsidR="00991C1F" w:rsidRDefault="00991C1F" w:rsidP="00991C1F">
      <w:pPr>
        <w:pStyle w:val="ConsPlusNormal"/>
        <w:spacing w:before="220"/>
        <w:ind w:firstLine="540"/>
        <w:contextualSpacing/>
        <w:jc w:val="both"/>
        <w:rPr>
          <w:rFonts w:ascii="Times New Roman" w:hAnsi="Times New Roman" w:cs="Times New Roman"/>
          <w:color w:val="000000" w:themeColor="text1"/>
          <w:szCs w:val="22"/>
        </w:rPr>
      </w:pPr>
      <w:r w:rsidRPr="00E9688B">
        <w:rPr>
          <w:rFonts w:ascii="Times New Roman" w:hAnsi="Times New Roman" w:cs="Times New Roman"/>
          <w:szCs w:val="22"/>
        </w:rPr>
        <w:t xml:space="preserve">6.3. </w:t>
      </w:r>
      <w:r w:rsidRPr="00B65E3D">
        <w:rPr>
          <w:rFonts w:ascii="Times New Roman" w:hAnsi="Times New Roman" w:cs="Times New Roman"/>
          <w:color w:val="000000" w:themeColor="text1"/>
          <w:szCs w:val="22"/>
        </w:rPr>
        <w:t xml:space="preserve">Датой поступления Заказчику документа о приемке, подписанного Поставщиком, считается дата размещения такого документа в ЕИС в соответствии с часовой зоной, в которой расположен Заказчик. </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 xml:space="preserve">6.4. Для проверки предоставленных Поставщиком результатов поставки Товара, предусмотренных Контрактом, в части их соответствия условиям Контракта, Заказчиком проводится экспертиза Товара в порядке, предусмотренном статьей 94 Федерального закона о контрактной системе. Экспертиза может </w:t>
      </w:r>
      <w:r w:rsidRPr="00E9688B">
        <w:rPr>
          <w:rFonts w:ascii="Times New Roman" w:hAnsi="Times New Roman" w:cs="Times New Roman"/>
          <w:szCs w:val="22"/>
        </w:rPr>
        <w:lastRenderedPageBreak/>
        <w:t>проводиться силами Заказчика, или к ее проведению могут привлекаться эксперты, экспертные организации.</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6.5. В течение 7 (Семи) рабочих дней со дня поступления Заказчику документа о приемке в соответствии с пунктом 6.3 Контракта Заказчик (за исключением случая создания приемочной комиссии в соответствии с пунктом 6.4 Контракта) осуществляет одно из следующих действий:</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а) подписывает усиленной электронной подписью лица, имеющего право действовать от имени Заказчика, и размещает в ЕИС документ о приемке;</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б) формирует с использованием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документа о приемке с указанием причин такого отказа.</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При этом, срок, указанный в настоящем пункте, не может превышать двадцати рабочих дней, следующих за днем поступления документа о приемке в соответствии с пунктом 6.3 Контракта.</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6.6. В случае создания в соответствии с пунктом 6.4 Контракта приемочной комиссии не позднее двадцати рабочих дней, следующих за днем поступления Заказчику документа о приемке в соответствии с пунктом 6.3 Контракта:</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а) члены приемочной комиссии подписывают усиленными электронными подписями поступивший документ о приемке или 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ЕИС;</w:t>
      </w:r>
    </w:p>
    <w:p w:rsidR="00991C1F" w:rsidRPr="00E9688B" w:rsidRDefault="00991C1F" w:rsidP="00991C1F">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б) после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ЕИС. Если члены приемочной комиссии в соответствии с подпунктом «а» настоящего пункта не использовали усиленные электронные подписи и ЕИС, Заказчик прилагает подписанные ими документы в форме электронных образов бумажных документов.</w:t>
      </w:r>
    </w:p>
    <w:p w:rsidR="00991C1F" w:rsidRPr="00C0586B" w:rsidRDefault="00991C1F" w:rsidP="00991C1F">
      <w:pPr>
        <w:widowControl w:val="0"/>
        <w:autoSpaceDE w:val="0"/>
        <w:autoSpaceDN w:val="0"/>
        <w:spacing w:after="0" w:line="240" w:lineRule="auto"/>
        <w:ind w:firstLine="540"/>
        <w:jc w:val="both"/>
        <w:rPr>
          <w:rFonts w:ascii="Times New Roman" w:eastAsia="Times New Roman" w:hAnsi="Times New Roman" w:cs="Times New Roman"/>
          <w:lang w:eastAsia="ru-RU"/>
        </w:rPr>
      </w:pPr>
      <w:r w:rsidRPr="00E9688B">
        <w:rPr>
          <w:rFonts w:ascii="Times New Roman" w:eastAsia="Times New Roman" w:hAnsi="Times New Roman" w:cs="Times New Roman"/>
          <w:lang w:eastAsia="ru-RU"/>
        </w:rPr>
        <w:t>6.7</w:t>
      </w:r>
      <w:r w:rsidRPr="00C0586B">
        <w:rPr>
          <w:rFonts w:ascii="Times New Roman" w:eastAsia="Times New Roman" w:hAnsi="Times New Roman" w:cs="Times New Roman"/>
          <w:lang w:eastAsia="ru-RU"/>
        </w:rPr>
        <w:t xml:space="preserve">. В случае получения в соответствии с пунктом </w:t>
      </w:r>
      <w:r w:rsidRPr="00E9688B">
        <w:rPr>
          <w:rFonts w:ascii="Times New Roman" w:eastAsia="Times New Roman" w:hAnsi="Times New Roman" w:cs="Times New Roman"/>
          <w:lang w:eastAsia="ru-RU"/>
        </w:rPr>
        <w:t>6.6</w:t>
      </w:r>
      <w:r w:rsidRPr="00C0586B">
        <w:rPr>
          <w:rFonts w:ascii="Times New Roman" w:eastAsia="Times New Roman" w:hAnsi="Times New Roman" w:cs="Times New Roman"/>
          <w:lang w:eastAsia="ru-RU"/>
        </w:rPr>
        <w:t xml:space="preserve"> настоящего раздела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w:t>
      </w:r>
      <w:hyperlink r:id="rId6" w:anchor="/document/403147771/entry/1000" w:history="1">
        <w:r w:rsidRPr="00C0586B">
          <w:rPr>
            <w:rFonts w:ascii="Times New Roman" w:eastAsia="Times New Roman" w:hAnsi="Times New Roman" w:cs="Times New Roman"/>
            <w:lang w:eastAsia="ru-RU"/>
          </w:rPr>
          <w:t>документ</w:t>
        </w:r>
      </w:hyperlink>
      <w:r w:rsidRPr="00C0586B">
        <w:rPr>
          <w:rFonts w:ascii="Times New Roman" w:eastAsia="Times New Roman" w:hAnsi="Times New Roman" w:cs="Times New Roman"/>
          <w:lang w:eastAsia="ru-RU"/>
        </w:rPr>
        <w:t xml:space="preserve"> о приемке в порядке, предусмотренном настоящим разделом.</w:t>
      </w:r>
    </w:p>
    <w:p w:rsidR="00991C1F" w:rsidRPr="00C0586B" w:rsidRDefault="00991C1F" w:rsidP="00991C1F">
      <w:pPr>
        <w:widowControl w:val="0"/>
        <w:autoSpaceDE w:val="0"/>
        <w:autoSpaceDN w:val="0"/>
        <w:spacing w:after="0" w:line="240" w:lineRule="auto"/>
        <w:ind w:firstLine="540"/>
        <w:jc w:val="both"/>
        <w:rPr>
          <w:rFonts w:ascii="Times New Roman" w:eastAsia="Times New Roman" w:hAnsi="Times New Roman" w:cs="Times New Roman"/>
          <w:lang w:eastAsia="ru-RU"/>
        </w:rPr>
      </w:pPr>
      <w:r w:rsidRPr="00E9688B">
        <w:rPr>
          <w:rFonts w:ascii="Times New Roman" w:eastAsia="Times New Roman" w:hAnsi="Times New Roman" w:cs="Times New Roman"/>
          <w:lang w:eastAsia="ru-RU"/>
        </w:rPr>
        <w:t>6.8</w:t>
      </w:r>
      <w:r w:rsidRPr="00C0586B">
        <w:rPr>
          <w:rFonts w:ascii="Times New Roman" w:eastAsia="Times New Roman" w:hAnsi="Times New Roman" w:cs="Times New Roman"/>
          <w:lang w:eastAsia="ru-RU"/>
        </w:rPr>
        <w:t xml:space="preserve">. Датой приемки поставленного Товара считается дата размещения в ЕИС </w:t>
      </w:r>
      <w:hyperlink r:id="rId7" w:anchor="/document/403147771/entry/1000" w:history="1">
        <w:r w:rsidRPr="00C0586B">
          <w:rPr>
            <w:rFonts w:ascii="Times New Roman" w:eastAsia="Times New Roman" w:hAnsi="Times New Roman" w:cs="Times New Roman"/>
            <w:lang w:eastAsia="ru-RU"/>
          </w:rPr>
          <w:t>документа</w:t>
        </w:r>
      </w:hyperlink>
      <w:r w:rsidRPr="00C0586B">
        <w:rPr>
          <w:rFonts w:ascii="Times New Roman" w:eastAsia="Times New Roman" w:hAnsi="Times New Roman" w:cs="Times New Roman"/>
          <w:lang w:eastAsia="ru-RU"/>
        </w:rPr>
        <w:t xml:space="preserve"> о приемке, подписанного Заказчиком.</w:t>
      </w:r>
    </w:p>
    <w:p w:rsidR="00991C1F" w:rsidRPr="00C0586B" w:rsidRDefault="00991C1F" w:rsidP="00991C1F">
      <w:pPr>
        <w:widowControl w:val="0"/>
        <w:autoSpaceDE w:val="0"/>
        <w:autoSpaceDN w:val="0"/>
        <w:spacing w:after="0" w:line="240" w:lineRule="auto"/>
        <w:ind w:firstLine="540"/>
        <w:jc w:val="both"/>
        <w:rPr>
          <w:rFonts w:ascii="Times New Roman" w:eastAsia="Times New Roman" w:hAnsi="Times New Roman" w:cs="Times New Roman"/>
          <w:lang w:eastAsia="ru-RU"/>
        </w:rPr>
      </w:pPr>
      <w:r w:rsidRPr="00E9688B">
        <w:rPr>
          <w:rFonts w:ascii="Times New Roman" w:eastAsia="Times New Roman" w:hAnsi="Times New Roman" w:cs="Times New Roman"/>
          <w:lang w:eastAsia="ru-RU"/>
        </w:rPr>
        <w:t>6.9</w:t>
      </w:r>
      <w:r w:rsidRPr="00C0586B">
        <w:rPr>
          <w:rFonts w:ascii="Times New Roman" w:eastAsia="Times New Roman" w:hAnsi="Times New Roman" w:cs="Times New Roman"/>
          <w:lang w:eastAsia="ru-RU"/>
        </w:rPr>
        <w:t xml:space="preserve">. Внесение исправлений в </w:t>
      </w:r>
      <w:hyperlink r:id="rId8" w:anchor="/document/403147771/entry/1000" w:history="1">
        <w:r w:rsidRPr="00C0586B">
          <w:rPr>
            <w:rFonts w:ascii="Times New Roman" w:eastAsia="Times New Roman" w:hAnsi="Times New Roman" w:cs="Times New Roman"/>
            <w:lang w:eastAsia="ru-RU"/>
          </w:rPr>
          <w:t>документ</w:t>
        </w:r>
      </w:hyperlink>
      <w:r w:rsidRPr="00C0586B">
        <w:rPr>
          <w:rFonts w:ascii="Times New Roman" w:eastAsia="Times New Roman" w:hAnsi="Times New Roman" w:cs="Times New Roman"/>
          <w:lang w:eastAsia="ru-RU"/>
        </w:rPr>
        <w:t xml:space="preserve"> о приемке, оформленный в соответствии с настоящим разделом, осуществляется путем формирования, подписания усиленными </w:t>
      </w:r>
      <w:hyperlink r:id="rId9" w:anchor="/document/12184522/entry/21" w:history="1">
        <w:r w:rsidRPr="00C0586B">
          <w:rPr>
            <w:rFonts w:ascii="Times New Roman" w:eastAsia="Times New Roman" w:hAnsi="Times New Roman" w:cs="Times New Roman"/>
            <w:lang w:eastAsia="ru-RU"/>
          </w:rPr>
          <w:t>электронными подписями</w:t>
        </w:r>
      </w:hyperlink>
      <w:r w:rsidRPr="00C0586B">
        <w:rPr>
          <w:rFonts w:ascii="Times New Roman" w:eastAsia="Times New Roman" w:hAnsi="Times New Roman" w:cs="Times New Roman"/>
          <w:lang w:eastAsia="ru-RU"/>
        </w:rPr>
        <w:t xml:space="preserve"> лиц, имеющих право действовать от имени Поставщика, Заказчика, и размещения в ЕИС исправленного документа о приемке.</w:t>
      </w:r>
    </w:p>
    <w:p w:rsidR="00991C1F" w:rsidRPr="00C0586B" w:rsidRDefault="00991C1F" w:rsidP="00991C1F">
      <w:pPr>
        <w:widowControl w:val="0"/>
        <w:autoSpaceDE w:val="0"/>
        <w:autoSpaceDN w:val="0"/>
        <w:spacing w:after="0" w:line="240" w:lineRule="auto"/>
        <w:ind w:firstLine="540"/>
        <w:jc w:val="both"/>
        <w:rPr>
          <w:rFonts w:ascii="Times New Roman" w:eastAsia="Times New Roman" w:hAnsi="Times New Roman" w:cs="Times New Roman"/>
          <w:lang w:eastAsia="ru-RU"/>
        </w:rPr>
      </w:pPr>
      <w:r w:rsidRPr="00E9688B">
        <w:rPr>
          <w:rFonts w:ascii="Times New Roman" w:eastAsia="Times New Roman" w:hAnsi="Times New Roman" w:cs="Times New Roman"/>
          <w:lang w:eastAsia="ru-RU"/>
        </w:rPr>
        <w:t>6.10</w:t>
      </w:r>
      <w:r w:rsidRPr="00C0586B">
        <w:rPr>
          <w:rFonts w:ascii="Times New Roman" w:eastAsia="Times New Roman" w:hAnsi="Times New Roman" w:cs="Times New Roman"/>
          <w:lang w:eastAsia="ru-RU"/>
        </w:rPr>
        <w:t>. Для участия в приемке товара Поставщик вправе направить своего представителя, наделенного соответствующими полномочиями.</w:t>
      </w:r>
    </w:p>
    <w:p w:rsidR="00991C1F" w:rsidRPr="00C0586B" w:rsidRDefault="00991C1F" w:rsidP="00991C1F">
      <w:pPr>
        <w:widowControl w:val="0"/>
        <w:autoSpaceDE w:val="0"/>
        <w:autoSpaceDN w:val="0"/>
        <w:spacing w:after="0" w:line="240" w:lineRule="auto"/>
        <w:ind w:firstLine="540"/>
        <w:jc w:val="both"/>
        <w:rPr>
          <w:rFonts w:ascii="Times New Roman" w:eastAsia="Times New Roman" w:hAnsi="Times New Roman" w:cs="Times New Roman"/>
          <w:lang w:eastAsia="ru-RU"/>
        </w:rPr>
      </w:pPr>
      <w:r w:rsidRPr="00E9688B">
        <w:rPr>
          <w:rFonts w:ascii="Times New Roman" w:eastAsia="Times New Roman" w:hAnsi="Times New Roman" w:cs="Times New Roman"/>
          <w:lang w:eastAsia="ru-RU"/>
        </w:rPr>
        <w:t>6.11</w:t>
      </w:r>
      <w:r w:rsidRPr="00C0586B">
        <w:rPr>
          <w:rFonts w:ascii="Times New Roman" w:eastAsia="Times New Roman" w:hAnsi="Times New Roman" w:cs="Times New Roman"/>
          <w:lang w:eastAsia="ru-RU"/>
        </w:rPr>
        <w:t xml:space="preserve">. В случае наличия отдельных этапов исполнения Контракта приемка поставки Товара осуществляется в соответствии с порядком приемки, установленным в настоящем разделе, по каждому отдельному этапу исполнения Контракта. </w:t>
      </w:r>
    </w:p>
    <w:p w:rsidR="00C0586B" w:rsidRPr="00E9688B" w:rsidRDefault="00C0586B" w:rsidP="005473A2">
      <w:pPr>
        <w:pStyle w:val="ConsPlusNormal"/>
        <w:contextualSpacing/>
        <w:jc w:val="center"/>
        <w:outlineLvl w:val="1"/>
        <w:rPr>
          <w:rFonts w:ascii="Times New Roman" w:hAnsi="Times New Roman" w:cs="Times New Roman"/>
          <w:b/>
          <w:szCs w:val="22"/>
        </w:rPr>
      </w:pPr>
    </w:p>
    <w:p w:rsidR="00FE6414" w:rsidRPr="00E9688B" w:rsidRDefault="00FE6414" w:rsidP="005473A2">
      <w:pPr>
        <w:pStyle w:val="ConsPlusNormal"/>
        <w:contextualSpacing/>
        <w:jc w:val="center"/>
        <w:outlineLvl w:val="1"/>
        <w:rPr>
          <w:rFonts w:ascii="Times New Roman" w:hAnsi="Times New Roman" w:cs="Times New Roman"/>
          <w:b/>
          <w:szCs w:val="22"/>
        </w:rPr>
      </w:pPr>
      <w:r w:rsidRPr="00E9688B">
        <w:rPr>
          <w:rFonts w:ascii="Times New Roman" w:hAnsi="Times New Roman" w:cs="Times New Roman"/>
          <w:b/>
          <w:szCs w:val="22"/>
        </w:rPr>
        <w:t>7. Выборочная проверка Товара</w:t>
      </w:r>
    </w:p>
    <w:p w:rsidR="00FE6414" w:rsidRPr="00E9688B" w:rsidRDefault="00FE6414" w:rsidP="005473A2">
      <w:pPr>
        <w:pStyle w:val="ConsPlusNormal"/>
        <w:ind w:firstLine="540"/>
        <w:contextualSpacing/>
        <w:jc w:val="both"/>
        <w:rPr>
          <w:rFonts w:ascii="Times New Roman" w:hAnsi="Times New Roman" w:cs="Times New Roman"/>
          <w:szCs w:val="22"/>
        </w:rPr>
      </w:pPr>
      <w:r w:rsidRPr="00E9688B">
        <w:rPr>
          <w:rFonts w:ascii="Times New Roman" w:hAnsi="Times New Roman" w:cs="Times New Roman"/>
          <w:szCs w:val="22"/>
        </w:rPr>
        <w:t>7.1. Заказчик (Получатель) имеет право осуществлять выборочную проверку поставляемого Товара.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7.2. Для проведения проверки Товара Заказчик (Получатель) направляет Поставщику запрос о предоставлении образцов каждой серии Товара для проведения анализа независимыми профильными экспертными организациями по контролю качества лекарственных средств. Забор образцов производится в 3-х кратном количестве упаковок Товара, необходимых для проведения одного анализа. Расходы, связанные с предоставлением образцов, несет Поставщик.</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7.3. Выбор независимых профильных экспертных организаций по контролю качества лекарственных средств осуществляется Заказчиком (Получателем).</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7.4. Проверка Товара проводится за счет средств Заказчика (Получателя).</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7.5. Если по результатам выборочной проверки Товара определяется, что Товар не соответствует условиям Контракта, не соответствующий условиям Контракта Товар забраковывается в объеме всей серии. При этом объем поставки Товара и цена Контракта остаются неизменными, а Поставщик обязан заменить забракованную серию Товара.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lastRenderedPageBreak/>
        <w:t>Расходы по проведению проверки Товара в случае, если по результатам выборочной проверки Товара определяется, что Товар не соответствует требованиям Контракта, несет Поставщик.</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При этом Заказчик (Получатель) имеет право потребовать замены всего поставленного Товара или проведения проверки каждой поставляемой единицы Товара за счет Поставщика.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7.6. Заказчик (Получатель) в соответствии с пунктом 4 статьи 477 Гражданского кодекса Российской Федерации  вправе предъявить в отношении Товара требования, связанные с недостатками Товара, если они обнаружены в течение срока годности Товара.</w:t>
      </w:r>
    </w:p>
    <w:p w:rsidR="00FE6414" w:rsidRPr="00E9688B" w:rsidRDefault="00FE6414" w:rsidP="005473A2">
      <w:pPr>
        <w:pStyle w:val="ConsPlusNormal"/>
        <w:contextualSpacing/>
        <w:jc w:val="center"/>
        <w:outlineLvl w:val="1"/>
        <w:rPr>
          <w:rFonts w:ascii="Times New Roman" w:hAnsi="Times New Roman" w:cs="Times New Roman"/>
          <w:b/>
          <w:szCs w:val="22"/>
        </w:rPr>
      </w:pPr>
      <w:r w:rsidRPr="00E9688B">
        <w:rPr>
          <w:rFonts w:ascii="Times New Roman" w:hAnsi="Times New Roman" w:cs="Times New Roman"/>
          <w:b/>
          <w:szCs w:val="22"/>
        </w:rPr>
        <w:t>8. Качество Товара</w:t>
      </w:r>
    </w:p>
    <w:p w:rsidR="00FE6414" w:rsidRPr="00E9688B" w:rsidRDefault="00FE6414" w:rsidP="005473A2">
      <w:pPr>
        <w:pStyle w:val="ConsPlusNormal"/>
        <w:ind w:firstLine="540"/>
        <w:contextualSpacing/>
        <w:jc w:val="both"/>
        <w:rPr>
          <w:rFonts w:ascii="Times New Roman" w:hAnsi="Times New Roman" w:cs="Times New Roman"/>
          <w:szCs w:val="22"/>
        </w:rPr>
      </w:pPr>
      <w:r w:rsidRPr="00E9688B">
        <w:rPr>
          <w:rFonts w:ascii="Times New Roman" w:hAnsi="Times New Roman" w:cs="Times New Roman"/>
          <w:szCs w:val="22"/>
        </w:rPr>
        <w:t>8.1. Качество Товара должно соответствовать требованиям законодательства Российской Федерации, Технических характеристик (Приложение N 2 к Контракту), что подтверждается регистрационным(ыми) удостоверением(ями) лекарственного(ых) препарата(ов), выданным(ыми) уполномоченным органом.</w:t>
      </w:r>
    </w:p>
    <w:p w:rsidR="00FE6414" w:rsidRPr="00E9688B" w:rsidRDefault="00FE6414" w:rsidP="00F6787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8.2. Остаточный срок годности Товара на дату поставки Заказчику (Получателю) должен соответствовать значению, указанному в Технических характеристиках (Приложение N 2 к Контракту). Срок годности Товара подтверждается инструкцией по медицинскому применению Товара на русском языке, а также информацией, указанной на русском языке на первичной упаковке Товара (за исключением первичной упаковки лекарственных растительных препаратов) и на вторичной (потребительской) упаковке.</w:t>
      </w:r>
    </w:p>
    <w:p w:rsidR="00FE6414" w:rsidRPr="00E9688B" w:rsidRDefault="00FE6414" w:rsidP="001336FA">
      <w:pPr>
        <w:pStyle w:val="ConsPlusNormal"/>
        <w:contextualSpacing/>
        <w:jc w:val="center"/>
        <w:outlineLvl w:val="1"/>
        <w:rPr>
          <w:rFonts w:ascii="Times New Roman" w:hAnsi="Times New Roman" w:cs="Times New Roman"/>
          <w:szCs w:val="22"/>
        </w:rPr>
      </w:pPr>
      <w:r w:rsidRPr="00E9688B">
        <w:rPr>
          <w:rFonts w:ascii="Times New Roman" w:hAnsi="Times New Roman" w:cs="Times New Roman"/>
          <w:b/>
          <w:szCs w:val="22"/>
        </w:rPr>
        <w:t>9. Порядок расчетов</w:t>
      </w:r>
    </w:p>
    <w:p w:rsidR="00FE6414" w:rsidRPr="00E9688B" w:rsidRDefault="00FE6414" w:rsidP="005473A2">
      <w:pPr>
        <w:pStyle w:val="ConsPlusNormal"/>
        <w:ind w:firstLine="540"/>
        <w:contextualSpacing/>
        <w:jc w:val="both"/>
        <w:rPr>
          <w:rFonts w:ascii="Times New Roman" w:hAnsi="Times New Roman" w:cs="Times New Roman"/>
          <w:szCs w:val="22"/>
        </w:rPr>
      </w:pPr>
      <w:r w:rsidRPr="00E9688B">
        <w:rPr>
          <w:rFonts w:ascii="Times New Roman" w:hAnsi="Times New Roman" w:cs="Times New Roman"/>
          <w:szCs w:val="22"/>
        </w:rPr>
        <w:t xml:space="preserve">9.1. Оплата по Контракту осуществляется за счет средств </w:t>
      </w:r>
      <w:r w:rsidR="00313865">
        <w:rPr>
          <w:rFonts w:ascii="Times New Roman" w:hAnsi="Times New Roman" w:cs="Times New Roman"/>
          <w:szCs w:val="22"/>
        </w:rPr>
        <w:t>внебюджетные средства</w:t>
      </w:r>
      <w:r w:rsidRPr="00E9688B">
        <w:rPr>
          <w:rFonts w:ascii="Times New Roman" w:hAnsi="Times New Roman" w:cs="Times New Roman"/>
          <w:szCs w:val="22"/>
        </w:rPr>
        <w:t xml:space="preserve"> на </w:t>
      </w:r>
      <w:r w:rsidR="001336FA" w:rsidRPr="00E9688B">
        <w:rPr>
          <w:rFonts w:ascii="Times New Roman" w:hAnsi="Times New Roman" w:cs="Times New Roman"/>
          <w:szCs w:val="22"/>
        </w:rPr>
        <w:t>202</w:t>
      </w:r>
      <w:r w:rsidR="0094708F">
        <w:rPr>
          <w:rFonts w:ascii="Times New Roman" w:hAnsi="Times New Roman" w:cs="Times New Roman"/>
          <w:szCs w:val="22"/>
        </w:rPr>
        <w:t>6</w:t>
      </w:r>
      <w:r w:rsidR="001336FA" w:rsidRPr="00E9688B">
        <w:rPr>
          <w:rFonts w:ascii="Times New Roman" w:hAnsi="Times New Roman" w:cs="Times New Roman"/>
          <w:szCs w:val="22"/>
        </w:rPr>
        <w:t xml:space="preserve"> год.</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9.2. 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9.3. Опл</w:t>
      </w:r>
      <w:r w:rsidR="001336FA" w:rsidRPr="00E9688B">
        <w:rPr>
          <w:rFonts w:ascii="Times New Roman" w:hAnsi="Times New Roman" w:cs="Times New Roman"/>
          <w:szCs w:val="22"/>
        </w:rPr>
        <w:t xml:space="preserve">ата по Контракту осуществляется </w:t>
      </w:r>
      <w:r w:rsidRPr="00E9688B">
        <w:rPr>
          <w:rFonts w:ascii="Times New Roman" w:hAnsi="Times New Roman" w:cs="Times New Roman"/>
          <w:szCs w:val="22"/>
        </w:rPr>
        <w:t>после исполнения Поставщиком обязательств по поставке Товара по Контракту/по</w:t>
      </w:r>
      <w:r w:rsidR="001336FA" w:rsidRPr="00E9688B">
        <w:rPr>
          <w:rFonts w:ascii="Times New Roman" w:hAnsi="Times New Roman" w:cs="Times New Roman"/>
          <w:szCs w:val="22"/>
        </w:rPr>
        <w:t xml:space="preserve"> каждому этапу поставки Товара</w:t>
      </w:r>
      <w:r w:rsidRPr="00E9688B">
        <w:rPr>
          <w:rFonts w:ascii="Times New Roman" w:hAnsi="Times New Roman" w:cs="Times New Roman"/>
          <w:szCs w:val="22"/>
        </w:rPr>
        <w:t>.</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9.4. Оплата по Контракту за поставленный Товар осуществляется Заказчиком после подписания Поставщиком и Заказчиком Акта приема-переда</w:t>
      </w:r>
      <w:r w:rsidR="008858D6">
        <w:rPr>
          <w:rFonts w:ascii="Times New Roman" w:hAnsi="Times New Roman" w:cs="Times New Roman"/>
          <w:szCs w:val="22"/>
        </w:rPr>
        <w:t xml:space="preserve">чи Товара по Контракту (этапу) </w:t>
      </w:r>
      <w:r w:rsidRPr="00E9688B">
        <w:rPr>
          <w:rFonts w:ascii="Times New Roman" w:hAnsi="Times New Roman" w:cs="Times New Roman"/>
          <w:szCs w:val="22"/>
        </w:rPr>
        <w:t xml:space="preserve">, а в случае, предусмотренном пунктом 6.7 Контракта, структурированного документа о приемке, а также представления Поставщиком в срок </w:t>
      </w:r>
      <w:r w:rsidR="001336FA" w:rsidRPr="00E9688B">
        <w:rPr>
          <w:rFonts w:ascii="Times New Roman" w:hAnsi="Times New Roman" w:cs="Times New Roman"/>
          <w:szCs w:val="22"/>
        </w:rPr>
        <w:t>5 рабочих дней</w:t>
      </w:r>
      <w:r w:rsidRPr="00E9688B">
        <w:rPr>
          <w:rFonts w:ascii="Times New Roman" w:hAnsi="Times New Roman" w:cs="Times New Roman"/>
          <w:szCs w:val="22"/>
        </w:rPr>
        <w:t xml:space="preserve"> документов, предусмотренных пунктом 5.3 Контракта, а также документов на оплату:</w:t>
      </w:r>
      <w:r w:rsidR="00DA4344">
        <w:rPr>
          <w:rFonts w:ascii="Times New Roman" w:hAnsi="Times New Roman" w:cs="Times New Roman"/>
          <w:szCs w:val="22"/>
        </w:rPr>
        <w:t xml:space="preserve"> </w:t>
      </w:r>
      <w:r w:rsidRPr="00E9688B">
        <w:rPr>
          <w:rFonts w:ascii="Times New Roman" w:hAnsi="Times New Roman" w:cs="Times New Roman"/>
          <w:szCs w:val="22"/>
        </w:rPr>
        <w:t>а) счета;</w:t>
      </w:r>
      <w:r w:rsidR="00024A9F" w:rsidRPr="00E9688B">
        <w:rPr>
          <w:rFonts w:ascii="Times New Roman" w:hAnsi="Times New Roman" w:cs="Times New Roman"/>
          <w:szCs w:val="22"/>
        </w:rPr>
        <w:t xml:space="preserve"> б) счета-фактуры.</w:t>
      </w:r>
    </w:p>
    <w:p w:rsidR="00FE6414" w:rsidRPr="00E9688B" w:rsidRDefault="001336FA" w:rsidP="005473A2">
      <w:pPr>
        <w:pStyle w:val="ConsPlusNormal"/>
        <w:spacing w:before="220"/>
        <w:ind w:firstLine="540"/>
        <w:contextualSpacing/>
        <w:jc w:val="both"/>
        <w:rPr>
          <w:rFonts w:ascii="Times New Roman" w:hAnsi="Times New Roman" w:cs="Times New Roman"/>
          <w:szCs w:val="22"/>
        </w:rPr>
      </w:pPr>
      <w:bookmarkStart w:id="17" w:name="P282"/>
      <w:bookmarkEnd w:id="17"/>
      <w:r w:rsidRPr="00E9688B">
        <w:rPr>
          <w:rFonts w:ascii="Times New Roman" w:hAnsi="Times New Roman" w:cs="Times New Roman"/>
          <w:szCs w:val="22"/>
        </w:rPr>
        <w:t>9</w:t>
      </w:r>
      <w:r w:rsidR="00FE6414" w:rsidRPr="00E9688B">
        <w:rPr>
          <w:rFonts w:ascii="Times New Roman" w:hAnsi="Times New Roman" w:cs="Times New Roman"/>
          <w:szCs w:val="22"/>
        </w:rPr>
        <w:t>.5. На всех документах, указанных в пункте 9.4 Контракта, должны быть указаны наименование Заказчика (Получателя), Поставщика, номер и дата Контракта, даты оформления и подписания документов.</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9.6. Оплата по Контракту осуществляется</w:t>
      </w:r>
      <w:r w:rsidR="00554A49">
        <w:rPr>
          <w:rFonts w:ascii="Times New Roman" w:hAnsi="Times New Roman" w:cs="Times New Roman"/>
          <w:szCs w:val="22"/>
        </w:rPr>
        <w:t xml:space="preserve"> по факту поставки всего Товара</w:t>
      </w:r>
      <w:r w:rsidRPr="00E9688B">
        <w:rPr>
          <w:rFonts w:ascii="Times New Roman" w:hAnsi="Times New Roman" w:cs="Times New Roman"/>
          <w:szCs w:val="22"/>
        </w:rPr>
        <w:t xml:space="preserve">, предусмотренного Спецификацией (приложение N 1 к Контракту) в течение </w:t>
      </w:r>
      <w:r w:rsidR="0022651C">
        <w:rPr>
          <w:rFonts w:ascii="Times New Roman" w:hAnsi="Times New Roman" w:cs="Times New Roman"/>
          <w:szCs w:val="22"/>
        </w:rPr>
        <w:t xml:space="preserve">7 </w:t>
      </w:r>
      <w:r w:rsidR="00693CA5" w:rsidRPr="00E9688B">
        <w:rPr>
          <w:rFonts w:ascii="Times New Roman" w:hAnsi="Times New Roman" w:cs="Times New Roman"/>
          <w:szCs w:val="22"/>
        </w:rPr>
        <w:t>(</w:t>
      </w:r>
      <w:r w:rsidR="0022651C">
        <w:rPr>
          <w:rFonts w:ascii="Times New Roman" w:hAnsi="Times New Roman" w:cs="Times New Roman"/>
          <w:szCs w:val="22"/>
        </w:rPr>
        <w:t>семи</w:t>
      </w:r>
      <w:r w:rsidR="00693CA5" w:rsidRPr="00E9688B">
        <w:rPr>
          <w:rFonts w:ascii="Times New Roman" w:hAnsi="Times New Roman" w:cs="Times New Roman"/>
          <w:szCs w:val="22"/>
        </w:rPr>
        <w:t>) рабочих</w:t>
      </w:r>
      <w:r w:rsidR="001336FA" w:rsidRPr="00E9688B">
        <w:rPr>
          <w:rFonts w:ascii="Times New Roman" w:hAnsi="Times New Roman" w:cs="Times New Roman"/>
          <w:szCs w:val="22"/>
        </w:rPr>
        <w:t xml:space="preserve"> дней с даты подписания Заказчиком </w:t>
      </w:r>
      <w:r w:rsidRPr="00E9688B">
        <w:rPr>
          <w:rFonts w:ascii="Times New Roman" w:hAnsi="Times New Roman" w:cs="Times New Roman"/>
          <w:szCs w:val="22"/>
        </w:rPr>
        <w:t>Акта приема-переда</w:t>
      </w:r>
      <w:r w:rsidR="008858D6">
        <w:rPr>
          <w:rFonts w:ascii="Times New Roman" w:hAnsi="Times New Roman" w:cs="Times New Roman"/>
          <w:szCs w:val="22"/>
        </w:rPr>
        <w:t xml:space="preserve">чи Товара по Контракту (этапу) </w:t>
      </w:r>
      <w:r w:rsidRPr="00E9688B">
        <w:rPr>
          <w:rFonts w:ascii="Times New Roman" w:hAnsi="Times New Roman" w:cs="Times New Roman"/>
          <w:szCs w:val="22"/>
        </w:rPr>
        <w:t>, а в случае, предусмотренном пунктом 6.7 Контракта, структурированного документа о приемке, и на основании документов, предусмотренных пунктом 9.4 Контракта.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9.7. В случае ненадлежащего исполнения Поставщиком обязательств, предусмотренных Контрактом, в том числе нарушения срока поставки Товара по Контракту (этапу), Заказчик вправе произвести оплату поставленного по Контракту (этапу) Товара с учетом вычета рассчитанного в установленном законодательством Российской Федерации порядке размера неустойки (пени).</w:t>
      </w:r>
    </w:p>
    <w:p w:rsidR="008858D6" w:rsidRDefault="00FE6414" w:rsidP="008858D6">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 xml:space="preserve">9.8. После оплаты Заказчиком всего поставленного Товара по Контракту Поставщик в течение </w:t>
      </w:r>
      <w:r w:rsidR="001336FA" w:rsidRPr="00E9688B">
        <w:rPr>
          <w:rFonts w:ascii="Times New Roman" w:hAnsi="Times New Roman" w:cs="Times New Roman"/>
          <w:szCs w:val="22"/>
        </w:rPr>
        <w:t>10 рабочих</w:t>
      </w:r>
      <w:r w:rsidRPr="00E9688B">
        <w:rPr>
          <w:rFonts w:ascii="Times New Roman" w:hAnsi="Times New Roman" w:cs="Times New Roman"/>
          <w:szCs w:val="22"/>
        </w:rPr>
        <w:t xml:space="preserve"> дней представляет</w:t>
      </w:r>
      <w:r w:rsidR="008858D6">
        <w:rPr>
          <w:rFonts w:ascii="Times New Roman" w:hAnsi="Times New Roman" w:cs="Times New Roman"/>
          <w:szCs w:val="22"/>
        </w:rPr>
        <w:t xml:space="preserve"> Заказчику Акт сверки расчетов </w:t>
      </w:r>
    </w:p>
    <w:p w:rsidR="0094708F" w:rsidRDefault="0094708F" w:rsidP="008858D6">
      <w:pPr>
        <w:pStyle w:val="ConsPlusNormal"/>
        <w:spacing w:before="220"/>
        <w:ind w:firstLine="540"/>
        <w:contextualSpacing/>
        <w:jc w:val="both"/>
        <w:rPr>
          <w:rFonts w:ascii="Times New Roman" w:hAnsi="Times New Roman" w:cs="Times New Roman"/>
          <w:b/>
          <w:szCs w:val="22"/>
        </w:rPr>
      </w:pPr>
    </w:p>
    <w:p w:rsidR="0094708F" w:rsidRDefault="00FE6414" w:rsidP="0094708F">
      <w:pPr>
        <w:pStyle w:val="ConsPlusNormal"/>
        <w:spacing w:before="220"/>
        <w:ind w:firstLine="540"/>
        <w:contextualSpacing/>
        <w:jc w:val="center"/>
        <w:rPr>
          <w:rFonts w:ascii="Times New Roman" w:hAnsi="Times New Roman" w:cs="Times New Roman"/>
          <w:b/>
          <w:szCs w:val="22"/>
        </w:rPr>
      </w:pPr>
      <w:r w:rsidRPr="00E9688B">
        <w:rPr>
          <w:rFonts w:ascii="Times New Roman" w:hAnsi="Times New Roman" w:cs="Times New Roman"/>
          <w:b/>
          <w:szCs w:val="22"/>
        </w:rPr>
        <w:t xml:space="preserve">10. Обеспечение исполнения Контракта </w:t>
      </w:r>
    </w:p>
    <w:p w:rsidR="00FE6414" w:rsidRPr="00E9688B" w:rsidRDefault="006652C8" w:rsidP="0094708F">
      <w:pPr>
        <w:pStyle w:val="ConsPlusNormal"/>
        <w:spacing w:before="220"/>
        <w:ind w:firstLine="540"/>
        <w:contextualSpacing/>
        <w:jc w:val="center"/>
        <w:rPr>
          <w:rFonts w:ascii="Times New Roman" w:hAnsi="Times New Roman" w:cs="Times New Roman"/>
          <w:szCs w:val="22"/>
        </w:rPr>
      </w:pPr>
      <w:hyperlink w:anchor="P1288" w:history="1"/>
    </w:p>
    <w:p w:rsidR="002D007B" w:rsidRPr="00E9688B" w:rsidRDefault="00062BE8" w:rsidP="002D007B">
      <w:pPr>
        <w:widowControl w:val="0"/>
        <w:autoSpaceDE w:val="0"/>
        <w:autoSpaceDN w:val="0"/>
        <w:spacing w:after="0" w:line="240" w:lineRule="auto"/>
        <w:ind w:firstLine="708"/>
        <w:jc w:val="both"/>
        <w:rPr>
          <w:rFonts w:ascii="Times New Roman" w:eastAsia="Times New Roman" w:hAnsi="Times New Roman" w:cs="Times New Roman"/>
          <w:color w:val="FF0000"/>
          <w:szCs w:val="24"/>
          <w:lang w:eastAsia="ru-RU"/>
        </w:rPr>
      </w:pPr>
      <w:bookmarkStart w:id="18" w:name="P323"/>
      <w:bookmarkEnd w:id="18"/>
      <w:r>
        <w:rPr>
          <w:rFonts w:ascii="Times New Roman" w:eastAsia="Calibri" w:hAnsi="Times New Roman" w:cs="Times New Roman"/>
          <w:szCs w:val="24"/>
        </w:rPr>
        <w:t>Не установлено</w:t>
      </w:r>
    </w:p>
    <w:p w:rsidR="00FE6414" w:rsidRPr="00E9688B" w:rsidRDefault="00FE6414" w:rsidP="005473A2">
      <w:pPr>
        <w:pStyle w:val="ConsPlusNormal"/>
        <w:contextualSpacing/>
        <w:jc w:val="center"/>
        <w:outlineLvl w:val="1"/>
        <w:rPr>
          <w:rFonts w:ascii="Times New Roman" w:hAnsi="Times New Roman" w:cs="Times New Roman"/>
          <w:b/>
          <w:szCs w:val="22"/>
        </w:rPr>
      </w:pPr>
      <w:r w:rsidRPr="00E9688B">
        <w:rPr>
          <w:rFonts w:ascii="Times New Roman" w:hAnsi="Times New Roman" w:cs="Times New Roman"/>
          <w:b/>
          <w:szCs w:val="22"/>
        </w:rPr>
        <w:t>11. Ответственность Сторон</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lang w:eastAsia="ru-RU"/>
        </w:rPr>
      </w:pPr>
      <w:r w:rsidRPr="00ED17B8">
        <w:rPr>
          <w:rFonts w:ascii="Times New Roman" w:eastAsia="Times New Roman" w:hAnsi="Times New Roman" w:cs="Times New Roman"/>
          <w:lang w:eastAsia="ru-RU"/>
        </w:rPr>
        <w:t>11.1. Стороны несут ответственность за неисполнение или ненадлежащее исполнение обязательств по Контракту в соответствии с условиями Контракта и законодательством Российской Федерации.</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lang w:eastAsia="ru-RU"/>
        </w:rPr>
      </w:pPr>
      <w:r w:rsidRPr="00ED17B8">
        <w:rPr>
          <w:rFonts w:ascii="Times New Roman" w:eastAsia="Times New Roman" w:hAnsi="Times New Roman" w:cs="Times New Roman"/>
          <w:lang w:eastAsia="ru-RU"/>
        </w:rPr>
        <w:t>11.2. Ответственность Заказчика:</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lang w:eastAsia="ru-RU"/>
        </w:rPr>
      </w:pPr>
      <w:r w:rsidRPr="00ED17B8">
        <w:rPr>
          <w:rFonts w:ascii="Times New Roman" w:eastAsia="Times New Roman" w:hAnsi="Times New Roman" w:cs="Times New Roman"/>
          <w:lang w:eastAsia="ru-RU"/>
        </w:rPr>
        <w:t xml:space="preserve">11.2.1.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lang w:eastAsia="ru-RU"/>
        </w:rPr>
      </w:pPr>
      <w:r w:rsidRPr="00ED17B8">
        <w:rPr>
          <w:rFonts w:ascii="Times New Roman" w:eastAsia="Times New Roman" w:hAnsi="Times New Roman" w:cs="Times New Roman"/>
          <w:lang w:eastAsia="ru-RU"/>
        </w:rPr>
        <w:t>11.2.2.Пеня начисляется за каждый день просрочки Заказчиком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Пеня устанавливается в размере 1/300 действующей на дату уплаты пеней ключевой ставки Центрального банка Российской Федерации от не уплаченной в срок суммы.</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bCs/>
          <w:lang w:eastAsia="ru-RU"/>
        </w:rPr>
      </w:pPr>
      <w:r w:rsidRPr="00ED17B8">
        <w:rPr>
          <w:rFonts w:ascii="Times New Roman" w:eastAsia="Times New Roman" w:hAnsi="Times New Roman" w:cs="Times New Roman"/>
          <w:lang w:eastAsia="ru-RU"/>
        </w:rPr>
        <w:lastRenderedPageBreak/>
        <w:t>11.2.3. Штраф начисляется за каждый факт ненадлежащего 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w:t>
      </w:r>
      <w:r w:rsidRPr="00ED17B8">
        <w:rPr>
          <w:rFonts w:ascii="Times New Roman" w:hAnsi="Times New Roman" w:cs="Times New Roman"/>
        </w:rPr>
        <w:t>___________ (_____________)рублей ___ копеек</w:t>
      </w:r>
      <w:r w:rsidRPr="00ED17B8">
        <w:rPr>
          <w:rFonts w:ascii="Times New Roman" w:eastAsia="Times New Roman" w:hAnsi="Times New Roman" w:cs="Times New Roman"/>
          <w:bCs/>
          <w:lang w:eastAsia="ru-RU"/>
        </w:rPr>
        <w:t xml:space="preserve">. </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 xml:space="preserve">Размер штрафа определяется исходя из следующего: </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а) 1000 рублей, если цена контракта не превышает 3 млн.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б) 5000 рублей, если цена контракта составляет от 3 млн. рублей до 50 млн.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в) 10000 рублей, если цена контракта составляет от 50 млн. рублей до 100 млн.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 xml:space="preserve">г) 100000 рублей, если цена контракта превышает 100 млн. рублей. </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(подлежит исключению из контракта после определения размера штрафа)</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lang w:eastAsia="ru-RU"/>
        </w:rPr>
      </w:pPr>
      <w:r w:rsidRPr="00ED17B8">
        <w:rPr>
          <w:rFonts w:ascii="Times New Roman" w:eastAsia="Times New Roman" w:hAnsi="Times New Roman" w:cs="Times New Roman"/>
          <w:lang w:eastAsia="ru-RU"/>
        </w:rPr>
        <w:t>11.3. Ответственность Поставщика:</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lang w:eastAsia="ru-RU"/>
        </w:rPr>
      </w:pPr>
      <w:r w:rsidRPr="00ED17B8">
        <w:rPr>
          <w:rFonts w:ascii="Times New Roman" w:eastAsia="Times New Roman" w:hAnsi="Times New Roman" w:cs="Times New Roman"/>
          <w:lang w:eastAsia="ru-RU"/>
        </w:rPr>
        <w:t>11.3.1.Пеня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1/300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701724" w:rsidRPr="00ED17B8" w:rsidRDefault="00701724" w:rsidP="00701724">
      <w:pPr>
        <w:autoSpaceDE w:val="0"/>
        <w:autoSpaceDN w:val="0"/>
        <w:adjustRightInd w:val="0"/>
        <w:spacing w:after="0" w:line="240" w:lineRule="auto"/>
        <w:jc w:val="both"/>
        <w:rPr>
          <w:rFonts w:ascii="Times New Roman" w:hAnsi="Times New Roman" w:cs="Times New Roman"/>
        </w:rPr>
      </w:pPr>
      <w:r w:rsidRPr="00ED17B8">
        <w:rPr>
          <w:rFonts w:ascii="Times New Roman" w:eastAsia="Times New Roman" w:hAnsi="Times New Roman" w:cs="Times New Roman"/>
          <w:lang w:eastAsia="ru-RU"/>
        </w:rPr>
        <w:t xml:space="preserve">11.3.2. Штраф начисляется за каждый факт неисполнения или ненадлежащего исполнения </w:t>
      </w:r>
      <w:r w:rsidRPr="00ED17B8">
        <w:rPr>
          <w:rFonts w:ascii="Times New Roman" w:hAnsi="Times New Roman" w:cs="Times New Roman"/>
        </w:rPr>
        <w:t xml:space="preserve">Поставщиком </w:t>
      </w:r>
      <w:r w:rsidRPr="00ED17B8">
        <w:rPr>
          <w:rFonts w:ascii="Times New Roman" w:eastAsia="Times New Roman" w:hAnsi="Times New Roman" w:cs="Times New Roman"/>
          <w:lang w:eastAsia="ru-RU"/>
        </w:rPr>
        <w:t xml:space="preserve">обязательств, предусмотренных Контрактом, за исключением просрочки исполнения </w:t>
      </w:r>
      <w:r w:rsidRPr="00ED17B8">
        <w:rPr>
          <w:rFonts w:ascii="Times New Roman" w:hAnsi="Times New Roman" w:cs="Times New Roman"/>
        </w:rPr>
        <w:t xml:space="preserve">Поставщиком </w:t>
      </w:r>
      <w:r w:rsidRPr="00ED17B8">
        <w:rPr>
          <w:rFonts w:ascii="Times New Roman" w:eastAsia="Times New Roman" w:hAnsi="Times New Roman" w:cs="Times New Roman"/>
          <w:lang w:eastAsia="ru-RU"/>
        </w:rPr>
        <w:t>обязательств (в том числе гарантийного обязательства), предусмотренных Контрактом. Штраф устанавливается в размере</w:t>
      </w:r>
      <w:r w:rsidRPr="00ED17B8">
        <w:rPr>
          <w:rFonts w:ascii="Times New Roman" w:hAnsi="Times New Roman" w:cs="Times New Roman"/>
        </w:rPr>
        <w:t>___________ (_____________)рублей ___ копеек</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 xml:space="preserve">Размер штрафа устанавливается исходя из следующего: </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а) 10 процентов цены контракта (этапа) в случае, если цена контракта (этапа) не превышает 3 млн. рублей;</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б) 5 процентов цены контракта (этапа) в случае, если цена контракта (этапа) составляет от 3 млн. рублей до 50 млн.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в) 1 процент цены контракта (этапа) в случае, если цена контракта (этапа) составляет от 50 млн. рублей до 100 млн.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г) 0,5 процента цены контракта (этапа) в случае, если цена контракта (этапа) составляет от 100 млн. рублей до 500 млн.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д) 0,4 процента цены контракта (этапа) в случае, если цена контракта (этапа) составляет от 500 млн. рублей до 1 млрд.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е) 0,3 процента цены контракта (этапа) в случае, если цена контракта (этапа) составляет от 1 млрд. рублей до 2 млрд.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ж) 0,25 процента цены контракта (этапа) в случае, если цена контракта (этапа) составляет от 2 млрд. рублей до 5 млрд.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з) 0,2 процента цены контракта (этапа) в случае, если цена контракта (этапа) составляет от 5 млрд. рублей до 10 млрд.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и) 0,1 процента цены контракта (этапа) в случае, если цена контракта (этапа) превышает 10 млрд. рублей.</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В случае, если контракт заключается с участником закупки, предложившим наиболее высокую цену за право заключения контракта, размер штрафа устанавливается исходя из следующего (за исключением просрочки исполнения обязательств (в том числе гарантийного обязательства), предусмотренных Контрактом):</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а) в случае, если цена контракта не превышает начальную (максимальную) цену контракта:</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10 процентов начальной (максимальной) цены контракта, если цена контракта не превышает 3 млн. рублей;</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5 процентов начальной (максимальной) цены контракта, если цена контракта составляет от 3 млн. рублей до 50 млн.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1 процент начальной (максимальной) цены контракта, если цена контракта составляет от 50 млн. рублей до 100 млн.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б) в случае, если цена контракта превышает начальную (максимальную) цену контракта:</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10 процентов цены контракта, если цена контракта не превышает 3 млн. рублей;</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5 процентов цены контракта, если цена контракта составляет от 3 млн. рублей до 50 млн.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1 процент цены контракта, если цена контракта составляет от 50 млн. рублей до 100 млн. рублей (включительно).</w:t>
      </w:r>
    </w:p>
    <w:p w:rsidR="00701724" w:rsidRPr="00ED17B8" w:rsidRDefault="00701724" w:rsidP="00701724">
      <w:pPr>
        <w:autoSpaceDE w:val="0"/>
        <w:autoSpaceDN w:val="0"/>
        <w:adjustRightInd w:val="0"/>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(обе шкалы определения штрафа подлежат исключению из контракта после определения размера штрафа, исходя из ценового предложения участника закупки, на стадии направления проекта контракта на подпись участнику закупки)</w:t>
      </w:r>
    </w:p>
    <w:p w:rsidR="00701724" w:rsidRPr="00ED17B8" w:rsidRDefault="00701724" w:rsidP="00701724">
      <w:pPr>
        <w:spacing w:after="0" w:line="240" w:lineRule="auto"/>
        <w:jc w:val="both"/>
        <w:rPr>
          <w:rFonts w:ascii="Times New Roman" w:eastAsia="Times New Roman" w:hAnsi="Times New Roman" w:cs="Times New Roman"/>
          <w:lang w:eastAsia="ru-RU"/>
        </w:rPr>
      </w:pPr>
      <w:r w:rsidRPr="00ED17B8">
        <w:rPr>
          <w:rFonts w:ascii="Times New Roman" w:eastAsia="Times New Roman" w:hAnsi="Times New Roman" w:cs="Times New Roman"/>
          <w:lang w:eastAsia="ru-RU"/>
        </w:rPr>
        <w:lastRenderedPageBreak/>
        <w:t>11.3.3.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устанавливается</w:t>
      </w:r>
      <w:r w:rsidR="00070B67">
        <w:rPr>
          <w:rFonts w:ascii="Times New Roman" w:eastAsia="Times New Roman" w:hAnsi="Times New Roman" w:cs="Times New Roman"/>
          <w:lang w:eastAsia="ru-RU"/>
        </w:rPr>
        <w:t xml:space="preserve"> </w:t>
      </w:r>
      <w:r w:rsidRPr="00ED17B8">
        <w:rPr>
          <w:rFonts w:ascii="Times New Roman" w:eastAsia="Times New Roman" w:hAnsi="Times New Roman" w:cs="Times New Roman"/>
          <w:lang w:eastAsia="ru-RU"/>
        </w:rPr>
        <w:t>штраф в размере</w:t>
      </w:r>
      <w:r w:rsidRPr="00ED17B8">
        <w:rPr>
          <w:rFonts w:ascii="Times New Roman" w:hAnsi="Times New Roman" w:cs="Times New Roman"/>
        </w:rPr>
        <w:t>___________ (_____________)рублей ___ копеек</w:t>
      </w:r>
      <w:r w:rsidRPr="00ED17B8">
        <w:rPr>
          <w:rFonts w:ascii="Times New Roman" w:eastAsia="Times New Roman" w:hAnsi="Times New Roman" w:cs="Times New Roman"/>
          <w:bCs/>
          <w:lang w:eastAsia="ru-RU"/>
        </w:rPr>
        <w:t>.</w:t>
      </w:r>
    </w:p>
    <w:p w:rsidR="00701724" w:rsidRPr="00ED17B8" w:rsidRDefault="00701724" w:rsidP="00701724">
      <w:pPr>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а) 1000 рублей, если цена контракта не превышает 3 млн. рублей;</w:t>
      </w:r>
    </w:p>
    <w:p w:rsidR="00701724" w:rsidRPr="00ED17B8" w:rsidRDefault="00701724" w:rsidP="00701724">
      <w:pPr>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б) 5000 рублей, если цена контракта составляет от 3 млн. рублей до 50 млн. рублей (включительно);</w:t>
      </w:r>
    </w:p>
    <w:p w:rsidR="00701724" w:rsidRPr="00ED17B8" w:rsidRDefault="00701724" w:rsidP="00701724">
      <w:pPr>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в) 10000 рублей, если цена контракта составляет от 50 млн. рублей до 100 млн. рублей (включительно);</w:t>
      </w:r>
    </w:p>
    <w:p w:rsidR="00701724" w:rsidRPr="00ED17B8" w:rsidRDefault="00701724" w:rsidP="00701724">
      <w:pPr>
        <w:spacing w:after="0" w:line="240" w:lineRule="auto"/>
        <w:jc w:val="both"/>
        <w:rPr>
          <w:rFonts w:ascii="Times New Roman" w:eastAsia="Times New Roman" w:hAnsi="Times New Roman" w:cs="Times New Roman"/>
          <w:i/>
          <w:lang w:eastAsia="ru-RU"/>
        </w:rPr>
      </w:pPr>
      <w:r w:rsidRPr="00ED17B8">
        <w:rPr>
          <w:rFonts w:ascii="Times New Roman" w:eastAsia="Times New Roman" w:hAnsi="Times New Roman" w:cs="Times New Roman"/>
          <w:i/>
          <w:lang w:eastAsia="ru-RU"/>
        </w:rPr>
        <w:t>г) 100000 рублей, если цена контракта превышает 100 млн. рублей.</w:t>
      </w:r>
    </w:p>
    <w:p w:rsidR="00701724" w:rsidRPr="00ED17B8" w:rsidRDefault="00701724" w:rsidP="00701724">
      <w:pPr>
        <w:spacing w:after="0" w:line="240" w:lineRule="auto"/>
        <w:jc w:val="both"/>
        <w:rPr>
          <w:rFonts w:ascii="Times New Roman" w:eastAsia="Times New Roman" w:hAnsi="Times New Roman" w:cs="Times New Roman"/>
          <w:lang w:eastAsia="ru-RU"/>
        </w:rPr>
      </w:pPr>
      <w:r w:rsidRPr="00ED17B8">
        <w:rPr>
          <w:rFonts w:ascii="Times New Roman" w:eastAsia="Times New Roman" w:hAnsi="Times New Roman" w:cs="Times New Roman"/>
          <w:i/>
          <w:lang w:eastAsia="ru-RU"/>
        </w:rPr>
        <w:t>(подлежит исключению из контракта после определения размера штрафа)</w:t>
      </w:r>
    </w:p>
    <w:p w:rsidR="00701724" w:rsidRPr="00ED17B8" w:rsidRDefault="00701724" w:rsidP="00701724">
      <w:pPr>
        <w:spacing w:after="0" w:line="240" w:lineRule="auto"/>
        <w:jc w:val="both"/>
        <w:rPr>
          <w:rFonts w:ascii="Times New Roman" w:eastAsia="Times New Roman" w:hAnsi="Times New Roman" w:cs="Times New Roman"/>
          <w:lang w:eastAsia="ru-RU"/>
        </w:rPr>
      </w:pPr>
      <w:r w:rsidRPr="00ED17B8">
        <w:rPr>
          <w:rFonts w:ascii="Times New Roman" w:hAnsi="Times New Roman" w:cs="Times New Roman"/>
        </w:rPr>
        <w:t>11.3.4.Поставщик</w:t>
      </w:r>
      <w:r w:rsidRPr="00ED17B8">
        <w:rPr>
          <w:rFonts w:ascii="Times New Roman" w:eastAsia="Times New Roman" w:hAnsi="Times New Roman" w:cs="Times New Roman"/>
          <w:lang w:eastAsia="ru-RU"/>
        </w:rPr>
        <w:t xml:space="preserve"> несет перед Заказчиком ответственность за неисполнение или ненадлежащее исполнение обязательств соисполнителями в соответствии с настоящим разделом по правилам п. 1 ст. 313 и ст. 403 Гражданского кодекса Российской Федерации.</w:t>
      </w:r>
    </w:p>
    <w:p w:rsidR="00701724" w:rsidRPr="00ED17B8" w:rsidRDefault="00701724" w:rsidP="00701724">
      <w:pPr>
        <w:spacing w:after="0" w:line="240" w:lineRule="auto"/>
        <w:jc w:val="both"/>
        <w:rPr>
          <w:rFonts w:ascii="Times New Roman" w:eastAsia="Times New Roman" w:hAnsi="Times New Roman" w:cs="Times New Roman"/>
          <w:lang w:eastAsia="ru-RU"/>
        </w:rPr>
      </w:pPr>
      <w:r w:rsidRPr="00ED17B8">
        <w:rPr>
          <w:rFonts w:ascii="Times New Roman" w:eastAsia="Times New Roman" w:hAnsi="Times New Roman" w:cs="Times New Roman"/>
          <w:lang w:eastAsia="ru-RU"/>
        </w:rPr>
        <w:t xml:space="preserve">11.3.5. За каждый день просрочки исполнения Поставщиком обязательства, предусмотренного пунктом </w:t>
      </w:r>
      <w:r>
        <w:rPr>
          <w:rFonts w:ascii="Times New Roman" w:eastAsia="Times New Roman" w:hAnsi="Times New Roman" w:cs="Times New Roman"/>
          <w:lang w:eastAsia="ru-RU"/>
        </w:rPr>
        <w:t>10</w:t>
      </w:r>
      <w:r w:rsidRPr="00ED17B8">
        <w:rPr>
          <w:rFonts w:ascii="Times New Roman" w:eastAsia="Times New Roman" w:hAnsi="Times New Roman" w:cs="Times New Roman"/>
          <w:lang w:eastAsia="ru-RU"/>
        </w:rPr>
        <w:t xml:space="preserve">.8 настоящего Контракта, начиная со дня, следующего после дня истечения установленного Контрактом срока исполнения такого обязательства, начисляется пеня в размере, определенном в порядке, установленном в соответствии с пунктом </w:t>
      </w:r>
      <w:r>
        <w:rPr>
          <w:rFonts w:ascii="Times New Roman" w:eastAsia="Times New Roman" w:hAnsi="Times New Roman" w:cs="Times New Roman"/>
          <w:lang w:eastAsia="ru-RU"/>
        </w:rPr>
        <w:t>11</w:t>
      </w:r>
      <w:r w:rsidRPr="00ED17B8">
        <w:rPr>
          <w:rFonts w:ascii="Times New Roman" w:eastAsia="Times New Roman" w:hAnsi="Times New Roman" w:cs="Times New Roman"/>
          <w:lang w:eastAsia="ru-RU"/>
        </w:rPr>
        <w:t>.3.1 настоящего Контракта.</w:t>
      </w:r>
    </w:p>
    <w:p w:rsidR="00701724" w:rsidRPr="00ED17B8" w:rsidRDefault="00701724" w:rsidP="00701724">
      <w:pPr>
        <w:spacing w:after="0" w:line="240" w:lineRule="auto"/>
        <w:jc w:val="both"/>
        <w:rPr>
          <w:rFonts w:ascii="Times New Roman" w:eastAsia="Times New Roman" w:hAnsi="Times New Roman" w:cs="Times New Roman"/>
          <w:lang w:eastAsia="ru-RU"/>
        </w:rPr>
      </w:pPr>
      <w:r w:rsidRPr="00ED17B8">
        <w:rPr>
          <w:rFonts w:ascii="Times New Roman" w:eastAsia="Times New Roman" w:hAnsi="Times New Roman" w:cs="Times New Roman"/>
          <w:lang w:eastAsia="ru-RU"/>
        </w:rPr>
        <w:t>11.4. Сторона освобождается от уплаты неустойки,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701724" w:rsidRPr="00ED17B8" w:rsidRDefault="00701724" w:rsidP="00701724">
      <w:pPr>
        <w:spacing w:after="0" w:line="240" w:lineRule="auto"/>
        <w:jc w:val="both"/>
        <w:rPr>
          <w:rFonts w:ascii="Times New Roman" w:eastAsia="Times New Roman" w:hAnsi="Times New Roman" w:cs="Times New Roman"/>
          <w:lang w:eastAsia="ru-RU"/>
        </w:rPr>
      </w:pPr>
      <w:r w:rsidRPr="00ED17B8">
        <w:rPr>
          <w:rFonts w:ascii="Times New Roman" w:eastAsia="Times New Roman" w:hAnsi="Times New Roman" w:cs="Times New Roman"/>
          <w:lang w:eastAsia="ru-RU"/>
        </w:rPr>
        <w:t>11.5.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701724" w:rsidRPr="00ED17B8" w:rsidRDefault="00701724" w:rsidP="00701724">
      <w:pPr>
        <w:spacing w:after="0" w:line="240" w:lineRule="auto"/>
        <w:jc w:val="both"/>
        <w:rPr>
          <w:rFonts w:ascii="Times New Roman" w:eastAsia="Times New Roman" w:hAnsi="Times New Roman" w:cs="Times New Roman"/>
          <w:lang w:eastAsia="ru-RU"/>
        </w:rPr>
      </w:pPr>
      <w:r w:rsidRPr="00ED17B8">
        <w:rPr>
          <w:rFonts w:ascii="Times New Roman" w:eastAsia="Times New Roman" w:hAnsi="Times New Roman" w:cs="Times New Roman"/>
          <w:lang w:eastAsia="ru-RU"/>
        </w:rPr>
        <w:t>11.6.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701724" w:rsidRDefault="00701724" w:rsidP="00701724">
      <w:pPr>
        <w:spacing w:after="0" w:line="240" w:lineRule="auto"/>
        <w:jc w:val="both"/>
        <w:rPr>
          <w:rFonts w:ascii="Times New Roman" w:eastAsia="Times New Roman" w:hAnsi="Times New Roman" w:cs="Times New Roman"/>
          <w:lang w:eastAsia="ru-RU"/>
        </w:rPr>
      </w:pPr>
      <w:r w:rsidRPr="00ED17B8">
        <w:rPr>
          <w:rFonts w:ascii="Times New Roman" w:eastAsia="Times New Roman" w:hAnsi="Times New Roman" w:cs="Times New Roman"/>
          <w:lang w:eastAsia="ru-RU"/>
        </w:rPr>
        <w:t>11.7. Уплата неустойки не освобождает Стороны от исполнения принятых обязательств по Контракту или устранения нарушений.</w:t>
      </w:r>
    </w:p>
    <w:p w:rsidR="00701724" w:rsidRPr="00ED17B8" w:rsidRDefault="00701724" w:rsidP="00701724">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11.8. </w:t>
      </w:r>
      <w:r w:rsidRPr="00471C5C">
        <w:rPr>
          <w:rFonts w:ascii="Times New Roman" w:eastAsia="Times New Roman" w:hAnsi="Times New Roman" w:cs="Times New Roman"/>
          <w:lang w:eastAsia="ru-RU"/>
        </w:rPr>
        <w:t>В случае обмена документами при применении мер ответственности, предусмотренных Контрактом и совершении иных действий в связи с нарушением поставщиком (исполнителем, подрядчиком) или заказчиком условий Контракта, такой обмен осуществляется с использованием ЕИС путем направления электронных уведомлений. Такие уведомления формируются с использованием ЕИС, подписываются усиленной электронной подписью лица, имеющего право действовать от имени заказчика, поставщика (исполнителя, подрядчика), и размещаются в ЕИС без размещения на официальном сайте.</w:t>
      </w:r>
      <w:r>
        <w:rPr>
          <w:rFonts w:ascii="Times New Roman" w:eastAsia="Times New Roman" w:hAnsi="Times New Roman" w:cs="Times New Roman"/>
          <w:lang w:eastAsia="ru-RU"/>
        </w:rPr>
        <w:t xml:space="preserve"> </w:t>
      </w:r>
    </w:p>
    <w:p w:rsidR="00701724" w:rsidRDefault="00701724" w:rsidP="001336FA">
      <w:pPr>
        <w:pStyle w:val="ConsPlusNormal"/>
        <w:contextualSpacing/>
        <w:jc w:val="center"/>
        <w:outlineLvl w:val="1"/>
        <w:rPr>
          <w:rFonts w:ascii="Times New Roman" w:hAnsi="Times New Roman" w:cs="Times New Roman"/>
          <w:b/>
          <w:szCs w:val="22"/>
        </w:rPr>
      </w:pPr>
    </w:p>
    <w:p w:rsidR="00FE6414" w:rsidRPr="00E9688B" w:rsidRDefault="00FE6414" w:rsidP="001336FA">
      <w:pPr>
        <w:pStyle w:val="ConsPlusNormal"/>
        <w:contextualSpacing/>
        <w:jc w:val="center"/>
        <w:outlineLvl w:val="1"/>
        <w:rPr>
          <w:rFonts w:ascii="Times New Roman" w:hAnsi="Times New Roman" w:cs="Times New Roman"/>
          <w:b/>
          <w:szCs w:val="22"/>
        </w:rPr>
      </w:pPr>
      <w:r w:rsidRPr="00E9688B">
        <w:rPr>
          <w:rFonts w:ascii="Times New Roman" w:hAnsi="Times New Roman" w:cs="Times New Roman"/>
          <w:b/>
          <w:szCs w:val="22"/>
        </w:rPr>
        <w:t>12. Срок действия Контракта, изменение и расторжение</w:t>
      </w:r>
      <w:r w:rsidR="00DA4344">
        <w:rPr>
          <w:rFonts w:ascii="Times New Roman" w:hAnsi="Times New Roman" w:cs="Times New Roman"/>
          <w:b/>
          <w:szCs w:val="22"/>
        </w:rPr>
        <w:t xml:space="preserve"> </w:t>
      </w:r>
      <w:r w:rsidRPr="00E9688B">
        <w:rPr>
          <w:rFonts w:ascii="Times New Roman" w:hAnsi="Times New Roman" w:cs="Times New Roman"/>
          <w:b/>
          <w:szCs w:val="22"/>
        </w:rPr>
        <w:t xml:space="preserve">Контракта </w:t>
      </w:r>
    </w:p>
    <w:p w:rsidR="00FE6414" w:rsidRPr="00E9688B" w:rsidRDefault="00FE6414" w:rsidP="005473A2">
      <w:pPr>
        <w:pStyle w:val="ConsPlusNormal"/>
        <w:ind w:firstLine="540"/>
        <w:contextualSpacing/>
        <w:jc w:val="both"/>
        <w:rPr>
          <w:rFonts w:ascii="Times New Roman" w:hAnsi="Times New Roman" w:cs="Times New Roman"/>
          <w:szCs w:val="22"/>
        </w:rPr>
      </w:pPr>
      <w:r w:rsidRPr="00E9688B">
        <w:rPr>
          <w:rFonts w:ascii="Times New Roman" w:hAnsi="Times New Roman" w:cs="Times New Roman"/>
          <w:szCs w:val="22"/>
        </w:rPr>
        <w:t xml:space="preserve">12.1. Контракт вступает в силу с </w:t>
      </w:r>
      <w:r w:rsidR="001336FA" w:rsidRPr="00E9688B">
        <w:rPr>
          <w:rFonts w:ascii="Times New Roman" w:hAnsi="Times New Roman" w:cs="Times New Roman"/>
          <w:szCs w:val="22"/>
        </w:rPr>
        <w:t>момента подписания</w:t>
      </w:r>
      <w:r w:rsidRPr="00E9688B">
        <w:rPr>
          <w:rFonts w:ascii="Times New Roman" w:hAnsi="Times New Roman" w:cs="Times New Roman"/>
          <w:szCs w:val="22"/>
        </w:rPr>
        <w:t xml:space="preserve"> и действует до </w:t>
      </w:r>
      <w:r w:rsidR="001336FA" w:rsidRPr="00E9688B">
        <w:rPr>
          <w:rFonts w:ascii="Times New Roman" w:hAnsi="Times New Roman" w:cs="Times New Roman"/>
          <w:szCs w:val="22"/>
        </w:rPr>
        <w:t xml:space="preserve">31 декабря </w:t>
      </w:r>
      <w:r w:rsidR="001240D2">
        <w:rPr>
          <w:rFonts w:ascii="Times New Roman" w:hAnsi="Times New Roman" w:cs="Times New Roman"/>
          <w:szCs w:val="22"/>
        </w:rPr>
        <w:t>2026</w:t>
      </w:r>
      <w:r w:rsidR="001336FA" w:rsidRPr="00E9688B">
        <w:rPr>
          <w:rFonts w:ascii="Times New Roman" w:hAnsi="Times New Roman" w:cs="Times New Roman"/>
          <w:szCs w:val="22"/>
        </w:rPr>
        <w:t xml:space="preserve"> года</w:t>
      </w:r>
      <w:r w:rsidRPr="00E9688B">
        <w:rPr>
          <w:rFonts w:ascii="Times New Roman" w:hAnsi="Times New Roman" w:cs="Times New Roman"/>
          <w:szCs w:val="22"/>
        </w:rPr>
        <w:t>, а в части осуществления расчетов по Контракту и ответственности Сторон, предусмотренной разделом 11 Контракта, - до полного исполнения Сторонами взаимных обязательств.</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12.2. Все изменения Контракта должны быть совершены в письменном виде и оформлены дополнительными соглашениями к Контракту.</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12.3.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12.4. 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rsidR="00FE6414" w:rsidRDefault="00FE6414" w:rsidP="001336FA">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12.5. Изменение существенных условий Контракта при его исполнении допускается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предусмотренных Контрактом.</w:t>
      </w:r>
    </w:p>
    <w:p w:rsidR="00EF572C" w:rsidRPr="00E21C5C" w:rsidRDefault="00EF572C" w:rsidP="00EF572C">
      <w:pPr>
        <w:pStyle w:val="ConsPlusNormal"/>
        <w:ind w:firstLine="567"/>
        <w:jc w:val="both"/>
        <w:rPr>
          <w:rFonts w:ascii="Times New Roman" w:hAnsi="Times New Roman" w:cs="Times New Roman"/>
          <w:sz w:val="24"/>
          <w:szCs w:val="24"/>
        </w:rPr>
      </w:pPr>
      <w:r>
        <w:rPr>
          <w:rFonts w:ascii="Times New Roman" w:hAnsi="Times New Roman" w:cs="Times New Roman"/>
          <w:szCs w:val="22"/>
        </w:rPr>
        <w:t xml:space="preserve">12.6 </w:t>
      </w:r>
      <w:r w:rsidRPr="00E21C5C">
        <w:rPr>
          <w:rFonts w:ascii="Times New Roman" w:hAnsi="Times New Roman" w:cs="Times New Roman"/>
          <w:sz w:val="24"/>
          <w:szCs w:val="24"/>
        </w:rPr>
        <w:t xml:space="preserve">При исполнении Контракта не допускается замена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на лекарственный препарат, не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w:t>
      </w:r>
    </w:p>
    <w:p w:rsidR="00EF572C" w:rsidRPr="00E21C5C" w:rsidRDefault="00EF572C" w:rsidP="00EF572C">
      <w:pPr>
        <w:pStyle w:val="ConsPlusNormal"/>
        <w:jc w:val="both"/>
        <w:rPr>
          <w:rFonts w:ascii="Times New Roman" w:hAnsi="Times New Roman" w:cs="Times New Roman"/>
          <w:sz w:val="24"/>
          <w:szCs w:val="24"/>
        </w:rPr>
      </w:pPr>
      <w:r w:rsidRPr="00E21C5C">
        <w:rPr>
          <w:rFonts w:ascii="Times New Roman" w:hAnsi="Times New Roman" w:cs="Times New Roman"/>
          <w:sz w:val="24"/>
          <w:szCs w:val="24"/>
          <w:highlight w:val="yellow"/>
        </w:rPr>
        <w:lastRenderedPageBreak/>
        <w:t>(данный пункт ИСКЛЮЧАЕТСЯ ЕСЛИ при направлении контракта на подпись поставщику (подрядчику, исполнителю), контракт НЕ ПРЕДУСМАТРИВАЕТ поставку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согласно в указанного в позиции 433 приложения №2 к постановлению Правительства Российской Федерации от 23 декабря 2024 г. №1875) осуществляются на территориях государств - членов Евразийского экономического союза ).</w:t>
      </w:r>
    </w:p>
    <w:p w:rsidR="00EF572C" w:rsidRPr="004B25B6" w:rsidRDefault="00EF572C" w:rsidP="00EF572C">
      <w:pPr>
        <w:pStyle w:val="ConsPlusNormal"/>
        <w:ind w:left="-1134" w:firstLine="540"/>
        <w:jc w:val="both"/>
        <w:rPr>
          <w:rFonts w:ascii="Times New Roman" w:hAnsi="Times New Roman" w:cs="Times New Roman"/>
          <w:sz w:val="24"/>
          <w:szCs w:val="24"/>
        </w:rPr>
      </w:pPr>
    </w:p>
    <w:p w:rsidR="00EF572C" w:rsidRPr="00E9688B" w:rsidRDefault="00EF572C" w:rsidP="001336FA">
      <w:pPr>
        <w:pStyle w:val="ConsPlusNormal"/>
        <w:spacing w:before="220"/>
        <w:ind w:firstLine="540"/>
        <w:contextualSpacing/>
        <w:jc w:val="both"/>
        <w:rPr>
          <w:rFonts w:ascii="Times New Roman" w:hAnsi="Times New Roman" w:cs="Times New Roman"/>
          <w:szCs w:val="22"/>
        </w:rPr>
      </w:pPr>
    </w:p>
    <w:p w:rsidR="00FE6414" w:rsidRPr="00E9688B" w:rsidRDefault="00FE6414" w:rsidP="005473A2">
      <w:pPr>
        <w:pStyle w:val="ConsPlusNormal"/>
        <w:contextualSpacing/>
        <w:jc w:val="center"/>
        <w:outlineLvl w:val="1"/>
        <w:rPr>
          <w:rFonts w:ascii="Times New Roman" w:hAnsi="Times New Roman" w:cs="Times New Roman"/>
          <w:b/>
          <w:szCs w:val="22"/>
        </w:rPr>
      </w:pPr>
      <w:r w:rsidRPr="00E9688B">
        <w:rPr>
          <w:rFonts w:ascii="Times New Roman" w:hAnsi="Times New Roman" w:cs="Times New Roman"/>
          <w:b/>
          <w:szCs w:val="22"/>
        </w:rPr>
        <w:t>13. Исключительные права</w:t>
      </w:r>
    </w:p>
    <w:p w:rsidR="00FE6414" w:rsidRPr="00E9688B" w:rsidRDefault="00FE6414" w:rsidP="005473A2">
      <w:pPr>
        <w:pStyle w:val="ConsPlusNormal"/>
        <w:ind w:firstLine="540"/>
        <w:contextualSpacing/>
        <w:jc w:val="both"/>
        <w:rPr>
          <w:rFonts w:ascii="Times New Roman" w:hAnsi="Times New Roman" w:cs="Times New Roman"/>
          <w:szCs w:val="22"/>
        </w:rPr>
      </w:pPr>
      <w:r w:rsidRPr="00E9688B">
        <w:rPr>
          <w:rFonts w:ascii="Times New Roman" w:hAnsi="Times New Roman" w:cs="Times New Roman"/>
          <w:szCs w:val="22"/>
        </w:rPr>
        <w:t>13.1.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13.2.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rsidR="00FE6414" w:rsidRPr="00E9688B" w:rsidRDefault="00FE6414" w:rsidP="005473A2">
      <w:pPr>
        <w:pStyle w:val="ConsPlusNormal"/>
        <w:contextualSpacing/>
        <w:jc w:val="center"/>
        <w:outlineLvl w:val="1"/>
        <w:rPr>
          <w:rFonts w:ascii="Times New Roman" w:hAnsi="Times New Roman" w:cs="Times New Roman"/>
          <w:b/>
          <w:szCs w:val="22"/>
        </w:rPr>
      </w:pPr>
      <w:r w:rsidRPr="00E9688B">
        <w:rPr>
          <w:rFonts w:ascii="Times New Roman" w:hAnsi="Times New Roman" w:cs="Times New Roman"/>
          <w:b/>
          <w:szCs w:val="22"/>
        </w:rPr>
        <w:t>14. Обстоятельства непреодолимой силы</w:t>
      </w:r>
    </w:p>
    <w:p w:rsidR="00FE6414" w:rsidRPr="00E9688B" w:rsidRDefault="00FE6414" w:rsidP="005473A2">
      <w:pPr>
        <w:pStyle w:val="ConsPlusNormal"/>
        <w:ind w:firstLine="540"/>
        <w:contextualSpacing/>
        <w:jc w:val="both"/>
        <w:rPr>
          <w:rFonts w:ascii="Times New Roman" w:hAnsi="Times New Roman" w:cs="Times New Roman"/>
          <w:szCs w:val="22"/>
        </w:rPr>
      </w:pPr>
      <w:r w:rsidRPr="00E9688B">
        <w:rPr>
          <w:rFonts w:ascii="Times New Roman" w:hAnsi="Times New Roman" w:cs="Times New Roman"/>
          <w:szCs w:val="22"/>
        </w:rPr>
        <w:t>14.1.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 то есть чрезвычайных и непредотвратимых при данных условиях обстоятельств.</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14.2. Сторона, у которой возникли обстоятельства непреодолим</w:t>
      </w:r>
      <w:r w:rsidR="001336FA" w:rsidRPr="00E9688B">
        <w:rPr>
          <w:rFonts w:ascii="Times New Roman" w:hAnsi="Times New Roman" w:cs="Times New Roman"/>
          <w:szCs w:val="22"/>
        </w:rPr>
        <w:t>ой силы, обязана в течение 10 календарных</w:t>
      </w:r>
      <w:r w:rsidRPr="00E9688B">
        <w:rPr>
          <w:rFonts w:ascii="Times New Roman" w:hAnsi="Times New Roman" w:cs="Times New Roman"/>
          <w:szCs w:val="22"/>
        </w:rPr>
        <w:t xml:space="preserve">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предпринять все возможные меры для надлежащего выполнения своих обязательств по Контракту.</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14.3.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14.3.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FE6414" w:rsidRPr="00E9688B" w:rsidRDefault="00FE6414" w:rsidP="001336FA">
      <w:pPr>
        <w:pStyle w:val="ConsPlusNormal"/>
        <w:contextualSpacing/>
        <w:jc w:val="center"/>
        <w:outlineLvl w:val="1"/>
        <w:rPr>
          <w:rFonts w:ascii="Times New Roman" w:hAnsi="Times New Roman" w:cs="Times New Roman"/>
          <w:szCs w:val="22"/>
        </w:rPr>
      </w:pPr>
      <w:r w:rsidRPr="00E9688B">
        <w:rPr>
          <w:rFonts w:ascii="Times New Roman" w:hAnsi="Times New Roman" w:cs="Times New Roman"/>
          <w:b/>
          <w:szCs w:val="22"/>
        </w:rPr>
        <w:t>15. Уведомления</w:t>
      </w:r>
    </w:p>
    <w:p w:rsidR="00FE6414" w:rsidRPr="00E9688B" w:rsidRDefault="00FE6414" w:rsidP="005473A2">
      <w:pPr>
        <w:pStyle w:val="ConsPlusNormal"/>
        <w:ind w:firstLine="540"/>
        <w:contextualSpacing/>
        <w:jc w:val="both"/>
        <w:rPr>
          <w:rFonts w:ascii="Times New Roman" w:hAnsi="Times New Roman" w:cs="Times New Roman"/>
          <w:szCs w:val="22"/>
        </w:rPr>
      </w:pPr>
      <w:r w:rsidRPr="00E9688B">
        <w:rPr>
          <w:rFonts w:ascii="Times New Roman" w:hAnsi="Times New Roman" w:cs="Times New Roman"/>
          <w:szCs w:val="22"/>
        </w:rPr>
        <w:t xml:space="preserve">15.1. Любое уведомление, которое одна Сторона направляет другой Стороне в соответствии с Контрактом, высылается в виде </w:t>
      </w:r>
      <w:r w:rsidR="001336FA" w:rsidRPr="00E9688B">
        <w:rPr>
          <w:rFonts w:ascii="Times New Roman" w:hAnsi="Times New Roman" w:cs="Times New Roman"/>
          <w:szCs w:val="22"/>
        </w:rPr>
        <w:t>заказного письма, сообщения по электронной почте,</w:t>
      </w:r>
      <w:r w:rsidRPr="00E9688B">
        <w:rPr>
          <w:rFonts w:ascii="Times New Roman" w:hAnsi="Times New Roman" w:cs="Times New Roman"/>
          <w:szCs w:val="22"/>
        </w:rPr>
        <w:t xml:space="preserve"> по адресу другой Стороны с подтверждением о получении.</w:t>
      </w:r>
    </w:p>
    <w:p w:rsidR="00FE6414" w:rsidRPr="00E9688B" w:rsidRDefault="001336FA" w:rsidP="001336FA">
      <w:pPr>
        <w:pStyle w:val="ConsPlusNormal"/>
        <w:contextualSpacing/>
        <w:jc w:val="center"/>
        <w:outlineLvl w:val="1"/>
        <w:rPr>
          <w:rFonts w:ascii="Times New Roman" w:hAnsi="Times New Roman" w:cs="Times New Roman"/>
          <w:b/>
          <w:szCs w:val="22"/>
        </w:rPr>
      </w:pPr>
      <w:r w:rsidRPr="00E9688B">
        <w:rPr>
          <w:rFonts w:ascii="Times New Roman" w:hAnsi="Times New Roman" w:cs="Times New Roman"/>
          <w:b/>
          <w:szCs w:val="22"/>
        </w:rPr>
        <w:t>16</w:t>
      </w:r>
      <w:r w:rsidR="00FE6414" w:rsidRPr="00E9688B">
        <w:rPr>
          <w:rFonts w:ascii="Times New Roman" w:hAnsi="Times New Roman" w:cs="Times New Roman"/>
          <w:b/>
          <w:szCs w:val="22"/>
        </w:rPr>
        <w:t xml:space="preserve">. Заключительные положения </w:t>
      </w:r>
    </w:p>
    <w:p w:rsidR="00FE6414" w:rsidRPr="00E9688B" w:rsidRDefault="00FE6414" w:rsidP="005473A2">
      <w:pPr>
        <w:pStyle w:val="ConsPlusNormal"/>
        <w:ind w:firstLine="540"/>
        <w:contextualSpacing/>
        <w:jc w:val="both"/>
        <w:rPr>
          <w:rFonts w:ascii="Times New Roman" w:hAnsi="Times New Roman" w:cs="Times New Roman"/>
          <w:szCs w:val="22"/>
        </w:rPr>
      </w:pPr>
      <w:r w:rsidRPr="00E9688B">
        <w:rPr>
          <w:rFonts w:ascii="Times New Roman" w:hAnsi="Times New Roman" w:cs="Times New Roman"/>
          <w:szCs w:val="22"/>
        </w:rPr>
        <w:t>1</w:t>
      </w:r>
      <w:r w:rsidR="00A678F9" w:rsidRPr="00E9688B">
        <w:rPr>
          <w:rFonts w:ascii="Times New Roman" w:hAnsi="Times New Roman" w:cs="Times New Roman"/>
          <w:szCs w:val="22"/>
        </w:rPr>
        <w:t>6</w:t>
      </w:r>
      <w:r w:rsidRPr="00E9688B">
        <w:rPr>
          <w:rFonts w:ascii="Times New Roman" w:hAnsi="Times New Roman" w:cs="Times New Roman"/>
          <w:szCs w:val="22"/>
        </w:rPr>
        <w:t>.1. Во всем, что не предусмотрено Контрактом, Стороны руководствуются законодательством Российской Федерации.</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1</w:t>
      </w:r>
      <w:r w:rsidR="00A678F9" w:rsidRPr="00E9688B">
        <w:rPr>
          <w:rFonts w:ascii="Times New Roman" w:hAnsi="Times New Roman" w:cs="Times New Roman"/>
          <w:szCs w:val="22"/>
        </w:rPr>
        <w:t>6</w:t>
      </w:r>
      <w:r w:rsidRPr="00E9688B">
        <w:rPr>
          <w:rFonts w:ascii="Times New Roman" w:hAnsi="Times New Roman" w:cs="Times New Roman"/>
          <w:szCs w:val="22"/>
        </w:rPr>
        <w:t>.2. При исполнении Контракта не допускается:</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1</w:t>
      </w:r>
      <w:r w:rsidR="00A678F9" w:rsidRPr="00E9688B">
        <w:rPr>
          <w:rFonts w:ascii="Times New Roman" w:hAnsi="Times New Roman" w:cs="Times New Roman"/>
          <w:szCs w:val="22"/>
        </w:rPr>
        <w:t>6</w:t>
      </w:r>
      <w:r w:rsidRPr="00E9688B">
        <w:rPr>
          <w:rFonts w:ascii="Times New Roman" w:hAnsi="Times New Roman" w:cs="Times New Roman"/>
          <w:szCs w:val="22"/>
        </w:rPr>
        <w:t>.3.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w:t>
      </w:r>
      <w:r w:rsidR="001336FA" w:rsidRPr="00E9688B">
        <w:rPr>
          <w:rFonts w:ascii="Times New Roman" w:hAnsi="Times New Roman" w:cs="Times New Roman"/>
          <w:szCs w:val="22"/>
        </w:rPr>
        <w:t>едается на рассмотрение в Арбитражный суд Республики Саха (Якутия)</w:t>
      </w:r>
      <w:r w:rsidRPr="00E9688B">
        <w:rPr>
          <w:rFonts w:ascii="Times New Roman" w:hAnsi="Times New Roman" w:cs="Times New Roman"/>
          <w:szCs w:val="22"/>
        </w:rPr>
        <w:t>.</w:t>
      </w:r>
    </w:p>
    <w:p w:rsidR="00FE6414" w:rsidRPr="00E9688B" w:rsidRDefault="00FE6414" w:rsidP="005473A2">
      <w:pPr>
        <w:pStyle w:val="ConsPlusNormal"/>
        <w:spacing w:before="220"/>
        <w:ind w:firstLine="540"/>
        <w:contextualSpacing/>
        <w:jc w:val="both"/>
        <w:rPr>
          <w:rFonts w:ascii="Times New Roman" w:hAnsi="Times New Roman" w:cs="Times New Roman"/>
          <w:szCs w:val="22"/>
        </w:rPr>
      </w:pPr>
      <w:bookmarkStart w:id="19" w:name="P435"/>
      <w:bookmarkEnd w:id="19"/>
      <w:r w:rsidRPr="00E9688B">
        <w:rPr>
          <w:rFonts w:ascii="Times New Roman" w:hAnsi="Times New Roman" w:cs="Times New Roman"/>
          <w:szCs w:val="22"/>
        </w:rPr>
        <w:t>1</w:t>
      </w:r>
      <w:r w:rsidR="00A678F9" w:rsidRPr="00E9688B">
        <w:rPr>
          <w:rFonts w:ascii="Times New Roman" w:hAnsi="Times New Roman" w:cs="Times New Roman"/>
          <w:szCs w:val="22"/>
        </w:rPr>
        <w:t>6</w:t>
      </w:r>
      <w:r w:rsidRPr="00E9688B">
        <w:rPr>
          <w:rFonts w:ascii="Times New Roman" w:hAnsi="Times New Roman" w:cs="Times New Roman"/>
          <w:szCs w:val="22"/>
        </w:rPr>
        <w:t>.4. Контракт составлен в форме электронного документа, подписанного усиленными электронными подписями Сторон.</w:t>
      </w:r>
    </w:p>
    <w:p w:rsidR="00A24D32" w:rsidRPr="00E9688B" w:rsidRDefault="00A24D32" w:rsidP="00A24D32">
      <w:pPr>
        <w:pStyle w:val="ConsPlusNormal"/>
        <w:spacing w:before="220"/>
        <w:ind w:firstLine="540"/>
        <w:contextualSpacing/>
        <w:jc w:val="both"/>
        <w:rPr>
          <w:rFonts w:ascii="Times New Roman" w:hAnsi="Times New Roman" w:cs="Times New Roman"/>
          <w:szCs w:val="22"/>
        </w:rPr>
      </w:pPr>
      <w:r w:rsidRPr="00E9688B">
        <w:rPr>
          <w:rFonts w:ascii="Times New Roman" w:hAnsi="Times New Roman" w:cs="Times New Roman"/>
          <w:szCs w:val="22"/>
        </w:rPr>
        <w:t>16.5. Приложения к Контракту являются его неотъемлемой частью.</w:t>
      </w: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22"/>
      </w:tblGrid>
      <w:tr w:rsidR="00A24D32" w:rsidRPr="00E9688B" w:rsidTr="00693CA5">
        <w:trPr>
          <w:trHeight w:val="963"/>
        </w:trPr>
        <w:tc>
          <w:tcPr>
            <w:tcW w:w="9022" w:type="dxa"/>
            <w:tcBorders>
              <w:top w:val="nil"/>
              <w:left w:val="nil"/>
              <w:right w:val="nil"/>
            </w:tcBorders>
          </w:tcPr>
          <w:p w:rsidR="008858D6" w:rsidRPr="00E9688B" w:rsidRDefault="00A24D32" w:rsidP="008858D6">
            <w:pPr>
              <w:pStyle w:val="ConsPlusNormal"/>
              <w:contextualSpacing/>
              <w:jc w:val="both"/>
              <w:rPr>
                <w:rFonts w:ascii="Times New Roman" w:hAnsi="Times New Roman" w:cs="Times New Roman"/>
                <w:szCs w:val="22"/>
              </w:rPr>
            </w:pPr>
            <w:r w:rsidRPr="00E9688B">
              <w:rPr>
                <w:rFonts w:ascii="Times New Roman" w:hAnsi="Times New Roman" w:cs="Times New Roman"/>
                <w:szCs w:val="22"/>
              </w:rPr>
              <w:t>Приложения к Контракту: Приложение N 1 - Спецификация; Приложение N</w:t>
            </w:r>
            <w:r w:rsidR="008858D6">
              <w:rPr>
                <w:rFonts w:ascii="Times New Roman" w:hAnsi="Times New Roman" w:cs="Times New Roman"/>
                <w:szCs w:val="22"/>
              </w:rPr>
              <w:t xml:space="preserve"> 2 – Технические характеристики</w:t>
            </w:r>
          </w:p>
          <w:p w:rsidR="00A24D32" w:rsidRPr="00E9688B" w:rsidRDefault="00A24D32" w:rsidP="00693CA5">
            <w:pPr>
              <w:pStyle w:val="ConsPlusNormal"/>
              <w:contextualSpacing/>
              <w:jc w:val="both"/>
              <w:rPr>
                <w:rFonts w:ascii="Times New Roman" w:hAnsi="Times New Roman" w:cs="Times New Roman"/>
                <w:szCs w:val="22"/>
              </w:rPr>
            </w:pPr>
          </w:p>
        </w:tc>
      </w:tr>
    </w:tbl>
    <w:p w:rsidR="00A24D32" w:rsidRPr="00E9688B" w:rsidRDefault="00A24D32" w:rsidP="00A24D32">
      <w:pPr>
        <w:pStyle w:val="ConsPlusNormal"/>
        <w:contextualSpacing/>
        <w:jc w:val="center"/>
        <w:outlineLvl w:val="1"/>
        <w:rPr>
          <w:rFonts w:ascii="Times New Roman" w:hAnsi="Times New Roman" w:cs="Times New Roman"/>
          <w:szCs w:val="22"/>
        </w:rPr>
      </w:pPr>
      <w:r w:rsidRPr="00E9688B">
        <w:rPr>
          <w:rFonts w:ascii="Times New Roman" w:hAnsi="Times New Roman" w:cs="Times New Roman"/>
          <w:szCs w:val="22"/>
        </w:rPr>
        <w:t>1</w:t>
      </w:r>
      <w:r w:rsidRPr="00E9688B">
        <w:rPr>
          <w:rFonts w:ascii="Times New Roman" w:hAnsi="Times New Roman" w:cs="Times New Roman"/>
          <w:b/>
          <w:szCs w:val="22"/>
        </w:rPr>
        <w:t>7. Реквизиты и подписи Сторон</w:t>
      </w: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6"/>
        <w:gridCol w:w="142"/>
        <w:gridCol w:w="4820"/>
        <w:gridCol w:w="80"/>
      </w:tblGrid>
      <w:tr w:rsidR="00A24D32" w:rsidRPr="00E9688B" w:rsidTr="00693CA5">
        <w:trPr>
          <w:gridAfter w:val="1"/>
          <w:wAfter w:w="80" w:type="dxa"/>
          <w:trHeight w:val="557"/>
          <w:jc w:val="center"/>
        </w:trPr>
        <w:tc>
          <w:tcPr>
            <w:tcW w:w="4928" w:type="dxa"/>
            <w:gridSpan w:val="2"/>
          </w:tcPr>
          <w:p w:rsidR="00A24D32" w:rsidRPr="0087115C" w:rsidRDefault="00A24D32" w:rsidP="00693CA5">
            <w:pPr>
              <w:pStyle w:val="ConsPlusNormal"/>
              <w:contextualSpacing/>
              <w:rPr>
                <w:rFonts w:ascii="Times New Roman" w:hAnsi="Times New Roman" w:cs="Times New Roman"/>
                <w:b/>
                <w:szCs w:val="22"/>
              </w:rPr>
            </w:pPr>
            <w:r w:rsidRPr="0087115C">
              <w:rPr>
                <w:rFonts w:ascii="Times New Roman" w:hAnsi="Times New Roman" w:cs="Times New Roman"/>
                <w:b/>
                <w:szCs w:val="22"/>
              </w:rPr>
              <w:t xml:space="preserve">                             Заказчик</w:t>
            </w:r>
          </w:p>
          <w:p w:rsidR="008858D6" w:rsidRPr="00D0323E" w:rsidRDefault="008858D6" w:rsidP="008858D6">
            <w:pPr>
              <w:tabs>
                <w:tab w:val="left" w:pos="4144"/>
              </w:tabs>
              <w:contextualSpacing/>
              <w:jc w:val="both"/>
              <w:rPr>
                <w:rFonts w:ascii="Times New Roman" w:hAnsi="Times New Roman" w:cs="Times New Roman"/>
              </w:rPr>
            </w:pPr>
            <w:r w:rsidRPr="00D0323E">
              <w:rPr>
                <w:rFonts w:ascii="Times New Roman" w:hAnsi="Times New Roman" w:cs="Times New Roman"/>
              </w:rPr>
              <w:t>Государственное бюджетное учреждение Республики Саха (Якутия) «Чурапчинская центральная районная больница им. П.Н. Сокольникова»</w:t>
            </w:r>
          </w:p>
          <w:p w:rsidR="008858D6" w:rsidRPr="00D0323E" w:rsidRDefault="008858D6" w:rsidP="008858D6">
            <w:pPr>
              <w:tabs>
                <w:tab w:val="left" w:pos="4144"/>
              </w:tabs>
              <w:contextualSpacing/>
              <w:jc w:val="both"/>
              <w:rPr>
                <w:rFonts w:ascii="Times New Roman" w:hAnsi="Times New Roman" w:cs="Times New Roman"/>
              </w:rPr>
            </w:pPr>
            <w:r w:rsidRPr="00D0323E">
              <w:rPr>
                <w:rFonts w:ascii="Times New Roman" w:hAnsi="Times New Roman" w:cs="Times New Roman"/>
              </w:rPr>
              <w:t xml:space="preserve">Адрес: 678670, Республика Саха (Якутия), Чурапчинский улус, с.Чурапча, ул. </w:t>
            </w:r>
            <w:r>
              <w:rPr>
                <w:rFonts w:ascii="Times New Roman" w:hAnsi="Times New Roman" w:cs="Times New Roman"/>
              </w:rPr>
              <w:t>П.П.Пинигина,1</w:t>
            </w:r>
          </w:p>
          <w:p w:rsidR="008858D6" w:rsidRPr="00D0323E" w:rsidRDefault="008858D6" w:rsidP="008858D6">
            <w:pPr>
              <w:tabs>
                <w:tab w:val="left" w:pos="4144"/>
              </w:tabs>
              <w:contextualSpacing/>
              <w:jc w:val="both"/>
              <w:rPr>
                <w:rFonts w:ascii="Times New Roman" w:hAnsi="Times New Roman" w:cs="Times New Roman"/>
              </w:rPr>
            </w:pPr>
            <w:r w:rsidRPr="00D0323E">
              <w:rPr>
                <w:rFonts w:ascii="Times New Roman" w:hAnsi="Times New Roman" w:cs="Times New Roman"/>
              </w:rPr>
              <w:t>ИНН 1430006782, КПП 143001001</w:t>
            </w:r>
          </w:p>
          <w:p w:rsidR="008858D6" w:rsidRPr="00D0323E" w:rsidRDefault="008858D6" w:rsidP="008858D6">
            <w:pPr>
              <w:tabs>
                <w:tab w:val="left" w:pos="4144"/>
              </w:tabs>
              <w:contextualSpacing/>
              <w:jc w:val="both"/>
              <w:rPr>
                <w:rFonts w:ascii="Times New Roman" w:eastAsia="Times New Roman" w:hAnsi="Times New Roman" w:cs="Times New Roman"/>
                <w:lang w:eastAsia="ar-SA"/>
              </w:rPr>
            </w:pPr>
            <w:r w:rsidRPr="00D0323E">
              <w:rPr>
                <w:rFonts w:ascii="Times New Roman" w:hAnsi="Times New Roman" w:cs="Times New Roman"/>
              </w:rPr>
              <w:lastRenderedPageBreak/>
              <w:t xml:space="preserve">р/с </w:t>
            </w:r>
            <w:r w:rsidRPr="00D0323E">
              <w:rPr>
                <w:rFonts w:ascii="Times New Roman" w:eastAsia="Times New Roman" w:hAnsi="Times New Roman" w:cs="Times New Roman"/>
                <w:lang w:eastAsia="ar-SA"/>
              </w:rPr>
              <w:t>03224643980000001601</w:t>
            </w:r>
          </w:p>
          <w:p w:rsidR="008858D6" w:rsidRPr="00D0323E" w:rsidRDefault="008858D6" w:rsidP="008858D6">
            <w:pPr>
              <w:tabs>
                <w:tab w:val="left" w:pos="4144"/>
              </w:tabs>
              <w:contextualSpacing/>
              <w:jc w:val="both"/>
              <w:rPr>
                <w:rFonts w:ascii="Times New Roman" w:eastAsia="Calibri" w:hAnsi="Times New Roman" w:cs="Times New Roman"/>
              </w:rPr>
            </w:pPr>
            <w:r w:rsidRPr="00D0323E">
              <w:rPr>
                <w:rFonts w:ascii="Times New Roman" w:eastAsia="Times New Roman" w:hAnsi="Times New Roman" w:cs="Times New Roman"/>
                <w:lang w:eastAsia="ar-SA"/>
              </w:rPr>
              <w:t>к/с 40102810345370000085</w:t>
            </w:r>
          </w:p>
          <w:p w:rsidR="008858D6" w:rsidRPr="00D0323E" w:rsidRDefault="008858D6" w:rsidP="008858D6">
            <w:pPr>
              <w:tabs>
                <w:tab w:val="left" w:pos="4144"/>
              </w:tabs>
              <w:contextualSpacing/>
              <w:jc w:val="both"/>
              <w:rPr>
                <w:rFonts w:ascii="Times New Roman" w:hAnsi="Times New Roman" w:cs="Times New Roman"/>
              </w:rPr>
            </w:pPr>
            <w:r>
              <w:rPr>
                <w:rFonts w:ascii="Times New Roman" w:hAnsi="Times New Roman" w:cs="Times New Roman"/>
              </w:rPr>
              <w:t>л/с 2</w:t>
            </w:r>
            <w:r w:rsidR="00150B12">
              <w:rPr>
                <w:rFonts w:ascii="Times New Roman" w:hAnsi="Times New Roman" w:cs="Times New Roman"/>
              </w:rPr>
              <w:t>0</w:t>
            </w:r>
            <w:r w:rsidRPr="00D0323E">
              <w:rPr>
                <w:rFonts w:ascii="Times New Roman" w:hAnsi="Times New Roman" w:cs="Times New Roman"/>
              </w:rPr>
              <w:t>054030053</w:t>
            </w:r>
          </w:p>
          <w:p w:rsidR="00C47E07" w:rsidRDefault="00C47E07" w:rsidP="008858D6">
            <w:pPr>
              <w:tabs>
                <w:tab w:val="left" w:pos="4144"/>
              </w:tabs>
              <w:contextualSpacing/>
              <w:jc w:val="both"/>
              <w:rPr>
                <w:rFonts w:ascii="Times New Roman" w:eastAsia="Times New Roman" w:hAnsi="Times New Roman" w:cs="Times New Roman"/>
                <w:lang w:eastAsia="ar-SA"/>
              </w:rPr>
            </w:pPr>
            <w:r w:rsidRPr="00C47E07">
              <w:rPr>
                <w:rFonts w:ascii="Times New Roman" w:eastAsia="Times New Roman" w:hAnsi="Times New Roman" w:cs="Times New Roman"/>
                <w:lang w:eastAsia="ar-SA"/>
              </w:rPr>
              <w:t xml:space="preserve">ОКЦ № 6 ДГУ Банка России//УФК по Республике Саха (Якутия) г.Якутск </w:t>
            </w:r>
          </w:p>
          <w:p w:rsidR="008858D6" w:rsidRPr="00D0323E" w:rsidRDefault="008858D6" w:rsidP="008858D6">
            <w:pPr>
              <w:tabs>
                <w:tab w:val="left" w:pos="4144"/>
              </w:tabs>
              <w:contextualSpacing/>
              <w:jc w:val="both"/>
              <w:rPr>
                <w:rFonts w:ascii="Times New Roman" w:eastAsia="Calibri" w:hAnsi="Times New Roman" w:cs="Times New Roman"/>
              </w:rPr>
            </w:pPr>
            <w:r w:rsidRPr="00D0323E">
              <w:rPr>
                <w:rFonts w:ascii="Times New Roman" w:hAnsi="Times New Roman" w:cs="Times New Roman"/>
              </w:rPr>
              <w:t xml:space="preserve">БИК </w:t>
            </w:r>
            <w:r w:rsidRPr="00D0323E">
              <w:rPr>
                <w:rFonts w:ascii="Times New Roman" w:eastAsia="Times New Roman" w:hAnsi="Times New Roman" w:cs="Times New Roman"/>
                <w:lang w:eastAsia="ar-SA"/>
              </w:rPr>
              <w:t>019805001</w:t>
            </w:r>
          </w:p>
          <w:p w:rsidR="008858D6" w:rsidRPr="00D0323E" w:rsidRDefault="008858D6" w:rsidP="008858D6">
            <w:pPr>
              <w:tabs>
                <w:tab w:val="left" w:pos="4144"/>
              </w:tabs>
              <w:contextualSpacing/>
              <w:jc w:val="both"/>
              <w:rPr>
                <w:rFonts w:ascii="Times New Roman" w:hAnsi="Times New Roman" w:cs="Times New Roman"/>
              </w:rPr>
            </w:pPr>
            <w:r w:rsidRPr="00D0323E">
              <w:rPr>
                <w:rFonts w:ascii="Times New Roman" w:hAnsi="Times New Roman" w:cs="Times New Roman"/>
              </w:rPr>
              <w:t>Тел./факс: 8-41151-41-167, 41-312</w:t>
            </w:r>
            <w:r w:rsidRPr="00D0323E">
              <w:rPr>
                <w:rFonts w:ascii="Times New Roman" w:hAnsi="Times New Roman" w:cs="Times New Roman"/>
              </w:rPr>
              <w:tab/>
            </w:r>
          </w:p>
          <w:p w:rsidR="008858D6" w:rsidRPr="00D0323E" w:rsidRDefault="008858D6" w:rsidP="008858D6">
            <w:pPr>
              <w:tabs>
                <w:tab w:val="left" w:pos="4144"/>
              </w:tabs>
              <w:contextualSpacing/>
              <w:jc w:val="both"/>
              <w:rPr>
                <w:rFonts w:ascii="Times New Roman" w:hAnsi="Times New Roman" w:cs="Times New Roman"/>
              </w:rPr>
            </w:pPr>
          </w:p>
          <w:p w:rsidR="008858D6" w:rsidRPr="00D0323E" w:rsidRDefault="008858D6" w:rsidP="008858D6">
            <w:pPr>
              <w:tabs>
                <w:tab w:val="left" w:pos="4144"/>
              </w:tabs>
              <w:contextualSpacing/>
              <w:jc w:val="both"/>
              <w:rPr>
                <w:rFonts w:ascii="Times New Roman" w:hAnsi="Times New Roman" w:cs="Times New Roman"/>
              </w:rPr>
            </w:pPr>
          </w:p>
          <w:p w:rsidR="008858D6" w:rsidRPr="00D0323E" w:rsidRDefault="008858D6" w:rsidP="008858D6">
            <w:pPr>
              <w:tabs>
                <w:tab w:val="left" w:pos="4144"/>
              </w:tabs>
              <w:contextualSpacing/>
              <w:jc w:val="both"/>
              <w:rPr>
                <w:rFonts w:ascii="Times New Roman" w:hAnsi="Times New Roman" w:cs="Times New Roman"/>
              </w:rPr>
            </w:pPr>
            <w:r w:rsidRPr="00D0323E">
              <w:rPr>
                <w:rFonts w:ascii="Times New Roman" w:hAnsi="Times New Roman" w:cs="Times New Roman"/>
              </w:rPr>
              <w:t>Главный врач</w:t>
            </w:r>
          </w:p>
          <w:p w:rsidR="008858D6" w:rsidRPr="00D0323E" w:rsidRDefault="008858D6" w:rsidP="008858D6">
            <w:pPr>
              <w:tabs>
                <w:tab w:val="left" w:pos="4144"/>
              </w:tabs>
              <w:contextualSpacing/>
              <w:jc w:val="both"/>
              <w:rPr>
                <w:rFonts w:ascii="Times New Roman" w:hAnsi="Times New Roman" w:cs="Times New Roman"/>
              </w:rPr>
            </w:pPr>
          </w:p>
          <w:p w:rsidR="008858D6" w:rsidRPr="00D0323E" w:rsidRDefault="008858D6" w:rsidP="008858D6">
            <w:pPr>
              <w:tabs>
                <w:tab w:val="left" w:pos="4144"/>
              </w:tabs>
              <w:contextualSpacing/>
              <w:jc w:val="both"/>
              <w:rPr>
                <w:rFonts w:ascii="Times New Roman" w:hAnsi="Times New Roman" w:cs="Times New Roman"/>
              </w:rPr>
            </w:pPr>
            <w:r w:rsidRPr="00D0323E">
              <w:rPr>
                <w:rFonts w:ascii="Times New Roman" w:hAnsi="Times New Roman" w:cs="Times New Roman"/>
              </w:rPr>
              <w:t xml:space="preserve">_______________________ </w:t>
            </w:r>
            <w:r>
              <w:rPr>
                <w:rFonts w:ascii="Times New Roman" w:hAnsi="Times New Roman" w:cs="Times New Roman"/>
              </w:rPr>
              <w:t>Сивцев Н.С.</w:t>
            </w:r>
          </w:p>
          <w:p w:rsidR="00A24D32" w:rsidRPr="0087115C" w:rsidRDefault="00A24D32" w:rsidP="0087115C">
            <w:pPr>
              <w:pStyle w:val="ConsPlusNormal"/>
              <w:contextualSpacing/>
              <w:rPr>
                <w:rFonts w:ascii="Times New Roman" w:hAnsi="Times New Roman" w:cs="Times New Roman"/>
                <w:b/>
                <w:szCs w:val="22"/>
              </w:rPr>
            </w:pPr>
          </w:p>
        </w:tc>
        <w:tc>
          <w:tcPr>
            <w:tcW w:w="4820" w:type="dxa"/>
          </w:tcPr>
          <w:p w:rsidR="00A24D32" w:rsidRPr="00E9688B" w:rsidRDefault="00A24D32" w:rsidP="00693CA5">
            <w:pPr>
              <w:pStyle w:val="ConsPlusNormal"/>
              <w:contextualSpacing/>
              <w:jc w:val="center"/>
              <w:rPr>
                <w:rFonts w:ascii="Times New Roman" w:hAnsi="Times New Roman" w:cs="Times New Roman"/>
                <w:b/>
                <w:szCs w:val="22"/>
              </w:rPr>
            </w:pPr>
            <w:r w:rsidRPr="00E9688B">
              <w:rPr>
                <w:rFonts w:ascii="Times New Roman" w:hAnsi="Times New Roman" w:cs="Times New Roman"/>
                <w:b/>
                <w:szCs w:val="22"/>
              </w:rPr>
              <w:lastRenderedPageBreak/>
              <w:t>Поставщик</w:t>
            </w:r>
          </w:p>
          <w:p w:rsidR="00A24D32" w:rsidRPr="00E9688B" w:rsidRDefault="00A24D32" w:rsidP="00693CA5">
            <w:pPr>
              <w:pStyle w:val="ConsPlusNormal"/>
              <w:contextualSpacing/>
              <w:rPr>
                <w:rFonts w:ascii="Times New Roman" w:hAnsi="Times New Roman" w:cs="Times New Roman"/>
                <w:b/>
                <w:szCs w:val="22"/>
              </w:rPr>
            </w:pPr>
          </w:p>
        </w:tc>
      </w:tr>
      <w:tr w:rsidR="00A24D32" w:rsidRPr="00E9688B" w:rsidTr="00693CA5">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4786" w:type="dxa"/>
          </w:tcPr>
          <w:p w:rsidR="00A24D32" w:rsidRPr="00E9688B" w:rsidRDefault="00A24D32" w:rsidP="00693CA5">
            <w:pPr>
              <w:contextualSpacing/>
              <w:rPr>
                <w:rFonts w:ascii="Times New Roman" w:hAnsi="Times New Roman" w:cs="Times New Roman"/>
                <w:i/>
              </w:rPr>
            </w:pPr>
          </w:p>
        </w:tc>
        <w:tc>
          <w:tcPr>
            <w:tcW w:w="5042" w:type="dxa"/>
            <w:gridSpan w:val="3"/>
          </w:tcPr>
          <w:p w:rsidR="00A24D32" w:rsidRPr="00E9688B" w:rsidRDefault="00A24D32" w:rsidP="00693CA5">
            <w:pPr>
              <w:contextualSpacing/>
              <w:rPr>
                <w:rFonts w:ascii="Times New Roman" w:hAnsi="Times New Roman" w:cs="Times New Roman"/>
              </w:rPr>
            </w:pPr>
          </w:p>
        </w:tc>
      </w:tr>
    </w:tbl>
    <w:p w:rsidR="00A24D32" w:rsidRPr="00E9688B" w:rsidRDefault="00A24D32" w:rsidP="00A24D32">
      <w:pPr>
        <w:pStyle w:val="ConsPlusNormal"/>
        <w:contextualSpacing/>
        <w:jc w:val="both"/>
        <w:rPr>
          <w:rFonts w:ascii="Times New Roman" w:hAnsi="Times New Roman" w:cs="Times New Roman"/>
          <w:szCs w:val="22"/>
        </w:rPr>
      </w:pPr>
    </w:p>
    <w:p w:rsidR="00A24D32" w:rsidRPr="00E9688B" w:rsidRDefault="00A24D32" w:rsidP="00A24D32">
      <w:pPr>
        <w:pStyle w:val="ConsPlusNormal"/>
        <w:contextualSpacing/>
        <w:jc w:val="both"/>
        <w:rPr>
          <w:rFonts w:ascii="Times New Roman" w:hAnsi="Times New Roman" w:cs="Times New Roman"/>
          <w:szCs w:val="22"/>
        </w:rPr>
      </w:pPr>
    </w:p>
    <w:p w:rsidR="00A24D32" w:rsidRPr="00E9688B" w:rsidRDefault="00A24D32" w:rsidP="00A24D32">
      <w:pPr>
        <w:pStyle w:val="ConsPlusNormal"/>
        <w:contextualSpacing/>
        <w:jc w:val="right"/>
        <w:outlineLvl w:val="1"/>
        <w:rPr>
          <w:rFonts w:ascii="Times New Roman" w:hAnsi="Times New Roman" w:cs="Times New Roman"/>
          <w:szCs w:val="22"/>
        </w:rPr>
        <w:sectPr w:rsidR="00A24D32" w:rsidRPr="00E9688B" w:rsidSect="005473A2">
          <w:pgSz w:w="11906" w:h="16838"/>
          <w:pgMar w:top="426" w:right="850" w:bottom="1134" w:left="1134" w:header="708" w:footer="708" w:gutter="0"/>
          <w:cols w:space="708"/>
          <w:docGrid w:linePitch="360"/>
        </w:sectPr>
      </w:pPr>
    </w:p>
    <w:p w:rsidR="00A24D32" w:rsidRPr="00E9688B" w:rsidRDefault="00A24D32" w:rsidP="00A24D32">
      <w:pPr>
        <w:pStyle w:val="ConsPlusNormal"/>
        <w:contextualSpacing/>
        <w:jc w:val="right"/>
        <w:outlineLvl w:val="1"/>
        <w:rPr>
          <w:rFonts w:ascii="Times New Roman" w:hAnsi="Times New Roman" w:cs="Times New Roman"/>
          <w:szCs w:val="22"/>
        </w:rPr>
      </w:pPr>
      <w:r w:rsidRPr="00E9688B">
        <w:rPr>
          <w:rFonts w:ascii="Times New Roman" w:hAnsi="Times New Roman" w:cs="Times New Roman"/>
          <w:szCs w:val="22"/>
        </w:rPr>
        <w:lastRenderedPageBreak/>
        <w:t>Приложение N 1 к Контракту</w:t>
      </w:r>
    </w:p>
    <w:p w:rsidR="00A24D32" w:rsidRPr="00E9688B" w:rsidRDefault="00A24D32" w:rsidP="00A24D32">
      <w:pPr>
        <w:pStyle w:val="ConsPlusNormal"/>
        <w:contextualSpacing/>
        <w:jc w:val="right"/>
        <w:rPr>
          <w:rFonts w:ascii="Times New Roman" w:hAnsi="Times New Roman" w:cs="Times New Roman"/>
          <w:szCs w:val="22"/>
        </w:rPr>
      </w:pPr>
      <w:r w:rsidRPr="00E9688B">
        <w:rPr>
          <w:rFonts w:ascii="Times New Roman" w:hAnsi="Times New Roman" w:cs="Times New Roman"/>
          <w:szCs w:val="22"/>
        </w:rPr>
        <w:t>от «____» ____________ 202</w:t>
      </w:r>
      <w:r w:rsidR="00DB4193">
        <w:rPr>
          <w:rFonts w:ascii="Times New Roman" w:hAnsi="Times New Roman" w:cs="Times New Roman"/>
          <w:szCs w:val="22"/>
        </w:rPr>
        <w:t>6</w:t>
      </w:r>
      <w:r w:rsidRPr="00E9688B">
        <w:rPr>
          <w:rFonts w:ascii="Times New Roman" w:hAnsi="Times New Roman" w:cs="Times New Roman"/>
          <w:szCs w:val="22"/>
        </w:rPr>
        <w:t xml:space="preserve"> г. №</w:t>
      </w:r>
      <w:r w:rsidRPr="00E9688B">
        <w:t>_______________________________</w:t>
      </w:r>
    </w:p>
    <w:p w:rsidR="00A24D32" w:rsidRPr="00E9688B" w:rsidRDefault="00A24D32" w:rsidP="00A24D32">
      <w:pPr>
        <w:pStyle w:val="ConsPlusNormal"/>
        <w:contextualSpacing/>
        <w:jc w:val="both"/>
        <w:rPr>
          <w:rFonts w:ascii="Times New Roman" w:hAnsi="Times New Roman" w:cs="Times New Roman"/>
          <w:szCs w:val="22"/>
        </w:rPr>
      </w:pPr>
    </w:p>
    <w:p w:rsidR="00A24D32" w:rsidRPr="00E9688B" w:rsidRDefault="00A24D32" w:rsidP="00A24D32">
      <w:pPr>
        <w:pStyle w:val="ConsPlusNormal"/>
        <w:contextualSpacing/>
        <w:jc w:val="center"/>
        <w:rPr>
          <w:rFonts w:ascii="Times New Roman" w:hAnsi="Times New Roman" w:cs="Times New Roman"/>
          <w:szCs w:val="22"/>
        </w:rPr>
      </w:pPr>
      <w:bookmarkStart w:id="20" w:name="P483"/>
      <w:bookmarkEnd w:id="20"/>
      <w:r w:rsidRPr="00E9688B">
        <w:rPr>
          <w:rFonts w:ascii="Times New Roman" w:hAnsi="Times New Roman" w:cs="Times New Roman"/>
          <w:szCs w:val="22"/>
        </w:rPr>
        <w:t>СПЕЦИФИКАЦИЯ</w:t>
      </w:r>
    </w:p>
    <w:p w:rsidR="007538C3" w:rsidRPr="00E9688B" w:rsidRDefault="007538C3" w:rsidP="00A24D32">
      <w:pPr>
        <w:pStyle w:val="ConsPlusNormal"/>
        <w:contextualSpacing/>
        <w:jc w:val="center"/>
        <w:rPr>
          <w:rFonts w:ascii="Times New Roman" w:hAnsi="Times New Roman" w:cs="Times New Roman"/>
          <w:szCs w:val="22"/>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80"/>
        <w:gridCol w:w="1814"/>
        <w:gridCol w:w="1134"/>
        <w:gridCol w:w="1361"/>
        <w:gridCol w:w="850"/>
        <w:gridCol w:w="850"/>
        <w:gridCol w:w="1020"/>
        <w:gridCol w:w="737"/>
        <w:gridCol w:w="850"/>
        <w:gridCol w:w="624"/>
        <w:gridCol w:w="737"/>
        <w:gridCol w:w="680"/>
        <w:gridCol w:w="907"/>
        <w:gridCol w:w="680"/>
        <w:gridCol w:w="850"/>
      </w:tblGrid>
      <w:tr w:rsidR="007538C3" w:rsidRPr="00E9688B" w:rsidTr="006C0632">
        <w:tc>
          <w:tcPr>
            <w:tcW w:w="680" w:type="dxa"/>
            <w:vMerge w:val="restart"/>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N п/п</w:t>
            </w:r>
          </w:p>
        </w:tc>
        <w:tc>
          <w:tcPr>
            <w:tcW w:w="2948" w:type="dxa"/>
            <w:gridSpan w:val="2"/>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 xml:space="preserve">Наименование Товара в соответствии с единым справочником-каталогом лекарственных препаратов (далее - ЕСКЛП) </w:t>
            </w:r>
            <w:hyperlink w:anchor="Par1330" w:tooltip="&lt;196&gt; Подпункт &quot;б&quot; пункта 20 Положения о единой государственной информационной системе в сфере здравоохранения, утвержденного постановлением Правительства Российской Федерации от 05.05.2018 N 555." w:history="1">
              <w:r w:rsidRPr="00E9688B">
                <w:rPr>
                  <w:rFonts w:ascii="Times New Roman" w:hAnsi="Times New Roman" w:cs="Times New Roman"/>
                  <w:color w:val="0000FF"/>
                </w:rPr>
                <w:t>&lt;196&gt;</w:t>
              </w:r>
            </w:hyperlink>
          </w:p>
        </w:tc>
        <w:tc>
          <w:tcPr>
            <w:tcW w:w="1361" w:type="dxa"/>
            <w:vMerge w:val="restart"/>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Торговое наименование, форма выпуска в соответствии с регистрационным удостоверением лекарственного препарата</w:t>
            </w:r>
          </w:p>
        </w:tc>
        <w:tc>
          <w:tcPr>
            <w:tcW w:w="850" w:type="dxa"/>
            <w:vMerge w:val="restart"/>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Лекарственная форма в соответствии с ЕСКЛП</w:t>
            </w:r>
          </w:p>
        </w:tc>
        <w:tc>
          <w:tcPr>
            <w:tcW w:w="850" w:type="dxa"/>
            <w:vMerge w:val="restart"/>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Дозировка в соответствии с ЕСКЛП</w:t>
            </w:r>
          </w:p>
        </w:tc>
        <w:tc>
          <w:tcPr>
            <w:tcW w:w="1020" w:type="dxa"/>
            <w:vMerge w:val="restart"/>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Единица измерения Товара в соответствии с ЕСКЛП (ПЕ)</w:t>
            </w:r>
          </w:p>
        </w:tc>
        <w:tc>
          <w:tcPr>
            <w:tcW w:w="2211" w:type="dxa"/>
            <w:gridSpan w:val="3"/>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Цена за единицу измерения Товара, в том числе</w:t>
            </w:r>
          </w:p>
        </w:tc>
        <w:tc>
          <w:tcPr>
            <w:tcW w:w="737" w:type="dxa"/>
            <w:vMerge w:val="restart"/>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Количество в единицах измерения Товара</w:t>
            </w:r>
          </w:p>
        </w:tc>
        <w:tc>
          <w:tcPr>
            <w:tcW w:w="2267" w:type="dxa"/>
            <w:gridSpan w:val="3"/>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Стоимость, в том числе</w:t>
            </w:r>
          </w:p>
        </w:tc>
        <w:tc>
          <w:tcPr>
            <w:tcW w:w="850" w:type="dxa"/>
            <w:vMerge w:val="restart"/>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Количество вторичных (потребительских) упаковок</w:t>
            </w:r>
          </w:p>
        </w:tc>
      </w:tr>
      <w:tr w:rsidR="007538C3" w:rsidRPr="00E9688B" w:rsidTr="006C0632">
        <w:tc>
          <w:tcPr>
            <w:tcW w:w="680" w:type="dxa"/>
            <w:vMerge/>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международное непатентованное или химическое, или группировочное наименование</w:t>
            </w:r>
          </w:p>
        </w:tc>
        <w:tc>
          <w:tcPr>
            <w:tcW w:w="113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торговое наименование</w:t>
            </w:r>
          </w:p>
        </w:tc>
        <w:tc>
          <w:tcPr>
            <w:tcW w:w="1361" w:type="dxa"/>
            <w:vMerge/>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p>
        </w:tc>
        <w:tc>
          <w:tcPr>
            <w:tcW w:w="850" w:type="dxa"/>
            <w:vMerge/>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p>
        </w:tc>
        <w:tc>
          <w:tcPr>
            <w:tcW w:w="850" w:type="dxa"/>
            <w:vMerge/>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p>
        </w:tc>
        <w:tc>
          <w:tcPr>
            <w:tcW w:w="1020" w:type="dxa"/>
            <w:vMerge/>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p>
        </w:tc>
        <w:tc>
          <w:tcPr>
            <w:tcW w:w="73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без НДС</w:t>
            </w: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размер НДС (если облагается НДС)</w:t>
            </w:r>
          </w:p>
        </w:tc>
        <w:tc>
          <w:tcPr>
            <w:tcW w:w="62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итого</w:t>
            </w:r>
          </w:p>
        </w:tc>
        <w:tc>
          <w:tcPr>
            <w:tcW w:w="737" w:type="dxa"/>
            <w:vMerge/>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p>
        </w:tc>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без НДС</w:t>
            </w:r>
          </w:p>
        </w:tc>
        <w:tc>
          <w:tcPr>
            <w:tcW w:w="90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размер НДС (если облагается НДС)</w:t>
            </w:r>
          </w:p>
        </w:tc>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итого</w:t>
            </w:r>
          </w:p>
        </w:tc>
        <w:tc>
          <w:tcPr>
            <w:tcW w:w="850" w:type="dxa"/>
            <w:vMerge/>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p>
        </w:tc>
      </w:tr>
      <w:tr w:rsidR="007538C3" w:rsidRPr="00E9688B" w:rsidTr="006C0632">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1</w:t>
            </w:r>
          </w:p>
        </w:tc>
        <w:tc>
          <w:tcPr>
            <w:tcW w:w="181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2</w:t>
            </w:r>
          </w:p>
        </w:tc>
        <w:tc>
          <w:tcPr>
            <w:tcW w:w="113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3</w:t>
            </w:r>
          </w:p>
        </w:tc>
        <w:tc>
          <w:tcPr>
            <w:tcW w:w="1361"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4</w:t>
            </w: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5</w:t>
            </w: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6</w:t>
            </w:r>
          </w:p>
        </w:tc>
        <w:tc>
          <w:tcPr>
            <w:tcW w:w="102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7</w:t>
            </w:r>
          </w:p>
        </w:tc>
        <w:tc>
          <w:tcPr>
            <w:tcW w:w="73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8</w:t>
            </w: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9</w:t>
            </w:r>
          </w:p>
        </w:tc>
        <w:tc>
          <w:tcPr>
            <w:tcW w:w="62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10</w:t>
            </w:r>
          </w:p>
        </w:tc>
        <w:tc>
          <w:tcPr>
            <w:tcW w:w="73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bookmarkStart w:id="21" w:name="Par515"/>
            <w:bookmarkEnd w:id="21"/>
            <w:r w:rsidRPr="00E9688B">
              <w:rPr>
                <w:rFonts w:ascii="Times New Roman" w:hAnsi="Times New Roman" w:cs="Times New Roman"/>
              </w:rPr>
              <w:t>11</w:t>
            </w:r>
          </w:p>
        </w:tc>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12</w:t>
            </w:r>
          </w:p>
        </w:tc>
        <w:tc>
          <w:tcPr>
            <w:tcW w:w="90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13</w:t>
            </w:r>
          </w:p>
        </w:tc>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14</w:t>
            </w: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bookmarkStart w:id="22" w:name="Par519"/>
            <w:bookmarkEnd w:id="22"/>
            <w:r w:rsidRPr="00E9688B">
              <w:rPr>
                <w:rFonts w:ascii="Times New Roman" w:hAnsi="Times New Roman" w:cs="Times New Roman"/>
              </w:rPr>
              <w:t>15</w:t>
            </w:r>
          </w:p>
        </w:tc>
      </w:tr>
      <w:tr w:rsidR="007538C3" w:rsidRPr="00E9688B" w:rsidTr="006C0632">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1.</w:t>
            </w:r>
          </w:p>
        </w:tc>
        <w:tc>
          <w:tcPr>
            <w:tcW w:w="181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1361"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73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62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73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r>
      <w:tr w:rsidR="007538C3" w:rsidRPr="00E9688B" w:rsidTr="006C0632">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2.</w:t>
            </w:r>
          </w:p>
        </w:tc>
        <w:tc>
          <w:tcPr>
            <w:tcW w:w="181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1361"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73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62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73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r>
      <w:tr w:rsidR="007538C3" w:rsidRPr="00E9688B" w:rsidTr="006C0632">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center"/>
              <w:rPr>
                <w:rFonts w:ascii="Times New Roman" w:hAnsi="Times New Roman" w:cs="Times New Roman"/>
              </w:rPr>
            </w:pPr>
            <w:r w:rsidRPr="00E9688B">
              <w:rPr>
                <w:rFonts w:ascii="Times New Roman" w:hAnsi="Times New Roman" w:cs="Times New Roman"/>
              </w:rPr>
              <w:t>3.</w:t>
            </w:r>
          </w:p>
        </w:tc>
        <w:tc>
          <w:tcPr>
            <w:tcW w:w="181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1361"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73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624"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73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r>
      <w:tr w:rsidR="007538C3" w:rsidRPr="00E9688B" w:rsidTr="006C0632">
        <w:tc>
          <w:tcPr>
            <w:tcW w:w="9920" w:type="dxa"/>
            <w:gridSpan w:val="10"/>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jc w:val="right"/>
              <w:rPr>
                <w:rFonts w:ascii="Times New Roman" w:hAnsi="Times New Roman" w:cs="Times New Roman"/>
              </w:rPr>
            </w:pPr>
            <w:r w:rsidRPr="00E9688B">
              <w:rPr>
                <w:rFonts w:ascii="Times New Roman" w:hAnsi="Times New Roman" w:cs="Times New Roman"/>
              </w:rPr>
              <w:t>ИТОГО:</w:t>
            </w:r>
          </w:p>
        </w:tc>
        <w:tc>
          <w:tcPr>
            <w:tcW w:w="73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68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7538C3" w:rsidRPr="00E9688B" w:rsidRDefault="007538C3" w:rsidP="006C0632">
            <w:pPr>
              <w:pStyle w:val="ConsPlusNormal"/>
              <w:rPr>
                <w:rFonts w:ascii="Times New Roman" w:hAnsi="Times New Roman" w:cs="Times New Roman"/>
              </w:rPr>
            </w:pPr>
          </w:p>
        </w:tc>
      </w:tr>
    </w:tbl>
    <w:p w:rsidR="007538C3" w:rsidRPr="00E9688B" w:rsidRDefault="007538C3" w:rsidP="00A24D32">
      <w:pPr>
        <w:pStyle w:val="ConsPlusNormal"/>
        <w:contextualSpacing/>
        <w:jc w:val="center"/>
        <w:rPr>
          <w:rFonts w:ascii="Times New Roman" w:hAnsi="Times New Roman" w:cs="Times New Roman"/>
          <w:szCs w:val="22"/>
        </w:rPr>
      </w:pPr>
    </w:p>
    <w:p w:rsidR="00A24D32" w:rsidRPr="00E9688B" w:rsidRDefault="00A24D32" w:rsidP="00A24D32">
      <w:pPr>
        <w:pStyle w:val="ConsPlusNormal"/>
        <w:contextualSpacing/>
        <w:jc w:val="center"/>
        <w:rPr>
          <w:rFonts w:ascii="Times New Roman" w:hAnsi="Times New Roman" w:cs="Times New Roman"/>
          <w:szCs w:val="22"/>
        </w:rPr>
      </w:pPr>
    </w:p>
    <w:p w:rsidR="00A24D32" w:rsidRPr="00E9688B" w:rsidRDefault="00A24D32" w:rsidP="00A24D32">
      <w:pPr>
        <w:spacing w:line="240" w:lineRule="auto"/>
        <w:contextualSpacing/>
        <w:rPr>
          <w:rFonts w:ascii="Times New Roman" w:hAnsi="Times New Roman" w:cs="Times New Roman"/>
        </w:rPr>
        <w:sectPr w:rsidR="00A24D32" w:rsidRPr="00E9688B" w:rsidSect="004A0D60">
          <w:pgSz w:w="16838" w:h="11906" w:orient="landscape"/>
          <w:pgMar w:top="1134" w:right="425" w:bottom="851" w:left="1134" w:header="708" w:footer="708" w:gutter="0"/>
          <w:cols w:space="708"/>
          <w:docGrid w:linePitch="360"/>
        </w:sectPr>
      </w:pPr>
    </w:p>
    <w:p w:rsidR="00A24D32" w:rsidRPr="00E9688B" w:rsidRDefault="00A24D32" w:rsidP="00A24D32">
      <w:pPr>
        <w:pStyle w:val="ConsPlusNormal"/>
        <w:contextualSpacing/>
        <w:jc w:val="right"/>
        <w:outlineLvl w:val="1"/>
        <w:rPr>
          <w:rFonts w:ascii="Times New Roman" w:hAnsi="Times New Roman" w:cs="Times New Roman"/>
          <w:szCs w:val="22"/>
        </w:rPr>
      </w:pPr>
      <w:r w:rsidRPr="00E9688B">
        <w:rPr>
          <w:rFonts w:ascii="Times New Roman" w:hAnsi="Times New Roman" w:cs="Times New Roman"/>
          <w:szCs w:val="22"/>
        </w:rPr>
        <w:lastRenderedPageBreak/>
        <w:t>Приложение N 2 к Контракту</w:t>
      </w:r>
    </w:p>
    <w:p w:rsidR="00A24D32" w:rsidRPr="00E9688B" w:rsidRDefault="00A24D32" w:rsidP="00A24D32">
      <w:pPr>
        <w:pStyle w:val="ConsPlusNormal"/>
        <w:contextualSpacing/>
        <w:jc w:val="right"/>
        <w:rPr>
          <w:rFonts w:ascii="Times New Roman" w:hAnsi="Times New Roman" w:cs="Times New Roman"/>
          <w:szCs w:val="22"/>
        </w:rPr>
      </w:pPr>
      <w:r w:rsidRPr="00E9688B">
        <w:rPr>
          <w:rFonts w:ascii="Times New Roman" w:hAnsi="Times New Roman" w:cs="Times New Roman"/>
          <w:szCs w:val="22"/>
        </w:rPr>
        <w:t>от «____» _________ 202</w:t>
      </w:r>
      <w:r w:rsidR="00DB4193">
        <w:rPr>
          <w:rFonts w:ascii="Times New Roman" w:hAnsi="Times New Roman" w:cs="Times New Roman"/>
          <w:szCs w:val="22"/>
        </w:rPr>
        <w:t>6</w:t>
      </w:r>
      <w:r w:rsidRPr="00E9688B">
        <w:rPr>
          <w:rFonts w:ascii="Times New Roman" w:hAnsi="Times New Roman" w:cs="Times New Roman"/>
          <w:szCs w:val="22"/>
        </w:rPr>
        <w:t xml:space="preserve"> г. №</w:t>
      </w:r>
      <w:r w:rsidRPr="00E9688B">
        <w:t xml:space="preserve"> _____________________</w:t>
      </w:r>
    </w:p>
    <w:p w:rsidR="00A24D32" w:rsidRPr="00E9688B" w:rsidRDefault="00A24D32" w:rsidP="00A24D32">
      <w:pPr>
        <w:pStyle w:val="ConsPlusNormal"/>
        <w:contextualSpacing/>
        <w:jc w:val="both"/>
        <w:rPr>
          <w:rFonts w:ascii="Times New Roman" w:hAnsi="Times New Roman" w:cs="Times New Roman"/>
          <w:szCs w:val="22"/>
        </w:rPr>
      </w:pPr>
    </w:p>
    <w:p w:rsidR="00A24D32" w:rsidRPr="00E9688B" w:rsidRDefault="00A24D32" w:rsidP="00A24D32">
      <w:pPr>
        <w:pStyle w:val="ConsPlusNormal"/>
        <w:contextualSpacing/>
        <w:jc w:val="center"/>
        <w:rPr>
          <w:rFonts w:ascii="Times New Roman" w:hAnsi="Times New Roman" w:cs="Times New Roman"/>
          <w:szCs w:val="22"/>
        </w:rPr>
      </w:pPr>
      <w:bookmarkStart w:id="23" w:name="P588"/>
      <w:bookmarkEnd w:id="23"/>
      <w:r w:rsidRPr="00E9688B">
        <w:rPr>
          <w:rFonts w:ascii="Times New Roman" w:hAnsi="Times New Roman" w:cs="Times New Roman"/>
          <w:szCs w:val="22"/>
        </w:rPr>
        <w:t>ТЕХНИЧЕСКИЕ ХАРАКТЕРИСТИКИ</w:t>
      </w:r>
    </w:p>
    <w:p w:rsidR="00A24D32" w:rsidRPr="00E9688B" w:rsidRDefault="00A24D32" w:rsidP="00A24D32">
      <w:pPr>
        <w:pStyle w:val="ConsPlusNormal"/>
        <w:contextualSpacing/>
        <w:jc w:val="both"/>
        <w:rPr>
          <w:rFonts w:ascii="Times New Roman" w:hAnsi="Times New Roman" w:cs="Times New Roman"/>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691"/>
        <w:gridCol w:w="845"/>
        <w:gridCol w:w="2266"/>
        <w:gridCol w:w="1134"/>
        <w:gridCol w:w="1834"/>
        <w:gridCol w:w="1416"/>
        <w:gridCol w:w="840"/>
      </w:tblGrid>
      <w:tr w:rsidR="00A24D32" w:rsidRPr="00E9688B" w:rsidTr="00693CA5">
        <w:tc>
          <w:tcPr>
            <w:tcW w:w="691" w:type="dxa"/>
            <w:vAlign w:val="bottom"/>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N</w:t>
            </w:r>
          </w:p>
        </w:tc>
        <w:tc>
          <w:tcPr>
            <w:tcW w:w="4245" w:type="dxa"/>
            <w:gridSpan w:val="3"/>
            <w:vAlign w:val="bottom"/>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Параметр</w:t>
            </w:r>
          </w:p>
        </w:tc>
        <w:tc>
          <w:tcPr>
            <w:tcW w:w="4090" w:type="dxa"/>
            <w:gridSpan w:val="3"/>
            <w:vAlign w:val="bottom"/>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Требуемое значение</w:t>
            </w:r>
          </w:p>
        </w:tc>
      </w:tr>
      <w:tr w:rsidR="00A24D32" w:rsidRPr="00E9688B" w:rsidTr="00693CA5">
        <w:tc>
          <w:tcPr>
            <w:tcW w:w="691" w:type="dxa"/>
            <w:shd w:val="clear" w:color="auto" w:fill="DEEAF6" w:themeFill="accent1" w:themeFillTint="33"/>
            <w:vAlign w:val="center"/>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1.1.</w:t>
            </w:r>
          </w:p>
        </w:tc>
        <w:tc>
          <w:tcPr>
            <w:tcW w:w="4245" w:type="dxa"/>
            <w:gridSpan w:val="3"/>
            <w:shd w:val="clear" w:color="auto" w:fill="DEEAF6" w:themeFill="accent1" w:themeFillTint="33"/>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Международное непатентованное наименование</w:t>
            </w:r>
          </w:p>
        </w:tc>
        <w:tc>
          <w:tcPr>
            <w:tcW w:w="4090" w:type="dxa"/>
            <w:gridSpan w:val="3"/>
            <w:shd w:val="clear" w:color="auto" w:fill="DEEAF6" w:themeFill="accent1" w:themeFillTint="3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shd w:val="clear" w:color="auto" w:fill="DEEAF6" w:themeFill="accent1" w:themeFillTint="33"/>
            <w:vAlign w:val="bottom"/>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1.2.</w:t>
            </w:r>
          </w:p>
        </w:tc>
        <w:tc>
          <w:tcPr>
            <w:tcW w:w="4245" w:type="dxa"/>
            <w:gridSpan w:val="3"/>
            <w:shd w:val="clear" w:color="auto" w:fill="DEEAF6" w:themeFill="accent1" w:themeFillTint="33"/>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Торговое наименование</w:t>
            </w:r>
          </w:p>
        </w:tc>
        <w:tc>
          <w:tcPr>
            <w:tcW w:w="4090" w:type="dxa"/>
            <w:gridSpan w:val="3"/>
            <w:shd w:val="clear" w:color="auto" w:fill="DEEAF6" w:themeFill="accent1" w:themeFillTint="3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vAlign w:val="center"/>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1.3.</w:t>
            </w:r>
          </w:p>
        </w:tc>
        <w:tc>
          <w:tcPr>
            <w:tcW w:w="4245" w:type="dxa"/>
            <w:gridSpan w:val="3"/>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Наименование держателя или владельца регистрационного удостоверения лекарственного препарата, наименование производителя лекарственного препарата, производственные площадки, участвующие в процессе производства лекарственного препарата, с указанием стадий производства, названий</w:t>
            </w:r>
          </w:p>
        </w:tc>
        <w:tc>
          <w:tcPr>
            <w:tcW w:w="4090" w:type="dxa"/>
            <w:gridSpan w:val="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vAlign w:val="center"/>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1.4.</w:t>
            </w:r>
          </w:p>
        </w:tc>
        <w:tc>
          <w:tcPr>
            <w:tcW w:w="4245" w:type="dxa"/>
            <w:gridSpan w:val="3"/>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Номер регистрационного удостоверения лекарственного препарата</w:t>
            </w:r>
          </w:p>
        </w:tc>
        <w:tc>
          <w:tcPr>
            <w:tcW w:w="4090" w:type="dxa"/>
            <w:gridSpan w:val="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vAlign w:val="center"/>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1.5.</w:t>
            </w:r>
          </w:p>
        </w:tc>
        <w:tc>
          <w:tcPr>
            <w:tcW w:w="4245" w:type="dxa"/>
            <w:gridSpan w:val="3"/>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 xml:space="preserve">Код в соответствии с Общероссийским </w:t>
            </w:r>
            <w:hyperlink r:id="rId10" w:history="1">
              <w:r w:rsidRPr="00E9688B">
                <w:rPr>
                  <w:rFonts w:ascii="Times New Roman" w:hAnsi="Times New Roman" w:cs="Times New Roman"/>
                  <w:szCs w:val="22"/>
                </w:rPr>
                <w:t>классификатором</w:t>
              </w:r>
            </w:hyperlink>
            <w:r w:rsidRPr="00E9688B">
              <w:rPr>
                <w:rFonts w:ascii="Times New Roman" w:hAnsi="Times New Roman" w:cs="Times New Roman"/>
                <w:szCs w:val="22"/>
              </w:rPr>
              <w:t xml:space="preserve"> продукции по видам экономической деятельности</w:t>
            </w:r>
          </w:p>
        </w:tc>
        <w:tc>
          <w:tcPr>
            <w:tcW w:w="4090" w:type="dxa"/>
            <w:gridSpan w:val="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vAlign w:val="bottom"/>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1.6.</w:t>
            </w:r>
          </w:p>
        </w:tc>
        <w:tc>
          <w:tcPr>
            <w:tcW w:w="4245" w:type="dxa"/>
            <w:gridSpan w:val="3"/>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Единица измерения Товара</w:t>
            </w:r>
          </w:p>
        </w:tc>
        <w:tc>
          <w:tcPr>
            <w:tcW w:w="4090" w:type="dxa"/>
            <w:gridSpan w:val="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vAlign w:val="center"/>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1.7.</w:t>
            </w:r>
          </w:p>
        </w:tc>
        <w:tc>
          <w:tcPr>
            <w:tcW w:w="4245" w:type="dxa"/>
            <w:gridSpan w:val="3"/>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Количество Товара в единицах измерения</w:t>
            </w:r>
          </w:p>
        </w:tc>
        <w:tc>
          <w:tcPr>
            <w:tcW w:w="4090" w:type="dxa"/>
            <w:gridSpan w:val="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shd w:val="clear" w:color="auto" w:fill="DEEAF6" w:themeFill="accent1" w:themeFillTint="33"/>
            <w:vAlign w:val="center"/>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2.1.</w:t>
            </w:r>
          </w:p>
        </w:tc>
        <w:tc>
          <w:tcPr>
            <w:tcW w:w="4245" w:type="dxa"/>
            <w:gridSpan w:val="3"/>
            <w:shd w:val="clear" w:color="auto" w:fill="DEEAF6" w:themeFill="accent1" w:themeFillTint="33"/>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Международное непатентованное наименование</w:t>
            </w:r>
          </w:p>
        </w:tc>
        <w:tc>
          <w:tcPr>
            <w:tcW w:w="4090" w:type="dxa"/>
            <w:gridSpan w:val="3"/>
            <w:shd w:val="clear" w:color="auto" w:fill="DEEAF6" w:themeFill="accent1" w:themeFillTint="3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shd w:val="clear" w:color="auto" w:fill="DEEAF6" w:themeFill="accent1" w:themeFillTint="33"/>
            <w:vAlign w:val="bottom"/>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2.2.</w:t>
            </w:r>
          </w:p>
        </w:tc>
        <w:tc>
          <w:tcPr>
            <w:tcW w:w="4245" w:type="dxa"/>
            <w:gridSpan w:val="3"/>
            <w:shd w:val="clear" w:color="auto" w:fill="DEEAF6" w:themeFill="accent1" w:themeFillTint="33"/>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Торговое наименование</w:t>
            </w:r>
          </w:p>
        </w:tc>
        <w:tc>
          <w:tcPr>
            <w:tcW w:w="4090" w:type="dxa"/>
            <w:gridSpan w:val="3"/>
            <w:shd w:val="clear" w:color="auto" w:fill="DEEAF6" w:themeFill="accent1" w:themeFillTint="3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vAlign w:val="center"/>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2.3.</w:t>
            </w:r>
          </w:p>
        </w:tc>
        <w:tc>
          <w:tcPr>
            <w:tcW w:w="4245" w:type="dxa"/>
            <w:gridSpan w:val="3"/>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 xml:space="preserve">Наименование держателя или владельца регистрационного удостоверения </w:t>
            </w:r>
            <w:r w:rsidRPr="00E9688B">
              <w:rPr>
                <w:rFonts w:ascii="Times New Roman" w:hAnsi="Times New Roman" w:cs="Times New Roman"/>
                <w:szCs w:val="22"/>
              </w:rPr>
              <w:lastRenderedPageBreak/>
              <w:t>лекарственного препарата, наименование производителя лекарственного препарата, производственные площадки, участвующие в процессе производства лекарственного препарата, с указанием стадий производства, названий</w:t>
            </w:r>
          </w:p>
        </w:tc>
        <w:tc>
          <w:tcPr>
            <w:tcW w:w="4090" w:type="dxa"/>
            <w:gridSpan w:val="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vAlign w:val="center"/>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2.4.</w:t>
            </w:r>
          </w:p>
        </w:tc>
        <w:tc>
          <w:tcPr>
            <w:tcW w:w="4245" w:type="dxa"/>
            <w:gridSpan w:val="3"/>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Номер регистрационного удостоверения лекарственного препарата</w:t>
            </w:r>
          </w:p>
        </w:tc>
        <w:tc>
          <w:tcPr>
            <w:tcW w:w="4090" w:type="dxa"/>
            <w:gridSpan w:val="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vAlign w:val="center"/>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2.5.</w:t>
            </w:r>
          </w:p>
        </w:tc>
        <w:tc>
          <w:tcPr>
            <w:tcW w:w="4245" w:type="dxa"/>
            <w:gridSpan w:val="3"/>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 xml:space="preserve">Код в соответствии с Общероссийским </w:t>
            </w:r>
            <w:hyperlink r:id="rId11" w:history="1">
              <w:r w:rsidRPr="00E9688B">
                <w:rPr>
                  <w:rFonts w:ascii="Times New Roman" w:hAnsi="Times New Roman" w:cs="Times New Roman"/>
                  <w:szCs w:val="22"/>
                </w:rPr>
                <w:t>классификатором</w:t>
              </w:r>
            </w:hyperlink>
            <w:r w:rsidRPr="00E9688B">
              <w:rPr>
                <w:rFonts w:ascii="Times New Roman" w:hAnsi="Times New Roman" w:cs="Times New Roman"/>
                <w:szCs w:val="22"/>
              </w:rPr>
              <w:t xml:space="preserve"> продукции по видам экономической деятельности</w:t>
            </w:r>
          </w:p>
        </w:tc>
        <w:tc>
          <w:tcPr>
            <w:tcW w:w="4090" w:type="dxa"/>
            <w:gridSpan w:val="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vAlign w:val="bottom"/>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2.6.</w:t>
            </w:r>
          </w:p>
        </w:tc>
        <w:tc>
          <w:tcPr>
            <w:tcW w:w="4245" w:type="dxa"/>
            <w:gridSpan w:val="3"/>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Единица измерения Товара</w:t>
            </w:r>
          </w:p>
        </w:tc>
        <w:tc>
          <w:tcPr>
            <w:tcW w:w="4090" w:type="dxa"/>
            <w:gridSpan w:val="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vAlign w:val="center"/>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2.7.</w:t>
            </w:r>
          </w:p>
        </w:tc>
        <w:tc>
          <w:tcPr>
            <w:tcW w:w="4245" w:type="dxa"/>
            <w:gridSpan w:val="3"/>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Количество Товара в единицах измерения</w:t>
            </w:r>
          </w:p>
        </w:tc>
        <w:tc>
          <w:tcPr>
            <w:tcW w:w="4090" w:type="dxa"/>
            <w:gridSpan w:val="3"/>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9026" w:type="dxa"/>
            <w:gridSpan w:val="7"/>
            <w:vAlign w:val="bottom"/>
          </w:tcPr>
          <w:p w:rsidR="00A24D32" w:rsidRPr="00E9688B" w:rsidRDefault="00A24D32" w:rsidP="00693CA5">
            <w:pPr>
              <w:pStyle w:val="ConsPlusNormal"/>
              <w:contextualSpacing/>
              <w:jc w:val="center"/>
              <w:outlineLvl w:val="2"/>
              <w:rPr>
                <w:rFonts w:ascii="Times New Roman" w:hAnsi="Times New Roman" w:cs="Times New Roman"/>
                <w:szCs w:val="22"/>
              </w:rPr>
            </w:pPr>
            <w:r w:rsidRPr="00E9688B">
              <w:rPr>
                <w:rFonts w:ascii="Times New Roman" w:hAnsi="Times New Roman" w:cs="Times New Roman"/>
                <w:szCs w:val="22"/>
              </w:rPr>
              <w:t>В случае заключения Контракта по результатам конкурентных процедур закупок:</w:t>
            </w:r>
          </w:p>
        </w:tc>
      </w:tr>
      <w:tr w:rsidR="00A24D32" w:rsidRPr="00E9688B" w:rsidTr="00693CA5">
        <w:tc>
          <w:tcPr>
            <w:tcW w:w="691" w:type="dxa"/>
            <w:vAlign w:val="bottom"/>
          </w:tcPr>
          <w:p w:rsidR="00A24D32" w:rsidRPr="00E9688B" w:rsidRDefault="00A24D32" w:rsidP="009F240D">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3.</w:t>
            </w:r>
          </w:p>
        </w:tc>
        <w:tc>
          <w:tcPr>
            <w:tcW w:w="8335" w:type="dxa"/>
            <w:gridSpan w:val="6"/>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Информация о Товаре:</w:t>
            </w:r>
          </w:p>
        </w:tc>
      </w:tr>
      <w:tr w:rsidR="00A24D32" w:rsidRPr="00E9688B" w:rsidTr="00693CA5">
        <w:tc>
          <w:tcPr>
            <w:tcW w:w="691" w:type="dxa"/>
            <w:vAlign w:val="center"/>
          </w:tcPr>
          <w:p w:rsidR="00A24D32" w:rsidRPr="00E9688B" w:rsidRDefault="00A24D32" w:rsidP="009F240D">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3.1.</w:t>
            </w:r>
          </w:p>
        </w:tc>
        <w:tc>
          <w:tcPr>
            <w:tcW w:w="8335" w:type="dxa"/>
            <w:gridSpan w:val="6"/>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Товар, произведенный на территории государств - членов Евразийского экономического союза:</w:t>
            </w:r>
          </w:p>
        </w:tc>
      </w:tr>
      <w:tr w:rsidR="00A24D32" w:rsidRPr="00E9688B" w:rsidTr="00693CA5">
        <w:tc>
          <w:tcPr>
            <w:tcW w:w="1536" w:type="dxa"/>
            <w:gridSpan w:val="2"/>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Торговое наименование лекарственного препарата</w:t>
            </w:r>
          </w:p>
        </w:tc>
        <w:tc>
          <w:tcPr>
            <w:tcW w:w="2266" w:type="dxa"/>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Лекарственная форма, дозировка лекарственного препарата, количество лекарственных форм во вторичной (потребительской) упаковке</w:t>
            </w:r>
          </w:p>
        </w:tc>
        <w:tc>
          <w:tcPr>
            <w:tcW w:w="2968" w:type="dxa"/>
            <w:gridSpan w:val="2"/>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Наименование страны происхождения Товара (с указанием данных документа, подтверждающего страну происхождения товара - при наличии)</w:t>
            </w:r>
          </w:p>
        </w:tc>
        <w:tc>
          <w:tcPr>
            <w:tcW w:w="1416" w:type="dxa"/>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Единица измерения</w:t>
            </w:r>
          </w:p>
        </w:tc>
        <w:tc>
          <w:tcPr>
            <w:tcW w:w="840" w:type="dxa"/>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Количество в единицах измерения</w:t>
            </w:r>
          </w:p>
        </w:tc>
      </w:tr>
      <w:tr w:rsidR="00A24D32" w:rsidRPr="00E9688B" w:rsidTr="00693CA5">
        <w:tc>
          <w:tcPr>
            <w:tcW w:w="1536" w:type="dxa"/>
            <w:gridSpan w:val="2"/>
            <w:vAlign w:val="bottom"/>
          </w:tcPr>
          <w:p w:rsidR="00A24D32" w:rsidRPr="00E9688B" w:rsidRDefault="00A24D32" w:rsidP="00693CA5">
            <w:pPr>
              <w:pStyle w:val="ConsPlusNormal"/>
              <w:contextualSpacing/>
              <w:rPr>
                <w:rFonts w:ascii="Times New Roman" w:hAnsi="Times New Roman" w:cs="Times New Roman"/>
                <w:szCs w:val="22"/>
              </w:rPr>
            </w:pPr>
          </w:p>
        </w:tc>
        <w:tc>
          <w:tcPr>
            <w:tcW w:w="2266" w:type="dxa"/>
          </w:tcPr>
          <w:p w:rsidR="00A24D32" w:rsidRPr="00E9688B" w:rsidRDefault="00A24D32" w:rsidP="00693CA5">
            <w:pPr>
              <w:pStyle w:val="ConsPlusNormal"/>
              <w:contextualSpacing/>
              <w:rPr>
                <w:rFonts w:ascii="Times New Roman" w:hAnsi="Times New Roman" w:cs="Times New Roman"/>
                <w:szCs w:val="22"/>
              </w:rPr>
            </w:pPr>
          </w:p>
        </w:tc>
        <w:tc>
          <w:tcPr>
            <w:tcW w:w="2968" w:type="dxa"/>
            <w:gridSpan w:val="2"/>
          </w:tcPr>
          <w:p w:rsidR="00A24D32" w:rsidRPr="00E9688B" w:rsidRDefault="00A24D32" w:rsidP="00693CA5">
            <w:pPr>
              <w:pStyle w:val="ConsPlusNormal"/>
              <w:contextualSpacing/>
              <w:rPr>
                <w:rFonts w:ascii="Times New Roman" w:hAnsi="Times New Roman" w:cs="Times New Roman"/>
                <w:szCs w:val="22"/>
              </w:rPr>
            </w:pPr>
          </w:p>
        </w:tc>
        <w:tc>
          <w:tcPr>
            <w:tcW w:w="1416" w:type="dxa"/>
          </w:tcPr>
          <w:p w:rsidR="00A24D32" w:rsidRPr="00E9688B" w:rsidRDefault="00A24D32" w:rsidP="00693CA5">
            <w:pPr>
              <w:pStyle w:val="ConsPlusNormal"/>
              <w:contextualSpacing/>
              <w:rPr>
                <w:rFonts w:ascii="Times New Roman" w:hAnsi="Times New Roman" w:cs="Times New Roman"/>
                <w:szCs w:val="22"/>
              </w:rPr>
            </w:pPr>
          </w:p>
        </w:tc>
        <w:tc>
          <w:tcPr>
            <w:tcW w:w="840" w:type="dxa"/>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1536" w:type="dxa"/>
            <w:gridSpan w:val="2"/>
            <w:vAlign w:val="bottom"/>
          </w:tcPr>
          <w:p w:rsidR="00A24D32" w:rsidRPr="00E9688B" w:rsidRDefault="00A24D32" w:rsidP="00693CA5">
            <w:pPr>
              <w:pStyle w:val="ConsPlusNormal"/>
              <w:contextualSpacing/>
              <w:rPr>
                <w:rFonts w:ascii="Times New Roman" w:hAnsi="Times New Roman" w:cs="Times New Roman"/>
                <w:szCs w:val="22"/>
              </w:rPr>
            </w:pPr>
          </w:p>
        </w:tc>
        <w:tc>
          <w:tcPr>
            <w:tcW w:w="2266" w:type="dxa"/>
          </w:tcPr>
          <w:p w:rsidR="00A24D32" w:rsidRPr="00E9688B" w:rsidRDefault="00A24D32" w:rsidP="00693CA5">
            <w:pPr>
              <w:pStyle w:val="ConsPlusNormal"/>
              <w:contextualSpacing/>
              <w:rPr>
                <w:rFonts w:ascii="Times New Roman" w:hAnsi="Times New Roman" w:cs="Times New Roman"/>
                <w:szCs w:val="22"/>
              </w:rPr>
            </w:pPr>
          </w:p>
        </w:tc>
        <w:tc>
          <w:tcPr>
            <w:tcW w:w="2968" w:type="dxa"/>
            <w:gridSpan w:val="2"/>
          </w:tcPr>
          <w:p w:rsidR="00A24D32" w:rsidRPr="00E9688B" w:rsidRDefault="00A24D32" w:rsidP="00693CA5">
            <w:pPr>
              <w:pStyle w:val="ConsPlusNormal"/>
              <w:contextualSpacing/>
              <w:rPr>
                <w:rFonts w:ascii="Times New Roman" w:hAnsi="Times New Roman" w:cs="Times New Roman"/>
                <w:szCs w:val="22"/>
              </w:rPr>
            </w:pPr>
          </w:p>
        </w:tc>
        <w:tc>
          <w:tcPr>
            <w:tcW w:w="1416" w:type="dxa"/>
          </w:tcPr>
          <w:p w:rsidR="00A24D32" w:rsidRPr="00E9688B" w:rsidRDefault="00A24D32" w:rsidP="00693CA5">
            <w:pPr>
              <w:pStyle w:val="ConsPlusNormal"/>
              <w:contextualSpacing/>
              <w:rPr>
                <w:rFonts w:ascii="Times New Roman" w:hAnsi="Times New Roman" w:cs="Times New Roman"/>
                <w:szCs w:val="22"/>
              </w:rPr>
            </w:pPr>
          </w:p>
        </w:tc>
        <w:tc>
          <w:tcPr>
            <w:tcW w:w="840" w:type="dxa"/>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1536" w:type="dxa"/>
            <w:gridSpan w:val="2"/>
          </w:tcPr>
          <w:p w:rsidR="00A24D32" w:rsidRPr="00E9688B" w:rsidRDefault="00A24D32" w:rsidP="00693CA5">
            <w:pPr>
              <w:pStyle w:val="ConsPlusNormal"/>
              <w:contextualSpacing/>
              <w:rPr>
                <w:rFonts w:ascii="Times New Roman" w:hAnsi="Times New Roman" w:cs="Times New Roman"/>
                <w:szCs w:val="22"/>
              </w:rPr>
            </w:pPr>
          </w:p>
        </w:tc>
        <w:tc>
          <w:tcPr>
            <w:tcW w:w="2266" w:type="dxa"/>
          </w:tcPr>
          <w:p w:rsidR="00A24D32" w:rsidRPr="00E9688B" w:rsidRDefault="00A24D32" w:rsidP="00693CA5">
            <w:pPr>
              <w:pStyle w:val="ConsPlusNormal"/>
              <w:contextualSpacing/>
              <w:rPr>
                <w:rFonts w:ascii="Times New Roman" w:hAnsi="Times New Roman" w:cs="Times New Roman"/>
                <w:szCs w:val="22"/>
              </w:rPr>
            </w:pPr>
          </w:p>
        </w:tc>
        <w:tc>
          <w:tcPr>
            <w:tcW w:w="2968" w:type="dxa"/>
            <w:gridSpan w:val="2"/>
          </w:tcPr>
          <w:p w:rsidR="00A24D32" w:rsidRPr="00E9688B" w:rsidRDefault="00A24D32" w:rsidP="00693CA5">
            <w:pPr>
              <w:pStyle w:val="ConsPlusNormal"/>
              <w:contextualSpacing/>
              <w:rPr>
                <w:rFonts w:ascii="Times New Roman" w:hAnsi="Times New Roman" w:cs="Times New Roman"/>
                <w:szCs w:val="22"/>
              </w:rPr>
            </w:pPr>
          </w:p>
        </w:tc>
        <w:tc>
          <w:tcPr>
            <w:tcW w:w="1416" w:type="dxa"/>
          </w:tcPr>
          <w:p w:rsidR="00A24D32" w:rsidRPr="00E9688B" w:rsidRDefault="00A24D32" w:rsidP="00693CA5">
            <w:pPr>
              <w:pStyle w:val="ConsPlusNormal"/>
              <w:contextualSpacing/>
              <w:rPr>
                <w:rFonts w:ascii="Times New Roman" w:hAnsi="Times New Roman" w:cs="Times New Roman"/>
                <w:szCs w:val="22"/>
              </w:rPr>
            </w:pPr>
          </w:p>
        </w:tc>
        <w:tc>
          <w:tcPr>
            <w:tcW w:w="840" w:type="dxa"/>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8186" w:type="dxa"/>
            <w:gridSpan w:val="6"/>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lastRenderedPageBreak/>
              <w:t>Итого:</w:t>
            </w:r>
          </w:p>
        </w:tc>
        <w:tc>
          <w:tcPr>
            <w:tcW w:w="840" w:type="dxa"/>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691" w:type="dxa"/>
            <w:vAlign w:val="bottom"/>
          </w:tcPr>
          <w:p w:rsidR="00A24D32" w:rsidRPr="00E9688B" w:rsidRDefault="00A24D32" w:rsidP="009F240D">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3.2.</w:t>
            </w:r>
          </w:p>
        </w:tc>
        <w:tc>
          <w:tcPr>
            <w:tcW w:w="8335" w:type="dxa"/>
            <w:gridSpan w:val="6"/>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Товар иностранного происхождения:</w:t>
            </w:r>
          </w:p>
        </w:tc>
      </w:tr>
      <w:tr w:rsidR="00A24D32" w:rsidRPr="00E9688B" w:rsidTr="00693CA5">
        <w:tc>
          <w:tcPr>
            <w:tcW w:w="1536" w:type="dxa"/>
            <w:gridSpan w:val="2"/>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Торговое наименование лекарственного препарата</w:t>
            </w:r>
          </w:p>
        </w:tc>
        <w:tc>
          <w:tcPr>
            <w:tcW w:w="2266" w:type="dxa"/>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Лекарственная форма, дозировка лекарственного препарата, количество лекарственных форм во вторичной (потребительской) упаковке</w:t>
            </w:r>
          </w:p>
        </w:tc>
        <w:tc>
          <w:tcPr>
            <w:tcW w:w="2968" w:type="dxa"/>
            <w:gridSpan w:val="2"/>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Наименование страны происхождения Товара</w:t>
            </w:r>
          </w:p>
        </w:tc>
        <w:tc>
          <w:tcPr>
            <w:tcW w:w="1416" w:type="dxa"/>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Единица измерения</w:t>
            </w:r>
          </w:p>
        </w:tc>
        <w:tc>
          <w:tcPr>
            <w:tcW w:w="840" w:type="dxa"/>
          </w:tcPr>
          <w:p w:rsidR="00A24D32" w:rsidRPr="00E9688B" w:rsidRDefault="00A24D32" w:rsidP="00693CA5">
            <w:pPr>
              <w:pStyle w:val="ConsPlusNormal"/>
              <w:contextualSpacing/>
              <w:jc w:val="center"/>
              <w:rPr>
                <w:rFonts w:ascii="Times New Roman" w:hAnsi="Times New Roman" w:cs="Times New Roman"/>
                <w:szCs w:val="22"/>
              </w:rPr>
            </w:pPr>
            <w:r w:rsidRPr="00E9688B">
              <w:rPr>
                <w:rFonts w:ascii="Times New Roman" w:hAnsi="Times New Roman" w:cs="Times New Roman"/>
                <w:szCs w:val="22"/>
              </w:rPr>
              <w:t>Количество в единицах измерения</w:t>
            </w:r>
          </w:p>
        </w:tc>
      </w:tr>
      <w:tr w:rsidR="00A24D32" w:rsidRPr="00E9688B" w:rsidTr="00693CA5">
        <w:tc>
          <w:tcPr>
            <w:tcW w:w="1536" w:type="dxa"/>
            <w:gridSpan w:val="2"/>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1.</w:t>
            </w:r>
          </w:p>
        </w:tc>
        <w:tc>
          <w:tcPr>
            <w:tcW w:w="2266" w:type="dxa"/>
          </w:tcPr>
          <w:p w:rsidR="00A24D32" w:rsidRPr="00E9688B" w:rsidRDefault="00A24D32" w:rsidP="00693CA5">
            <w:pPr>
              <w:pStyle w:val="ConsPlusNormal"/>
              <w:contextualSpacing/>
              <w:rPr>
                <w:rFonts w:ascii="Times New Roman" w:hAnsi="Times New Roman" w:cs="Times New Roman"/>
                <w:szCs w:val="22"/>
              </w:rPr>
            </w:pPr>
          </w:p>
        </w:tc>
        <w:tc>
          <w:tcPr>
            <w:tcW w:w="2968" w:type="dxa"/>
            <w:gridSpan w:val="2"/>
          </w:tcPr>
          <w:p w:rsidR="00A24D32" w:rsidRPr="00E9688B" w:rsidRDefault="00A24D32" w:rsidP="00693CA5">
            <w:pPr>
              <w:pStyle w:val="ConsPlusNormal"/>
              <w:contextualSpacing/>
              <w:rPr>
                <w:rFonts w:ascii="Times New Roman" w:hAnsi="Times New Roman" w:cs="Times New Roman"/>
                <w:szCs w:val="22"/>
              </w:rPr>
            </w:pPr>
          </w:p>
        </w:tc>
        <w:tc>
          <w:tcPr>
            <w:tcW w:w="1416" w:type="dxa"/>
          </w:tcPr>
          <w:p w:rsidR="00A24D32" w:rsidRPr="00E9688B" w:rsidRDefault="00A24D32" w:rsidP="00693CA5">
            <w:pPr>
              <w:pStyle w:val="ConsPlusNormal"/>
              <w:contextualSpacing/>
              <w:rPr>
                <w:rFonts w:ascii="Times New Roman" w:hAnsi="Times New Roman" w:cs="Times New Roman"/>
                <w:szCs w:val="22"/>
              </w:rPr>
            </w:pPr>
          </w:p>
        </w:tc>
        <w:tc>
          <w:tcPr>
            <w:tcW w:w="840" w:type="dxa"/>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1536" w:type="dxa"/>
            <w:gridSpan w:val="2"/>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2.</w:t>
            </w:r>
          </w:p>
        </w:tc>
        <w:tc>
          <w:tcPr>
            <w:tcW w:w="2266" w:type="dxa"/>
          </w:tcPr>
          <w:p w:rsidR="00A24D32" w:rsidRPr="00E9688B" w:rsidRDefault="00A24D32" w:rsidP="00693CA5">
            <w:pPr>
              <w:pStyle w:val="ConsPlusNormal"/>
              <w:contextualSpacing/>
              <w:rPr>
                <w:rFonts w:ascii="Times New Roman" w:hAnsi="Times New Roman" w:cs="Times New Roman"/>
                <w:szCs w:val="22"/>
              </w:rPr>
            </w:pPr>
          </w:p>
        </w:tc>
        <w:tc>
          <w:tcPr>
            <w:tcW w:w="2968" w:type="dxa"/>
            <w:gridSpan w:val="2"/>
          </w:tcPr>
          <w:p w:rsidR="00A24D32" w:rsidRPr="00E9688B" w:rsidRDefault="00A24D32" w:rsidP="00693CA5">
            <w:pPr>
              <w:pStyle w:val="ConsPlusNormal"/>
              <w:contextualSpacing/>
              <w:rPr>
                <w:rFonts w:ascii="Times New Roman" w:hAnsi="Times New Roman" w:cs="Times New Roman"/>
                <w:szCs w:val="22"/>
              </w:rPr>
            </w:pPr>
          </w:p>
        </w:tc>
        <w:tc>
          <w:tcPr>
            <w:tcW w:w="1416" w:type="dxa"/>
          </w:tcPr>
          <w:p w:rsidR="00A24D32" w:rsidRPr="00E9688B" w:rsidRDefault="00A24D32" w:rsidP="00693CA5">
            <w:pPr>
              <w:pStyle w:val="ConsPlusNormal"/>
              <w:contextualSpacing/>
              <w:rPr>
                <w:rFonts w:ascii="Times New Roman" w:hAnsi="Times New Roman" w:cs="Times New Roman"/>
                <w:szCs w:val="22"/>
              </w:rPr>
            </w:pPr>
          </w:p>
        </w:tc>
        <w:tc>
          <w:tcPr>
            <w:tcW w:w="840" w:type="dxa"/>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8186" w:type="dxa"/>
            <w:gridSpan w:val="6"/>
            <w:vAlign w:val="bottom"/>
          </w:tcPr>
          <w:p w:rsidR="00A24D32" w:rsidRPr="00E9688B" w:rsidRDefault="00A24D32" w:rsidP="00693CA5">
            <w:pPr>
              <w:pStyle w:val="ConsPlusNormal"/>
              <w:contextualSpacing/>
              <w:rPr>
                <w:rFonts w:ascii="Times New Roman" w:hAnsi="Times New Roman" w:cs="Times New Roman"/>
                <w:szCs w:val="22"/>
              </w:rPr>
            </w:pPr>
            <w:r w:rsidRPr="00E9688B">
              <w:rPr>
                <w:rFonts w:ascii="Times New Roman" w:hAnsi="Times New Roman" w:cs="Times New Roman"/>
                <w:szCs w:val="22"/>
              </w:rPr>
              <w:t>Итого:</w:t>
            </w:r>
          </w:p>
        </w:tc>
        <w:tc>
          <w:tcPr>
            <w:tcW w:w="840" w:type="dxa"/>
          </w:tcPr>
          <w:p w:rsidR="00A24D32" w:rsidRPr="00E9688B" w:rsidRDefault="00A24D32" w:rsidP="00693CA5">
            <w:pPr>
              <w:pStyle w:val="ConsPlusNormal"/>
              <w:contextualSpacing/>
              <w:rPr>
                <w:rFonts w:ascii="Times New Roman" w:hAnsi="Times New Roman" w:cs="Times New Roman"/>
                <w:szCs w:val="22"/>
              </w:rPr>
            </w:pPr>
          </w:p>
        </w:tc>
      </w:tr>
      <w:tr w:rsidR="00A24D32" w:rsidRPr="00E9688B" w:rsidTr="00693CA5">
        <w:tc>
          <w:tcPr>
            <w:tcW w:w="9026" w:type="dxa"/>
            <w:gridSpan w:val="7"/>
          </w:tcPr>
          <w:p w:rsidR="00A24D32" w:rsidRPr="00E9688B" w:rsidRDefault="00A24D32" w:rsidP="00693CA5">
            <w:pPr>
              <w:pStyle w:val="ConsPlusNormal"/>
              <w:ind w:firstLine="283"/>
              <w:contextualSpacing/>
              <w:jc w:val="both"/>
              <w:rPr>
                <w:rFonts w:ascii="Times New Roman" w:hAnsi="Times New Roman" w:cs="Times New Roman"/>
                <w:szCs w:val="22"/>
              </w:rPr>
            </w:pPr>
          </w:p>
        </w:tc>
      </w:tr>
      <w:tr w:rsidR="00A24D32" w:rsidRPr="00E9688B" w:rsidTr="00693CA5">
        <w:tc>
          <w:tcPr>
            <w:tcW w:w="9026" w:type="dxa"/>
            <w:gridSpan w:val="7"/>
          </w:tcPr>
          <w:p w:rsidR="00A24D32" w:rsidRPr="00E9688B" w:rsidRDefault="00A24D32" w:rsidP="00693CA5">
            <w:pPr>
              <w:pStyle w:val="ConsPlusNormal"/>
              <w:contextualSpacing/>
              <w:jc w:val="center"/>
              <w:outlineLvl w:val="2"/>
              <w:rPr>
                <w:rFonts w:ascii="Times New Roman" w:hAnsi="Times New Roman" w:cs="Times New Roman"/>
                <w:szCs w:val="22"/>
              </w:rPr>
            </w:pPr>
            <w:r w:rsidRPr="00E9688B">
              <w:rPr>
                <w:rFonts w:ascii="Times New Roman" w:hAnsi="Times New Roman" w:cs="Times New Roman"/>
                <w:szCs w:val="22"/>
              </w:rPr>
              <w:t>В случае заключения Контракта без проведения конкурентных процедур закупок:</w:t>
            </w:r>
          </w:p>
        </w:tc>
      </w:tr>
      <w:tr w:rsidR="00A24D32" w:rsidRPr="00E9688B" w:rsidTr="00693CA5">
        <w:tc>
          <w:tcPr>
            <w:tcW w:w="691" w:type="dxa"/>
            <w:vAlign w:val="center"/>
          </w:tcPr>
          <w:p w:rsidR="00A24D32" w:rsidRPr="00E9688B" w:rsidRDefault="009F240D" w:rsidP="00693CA5">
            <w:pPr>
              <w:pStyle w:val="ConsPlusNormal"/>
              <w:contextualSpacing/>
              <w:jc w:val="center"/>
              <w:rPr>
                <w:rFonts w:ascii="Times New Roman" w:hAnsi="Times New Roman" w:cs="Times New Roman"/>
                <w:sz w:val="16"/>
                <w:szCs w:val="22"/>
              </w:rPr>
            </w:pPr>
            <w:r w:rsidRPr="00E9688B">
              <w:rPr>
                <w:rFonts w:ascii="Times New Roman" w:hAnsi="Times New Roman" w:cs="Times New Roman"/>
                <w:sz w:val="16"/>
                <w:szCs w:val="22"/>
              </w:rPr>
              <w:t>4</w:t>
            </w:r>
          </w:p>
        </w:tc>
        <w:tc>
          <w:tcPr>
            <w:tcW w:w="4245" w:type="dxa"/>
            <w:gridSpan w:val="3"/>
          </w:tcPr>
          <w:p w:rsidR="00A24D32" w:rsidRPr="00E9688B" w:rsidRDefault="00A24D32" w:rsidP="00693CA5">
            <w:pPr>
              <w:pStyle w:val="ConsPlusNormal"/>
              <w:contextualSpacing/>
              <w:rPr>
                <w:rFonts w:ascii="Times New Roman" w:hAnsi="Times New Roman" w:cs="Times New Roman"/>
                <w:sz w:val="16"/>
                <w:szCs w:val="22"/>
              </w:rPr>
            </w:pPr>
            <w:r w:rsidRPr="00E9688B">
              <w:rPr>
                <w:rFonts w:ascii="Times New Roman" w:hAnsi="Times New Roman" w:cs="Times New Roman"/>
                <w:sz w:val="16"/>
                <w:szCs w:val="22"/>
              </w:rPr>
              <w:t>Лекарственная форма, дозировка лекарственного средства и количество лекарственных форм во вторичной (потребительской) упаковке</w:t>
            </w:r>
          </w:p>
        </w:tc>
        <w:tc>
          <w:tcPr>
            <w:tcW w:w="4090" w:type="dxa"/>
            <w:gridSpan w:val="3"/>
          </w:tcPr>
          <w:p w:rsidR="00A24D32" w:rsidRPr="00E9688B" w:rsidRDefault="00A24D32" w:rsidP="00693CA5">
            <w:pPr>
              <w:pStyle w:val="ConsPlusNormal"/>
              <w:contextualSpacing/>
              <w:rPr>
                <w:rFonts w:ascii="Times New Roman" w:hAnsi="Times New Roman" w:cs="Times New Roman"/>
                <w:sz w:val="16"/>
                <w:szCs w:val="22"/>
              </w:rPr>
            </w:pPr>
          </w:p>
        </w:tc>
      </w:tr>
      <w:tr w:rsidR="00A24D32" w:rsidRPr="00E9688B" w:rsidTr="00693CA5">
        <w:tc>
          <w:tcPr>
            <w:tcW w:w="691" w:type="dxa"/>
            <w:vAlign w:val="center"/>
          </w:tcPr>
          <w:p w:rsidR="00A24D32" w:rsidRPr="00E9688B" w:rsidRDefault="009F240D" w:rsidP="00693CA5">
            <w:pPr>
              <w:pStyle w:val="ConsPlusNormal"/>
              <w:contextualSpacing/>
              <w:jc w:val="center"/>
              <w:rPr>
                <w:rFonts w:ascii="Times New Roman" w:hAnsi="Times New Roman" w:cs="Times New Roman"/>
                <w:sz w:val="16"/>
                <w:szCs w:val="22"/>
              </w:rPr>
            </w:pPr>
            <w:r w:rsidRPr="00E9688B">
              <w:rPr>
                <w:rFonts w:ascii="Times New Roman" w:hAnsi="Times New Roman" w:cs="Times New Roman"/>
                <w:sz w:val="16"/>
                <w:szCs w:val="22"/>
              </w:rPr>
              <w:t>5</w:t>
            </w:r>
          </w:p>
        </w:tc>
        <w:tc>
          <w:tcPr>
            <w:tcW w:w="4245" w:type="dxa"/>
            <w:gridSpan w:val="3"/>
          </w:tcPr>
          <w:p w:rsidR="00A24D32" w:rsidRPr="00E9688B" w:rsidRDefault="00A24D32" w:rsidP="00693CA5">
            <w:pPr>
              <w:pStyle w:val="ConsPlusNormal"/>
              <w:contextualSpacing/>
              <w:rPr>
                <w:rFonts w:ascii="Times New Roman" w:hAnsi="Times New Roman" w:cs="Times New Roman"/>
                <w:sz w:val="16"/>
                <w:szCs w:val="22"/>
              </w:rPr>
            </w:pPr>
            <w:r w:rsidRPr="00E9688B">
              <w:rPr>
                <w:rFonts w:ascii="Times New Roman" w:hAnsi="Times New Roman" w:cs="Times New Roman"/>
                <w:sz w:val="16"/>
                <w:szCs w:val="22"/>
              </w:rPr>
              <w:t>Наименование страны происхождения Товара</w:t>
            </w:r>
          </w:p>
        </w:tc>
        <w:tc>
          <w:tcPr>
            <w:tcW w:w="4090" w:type="dxa"/>
            <w:gridSpan w:val="3"/>
          </w:tcPr>
          <w:p w:rsidR="00A24D32" w:rsidRPr="00E9688B" w:rsidRDefault="00A24D32" w:rsidP="00693CA5">
            <w:pPr>
              <w:pStyle w:val="ConsPlusNormal"/>
              <w:contextualSpacing/>
              <w:rPr>
                <w:rFonts w:ascii="Times New Roman" w:hAnsi="Times New Roman" w:cs="Times New Roman"/>
                <w:sz w:val="16"/>
                <w:szCs w:val="22"/>
              </w:rPr>
            </w:pPr>
          </w:p>
        </w:tc>
      </w:tr>
      <w:tr w:rsidR="00A24D32" w:rsidRPr="00E9688B" w:rsidTr="00693CA5">
        <w:tc>
          <w:tcPr>
            <w:tcW w:w="691" w:type="dxa"/>
            <w:vAlign w:val="center"/>
          </w:tcPr>
          <w:p w:rsidR="00A24D32" w:rsidRPr="00E9688B" w:rsidRDefault="009F240D" w:rsidP="00693CA5">
            <w:pPr>
              <w:pStyle w:val="ConsPlusNormal"/>
              <w:contextualSpacing/>
              <w:jc w:val="center"/>
              <w:rPr>
                <w:rFonts w:ascii="Times New Roman" w:hAnsi="Times New Roman" w:cs="Times New Roman"/>
                <w:sz w:val="16"/>
                <w:szCs w:val="22"/>
              </w:rPr>
            </w:pPr>
            <w:r w:rsidRPr="00E9688B">
              <w:rPr>
                <w:rFonts w:ascii="Times New Roman" w:hAnsi="Times New Roman" w:cs="Times New Roman"/>
                <w:sz w:val="16"/>
                <w:szCs w:val="22"/>
              </w:rPr>
              <w:t>6</w:t>
            </w:r>
          </w:p>
        </w:tc>
        <w:tc>
          <w:tcPr>
            <w:tcW w:w="4245" w:type="dxa"/>
            <w:gridSpan w:val="3"/>
            <w:vAlign w:val="center"/>
          </w:tcPr>
          <w:p w:rsidR="00A24D32" w:rsidRPr="00E9688B" w:rsidRDefault="00A24D32" w:rsidP="00693CA5">
            <w:pPr>
              <w:pStyle w:val="ConsPlusNormal"/>
              <w:contextualSpacing/>
              <w:rPr>
                <w:rFonts w:ascii="Times New Roman" w:hAnsi="Times New Roman" w:cs="Times New Roman"/>
                <w:sz w:val="16"/>
                <w:szCs w:val="22"/>
              </w:rPr>
            </w:pPr>
            <w:r w:rsidRPr="00E9688B">
              <w:rPr>
                <w:rFonts w:ascii="Times New Roman" w:hAnsi="Times New Roman" w:cs="Times New Roman"/>
                <w:sz w:val="16"/>
                <w:szCs w:val="22"/>
              </w:rPr>
              <w:t>Остаточный срок годности</w:t>
            </w:r>
          </w:p>
        </w:tc>
        <w:tc>
          <w:tcPr>
            <w:tcW w:w="4090" w:type="dxa"/>
            <w:gridSpan w:val="3"/>
          </w:tcPr>
          <w:p w:rsidR="00A24D32" w:rsidRPr="00E9688B" w:rsidRDefault="00A24D32" w:rsidP="00720041">
            <w:pPr>
              <w:pStyle w:val="ConsPlusNormal"/>
              <w:contextualSpacing/>
              <w:jc w:val="both"/>
              <w:rPr>
                <w:rFonts w:ascii="Times New Roman" w:hAnsi="Times New Roman" w:cs="Times New Roman"/>
                <w:sz w:val="16"/>
                <w:szCs w:val="22"/>
              </w:rPr>
            </w:pPr>
            <w:r w:rsidRPr="00E9688B">
              <w:rPr>
                <w:i/>
                <w:sz w:val="16"/>
              </w:rPr>
              <w:t xml:space="preserve">Остаточный срок годности не </w:t>
            </w:r>
            <w:r w:rsidRPr="00F62620">
              <w:rPr>
                <w:i/>
                <w:sz w:val="16"/>
                <w:highlight w:val="yellow"/>
              </w:rPr>
              <w:t>менее 1</w:t>
            </w:r>
            <w:r w:rsidR="00D462D1" w:rsidRPr="00F62620">
              <w:rPr>
                <w:i/>
                <w:sz w:val="16"/>
                <w:highlight w:val="yellow"/>
              </w:rPr>
              <w:t xml:space="preserve">2 </w:t>
            </w:r>
            <w:r w:rsidRPr="00F62620">
              <w:rPr>
                <w:i/>
                <w:sz w:val="16"/>
                <w:highlight w:val="yellow"/>
              </w:rPr>
              <w:t xml:space="preserve"> месяцев с даты приёмки Товара Заказчиком</w:t>
            </w:r>
          </w:p>
        </w:tc>
      </w:tr>
    </w:tbl>
    <w:p w:rsidR="00A24D32" w:rsidRPr="00E9688B" w:rsidRDefault="00A24D32" w:rsidP="00A24D32">
      <w:pPr>
        <w:pStyle w:val="ConsPlusNormal"/>
        <w:contextualSpacing/>
        <w:jc w:val="both"/>
        <w:rPr>
          <w:rFonts w:ascii="Times New Roman" w:hAnsi="Times New Roman" w:cs="Times New Roman"/>
          <w:szCs w:val="22"/>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332"/>
        <w:gridCol w:w="340"/>
        <w:gridCol w:w="4367"/>
      </w:tblGrid>
      <w:tr w:rsidR="00A24D32" w:rsidRPr="00E9688B" w:rsidTr="00693CA5">
        <w:tc>
          <w:tcPr>
            <w:tcW w:w="4332" w:type="dxa"/>
            <w:tcBorders>
              <w:top w:val="nil"/>
              <w:left w:val="nil"/>
              <w:bottom w:val="nil"/>
              <w:right w:val="nil"/>
            </w:tcBorders>
            <w:vAlign w:val="bottom"/>
          </w:tcPr>
          <w:p w:rsidR="00A24D32" w:rsidRPr="00E9688B" w:rsidRDefault="00A24D32" w:rsidP="00693CA5">
            <w:pPr>
              <w:pStyle w:val="ConsPlusNormal"/>
              <w:contextualSpacing/>
              <w:jc w:val="both"/>
              <w:rPr>
                <w:rFonts w:ascii="Times New Roman" w:hAnsi="Times New Roman" w:cs="Times New Roman"/>
                <w:szCs w:val="22"/>
              </w:rPr>
            </w:pPr>
            <w:r w:rsidRPr="00E9688B">
              <w:rPr>
                <w:rFonts w:ascii="Times New Roman" w:hAnsi="Times New Roman" w:cs="Times New Roman"/>
                <w:szCs w:val="22"/>
              </w:rPr>
              <w:t>От Заказчика:</w:t>
            </w:r>
          </w:p>
        </w:tc>
        <w:tc>
          <w:tcPr>
            <w:tcW w:w="340" w:type="dxa"/>
            <w:tcBorders>
              <w:top w:val="nil"/>
              <w:left w:val="nil"/>
              <w:bottom w:val="nil"/>
              <w:right w:val="nil"/>
            </w:tcBorders>
          </w:tcPr>
          <w:p w:rsidR="00A24D32" w:rsidRPr="00E9688B" w:rsidRDefault="00A24D32" w:rsidP="00693CA5">
            <w:pPr>
              <w:pStyle w:val="ConsPlusNormal"/>
              <w:contextualSpacing/>
              <w:rPr>
                <w:rFonts w:ascii="Times New Roman" w:hAnsi="Times New Roman" w:cs="Times New Roman"/>
                <w:szCs w:val="22"/>
              </w:rPr>
            </w:pPr>
          </w:p>
        </w:tc>
        <w:tc>
          <w:tcPr>
            <w:tcW w:w="4367" w:type="dxa"/>
            <w:tcBorders>
              <w:top w:val="nil"/>
              <w:left w:val="nil"/>
              <w:bottom w:val="nil"/>
              <w:right w:val="nil"/>
            </w:tcBorders>
            <w:vAlign w:val="bottom"/>
          </w:tcPr>
          <w:p w:rsidR="00A24D32" w:rsidRPr="00E9688B" w:rsidRDefault="00A24D32" w:rsidP="00693CA5">
            <w:pPr>
              <w:pStyle w:val="ConsPlusNormal"/>
              <w:contextualSpacing/>
              <w:jc w:val="both"/>
              <w:rPr>
                <w:rFonts w:ascii="Times New Roman" w:hAnsi="Times New Roman" w:cs="Times New Roman"/>
                <w:szCs w:val="22"/>
              </w:rPr>
            </w:pPr>
            <w:r w:rsidRPr="00E9688B">
              <w:rPr>
                <w:rFonts w:ascii="Times New Roman" w:hAnsi="Times New Roman" w:cs="Times New Roman"/>
                <w:szCs w:val="22"/>
              </w:rPr>
              <w:t>От Поставщика:</w:t>
            </w:r>
          </w:p>
        </w:tc>
      </w:tr>
      <w:tr w:rsidR="00A24D32" w:rsidRPr="00E9688B" w:rsidTr="00693CA5">
        <w:tc>
          <w:tcPr>
            <w:tcW w:w="4332" w:type="dxa"/>
            <w:tcBorders>
              <w:top w:val="nil"/>
              <w:left w:val="nil"/>
              <w:bottom w:val="single" w:sz="4" w:space="0" w:color="auto"/>
              <w:right w:val="nil"/>
            </w:tcBorders>
          </w:tcPr>
          <w:p w:rsidR="00A24D32" w:rsidRPr="00E9688B" w:rsidRDefault="00A24D32" w:rsidP="00693CA5">
            <w:pPr>
              <w:pStyle w:val="ConsPlusNormal"/>
              <w:contextualSpacing/>
              <w:jc w:val="both"/>
              <w:rPr>
                <w:rFonts w:ascii="Times New Roman" w:hAnsi="Times New Roman" w:cs="Times New Roman"/>
                <w:szCs w:val="22"/>
              </w:rPr>
            </w:pPr>
          </w:p>
        </w:tc>
        <w:tc>
          <w:tcPr>
            <w:tcW w:w="340" w:type="dxa"/>
            <w:tcBorders>
              <w:top w:val="nil"/>
              <w:left w:val="nil"/>
              <w:bottom w:val="nil"/>
              <w:right w:val="nil"/>
            </w:tcBorders>
          </w:tcPr>
          <w:p w:rsidR="00A24D32" w:rsidRPr="00E9688B" w:rsidRDefault="00A24D32" w:rsidP="00693CA5">
            <w:pPr>
              <w:pStyle w:val="ConsPlusNormal"/>
              <w:contextualSpacing/>
              <w:rPr>
                <w:rFonts w:ascii="Times New Roman" w:hAnsi="Times New Roman" w:cs="Times New Roman"/>
                <w:szCs w:val="22"/>
              </w:rPr>
            </w:pPr>
          </w:p>
        </w:tc>
        <w:tc>
          <w:tcPr>
            <w:tcW w:w="4367" w:type="dxa"/>
            <w:tcBorders>
              <w:top w:val="nil"/>
              <w:left w:val="nil"/>
              <w:bottom w:val="single" w:sz="4" w:space="0" w:color="auto"/>
              <w:right w:val="nil"/>
            </w:tcBorders>
          </w:tcPr>
          <w:p w:rsidR="00A24D32" w:rsidRPr="00E9688B" w:rsidRDefault="00A24D32" w:rsidP="00693CA5">
            <w:pPr>
              <w:pStyle w:val="ConsPlusNormal"/>
              <w:contextualSpacing/>
              <w:jc w:val="both"/>
              <w:rPr>
                <w:rFonts w:ascii="Times New Roman" w:hAnsi="Times New Roman" w:cs="Times New Roman"/>
                <w:szCs w:val="22"/>
              </w:rPr>
            </w:pPr>
          </w:p>
        </w:tc>
      </w:tr>
      <w:tr w:rsidR="00A24D32" w:rsidRPr="00E9688B" w:rsidTr="00693CA5">
        <w:tblPrEx>
          <w:tblBorders>
            <w:insideH w:val="single" w:sz="4" w:space="0" w:color="auto"/>
          </w:tblBorders>
        </w:tblPrEx>
        <w:tc>
          <w:tcPr>
            <w:tcW w:w="4332" w:type="dxa"/>
            <w:tcBorders>
              <w:top w:val="single" w:sz="4" w:space="0" w:color="auto"/>
              <w:left w:val="nil"/>
              <w:bottom w:val="nil"/>
              <w:right w:val="nil"/>
            </w:tcBorders>
            <w:vAlign w:val="bottom"/>
          </w:tcPr>
          <w:p w:rsidR="00A24D32" w:rsidRPr="00E9688B" w:rsidRDefault="00A24D32" w:rsidP="00693CA5">
            <w:pPr>
              <w:pStyle w:val="ConsPlusNormal"/>
              <w:contextualSpacing/>
              <w:jc w:val="both"/>
              <w:rPr>
                <w:rFonts w:ascii="Times New Roman" w:hAnsi="Times New Roman" w:cs="Times New Roman"/>
                <w:szCs w:val="22"/>
              </w:rPr>
            </w:pPr>
            <w:r w:rsidRPr="00E9688B">
              <w:rPr>
                <w:rFonts w:ascii="Times New Roman" w:hAnsi="Times New Roman" w:cs="Times New Roman"/>
                <w:szCs w:val="22"/>
              </w:rPr>
              <w:t>М.П.</w:t>
            </w:r>
          </w:p>
        </w:tc>
        <w:tc>
          <w:tcPr>
            <w:tcW w:w="340" w:type="dxa"/>
            <w:tcBorders>
              <w:top w:val="nil"/>
              <w:left w:val="nil"/>
              <w:bottom w:val="nil"/>
              <w:right w:val="nil"/>
            </w:tcBorders>
          </w:tcPr>
          <w:p w:rsidR="00A24D32" w:rsidRPr="00E9688B" w:rsidRDefault="00A24D32" w:rsidP="00693CA5">
            <w:pPr>
              <w:pStyle w:val="ConsPlusNormal"/>
              <w:contextualSpacing/>
              <w:rPr>
                <w:rFonts w:ascii="Times New Roman" w:hAnsi="Times New Roman" w:cs="Times New Roman"/>
                <w:szCs w:val="22"/>
              </w:rPr>
            </w:pPr>
          </w:p>
        </w:tc>
        <w:tc>
          <w:tcPr>
            <w:tcW w:w="4367" w:type="dxa"/>
            <w:tcBorders>
              <w:top w:val="single" w:sz="4" w:space="0" w:color="auto"/>
              <w:left w:val="nil"/>
              <w:bottom w:val="nil"/>
              <w:right w:val="nil"/>
            </w:tcBorders>
            <w:vAlign w:val="bottom"/>
          </w:tcPr>
          <w:p w:rsidR="00A24D32" w:rsidRPr="00E9688B" w:rsidRDefault="00A24D32" w:rsidP="00693CA5">
            <w:pPr>
              <w:pStyle w:val="ConsPlusNormal"/>
              <w:contextualSpacing/>
              <w:jc w:val="both"/>
              <w:rPr>
                <w:rFonts w:ascii="Times New Roman" w:hAnsi="Times New Roman" w:cs="Times New Roman"/>
                <w:szCs w:val="22"/>
              </w:rPr>
            </w:pPr>
            <w:r w:rsidRPr="00E9688B">
              <w:rPr>
                <w:rFonts w:ascii="Times New Roman" w:hAnsi="Times New Roman" w:cs="Times New Roman"/>
                <w:szCs w:val="22"/>
              </w:rPr>
              <w:t>М.П. (при наличии)</w:t>
            </w:r>
          </w:p>
        </w:tc>
      </w:tr>
    </w:tbl>
    <w:p w:rsidR="00A24D32" w:rsidRPr="00E9688B" w:rsidRDefault="00A24D32" w:rsidP="00A24D32">
      <w:pPr>
        <w:pStyle w:val="ConsPlusNormal"/>
        <w:contextualSpacing/>
        <w:jc w:val="both"/>
        <w:rPr>
          <w:rFonts w:ascii="Times New Roman" w:hAnsi="Times New Roman" w:cs="Times New Roman"/>
          <w:szCs w:val="22"/>
        </w:rPr>
      </w:pPr>
    </w:p>
    <w:p w:rsidR="00A24D32" w:rsidRPr="00E9688B" w:rsidRDefault="00A24D32" w:rsidP="00A24D32">
      <w:pPr>
        <w:pStyle w:val="ConsPlusNormal"/>
        <w:contextualSpacing/>
        <w:jc w:val="both"/>
        <w:rPr>
          <w:rFonts w:ascii="Times New Roman" w:hAnsi="Times New Roman" w:cs="Times New Roman"/>
          <w:szCs w:val="22"/>
        </w:rPr>
      </w:pPr>
    </w:p>
    <w:p w:rsidR="00A24D32" w:rsidRPr="00E9688B" w:rsidRDefault="00A24D32" w:rsidP="00A24D32">
      <w:pPr>
        <w:pStyle w:val="ConsPlusNormal"/>
        <w:contextualSpacing/>
        <w:jc w:val="both"/>
        <w:rPr>
          <w:rFonts w:ascii="Times New Roman" w:hAnsi="Times New Roman" w:cs="Times New Roman"/>
          <w:szCs w:val="22"/>
        </w:rPr>
      </w:pPr>
    </w:p>
    <w:p w:rsidR="00A24D32" w:rsidRPr="00E9688B" w:rsidRDefault="00A24D32" w:rsidP="00A24D32">
      <w:pPr>
        <w:pStyle w:val="ConsPlusNormal"/>
        <w:contextualSpacing/>
        <w:jc w:val="both"/>
        <w:rPr>
          <w:rFonts w:ascii="Times New Roman" w:hAnsi="Times New Roman" w:cs="Times New Roman"/>
          <w:szCs w:val="22"/>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3"/>
        <w:gridCol w:w="5667"/>
      </w:tblGrid>
      <w:tr w:rsidR="006652C8" w:rsidTr="00265839">
        <w:tc>
          <w:tcPr>
            <w:tcW w:w="8893" w:type="dxa"/>
          </w:tcPr>
          <w:p w:rsidR="006652C8" w:rsidRDefault="006652C8" w:rsidP="00265839">
            <w:pPr>
              <w:jc w:val="right"/>
              <w:rPr>
                <w:rFonts w:cs="Times New Roman"/>
                <w:bCs/>
                <w:i/>
                <w:iCs/>
                <w:szCs w:val="24"/>
              </w:rPr>
            </w:pPr>
          </w:p>
        </w:tc>
        <w:tc>
          <w:tcPr>
            <w:tcW w:w="5667" w:type="dxa"/>
          </w:tcPr>
          <w:p w:rsidR="006652C8" w:rsidRPr="006652C8" w:rsidRDefault="006652C8" w:rsidP="00265839">
            <w:pPr>
              <w:ind w:left="232"/>
              <w:jc w:val="right"/>
              <w:rPr>
                <w:rFonts w:eastAsia="Times New Roman"/>
                <w:szCs w:val="24"/>
                <w:lang w:eastAsia="ru-RU"/>
              </w:rPr>
            </w:pPr>
            <w:r w:rsidRPr="006652C8">
              <w:rPr>
                <w:noProof/>
              </w:rPr>
              <w:t>ГОСУДАРСТВЕННОЕ БЮДЖЕТНОЕ</w:t>
            </w:r>
            <w:r w:rsidRPr="006652C8">
              <w:t xml:space="preserve"> УЧРЕЖДЕНИЕ РЕСПУБЛИКИ САХА (ЯКУТИЯ) ''ЧУРАПЧИНСКАЯ ЦЕНТРАЛЬНАЯ РАЙОННАЯ БОЛЬНИЦА ИМ. П.Н. СОКОЛЬНИКОВА''</w:t>
            </w:r>
          </w:p>
          <w:p w:rsidR="006652C8" w:rsidRDefault="006652C8" w:rsidP="00265839">
            <w:pPr>
              <w:jc w:val="right"/>
              <w:rPr>
                <w:rFonts w:cs="Times New Roman"/>
                <w:bCs/>
                <w:i/>
                <w:iCs/>
                <w:szCs w:val="24"/>
              </w:rPr>
            </w:pPr>
            <w:r>
              <w:rPr>
                <w:rFonts w:cs="Times New Roman"/>
                <w:bCs/>
                <w:i/>
                <w:iCs/>
                <w:szCs w:val="24"/>
              </w:rPr>
              <w:t>Подписано усиленной электронной подписью</w:t>
            </w:r>
          </w:p>
        </w:tc>
      </w:tr>
    </w:tbl>
    <w:p w:rsidR="006652C8" w:rsidRPr="008D068B" w:rsidRDefault="006652C8" w:rsidP="006652C8">
      <w:pPr>
        <w:spacing w:after="0" w:line="240" w:lineRule="auto"/>
        <w:jc w:val="center"/>
        <w:rPr>
          <w:rFonts w:cs="Times New Roman"/>
          <w:b/>
          <w:szCs w:val="24"/>
        </w:rPr>
      </w:pPr>
    </w:p>
    <w:p w:rsidR="006652C8" w:rsidRPr="008D068B" w:rsidRDefault="006652C8" w:rsidP="006652C8">
      <w:pPr>
        <w:spacing w:after="0" w:line="240" w:lineRule="auto"/>
        <w:jc w:val="center"/>
        <w:rPr>
          <w:rFonts w:cs="Times New Roman"/>
          <w:b/>
          <w:szCs w:val="24"/>
        </w:rPr>
      </w:pPr>
    </w:p>
    <w:p w:rsidR="006652C8" w:rsidRPr="008D068B" w:rsidRDefault="006652C8" w:rsidP="006652C8">
      <w:pPr>
        <w:spacing w:after="0" w:line="240" w:lineRule="auto"/>
        <w:jc w:val="center"/>
        <w:rPr>
          <w:rFonts w:cs="Times New Roman"/>
          <w:b/>
          <w:szCs w:val="24"/>
        </w:rPr>
      </w:pPr>
    </w:p>
    <w:p w:rsidR="006652C8" w:rsidRPr="008D068B" w:rsidRDefault="006652C8" w:rsidP="006652C8">
      <w:pPr>
        <w:spacing w:after="0" w:line="240" w:lineRule="auto"/>
        <w:jc w:val="center"/>
        <w:rPr>
          <w:rFonts w:cs="Times New Roman"/>
          <w:b/>
          <w:szCs w:val="24"/>
        </w:rPr>
      </w:pPr>
    </w:p>
    <w:p w:rsidR="006652C8" w:rsidRDefault="006652C8" w:rsidP="006652C8">
      <w:pPr>
        <w:spacing w:after="0" w:line="240" w:lineRule="auto"/>
        <w:jc w:val="center"/>
        <w:rPr>
          <w:b/>
        </w:rPr>
      </w:pPr>
      <w:r>
        <w:rPr>
          <w:rFonts w:cs="Times New Roman"/>
          <w:b/>
          <w:szCs w:val="24"/>
        </w:rPr>
        <w:t xml:space="preserve">ИНФОРМАЦИОННАЯ КАРТА К </w:t>
      </w:r>
      <w:r w:rsidRPr="008D068B">
        <w:rPr>
          <w:rFonts w:cs="Times New Roman"/>
          <w:b/>
          <w:szCs w:val="24"/>
        </w:rPr>
        <w:t>ИЗВЕЩЕНИ</w:t>
      </w:r>
      <w:r>
        <w:rPr>
          <w:rFonts w:cs="Times New Roman"/>
          <w:b/>
          <w:szCs w:val="24"/>
        </w:rPr>
        <w:t>Ю</w:t>
      </w:r>
      <w:r w:rsidRPr="008D068B">
        <w:rPr>
          <w:rFonts w:cs="Times New Roman"/>
          <w:b/>
          <w:szCs w:val="24"/>
        </w:rPr>
        <w:t xml:space="preserve"> ОБ ОСУЩЕСТВЛЕНИИ ЗАКУПКИ</w:t>
      </w:r>
      <w:r>
        <w:rPr>
          <w:rFonts w:cs="Times New Roman"/>
          <w:b/>
          <w:szCs w:val="24"/>
        </w:rPr>
        <w:t xml:space="preserve"> </w:t>
      </w:r>
      <w:r w:rsidRPr="008D068B">
        <w:rPr>
          <w:b/>
        </w:rPr>
        <w:t>(в электронной форме)</w:t>
      </w:r>
    </w:p>
    <w:p w:rsidR="006652C8" w:rsidRPr="008D068B" w:rsidRDefault="006652C8" w:rsidP="006652C8">
      <w:pPr>
        <w:suppressLineNumbers/>
        <w:suppressAutoHyphens/>
        <w:spacing w:after="0" w:line="240" w:lineRule="auto"/>
        <w:jc w:val="center"/>
        <w:rPr>
          <w:b/>
        </w:rPr>
      </w:pPr>
    </w:p>
    <w:p w:rsidR="006652C8" w:rsidRPr="00DD0A4C" w:rsidRDefault="006652C8" w:rsidP="006652C8">
      <w:pPr>
        <w:jc w:val="center"/>
        <w:rPr>
          <w:b/>
          <w:szCs w:val="24"/>
        </w:rPr>
      </w:pPr>
      <w:r w:rsidRPr="00265FDB">
        <w:rPr>
          <w:b/>
          <w:szCs w:val="24"/>
        </w:rPr>
        <w:t xml:space="preserve">Закупка в рамках национального проекта: </w:t>
      </w:r>
      <w:r>
        <w:rPr>
          <w:rFonts w:eastAsia="Times New Roman"/>
          <w:szCs w:val="24"/>
        </w:rPr>
        <w:t>нет</w:t>
      </w:r>
    </w:p>
    <w:p w:rsidR="006652C8" w:rsidRPr="008D068B" w:rsidRDefault="006652C8" w:rsidP="006652C8">
      <w:pPr>
        <w:rPr>
          <w:b/>
        </w:rPr>
      </w:pPr>
    </w:p>
    <w:p w:rsidR="006652C8" w:rsidRPr="008D068B" w:rsidRDefault="006652C8" w:rsidP="006652C8">
      <w:pPr>
        <w:suppressLineNumbers/>
        <w:suppressAutoHyphens/>
        <w:spacing w:after="120"/>
        <w:ind w:firstLine="709"/>
        <w:jc w:val="center"/>
        <w:rPr>
          <w:b/>
        </w:rPr>
      </w:pPr>
      <w:r w:rsidRPr="008D068B">
        <w:rPr>
          <w:b/>
        </w:rPr>
        <w:t>1. Преамбула и содержание</w:t>
      </w:r>
    </w:p>
    <w:p w:rsidR="006652C8" w:rsidRPr="008D068B" w:rsidRDefault="006652C8" w:rsidP="006652C8">
      <w:pPr>
        <w:suppressLineNumbers/>
        <w:suppressAutoHyphens/>
        <w:spacing w:after="0" w:line="240" w:lineRule="auto"/>
        <w:ind w:firstLine="709"/>
        <w:jc w:val="both"/>
      </w:pPr>
      <w:r>
        <w:t>И</w:t>
      </w:r>
      <w:r w:rsidRPr="008D068B">
        <w:t xml:space="preserve">звещение об осуществлении закупки </w:t>
      </w:r>
      <w:r>
        <w:t>и его приложения сформирова</w:t>
      </w:r>
      <w:r w:rsidRPr="008D068B">
        <w:t>н</w:t>
      </w:r>
      <w:r>
        <w:t>ы</w:t>
      </w:r>
      <w:r w:rsidRPr="008D068B">
        <w:t xml:space="preserve"> в соответствии с положениями: </w:t>
      </w:r>
    </w:p>
    <w:p w:rsidR="006652C8" w:rsidRPr="008D068B" w:rsidRDefault="006652C8" w:rsidP="006652C8">
      <w:pPr>
        <w:suppressLineNumbers/>
        <w:suppressAutoHyphens/>
        <w:spacing w:after="0" w:line="240" w:lineRule="auto"/>
        <w:ind w:firstLine="709"/>
        <w:jc w:val="both"/>
      </w:pPr>
      <w:r w:rsidRPr="008D068B">
        <w:t>Гражданского кодекса Российской Федерации,</w:t>
      </w:r>
    </w:p>
    <w:p w:rsidR="006652C8" w:rsidRPr="008D068B" w:rsidRDefault="006652C8" w:rsidP="006652C8">
      <w:pPr>
        <w:suppressLineNumbers/>
        <w:suppressAutoHyphens/>
        <w:spacing w:after="0" w:line="240" w:lineRule="auto"/>
        <w:ind w:firstLine="709"/>
        <w:jc w:val="both"/>
      </w:pPr>
      <w:r w:rsidRPr="008D068B">
        <w:t xml:space="preserve">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 </w:t>
      </w:r>
    </w:p>
    <w:p w:rsidR="006652C8" w:rsidRPr="008D068B" w:rsidRDefault="006652C8" w:rsidP="006652C8">
      <w:pPr>
        <w:suppressLineNumbers/>
        <w:suppressAutoHyphens/>
        <w:spacing w:after="0" w:line="240" w:lineRule="auto"/>
        <w:ind w:firstLine="709"/>
        <w:jc w:val="both"/>
      </w:pPr>
      <w:r w:rsidRPr="008D068B">
        <w:t xml:space="preserve">Федерального закона от 26 июля 2006 года №135-ФЗ «О защите конкуренции», </w:t>
      </w:r>
    </w:p>
    <w:p w:rsidR="006652C8" w:rsidRPr="008D068B" w:rsidRDefault="006652C8" w:rsidP="006652C8">
      <w:pPr>
        <w:suppressLineNumbers/>
        <w:suppressAutoHyphens/>
        <w:spacing w:after="0" w:line="240" w:lineRule="auto"/>
        <w:ind w:firstLine="709"/>
        <w:jc w:val="both"/>
      </w:pPr>
      <w:r w:rsidRPr="008D068B">
        <w:t xml:space="preserve">Федерального закона от 06 апреля 2011 года №63-ФЗ «Об электронной подписи», </w:t>
      </w:r>
    </w:p>
    <w:p w:rsidR="006652C8" w:rsidRPr="008D068B" w:rsidRDefault="006652C8" w:rsidP="006652C8">
      <w:pPr>
        <w:suppressLineNumbers/>
        <w:suppressAutoHyphens/>
        <w:spacing w:after="0" w:line="240" w:lineRule="auto"/>
        <w:ind w:firstLine="709"/>
        <w:jc w:val="both"/>
      </w:pPr>
      <w:r w:rsidRPr="008D068B">
        <w:t xml:space="preserve">иных федеральных законов и решениями Правительства Российской Федерации, регулирующих отношения, связанные с осуществлением закупки, </w:t>
      </w:r>
    </w:p>
    <w:p w:rsidR="006652C8" w:rsidRPr="008D068B" w:rsidRDefault="006652C8" w:rsidP="006652C8">
      <w:pPr>
        <w:suppressLineNumbers/>
        <w:suppressAutoHyphens/>
        <w:spacing w:after="0" w:line="240" w:lineRule="auto"/>
        <w:ind w:firstLine="709"/>
        <w:jc w:val="both"/>
      </w:pPr>
      <w:r w:rsidRPr="008D068B">
        <w:t>Постановления Правительства Республики Саха (Якутия) от 25 ноября 2021 г. №492 «Об уполномоченном учреждении на определение поставщиков (подрядчиков, исполнителей) для заказчиков Республики Саха (Якутия)»,</w:t>
      </w:r>
    </w:p>
    <w:p w:rsidR="006652C8" w:rsidRPr="008D068B" w:rsidRDefault="006652C8" w:rsidP="006652C8">
      <w:pPr>
        <w:suppressLineNumbers/>
        <w:suppressAutoHyphens/>
        <w:spacing w:after="0" w:line="240" w:lineRule="auto"/>
        <w:ind w:firstLine="709"/>
        <w:jc w:val="both"/>
      </w:pPr>
      <w:r w:rsidRPr="008D068B">
        <w:t>иными нормативными правовыми актами, регулирующими отношения, связанные с осуществлением закупок</w:t>
      </w:r>
      <w:r>
        <w:t>,</w:t>
      </w:r>
      <w:r w:rsidRPr="008D068B">
        <w:t xml:space="preserve"> и состоит из следующих частей:</w:t>
      </w:r>
    </w:p>
    <w:p w:rsidR="006652C8" w:rsidRPr="008D068B" w:rsidRDefault="006652C8" w:rsidP="006652C8">
      <w:pPr>
        <w:pStyle w:val="a6"/>
        <w:numPr>
          <w:ilvl w:val="0"/>
          <w:numId w:val="2"/>
        </w:numPr>
        <w:suppressLineNumbers/>
        <w:tabs>
          <w:tab w:val="left" w:pos="993"/>
        </w:tabs>
        <w:suppressAutoHyphens/>
        <w:ind w:left="0" w:firstLine="709"/>
        <w:jc w:val="both"/>
      </w:pPr>
      <w:r w:rsidRPr="008D068B">
        <w:t xml:space="preserve">Информационная карта </w:t>
      </w:r>
      <w:r>
        <w:t>к извещению об осуществлении закупок</w:t>
      </w:r>
      <w:r w:rsidRPr="008D068B">
        <w:t>.</w:t>
      </w:r>
    </w:p>
    <w:p w:rsidR="006652C8" w:rsidRPr="008D068B" w:rsidRDefault="006652C8" w:rsidP="006652C8">
      <w:pPr>
        <w:pStyle w:val="a6"/>
        <w:numPr>
          <w:ilvl w:val="0"/>
          <w:numId w:val="2"/>
        </w:numPr>
        <w:suppressLineNumbers/>
        <w:tabs>
          <w:tab w:val="left" w:pos="993"/>
        </w:tabs>
        <w:suppressAutoHyphens/>
        <w:ind w:left="0" w:firstLine="709"/>
        <w:jc w:val="both"/>
      </w:pPr>
      <w:r w:rsidRPr="008D068B">
        <w:t>Приложение №1. Описание объекта закупки.</w:t>
      </w:r>
    </w:p>
    <w:p w:rsidR="006652C8" w:rsidRPr="008D068B" w:rsidRDefault="006652C8" w:rsidP="006652C8">
      <w:pPr>
        <w:pStyle w:val="a6"/>
        <w:numPr>
          <w:ilvl w:val="0"/>
          <w:numId w:val="2"/>
        </w:numPr>
        <w:suppressLineNumbers/>
        <w:tabs>
          <w:tab w:val="left" w:pos="993"/>
        </w:tabs>
        <w:suppressAutoHyphens/>
        <w:ind w:left="0" w:firstLine="709"/>
        <w:jc w:val="both"/>
      </w:pPr>
      <w:r w:rsidRPr="008D068B">
        <w:t>Приложение №2. Обоснование начальной (максимальной) цены контракта.</w:t>
      </w:r>
    </w:p>
    <w:p w:rsidR="006652C8" w:rsidRPr="008D068B" w:rsidRDefault="006652C8" w:rsidP="006652C8">
      <w:pPr>
        <w:pStyle w:val="a6"/>
        <w:numPr>
          <w:ilvl w:val="0"/>
          <w:numId w:val="2"/>
        </w:numPr>
        <w:suppressLineNumbers/>
        <w:tabs>
          <w:tab w:val="left" w:pos="993"/>
        </w:tabs>
        <w:suppressAutoHyphens/>
        <w:ind w:left="0" w:firstLine="709"/>
        <w:jc w:val="both"/>
      </w:pPr>
      <w:r w:rsidRPr="008D068B">
        <w:t>Приложение №3. Требования к содержанию, составу заявки на участие в закупке. Инструкция по заполнению заявки участниками закупки.</w:t>
      </w:r>
    </w:p>
    <w:p w:rsidR="006652C8" w:rsidRPr="008D068B" w:rsidRDefault="006652C8" w:rsidP="006652C8">
      <w:pPr>
        <w:pStyle w:val="a6"/>
        <w:numPr>
          <w:ilvl w:val="0"/>
          <w:numId w:val="2"/>
        </w:numPr>
        <w:suppressLineNumbers/>
        <w:tabs>
          <w:tab w:val="left" w:pos="993"/>
        </w:tabs>
        <w:suppressAutoHyphens/>
        <w:ind w:left="0" w:firstLine="709"/>
        <w:jc w:val="both"/>
      </w:pPr>
      <w:r w:rsidRPr="008D068B">
        <w:t>Приложение №4. Проект контракта.</w:t>
      </w:r>
    </w:p>
    <w:p w:rsidR="006652C8" w:rsidRPr="008D068B" w:rsidRDefault="006652C8" w:rsidP="006652C8">
      <w:pPr>
        <w:pStyle w:val="a6"/>
        <w:numPr>
          <w:ilvl w:val="0"/>
          <w:numId w:val="2"/>
        </w:numPr>
        <w:suppressLineNumbers/>
        <w:tabs>
          <w:tab w:val="left" w:pos="993"/>
        </w:tabs>
        <w:suppressAutoHyphens/>
        <w:jc w:val="both"/>
      </w:pPr>
      <w:r w:rsidRPr="008D068B">
        <w:t>Приложение №5. Критерии и их величины значимости. Порядок рассмотрения и оценки заявок на участие в конкурсах (при наличии).</w:t>
      </w:r>
    </w:p>
    <w:p w:rsidR="006652C8" w:rsidRPr="008D068B" w:rsidRDefault="006652C8" w:rsidP="006652C8">
      <w:pPr>
        <w:pStyle w:val="a6"/>
        <w:numPr>
          <w:ilvl w:val="0"/>
          <w:numId w:val="2"/>
        </w:numPr>
        <w:suppressLineNumbers/>
        <w:tabs>
          <w:tab w:val="left" w:pos="993"/>
        </w:tabs>
        <w:suppressAutoHyphens/>
        <w:ind w:left="0" w:firstLine="709"/>
        <w:jc w:val="both"/>
      </w:pPr>
      <w:r w:rsidRPr="008D068B">
        <w:t>Приложение №6. Рекомендуемая форма заявки (при наличии).</w:t>
      </w:r>
    </w:p>
    <w:p w:rsidR="006652C8" w:rsidRPr="008D068B" w:rsidRDefault="006652C8" w:rsidP="006652C8">
      <w:pPr>
        <w:pStyle w:val="a6"/>
        <w:numPr>
          <w:ilvl w:val="0"/>
          <w:numId w:val="2"/>
        </w:numPr>
        <w:suppressLineNumbers/>
        <w:tabs>
          <w:tab w:val="left" w:pos="993"/>
          <w:tab w:val="left" w:pos="1134"/>
        </w:tabs>
        <w:suppressAutoHyphens/>
        <w:ind w:left="0" w:firstLine="709"/>
        <w:jc w:val="both"/>
      </w:pPr>
      <w:r w:rsidRPr="008D068B">
        <w:lastRenderedPageBreak/>
        <w:t xml:space="preserve">Приложение №7. Перечень дополнительных требований к извещению об осуществлении закупки, участникам закупок, содержанию заявок на участие в закупках при осуществлении закупок (при наличии). </w:t>
      </w:r>
    </w:p>
    <w:p w:rsidR="006652C8" w:rsidRPr="008D068B" w:rsidRDefault="006652C8" w:rsidP="006652C8">
      <w:pPr>
        <w:rPr>
          <w:b/>
          <w:bCs/>
        </w:rPr>
      </w:pPr>
    </w:p>
    <w:p w:rsidR="006652C8" w:rsidRPr="008D068B" w:rsidRDefault="006652C8" w:rsidP="006652C8">
      <w:pPr>
        <w:suppressLineNumbers/>
        <w:suppressAutoHyphens/>
        <w:spacing w:after="0"/>
        <w:jc w:val="center"/>
        <w:rPr>
          <w:b/>
          <w:bCs/>
        </w:rPr>
      </w:pPr>
      <w:r w:rsidRPr="008D068B">
        <w:rPr>
          <w:b/>
          <w:bCs/>
        </w:rPr>
        <w:t xml:space="preserve">2. Сокращения, используемые </w:t>
      </w:r>
    </w:p>
    <w:p w:rsidR="006652C8" w:rsidRPr="008D068B" w:rsidRDefault="006652C8" w:rsidP="006652C8">
      <w:pPr>
        <w:suppressLineNumbers/>
        <w:suppressAutoHyphens/>
        <w:spacing w:after="0"/>
        <w:jc w:val="center"/>
        <w:rPr>
          <w:b/>
          <w:bCs/>
        </w:rPr>
      </w:pPr>
      <w:r w:rsidRPr="008D068B">
        <w:rPr>
          <w:b/>
          <w:bCs/>
        </w:rPr>
        <w:t>в извещении об осуществлении закупки и приложениях</w:t>
      </w:r>
    </w:p>
    <w:p w:rsidR="006652C8" w:rsidRPr="008D068B" w:rsidRDefault="006652C8" w:rsidP="006652C8">
      <w:pPr>
        <w:suppressLineNumbers/>
        <w:suppressAutoHyphens/>
        <w:spacing w:after="120" w:line="240" w:lineRule="auto"/>
        <w:ind w:firstLine="709"/>
        <w:jc w:val="both"/>
      </w:pPr>
    </w:p>
    <w:p w:rsidR="006652C8" w:rsidRPr="008D068B" w:rsidRDefault="006652C8" w:rsidP="006652C8">
      <w:pPr>
        <w:suppressLineNumbers/>
        <w:suppressAutoHyphens/>
        <w:spacing w:after="0" w:line="240" w:lineRule="auto"/>
        <w:ind w:firstLine="709"/>
        <w:jc w:val="both"/>
      </w:pPr>
      <w:r w:rsidRPr="008D068B">
        <w:t>Извещение – извещение об осуществлении закупки.</w:t>
      </w:r>
    </w:p>
    <w:p w:rsidR="006652C8" w:rsidRPr="008D068B" w:rsidRDefault="006652C8" w:rsidP="006652C8">
      <w:pPr>
        <w:suppressLineNumbers/>
        <w:suppressAutoHyphens/>
        <w:spacing w:after="0" w:line="240" w:lineRule="auto"/>
        <w:ind w:firstLine="709"/>
        <w:jc w:val="both"/>
      </w:pPr>
      <w:r w:rsidRPr="008D068B">
        <w:t xml:space="preserve">ЕИС – единая информационная система в сфере закупок. </w:t>
      </w:r>
    </w:p>
    <w:p w:rsidR="006652C8" w:rsidRPr="008D068B" w:rsidRDefault="006652C8" w:rsidP="006652C8">
      <w:pPr>
        <w:suppressLineNumbers/>
        <w:suppressAutoHyphens/>
        <w:spacing w:after="0" w:line="240" w:lineRule="auto"/>
        <w:ind w:firstLine="709"/>
        <w:jc w:val="both"/>
      </w:pPr>
      <w:r w:rsidRPr="008D068B">
        <w:t>Закон №44-ФЗ – Федеральный закон от 5 апреля 2013 года № 44-ФЗ «О контрактной системе в сфере закупок товаров, работ, услуг для обеспечения государственных и муниципальных нужд».</w:t>
      </w:r>
    </w:p>
    <w:p w:rsidR="006652C8" w:rsidRPr="008D068B" w:rsidRDefault="006652C8" w:rsidP="006652C8">
      <w:pPr>
        <w:suppressLineNumbers/>
        <w:suppressAutoHyphens/>
        <w:spacing w:after="0" w:line="240" w:lineRule="auto"/>
        <w:ind w:firstLine="709"/>
        <w:jc w:val="both"/>
      </w:pPr>
      <w:r w:rsidRPr="008D068B">
        <w:t>Закон №223-ФЗ – Федеральный закон от 18 июля 2011 года №223-ФЗ «О закупках товаров, работ, услуг отдельными видами юридических лиц».</w:t>
      </w:r>
    </w:p>
    <w:p w:rsidR="006652C8" w:rsidRPr="008D068B" w:rsidRDefault="006652C8" w:rsidP="006652C8">
      <w:pPr>
        <w:suppressLineNumbers/>
        <w:suppressAutoHyphens/>
        <w:spacing w:after="0" w:line="240" w:lineRule="auto"/>
        <w:ind w:firstLine="709"/>
        <w:jc w:val="both"/>
      </w:pPr>
      <w:r w:rsidRPr="008D068B">
        <w:t>РИС – региональная информационная система в сфере закупок Республики Саха (Якутия) автоматизированная информационная система «</w:t>
      </w:r>
      <w:r w:rsidRPr="008D068B">
        <w:rPr>
          <w:lang w:val="en-US"/>
        </w:rPr>
        <w:t>WEB</w:t>
      </w:r>
      <w:r w:rsidRPr="008D068B">
        <w:t>-Торги-КС».</w:t>
      </w:r>
    </w:p>
    <w:p w:rsidR="006652C8" w:rsidRPr="008D068B" w:rsidRDefault="006652C8" w:rsidP="006652C8">
      <w:pPr>
        <w:suppressLineNumbers/>
        <w:suppressAutoHyphens/>
        <w:spacing w:after="120" w:line="240" w:lineRule="auto"/>
        <w:ind w:firstLine="709"/>
        <w:jc w:val="both"/>
      </w:pPr>
    </w:p>
    <w:p w:rsidR="006652C8" w:rsidRPr="008D068B" w:rsidRDefault="006652C8" w:rsidP="006652C8">
      <w:pPr>
        <w:suppressLineNumbers/>
        <w:suppressAutoHyphens/>
        <w:spacing w:after="0" w:line="240" w:lineRule="auto"/>
        <w:ind w:firstLine="709"/>
        <w:jc w:val="center"/>
        <w:rPr>
          <w:rFonts w:cs="Times New Roman"/>
          <w:b/>
          <w:szCs w:val="24"/>
        </w:rPr>
      </w:pPr>
      <w:r w:rsidRPr="008D068B">
        <w:rPr>
          <w:rFonts w:cs="Times New Roman"/>
          <w:b/>
          <w:szCs w:val="24"/>
        </w:rPr>
        <w:t>3. Особые условия извещения</w:t>
      </w:r>
      <w:r>
        <w:rPr>
          <w:rFonts w:cs="Times New Roman"/>
          <w:b/>
          <w:szCs w:val="24"/>
        </w:rPr>
        <w:t xml:space="preserve"> и приложений</w:t>
      </w:r>
    </w:p>
    <w:p w:rsidR="006652C8" w:rsidRPr="008D068B" w:rsidRDefault="006652C8" w:rsidP="006652C8">
      <w:pPr>
        <w:suppressLineNumbers/>
        <w:suppressAutoHyphens/>
        <w:spacing w:after="0" w:line="240" w:lineRule="auto"/>
        <w:ind w:firstLine="709"/>
        <w:jc w:val="both"/>
        <w:rPr>
          <w:rFonts w:cs="Times New Roman"/>
          <w:szCs w:val="24"/>
        </w:rPr>
      </w:pPr>
    </w:p>
    <w:p w:rsidR="006652C8" w:rsidRPr="008D068B" w:rsidRDefault="006652C8" w:rsidP="006652C8">
      <w:pPr>
        <w:suppressLineNumbers/>
        <w:suppressAutoHyphens/>
        <w:spacing w:after="0" w:line="240" w:lineRule="auto"/>
        <w:ind w:firstLine="709"/>
        <w:jc w:val="both"/>
        <w:rPr>
          <w:rFonts w:cs="Times New Roman"/>
          <w:szCs w:val="24"/>
        </w:rPr>
      </w:pPr>
      <w:r w:rsidRPr="00265FDB">
        <w:rPr>
          <w:rFonts w:cs="Times New Roman"/>
          <w:szCs w:val="24"/>
        </w:rPr>
        <w:t>Содержание некоторых пунктов извещения содержатся в информационной карте к извещению в виду большого количества символов.</w:t>
      </w:r>
    </w:p>
    <w:p w:rsidR="006652C8" w:rsidRDefault="006652C8" w:rsidP="006652C8">
      <w:pPr>
        <w:suppressLineNumbers/>
        <w:suppressAutoHyphens/>
        <w:spacing w:after="0" w:line="240" w:lineRule="auto"/>
        <w:ind w:firstLine="709"/>
        <w:jc w:val="both"/>
        <w:rPr>
          <w:szCs w:val="24"/>
        </w:rPr>
      </w:pPr>
      <w:r w:rsidRPr="008D068B">
        <w:rPr>
          <w:szCs w:val="24"/>
        </w:rPr>
        <w:t>Время указано по месту нахождения уполномоченного учреждения на определение поставщиков (подрядчиков, исполнителей).</w:t>
      </w:r>
    </w:p>
    <w:p w:rsidR="006652C8" w:rsidRPr="008D068B" w:rsidRDefault="006652C8" w:rsidP="006652C8">
      <w:pPr>
        <w:suppressLineNumbers/>
        <w:suppressAutoHyphens/>
        <w:spacing w:after="0" w:line="240" w:lineRule="auto"/>
        <w:ind w:firstLine="709"/>
        <w:jc w:val="both"/>
        <w:rPr>
          <w:szCs w:val="24"/>
        </w:rPr>
      </w:pPr>
      <w:bookmarkStart w:id="24" w:name="_Hlk96602990"/>
      <w:r w:rsidRPr="00BA5B27">
        <w:rPr>
          <w:szCs w:val="24"/>
        </w:rPr>
        <w:t>В случае разночтения информации, содержащейся в извещении и (или) в приложениях к извещению, с действующими положениями нормативных правовых актов применяются информация, предусмотренная положениями действующих нормативных правовых актов с учетом даты размещения извещения</w:t>
      </w:r>
      <w:bookmarkEnd w:id="24"/>
      <w:r w:rsidRPr="00BA5B27">
        <w:rPr>
          <w:szCs w:val="24"/>
        </w:rPr>
        <w:t>.</w:t>
      </w:r>
    </w:p>
    <w:p w:rsidR="006652C8" w:rsidRPr="008D068B" w:rsidRDefault="006652C8" w:rsidP="006652C8">
      <w:pPr>
        <w:suppressLineNumbers/>
        <w:suppressAutoHyphens/>
        <w:spacing w:after="0" w:line="240" w:lineRule="auto"/>
        <w:ind w:firstLine="709"/>
        <w:jc w:val="both"/>
        <w:rPr>
          <w:szCs w:val="24"/>
        </w:rPr>
      </w:pPr>
    </w:p>
    <w:p w:rsidR="006652C8" w:rsidRPr="008D068B" w:rsidRDefault="006652C8" w:rsidP="006652C8">
      <w:pPr>
        <w:suppressLineNumbers/>
        <w:suppressAutoHyphens/>
        <w:spacing w:after="0" w:line="240" w:lineRule="auto"/>
        <w:ind w:firstLine="709"/>
        <w:jc w:val="center"/>
        <w:rPr>
          <w:b/>
          <w:szCs w:val="24"/>
        </w:rPr>
      </w:pPr>
      <w:r w:rsidRPr="008D068B">
        <w:rPr>
          <w:b/>
          <w:szCs w:val="24"/>
        </w:rPr>
        <w:t xml:space="preserve">4. </w:t>
      </w:r>
      <w:r>
        <w:rPr>
          <w:b/>
          <w:szCs w:val="24"/>
        </w:rPr>
        <w:t>Содержание требований к пунктам извещения</w:t>
      </w:r>
    </w:p>
    <w:p w:rsidR="006652C8" w:rsidRPr="008D068B" w:rsidRDefault="006652C8" w:rsidP="006652C8">
      <w:pPr>
        <w:spacing w:after="0" w:line="240" w:lineRule="auto"/>
        <w:jc w:val="both"/>
        <w:rPr>
          <w:rFonts w:cs="Times New Roman"/>
          <w:b/>
          <w:szCs w:val="24"/>
        </w:rPr>
      </w:pPr>
    </w:p>
    <w:tbl>
      <w:tblPr>
        <w:tblW w:w="14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4678"/>
        <w:gridCol w:w="9356"/>
      </w:tblGrid>
      <w:tr w:rsidR="006652C8" w:rsidTr="00265839">
        <w:tc>
          <w:tcPr>
            <w:tcW w:w="567" w:type="dxa"/>
            <w:shd w:val="clear" w:color="auto" w:fill="auto"/>
          </w:tcPr>
          <w:p w:rsidR="006652C8" w:rsidRPr="008D068B" w:rsidRDefault="006652C8" w:rsidP="00265839">
            <w:pPr>
              <w:pStyle w:val="a6"/>
              <w:numPr>
                <w:ilvl w:val="0"/>
                <w:numId w:val="1"/>
              </w:numPr>
              <w:ind w:left="0" w:firstLine="0"/>
              <w:jc w:val="both"/>
            </w:pPr>
          </w:p>
        </w:tc>
        <w:tc>
          <w:tcPr>
            <w:tcW w:w="4678" w:type="dxa"/>
            <w:shd w:val="clear" w:color="auto" w:fill="auto"/>
          </w:tcPr>
          <w:p w:rsidR="006652C8" w:rsidRPr="008D068B" w:rsidRDefault="006652C8" w:rsidP="00265839">
            <w:pPr>
              <w:pStyle w:val="a6"/>
              <w:widowControl w:val="0"/>
              <w:tabs>
                <w:tab w:val="left" w:pos="851"/>
              </w:tabs>
              <w:autoSpaceDE w:val="0"/>
              <w:autoSpaceDN w:val="0"/>
              <w:adjustRightInd w:val="0"/>
              <w:ind w:left="0"/>
              <w:jc w:val="both"/>
            </w:pPr>
            <w:r w:rsidRPr="008D068B">
              <w:t>Требования, предъявляемые к участникам закупки в соответствии с пунктом 1 части 1 статьи 31 Закона №44-ФЗ и исчерпывающий перечень документов, подтверждающих соответствие участника закупки таким требованиям</w:t>
            </w:r>
          </w:p>
        </w:tc>
        <w:tc>
          <w:tcPr>
            <w:tcW w:w="9356" w:type="dxa"/>
            <w:shd w:val="clear" w:color="auto" w:fill="auto"/>
          </w:tcPr>
          <w:p w:rsidR="006652C8" w:rsidRPr="006652C8" w:rsidRDefault="006652C8" w:rsidP="00265839">
            <w:pPr>
              <w:autoSpaceDE w:val="0"/>
              <w:autoSpaceDN w:val="0"/>
              <w:adjustRightInd w:val="0"/>
              <w:spacing w:after="0" w:line="240" w:lineRule="auto"/>
              <w:contextualSpacing/>
              <w:jc w:val="both"/>
              <w:rPr>
                <w:rFonts w:eastAsia="Times New Roman" w:cs="Times New Roman"/>
                <w:szCs w:val="24"/>
                <w:lang w:eastAsia="ru-RU"/>
              </w:rPr>
            </w:pPr>
            <w:r w:rsidRPr="006652C8">
              <w:rPr>
                <w:rFonts w:cs="Times New Roman"/>
                <w:noProof/>
              </w:rPr>
              <w:t>Участник закупки в соответствии с п. 47 ч. 1 ст. 12 Федерального закона от 04.05.2011 №99-ФЗ «О лицензировании отдельных видов деятельности», ст. 8 Федерального закона от 12.04.2010 №61-ФЗ «Об обращении лекарственных средств», Положением о лицензировании фармацевтической деятельности, утвержденным постановлением Правительства РФ от 31.03.2022 №547 «Об утверждении Положения о лицензировании фармацевтической деятельности» должен иметь действующую лицензию на осуществление фармацевтической деятельности, включающую в себя следующие работы (услуги):</w:t>
            </w:r>
          </w:p>
          <w:p w:rsidR="006652C8" w:rsidRPr="006652C8" w:rsidRDefault="006652C8" w:rsidP="00265839">
            <w:pPr>
              <w:autoSpaceDE w:val="0"/>
              <w:autoSpaceDN w:val="0"/>
              <w:adjustRightInd w:val="0"/>
              <w:spacing w:after="0" w:line="240" w:lineRule="auto"/>
              <w:contextualSpacing/>
              <w:jc w:val="both"/>
              <w:rPr>
                <w:rFonts w:cs="Times New Roman"/>
                <w:noProof/>
              </w:rPr>
            </w:pPr>
            <w:r w:rsidRPr="006652C8">
              <w:rPr>
                <w:rFonts w:cs="Times New Roman"/>
                <w:noProof/>
              </w:rPr>
              <w:t>В сфере обращения лекарственных средств для медицинского применения:</w:t>
            </w:r>
          </w:p>
          <w:p w:rsidR="006652C8" w:rsidRPr="006652C8" w:rsidRDefault="006652C8" w:rsidP="00265839">
            <w:pPr>
              <w:autoSpaceDE w:val="0"/>
              <w:autoSpaceDN w:val="0"/>
              <w:adjustRightInd w:val="0"/>
              <w:spacing w:after="0" w:line="240" w:lineRule="auto"/>
              <w:contextualSpacing/>
              <w:jc w:val="both"/>
              <w:rPr>
                <w:rFonts w:cs="Times New Roman"/>
                <w:noProof/>
              </w:rPr>
            </w:pPr>
            <w:r w:rsidRPr="006652C8">
              <w:rPr>
                <w:rFonts w:cs="Times New Roman"/>
                <w:noProof/>
              </w:rPr>
              <w:t xml:space="preserve">Оптовая торговля лекарственными средствами для медицинского применения </w:t>
            </w:r>
          </w:p>
          <w:p w:rsidR="006652C8" w:rsidRPr="006652C8" w:rsidRDefault="006652C8" w:rsidP="00265839">
            <w:pPr>
              <w:autoSpaceDE w:val="0"/>
              <w:autoSpaceDN w:val="0"/>
              <w:adjustRightInd w:val="0"/>
              <w:spacing w:after="0" w:line="240" w:lineRule="auto"/>
              <w:contextualSpacing/>
              <w:jc w:val="both"/>
              <w:rPr>
                <w:rFonts w:cs="Times New Roman"/>
                <w:noProof/>
              </w:rPr>
            </w:pPr>
            <w:r w:rsidRPr="006652C8">
              <w:rPr>
                <w:rFonts w:cs="Times New Roman"/>
                <w:noProof/>
              </w:rPr>
              <w:t>ИЛИ</w:t>
            </w:r>
          </w:p>
          <w:p w:rsidR="006652C8" w:rsidRPr="006652C8" w:rsidRDefault="006652C8" w:rsidP="00265839">
            <w:pPr>
              <w:autoSpaceDE w:val="0"/>
              <w:autoSpaceDN w:val="0"/>
              <w:adjustRightInd w:val="0"/>
              <w:spacing w:after="0" w:line="240" w:lineRule="auto"/>
              <w:contextualSpacing/>
              <w:jc w:val="both"/>
              <w:rPr>
                <w:rFonts w:cs="Times New Roman"/>
                <w:noProof/>
              </w:rPr>
            </w:pPr>
            <w:r w:rsidRPr="006652C8">
              <w:rPr>
                <w:rFonts w:cs="Times New Roman"/>
                <w:noProof/>
              </w:rPr>
              <w:t>производство лекарственных средств, если участник является производителем лекарственного средства.</w:t>
            </w:r>
          </w:p>
          <w:p w:rsidR="006652C8" w:rsidRPr="006652C8" w:rsidRDefault="006652C8" w:rsidP="00265839">
            <w:pPr>
              <w:autoSpaceDE w:val="0"/>
              <w:autoSpaceDN w:val="0"/>
              <w:adjustRightInd w:val="0"/>
              <w:spacing w:after="0" w:line="240" w:lineRule="auto"/>
              <w:contextualSpacing/>
              <w:jc w:val="both"/>
              <w:rPr>
                <w:rFonts w:cs="Times New Roman"/>
                <w:noProof/>
              </w:rPr>
            </w:pPr>
            <w:r w:rsidRPr="006652C8">
              <w:rPr>
                <w:rFonts w:cs="Times New Roman"/>
                <w:noProof/>
              </w:rPr>
              <w:lastRenderedPageBreak/>
              <w:t>Положением о лицензировании производства лекарственных средств, утвержденным постановлением Правительства РФ от 6 июля 2012 г. №686 «Об утверждении Положения о лицензировании производства лекарственных средств» должен иметь действующую лицензию по производству лекарственных средств с указанием следующих видов:</w:t>
            </w:r>
          </w:p>
          <w:p w:rsidR="006652C8" w:rsidRPr="006652C8" w:rsidRDefault="006652C8" w:rsidP="00265839">
            <w:pPr>
              <w:autoSpaceDE w:val="0"/>
              <w:autoSpaceDN w:val="0"/>
              <w:adjustRightInd w:val="0"/>
              <w:spacing w:after="0" w:line="240" w:lineRule="auto"/>
              <w:contextualSpacing/>
              <w:jc w:val="both"/>
              <w:rPr>
                <w:rFonts w:cs="Times New Roman"/>
                <w:noProof/>
              </w:rPr>
            </w:pPr>
            <w:r w:rsidRPr="006652C8">
              <w:rPr>
                <w:rFonts w:cs="Times New Roman"/>
                <w:noProof/>
              </w:rPr>
              <w:t>реализация и (или) передача произведенных лекарственных средств.</w:t>
            </w:r>
          </w:p>
          <w:p w:rsidR="006652C8" w:rsidRPr="006652C8" w:rsidRDefault="006652C8" w:rsidP="00265839">
            <w:pPr>
              <w:autoSpaceDE w:val="0"/>
              <w:autoSpaceDN w:val="0"/>
              <w:adjustRightInd w:val="0"/>
              <w:spacing w:after="0" w:line="240" w:lineRule="auto"/>
              <w:contextualSpacing/>
              <w:jc w:val="both"/>
              <w:rPr>
                <w:rFonts w:cs="Times New Roman"/>
                <w:noProof/>
              </w:rPr>
            </w:pPr>
            <w:r w:rsidRPr="006652C8">
              <w:rPr>
                <w:rFonts w:cs="Times New Roman"/>
                <w:noProof/>
              </w:rPr>
              <w:t>Соответствие требованиям подтверждается предоставлением одним из перечисленных информации и/или документов:</w:t>
            </w:r>
          </w:p>
          <w:p w:rsidR="006652C8" w:rsidRPr="006652C8" w:rsidRDefault="006652C8" w:rsidP="00265839">
            <w:pPr>
              <w:autoSpaceDE w:val="0"/>
              <w:autoSpaceDN w:val="0"/>
              <w:adjustRightInd w:val="0"/>
              <w:spacing w:after="0" w:line="240" w:lineRule="auto"/>
              <w:contextualSpacing/>
              <w:jc w:val="both"/>
              <w:rPr>
                <w:rFonts w:cs="Times New Roman"/>
                <w:noProof/>
              </w:rPr>
            </w:pPr>
            <w:r w:rsidRPr="006652C8">
              <w:rPr>
                <w:rFonts w:cs="Times New Roman"/>
                <w:noProof/>
              </w:rPr>
              <w:t>- информации и/или документа (ВЫПИСКА ИЗ РЕЕСТРА ЛИЦЕНЗИЙ или копия такого документа), содержащего сведения, обеспечивающие возможность подтверждения наличия у участника закупки специального разрешения на право осуществления конкретного вида деятельности (лицензии), в том числе ее статуса (действующая, не приостановлена, не приостановлена частично, не прекращена).</w:t>
            </w:r>
          </w:p>
          <w:p w:rsidR="006652C8" w:rsidRPr="006652C8" w:rsidRDefault="006652C8" w:rsidP="00265839">
            <w:pPr>
              <w:autoSpaceDE w:val="0"/>
              <w:autoSpaceDN w:val="0"/>
              <w:adjustRightInd w:val="0"/>
              <w:spacing w:after="0" w:line="240" w:lineRule="auto"/>
              <w:contextualSpacing/>
              <w:jc w:val="both"/>
              <w:rPr>
                <w:rFonts w:cs="Times New Roman"/>
                <w:noProof/>
              </w:rPr>
            </w:pPr>
            <w:r w:rsidRPr="006652C8">
              <w:rPr>
                <w:rFonts w:cs="Times New Roman"/>
                <w:noProof/>
              </w:rPr>
              <w:t>Предоставление вышеуказанных информации и/или документов является обязательным, за исключением случая если в представленной декларации о соответствии участника закупки требованиям, установленным пунктами 3 - 5, 7 - 11 части 1 статьи 31 Закона о контрактной системе включено положение о соответствии участника закупки требованиям, установленным пунктом 1 части 1 статьи 31 Закона о контрактной системе,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rsidR="006652C8" w:rsidRPr="006652C8" w:rsidRDefault="006652C8" w:rsidP="00265839">
            <w:pPr>
              <w:autoSpaceDE w:val="0"/>
              <w:autoSpaceDN w:val="0"/>
              <w:adjustRightInd w:val="0"/>
              <w:spacing w:after="0" w:line="240" w:lineRule="auto"/>
              <w:contextualSpacing/>
              <w:jc w:val="both"/>
              <w:rPr>
                <w:rFonts w:eastAsia="Times New Roman" w:cs="Times New Roman"/>
                <w:szCs w:val="24"/>
              </w:rPr>
            </w:pPr>
            <w:r w:rsidRPr="006652C8">
              <w:rPr>
                <w:rFonts w:cs="Times New Roman"/>
                <w:noProof/>
              </w:rPr>
              <w:t>Достоверность предоставленных сведений, проверяется в реестре лицензий (за исключением случаев невозможности доступа членов комиссии к указанным реестрам).</w:t>
            </w:r>
          </w:p>
        </w:tc>
      </w:tr>
      <w:tr w:rsidR="006652C8" w:rsidTr="00265839">
        <w:tc>
          <w:tcPr>
            <w:tcW w:w="567" w:type="dxa"/>
            <w:shd w:val="clear" w:color="auto" w:fill="auto"/>
          </w:tcPr>
          <w:p w:rsidR="006652C8" w:rsidRPr="006652C8" w:rsidRDefault="006652C8" w:rsidP="00265839">
            <w:pPr>
              <w:pStyle w:val="a6"/>
              <w:numPr>
                <w:ilvl w:val="0"/>
                <w:numId w:val="1"/>
              </w:numPr>
              <w:ind w:left="0" w:firstLine="0"/>
              <w:jc w:val="both"/>
            </w:pPr>
          </w:p>
        </w:tc>
        <w:tc>
          <w:tcPr>
            <w:tcW w:w="4678" w:type="dxa"/>
            <w:shd w:val="clear" w:color="auto" w:fill="auto"/>
          </w:tcPr>
          <w:p w:rsidR="006652C8" w:rsidRPr="008D068B" w:rsidRDefault="006652C8" w:rsidP="00265839">
            <w:pPr>
              <w:pStyle w:val="a6"/>
              <w:widowControl w:val="0"/>
              <w:tabs>
                <w:tab w:val="left" w:pos="851"/>
              </w:tabs>
              <w:autoSpaceDE w:val="0"/>
              <w:autoSpaceDN w:val="0"/>
              <w:adjustRightInd w:val="0"/>
              <w:ind w:left="0"/>
              <w:jc w:val="both"/>
            </w:pPr>
            <w:r w:rsidRPr="008D068B">
              <w:t xml:space="preserve">Дополнительные требования, предъявляемые к участникам закупки в соответствии с частью 2 статьи 31 Закона №44-ФЗ и исчерпывающий перечень документов, подтверждающих соответствие участника закупки таким требованиям </w:t>
            </w:r>
          </w:p>
        </w:tc>
        <w:tc>
          <w:tcPr>
            <w:tcW w:w="9356" w:type="dxa"/>
            <w:shd w:val="clear" w:color="auto" w:fill="auto"/>
          </w:tcPr>
          <w:p w:rsidR="006652C8" w:rsidRPr="008D068B" w:rsidRDefault="006652C8" w:rsidP="00265839">
            <w:pPr>
              <w:autoSpaceDE w:val="0"/>
              <w:autoSpaceDN w:val="0"/>
              <w:adjustRightInd w:val="0"/>
              <w:spacing w:after="0" w:line="240" w:lineRule="auto"/>
              <w:contextualSpacing/>
              <w:jc w:val="both"/>
              <w:rPr>
                <w:noProof/>
              </w:rPr>
            </w:pPr>
            <w:r>
              <w:rPr>
                <w:szCs w:val="24"/>
              </w:rPr>
              <w:t>Не</w:t>
            </w:r>
            <w:r>
              <w:rPr>
                <w:szCs w:val="24"/>
                <w:lang w:val="en-US"/>
              </w:rPr>
              <w:t xml:space="preserve"> </w:t>
            </w:r>
            <w:r>
              <w:rPr>
                <w:szCs w:val="24"/>
              </w:rPr>
              <w:t>установлено</w:t>
            </w:r>
          </w:p>
        </w:tc>
      </w:tr>
      <w:tr w:rsidR="006652C8" w:rsidTr="00265839">
        <w:tc>
          <w:tcPr>
            <w:tcW w:w="567" w:type="dxa"/>
            <w:shd w:val="clear" w:color="auto" w:fill="auto"/>
          </w:tcPr>
          <w:p w:rsidR="006652C8" w:rsidRPr="008D068B" w:rsidRDefault="006652C8" w:rsidP="00265839">
            <w:pPr>
              <w:pStyle w:val="a6"/>
              <w:numPr>
                <w:ilvl w:val="0"/>
                <w:numId w:val="1"/>
              </w:numPr>
              <w:ind w:left="0" w:firstLine="0"/>
              <w:jc w:val="both"/>
            </w:pPr>
          </w:p>
        </w:tc>
        <w:tc>
          <w:tcPr>
            <w:tcW w:w="4678" w:type="dxa"/>
            <w:shd w:val="clear" w:color="auto" w:fill="auto"/>
          </w:tcPr>
          <w:p w:rsidR="006652C8" w:rsidRPr="008D068B" w:rsidRDefault="006652C8" w:rsidP="00265839">
            <w:pPr>
              <w:pStyle w:val="a6"/>
              <w:widowControl w:val="0"/>
              <w:tabs>
                <w:tab w:val="left" w:pos="851"/>
              </w:tabs>
              <w:autoSpaceDE w:val="0"/>
              <w:autoSpaceDN w:val="0"/>
              <w:adjustRightInd w:val="0"/>
              <w:ind w:left="0"/>
              <w:jc w:val="both"/>
            </w:pPr>
            <w:r w:rsidRPr="008D068B">
              <w:t>Дополнительные требования, предъявляемые к участникам закупки в соответствии с частью 2.1 статьи 31 Закона №44-ФЗ и исчерпывающий перечень документов, подтверждающих соответствие участника закупки таким требованиям</w:t>
            </w:r>
          </w:p>
        </w:tc>
        <w:tc>
          <w:tcPr>
            <w:tcW w:w="9356" w:type="dxa"/>
            <w:shd w:val="clear" w:color="auto" w:fill="auto"/>
          </w:tcPr>
          <w:p w:rsidR="006652C8" w:rsidRPr="008D068B" w:rsidRDefault="006652C8" w:rsidP="00265839">
            <w:pPr>
              <w:autoSpaceDE w:val="0"/>
              <w:autoSpaceDN w:val="0"/>
              <w:adjustRightInd w:val="0"/>
              <w:spacing w:after="0" w:line="240" w:lineRule="auto"/>
              <w:contextualSpacing/>
              <w:jc w:val="both"/>
              <w:rPr>
                <w:noProof/>
              </w:rPr>
            </w:pPr>
            <w:r>
              <w:t>Не установлено</w:t>
            </w:r>
          </w:p>
        </w:tc>
      </w:tr>
      <w:tr w:rsidR="006652C8" w:rsidTr="00265839">
        <w:tc>
          <w:tcPr>
            <w:tcW w:w="567" w:type="dxa"/>
            <w:shd w:val="clear" w:color="auto" w:fill="auto"/>
          </w:tcPr>
          <w:p w:rsidR="006652C8" w:rsidRPr="008D068B" w:rsidRDefault="006652C8" w:rsidP="00265839">
            <w:pPr>
              <w:pStyle w:val="a6"/>
              <w:numPr>
                <w:ilvl w:val="0"/>
                <w:numId w:val="3"/>
              </w:numPr>
              <w:suppressLineNumbers/>
              <w:suppressAutoHyphens/>
              <w:ind w:left="0" w:firstLine="0"/>
              <w:jc w:val="center"/>
            </w:pPr>
          </w:p>
        </w:tc>
        <w:tc>
          <w:tcPr>
            <w:tcW w:w="4678" w:type="dxa"/>
            <w:shd w:val="clear" w:color="auto" w:fill="auto"/>
          </w:tcPr>
          <w:p w:rsidR="006652C8" w:rsidRPr="008D068B" w:rsidRDefault="006652C8" w:rsidP="00265839">
            <w:pPr>
              <w:pStyle w:val="a6"/>
              <w:widowControl w:val="0"/>
              <w:tabs>
                <w:tab w:val="left" w:pos="851"/>
              </w:tabs>
              <w:autoSpaceDE w:val="0"/>
              <w:autoSpaceDN w:val="0"/>
              <w:adjustRightInd w:val="0"/>
              <w:ind w:left="0"/>
              <w:jc w:val="both"/>
            </w:pPr>
            <w:r w:rsidRPr="008D068B">
              <w:t xml:space="preserve">Требования, установленные в </w:t>
            </w:r>
            <w:r w:rsidRPr="008D068B">
              <w:lastRenderedPageBreak/>
              <w:t>соответствии с законодательством РФ к товару, работе, услуге и перечень документов, подтверждающих соответствие товара, работы или услуги установленным требованиям</w:t>
            </w:r>
          </w:p>
        </w:tc>
        <w:tc>
          <w:tcPr>
            <w:tcW w:w="9356" w:type="dxa"/>
            <w:shd w:val="clear" w:color="auto" w:fill="auto"/>
          </w:tcPr>
          <w:p w:rsidR="006652C8" w:rsidRPr="008D068B" w:rsidRDefault="006652C8" w:rsidP="00265839">
            <w:pPr>
              <w:autoSpaceDE w:val="0"/>
              <w:autoSpaceDN w:val="0"/>
              <w:adjustRightInd w:val="0"/>
              <w:spacing w:after="0" w:line="240" w:lineRule="auto"/>
              <w:contextualSpacing/>
              <w:jc w:val="both"/>
              <w:rPr>
                <w:noProof/>
              </w:rPr>
            </w:pPr>
            <w:r>
              <w:rPr>
                <w:rFonts w:eastAsia="Times New Roman"/>
                <w:szCs w:val="24"/>
              </w:rPr>
              <w:lastRenderedPageBreak/>
              <w:t>Не установлено</w:t>
            </w:r>
          </w:p>
        </w:tc>
      </w:tr>
      <w:tr w:rsidR="006652C8" w:rsidTr="00265839">
        <w:tc>
          <w:tcPr>
            <w:tcW w:w="567" w:type="dxa"/>
            <w:shd w:val="clear" w:color="auto" w:fill="auto"/>
          </w:tcPr>
          <w:p w:rsidR="006652C8" w:rsidRPr="008D068B" w:rsidRDefault="006652C8" w:rsidP="00265839">
            <w:pPr>
              <w:pStyle w:val="a6"/>
              <w:numPr>
                <w:ilvl w:val="0"/>
                <w:numId w:val="1"/>
              </w:numPr>
              <w:ind w:left="0" w:firstLine="0"/>
              <w:jc w:val="both"/>
            </w:pPr>
          </w:p>
        </w:tc>
        <w:tc>
          <w:tcPr>
            <w:tcW w:w="4678" w:type="dxa"/>
            <w:shd w:val="clear" w:color="auto" w:fill="auto"/>
          </w:tcPr>
          <w:p w:rsidR="006652C8" w:rsidRPr="008D068B" w:rsidRDefault="006652C8" w:rsidP="00265839">
            <w:pPr>
              <w:spacing w:after="0" w:line="240" w:lineRule="auto"/>
              <w:jc w:val="both"/>
            </w:pPr>
            <w:r w:rsidRPr="008D068B">
              <w:t xml:space="preserve">Требования к участникам </w:t>
            </w:r>
            <w:r>
              <w:t>закупки</w:t>
            </w:r>
            <w:r w:rsidRPr="008D068B">
              <w:t xml:space="preserve"> в соответствии с пунктами 3-5, 7-11 </w:t>
            </w:r>
            <w:r>
              <w:t>части 1 статьи 31 Закона №44-ФЗ</w:t>
            </w:r>
          </w:p>
        </w:tc>
        <w:tc>
          <w:tcPr>
            <w:tcW w:w="9356" w:type="dxa"/>
            <w:shd w:val="clear" w:color="auto" w:fill="auto"/>
          </w:tcPr>
          <w:p w:rsidR="006652C8" w:rsidRPr="008D068B" w:rsidRDefault="006652C8" w:rsidP="00265839">
            <w:pPr>
              <w:autoSpaceDE w:val="0"/>
              <w:autoSpaceDN w:val="0"/>
              <w:adjustRightInd w:val="0"/>
              <w:spacing w:after="0" w:line="240" w:lineRule="auto"/>
              <w:contextualSpacing/>
              <w:jc w:val="both"/>
              <w:rPr>
                <w:noProof/>
              </w:rPr>
            </w:pPr>
            <w:r w:rsidRPr="008D068B">
              <w:rPr>
                <w:noProof/>
              </w:rPr>
              <w:t>3)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6652C8" w:rsidRPr="008D068B" w:rsidRDefault="006652C8" w:rsidP="00265839">
            <w:pPr>
              <w:autoSpaceDE w:val="0"/>
              <w:autoSpaceDN w:val="0"/>
              <w:adjustRightInd w:val="0"/>
              <w:spacing w:after="0" w:line="240" w:lineRule="auto"/>
              <w:contextualSpacing/>
              <w:jc w:val="both"/>
              <w:rPr>
                <w:noProof/>
              </w:rPr>
            </w:pPr>
            <w:r w:rsidRPr="008D068B">
              <w:rPr>
                <w:noProof/>
              </w:rPr>
              <w:t>4) неприостановление деятельности участника закупки в порядке, установленном Кодексом РФ об административных правонарушениях;</w:t>
            </w:r>
          </w:p>
          <w:p w:rsidR="006652C8" w:rsidRPr="008D068B" w:rsidRDefault="006652C8" w:rsidP="00265839">
            <w:pPr>
              <w:spacing w:after="0" w:line="240" w:lineRule="auto"/>
              <w:jc w:val="both"/>
              <w:rPr>
                <w:noProof/>
              </w:rPr>
            </w:pPr>
            <w:r w:rsidRPr="008D068B">
              <w:rPr>
                <w:noProof/>
              </w:rPr>
              <w:t xml:space="preserve">5) отсутствие у участника закупки недоимки по налогам, сборам, задолженности по иным обязательным платежам в бюджеты бюджетной системы РФ (за исключением 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РФ,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 </w:t>
            </w:r>
          </w:p>
          <w:p w:rsidR="006652C8" w:rsidRPr="008D068B" w:rsidRDefault="006652C8" w:rsidP="00265839">
            <w:pPr>
              <w:spacing w:after="0" w:line="240" w:lineRule="auto"/>
              <w:jc w:val="both"/>
            </w:pPr>
            <w:r w:rsidRPr="008D068B">
              <w:t>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преступления, предусмотренные статьями 289, 290, 291, 291.1 Уголовного кодекса РФ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6652C8" w:rsidRPr="008D068B" w:rsidRDefault="006652C8" w:rsidP="00265839">
            <w:pPr>
              <w:spacing w:after="0" w:line="240" w:lineRule="auto"/>
              <w:jc w:val="both"/>
            </w:pPr>
            <w:r w:rsidRPr="008D068B">
              <w:t xml:space="preserve">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РФ </w:t>
            </w:r>
            <w:r w:rsidRPr="008D068B">
              <w:lastRenderedPageBreak/>
              <w:t>об административных правонарушениях;</w:t>
            </w:r>
          </w:p>
          <w:p w:rsidR="006652C8" w:rsidRPr="008D068B" w:rsidRDefault="006652C8" w:rsidP="00265839">
            <w:pPr>
              <w:spacing w:after="0" w:line="240" w:lineRule="auto"/>
              <w:jc w:val="both"/>
            </w:pPr>
            <w:r w:rsidRPr="008D068B">
              <w:t>8)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6652C8" w:rsidRPr="00E069B1" w:rsidRDefault="006652C8" w:rsidP="00265839">
            <w:pPr>
              <w:spacing w:after="0" w:line="240" w:lineRule="auto"/>
              <w:jc w:val="both"/>
            </w:pPr>
            <w:r w:rsidRPr="00E069B1">
              <w:t>9)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6652C8" w:rsidRPr="00E069B1" w:rsidRDefault="006652C8" w:rsidP="00265839">
            <w:pPr>
              <w:spacing w:after="0" w:line="240" w:lineRule="auto"/>
              <w:jc w:val="both"/>
            </w:pPr>
            <w:r w:rsidRPr="00E069B1">
              <w:t>а) физическим лицом (в том числе зарегистрированным в качестве индивидуального предпринимателя), являющимся участником закупки;</w:t>
            </w:r>
          </w:p>
          <w:p w:rsidR="006652C8" w:rsidRPr="00E069B1" w:rsidRDefault="006652C8" w:rsidP="00265839">
            <w:pPr>
              <w:spacing w:after="0" w:line="240" w:lineRule="auto"/>
              <w:jc w:val="both"/>
            </w:pPr>
            <w:r w:rsidRPr="00E069B1">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6652C8" w:rsidRPr="00E069B1" w:rsidRDefault="006652C8" w:rsidP="00265839">
            <w:pPr>
              <w:spacing w:after="0" w:line="240" w:lineRule="auto"/>
              <w:jc w:val="both"/>
            </w:pPr>
            <w:r w:rsidRPr="00E069B1">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6652C8" w:rsidRDefault="006652C8" w:rsidP="00265839">
            <w:pPr>
              <w:spacing w:after="0" w:line="240" w:lineRule="auto"/>
              <w:jc w:val="both"/>
            </w:pPr>
            <w:r w:rsidRPr="008D068B">
              <w:t>10)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6652C8" w:rsidRPr="008D068B" w:rsidRDefault="006652C8" w:rsidP="00265839">
            <w:pPr>
              <w:spacing w:after="0" w:line="240" w:lineRule="auto"/>
              <w:jc w:val="both"/>
            </w:pPr>
            <w:r w:rsidRPr="00C60F76">
              <w:t>10.1) участник закупки не является иностранным агентом;</w:t>
            </w:r>
          </w:p>
          <w:p w:rsidR="006652C8" w:rsidRPr="008D068B" w:rsidRDefault="006652C8" w:rsidP="00265839">
            <w:pPr>
              <w:spacing w:after="0" w:line="240" w:lineRule="auto"/>
              <w:jc w:val="both"/>
            </w:pPr>
            <w:r w:rsidRPr="008D068B">
              <w:t>11) отсутствие у участника закупки ограничений для участия в закупках, установленных законодательством РФ.</w:t>
            </w:r>
          </w:p>
        </w:tc>
      </w:tr>
      <w:tr w:rsidR="006652C8" w:rsidTr="00265839">
        <w:trPr>
          <w:trHeight w:val="418"/>
        </w:trPr>
        <w:tc>
          <w:tcPr>
            <w:tcW w:w="567" w:type="dxa"/>
            <w:shd w:val="clear" w:color="auto" w:fill="auto"/>
          </w:tcPr>
          <w:p w:rsidR="006652C8" w:rsidRPr="008D068B" w:rsidRDefault="006652C8" w:rsidP="00265839">
            <w:pPr>
              <w:pStyle w:val="a6"/>
              <w:numPr>
                <w:ilvl w:val="0"/>
                <w:numId w:val="1"/>
              </w:numPr>
              <w:ind w:left="0" w:firstLine="0"/>
              <w:jc w:val="both"/>
            </w:pPr>
          </w:p>
        </w:tc>
        <w:tc>
          <w:tcPr>
            <w:tcW w:w="4678" w:type="dxa"/>
            <w:shd w:val="clear" w:color="auto" w:fill="auto"/>
          </w:tcPr>
          <w:p w:rsidR="006652C8" w:rsidRPr="008D068B" w:rsidRDefault="006652C8" w:rsidP="00265839">
            <w:pPr>
              <w:spacing w:after="0" w:line="240" w:lineRule="auto"/>
              <w:jc w:val="both"/>
              <w:rPr>
                <w:rFonts w:cs="Times New Roman"/>
                <w:szCs w:val="24"/>
              </w:rPr>
            </w:pPr>
            <w:r w:rsidRPr="008D068B">
              <w:rPr>
                <w:szCs w:val="24"/>
              </w:rPr>
              <w:t>Порядок внесения обеспечения заявки на участие в закупке</w:t>
            </w:r>
          </w:p>
        </w:tc>
        <w:tc>
          <w:tcPr>
            <w:tcW w:w="9356" w:type="dxa"/>
            <w:shd w:val="clear" w:color="auto" w:fill="auto"/>
          </w:tcPr>
          <w:p w:rsidR="006652C8" w:rsidRPr="008D068B" w:rsidRDefault="006652C8" w:rsidP="00265839">
            <w:pPr>
              <w:spacing w:after="0" w:line="240" w:lineRule="auto"/>
              <w:jc w:val="both"/>
            </w:pPr>
            <w:r w:rsidRPr="008D068B">
              <w:t xml:space="preserve">Обеспечение заявки на участие в закупке может предоставляться участником закупки в виде денежных средств или независимой гарантии, предусмотренной статьей 45 Закона №44-ФЗ. Выбор способа обеспечения осуществляется участником закупки самостоятельно. Срок действия независимой гарантии должен составлять не менее месяца с даты окончания срока подачи заявок. </w:t>
            </w:r>
          </w:p>
          <w:p w:rsidR="006652C8" w:rsidRPr="008D068B" w:rsidRDefault="006652C8" w:rsidP="00265839">
            <w:pPr>
              <w:spacing w:after="0" w:line="240" w:lineRule="auto"/>
              <w:jc w:val="both"/>
            </w:pPr>
            <w:r w:rsidRPr="008D068B">
              <w:t>Обеспечение заявки на участие в закупке предоставляется одним из следующих способов:</w:t>
            </w:r>
          </w:p>
          <w:p w:rsidR="006652C8" w:rsidRPr="008D068B" w:rsidRDefault="006652C8" w:rsidP="00265839">
            <w:pPr>
              <w:spacing w:after="0" w:line="240" w:lineRule="auto"/>
              <w:jc w:val="both"/>
            </w:pPr>
            <w:r w:rsidRPr="008D068B">
              <w:t xml:space="preserve">а) </w:t>
            </w:r>
            <w:r w:rsidRPr="00E069B1">
              <w:t>путем блокирования денежных средств на банковском счете, открытом таким участником в банке, включенном в перечень, утвержденный Правительством РФ (далее - специальный счет), для их перевода в случаях, предусмотренных настоящей статьей, на счет, на котором в соответствии с законодательством РФ учитываются операции со средствами, поступающими заказчику, или в соответствующий бюджет бюджетной системы РФ.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РФ;</w:t>
            </w:r>
          </w:p>
          <w:p w:rsidR="006652C8" w:rsidRPr="008D068B" w:rsidRDefault="006652C8" w:rsidP="00265839">
            <w:pPr>
              <w:spacing w:after="0" w:line="240" w:lineRule="auto"/>
              <w:jc w:val="both"/>
            </w:pPr>
            <w:r w:rsidRPr="008D068B">
              <w:t>б) путем предоставления независимой гарантии, соответствующей треб</w:t>
            </w:r>
            <w:r>
              <w:t>ованиям статьи 45 Закона №44-ФЗ.</w:t>
            </w:r>
          </w:p>
          <w:p w:rsidR="006652C8" w:rsidRPr="008D068B" w:rsidRDefault="006652C8" w:rsidP="00265839">
            <w:pPr>
              <w:spacing w:after="0" w:line="240" w:lineRule="auto"/>
              <w:jc w:val="both"/>
            </w:pPr>
            <w:r w:rsidRPr="008D068B">
              <w:t>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w:t>
            </w:r>
            <w:r>
              <w:t>ых гарантий, размещенного в ЕИС.</w:t>
            </w:r>
          </w:p>
          <w:p w:rsidR="006652C8" w:rsidRPr="008D068B" w:rsidRDefault="006652C8" w:rsidP="00265839">
            <w:pPr>
              <w:spacing w:after="0" w:line="240" w:lineRule="auto"/>
              <w:jc w:val="both"/>
            </w:pPr>
            <w:r w:rsidRPr="008D068B">
              <w:t>В случае предоставления обеспечения заявки на участие в закупке в виде денежных средств:</w:t>
            </w:r>
          </w:p>
          <w:p w:rsidR="006652C8" w:rsidRPr="008D068B" w:rsidRDefault="006652C8" w:rsidP="00265839">
            <w:pPr>
              <w:spacing w:after="0" w:line="240" w:lineRule="auto"/>
              <w:jc w:val="both"/>
            </w:pPr>
            <w:r w:rsidRPr="008D068B">
              <w:t>а) 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rsidR="006652C8" w:rsidRPr="008D068B" w:rsidRDefault="006652C8" w:rsidP="00265839">
            <w:pPr>
              <w:spacing w:after="0" w:line="240" w:lineRule="auto"/>
              <w:jc w:val="both"/>
            </w:pPr>
            <w:r w:rsidRPr="008D068B">
              <w:t>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p w:rsidR="006652C8" w:rsidRPr="008D068B" w:rsidRDefault="006652C8" w:rsidP="00265839">
            <w:pPr>
              <w:spacing w:after="0" w:line="240" w:lineRule="auto"/>
              <w:jc w:val="both"/>
            </w:pPr>
            <w:r w:rsidRPr="008D068B">
              <w:t>в) банк не позднее сорока минут с момента получения информации, предусмотренной предыдущим абзацем,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w:t>
            </w:r>
          </w:p>
          <w:p w:rsidR="006652C8" w:rsidRPr="008D068B" w:rsidRDefault="006652C8" w:rsidP="00265839">
            <w:pPr>
              <w:spacing w:after="0" w:line="240" w:lineRule="auto"/>
              <w:jc w:val="both"/>
            </w:pPr>
            <w:r w:rsidRPr="008D068B">
              <w:t xml:space="preserve">г) в случае получения от банка информации об отсутствии на специальном счете денежных </w:t>
            </w:r>
            <w:r w:rsidRPr="008D068B">
              <w:lastRenderedPageBreak/>
              <w:t>средств в размере, необходимом для обеспечения заявки на участие в закупке, оператор электронной площадки осуществляет в соответствии с подпунктом «е» пункта 5 части 6 статьи 43 Закона №44-ФЗ возврат заявки</w:t>
            </w:r>
            <w:r>
              <w:t xml:space="preserve"> подавшему ее участнику закупки.</w:t>
            </w:r>
          </w:p>
          <w:p w:rsidR="006652C8" w:rsidRDefault="006652C8" w:rsidP="00265839">
            <w:pPr>
              <w:spacing w:after="0" w:line="240" w:lineRule="auto"/>
              <w:jc w:val="both"/>
            </w:pPr>
            <w:r w:rsidRPr="008D068B">
              <w:t>В случае предоставления обеспечения заявки на участие в закупке в виде независимой гарантии оператор электронной площадки посредством взаимодействия с реестром независимых гарантий, размещенным в ЕИС,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закупки в соответствии с подпунктом «ж» пункта 5 части 6 статьи 43 Закона №44-ФЗ.</w:t>
            </w:r>
          </w:p>
          <w:p w:rsidR="006652C8" w:rsidRPr="00DC1928" w:rsidRDefault="006652C8" w:rsidP="00265839">
            <w:pPr>
              <w:spacing w:after="0" w:line="240" w:lineRule="auto"/>
              <w:jc w:val="both"/>
            </w:pPr>
            <w:r w:rsidRPr="00DC1928">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РФ, или физическими лицами, являющимися гражданами государства - члена Евразийского экономического союза, за исключением РФ (далее - участники закупки ЕАЭС), вправе предоставить обеспечение заявок в виде денежных средств с учетом следующих особенностей:</w:t>
            </w:r>
          </w:p>
          <w:p w:rsidR="006652C8" w:rsidRPr="00DC1928" w:rsidRDefault="006652C8" w:rsidP="00265839">
            <w:pPr>
              <w:spacing w:after="0" w:line="240" w:lineRule="auto"/>
              <w:jc w:val="both"/>
            </w:pPr>
            <w:r w:rsidRPr="00DC1928">
              <w:t>а) денежные средства вносятся участниками закупки ЕАЭС на счет, указанный заказчиком в извещении об осуществлении закупки, на котором в соответствии с законодательством РФ учитываются операции со средствами, поступающими заказчику;</w:t>
            </w:r>
          </w:p>
          <w:p w:rsidR="006652C8" w:rsidRPr="00DC1928" w:rsidRDefault="006652C8" w:rsidP="00265839">
            <w:pPr>
              <w:spacing w:after="0" w:line="240" w:lineRule="auto"/>
              <w:jc w:val="both"/>
            </w:pPr>
            <w:r w:rsidRPr="00DC1928">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6652C8" w:rsidRPr="00DC1928" w:rsidRDefault="006652C8" w:rsidP="00265839">
            <w:pPr>
              <w:spacing w:after="0" w:line="240" w:lineRule="auto"/>
              <w:jc w:val="both"/>
            </w:pPr>
            <w:r w:rsidRPr="00DC1928">
              <w:t>в) участник закупки ЕАЭС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указанный заказчиком в извещении об осуществлении закупки, на котором в соответствии с законодательством РФ учитываются операции со средствами, поступающими заказчику. При этом заявка на участие в закупке, поданная таким участником закупки ЕАЭС, отклоняется в порядке, установленном для случая, предусмотренного пунктом 7 части 12 статьи 48 Закона№44-ФЗ;</w:t>
            </w:r>
          </w:p>
          <w:p w:rsidR="006652C8" w:rsidRPr="008D068B" w:rsidRDefault="006652C8" w:rsidP="00265839">
            <w:pPr>
              <w:spacing w:after="0" w:line="240" w:lineRule="auto"/>
              <w:jc w:val="both"/>
            </w:pPr>
            <w:r w:rsidRPr="00DC1928">
              <w:t xml:space="preserve">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w:t>
            </w:r>
            <w:r w:rsidRPr="00DC1928">
              <w:lastRenderedPageBreak/>
              <w:t>предусмотренных пунктами 1 - 6 части 10 статьи 44 Закона №44-ФЗ. Возврат таких денежных средств участнику закупки ЕАЭС не осуществляется в случае, предусмотренном пунктом 7 части 10 статьи 44 Закона №44-ФЗ.</w:t>
            </w:r>
          </w:p>
        </w:tc>
      </w:tr>
      <w:tr w:rsidR="006652C8" w:rsidTr="00265839">
        <w:trPr>
          <w:trHeight w:val="418"/>
        </w:trPr>
        <w:tc>
          <w:tcPr>
            <w:tcW w:w="567" w:type="dxa"/>
            <w:shd w:val="clear" w:color="auto" w:fill="auto"/>
          </w:tcPr>
          <w:p w:rsidR="006652C8" w:rsidRPr="008D068B" w:rsidRDefault="006652C8" w:rsidP="00265839">
            <w:pPr>
              <w:pStyle w:val="a6"/>
              <w:numPr>
                <w:ilvl w:val="0"/>
                <w:numId w:val="1"/>
              </w:numPr>
              <w:ind w:left="0" w:firstLine="0"/>
              <w:jc w:val="both"/>
            </w:pPr>
          </w:p>
        </w:tc>
        <w:tc>
          <w:tcPr>
            <w:tcW w:w="4678" w:type="dxa"/>
            <w:shd w:val="clear" w:color="auto" w:fill="auto"/>
          </w:tcPr>
          <w:p w:rsidR="006652C8" w:rsidRPr="008D068B" w:rsidRDefault="006652C8" w:rsidP="00265839">
            <w:pPr>
              <w:spacing w:after="0" w:line="240" w:lineRule="auto"/>
              <w:jc w:val="both"/>
              <w:rPr>
                <w:szCs w:val="24"/>
              </w:rPr>
            </w:pPr>
            <w:r w:rsidRPr="008D068B">
              <w:rPr>
                <w:szCs w:val="24"/>
              </w:rPr>
              <w:t>Условия независимой гарантии</w:t>
            </w:r>
          </w:p>
        </w:tc>
        <w:tc>
          <w:tcPr>
            <w:tcW w:w="9356" w:type="dxa"/>
            <w:shd w:val="clear" w:color="auto" w:fill="auto"/>
          </w:tcPr>
          <w:p w:rsidR="006652C8" w:rsidRPr="008D068B" w:rsidRDefault="006652C8" w:rsidP="00265839">
            <w:pPr>
              <w:spacing w:after="0" w:line="240" w:lineRule="auto"/>
              <w:jc w:val="both"/>
            </w:pPr>
            <w:r w:rsidRPr="008D068B">
              <w:t>Заказчики в качестве обеспечения заявок, исполнения контрактов, гарантийных обязательств принимают независимые гарантии, выданные:</w:t>
            </w:r>
          </w:p>
          <w:p w:rsidR="006652C8" w:rsidRPr="008D068B" w:rsidRDefault="006652C8" w:rsidP="00265839">
            <w:pPr>
              <w:spacing w:after="0" w:line="240" w:lineRule="auto"/>
              <w:jc w:val="both"/>
            </w:pPr>
            <w:r w:rsidRPr="008D068B">
              <w:t>1) банками, соответствующими требованиям, установленным Правительством РФ, и включенными в перечень, предусмотренный частью 1.2 статьи 45 Закона №44-ФЗ;</w:t>
            </w:r>
          </w:p>
          <w:p w:rsidR="006652C8" w:rsidRPr="008D068B" w:rsidRDefault="006652C8" w:rsidP="00265839">
            <w:pPr>
              <w:spacing w:after="0" w:line="240" w:lineRule="auto"/>
              <w:jc w:val="both"/>
            </w:pPr>
            <w:r w:rsidRPr="008D068B">
              <w:t>2) государственной корпорацией развития «ВЭБ.РФ»;</w:t>
            </w:r>
          </w:p>
          <w:p w:rsidR="006652C8" w:rsidRPr="008D068B" w:rsidRDefault="006652C8" w:rsidP="00265839">
            <w:pPr>
              <w:spacing w:after="0" w:line="240" w:lineRule="auto"/>
              <w:jc w:val="both"/>
            </w:pPr>
            <w:r w:rsidRPr="008D068B">
              <w:t>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установленным Правительством РФ, и включенными в перечень, предусмотренный частью 1.7 статьи 45 Закона №44-ФЗ (при осуществлении закупок в соответствии с пунктом 1 части 1 статьи 30 Закона №44-ФЗ);</w:t>
            </w:r>
          </w:p>
          <w:p w:rsidR="006652C8" w:rsidRPr="008D068B" w:rsidRDefault="006652C8" w:rsidP="00265839">
            <w:pPr>
              <w:spacing w:after="0" w:line="240" w:lineRule="auto"/>
              <w:jc w:val="both"/>
            </w:pPr>
            <w:r w:rsidRPr="008D068B">
              <w:t>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РФ, или физическим лицом, являющимся гражданином государства - члена Евразийского экономического союза, за исключением РФ).</w:t>
            </w:r>
          </w:p>
          <w:p w:rsidR="006652C8" w:rsidRPr="008D068B" w:rsidRDefault="006652C8" w:rsidP="00265839">
            <w:pPr>
              <w:spacing w:after="0" w:line="240" w:lineRule="auto"/>
              <w:jc w:val="both"/>
            </w:pPr>
            <w:r w:rsidRPr="008D068B">
              <w:t>Независимая гарантия должна быть безотзывной и должна содержать:</w:t>
            </w:r>
          </w:p>
          <w:p w:rsidR="006652C8" w:rsidRPr="008D068B" w:rsidRDefault="006652C8" w:rsidP="00265839">
            <w:pPr>
              <w:spacing w:after="0" w:line="240" w:lineRule="auto"/>
              <w:jc w:val="both"/>
            </w:pPr>
            <w:r w:rsidRPr="008D068B">
              <w:t xml:space="preserve">1) </w:t>
            </w:r>
            <w:r w:rsidRPr="00E069B1">
              <w:t>сумму независимой гарантии, подлежащую уплате гарантом заказчику в установленных статьей 44 Закона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№44-ФЗ, а также идентификационный код закупки, при осуществлении которой предоставляется такая независимая гарантия;</w:t>
            </w:r>
          </w:p>
          <w:p w:rsidR="006652C8" w:rsidRPr="008D068B" w:rsidRDefault="006652C8" w:rsidP="00265839">
            <w:pPr>
              <w:spacing w:after="0" w:line="240" w:lineRule="auto"/>
              <w:jc w:val="both"/>
            </w:pPr>
            <w:r w:rsidRPr="008D068B">
              <w:t>2) обязательства принципала, надлежащее исполнение которых обеспечивается независимой гарантией;</w:t>
            </w:r>
          </w:p>
          <w:p w:rsidR="006652C8" w:rsidRPr="008D068B" w:rsidRDefault="006652C8" w:rsidP="00265839">
            <w:pPr>
              <w:spacing w:after="0" w:line="240" w:lineRule="auto"/>
              <w:jc w:val="both"/>
            </w:pPr>
            <w:r w:rsidRPr="008D068B">
              <w:t xml:space="preserve">3) </w:t>
            </w:r>
            <w:r w:rsidRPr="00850351">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6652C8" w:rsidRPr="008D068B" w:rsidRDefault="006652C8" w:rsidP="00265839">
            <w:pPr>
              <w:spacing w:after="0" w:line="240" w:lineRule="auto"/>
              <w:jc w:val="both"/>
            </w:pPr>
            <w:r w:rsidRPr="008D068B">
              <w:t xml:space="preserve">4) условие, согласно которому исполнением обязательств гаранта по независимой гарантии </w:t>
            </w:r>
            <w:r w:rsidRPr="008D068B">
              <w:lastRenderedPageBreak/>
              <w:t>является фактическое поступление денежных сумм на счет, на котором в соответствии с законодательством РФ учитываются операции со средствами, поступающими заказчику;</w:t>
            </w:r>
          </w:p>
          <w:p w:rsidR="006652C8" w:rsidRPr="008D068B" w:rsidRDefault="006652C8" w:rsidP="00265839">
            <w:pPr>
              <w:spacing w:after="0" w:line="240" w:lineRule="auto"/>
              <w:jc w:val="both"/>
            </w:pPr>
            <w:r w:rsidRPr="008D068B">
              <w:t>5) срок действия независимой гарантии с учетом требований статей 44 и 96 Закона №44-ФЗ;</w:t>
            </w:r>
          </w:p>
          <w:p w:rsidR="006652C8" w:rsidRPr="008D068B" w:rsidRDefault="006652C8" w:rsidP="00265839">
            <w:pPr>
              <w:spacing w:after="0" w:line="240" w:lineRule="auto"/>
              <w:jc w:val="both"/>
            </w:pPr>
            <w:r w:rsidRPr="008D068B">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6652C8" w:rsidRPr="008D068B" w:rsidRDefault="006652C8" w:rsidP="00265839">
            <w:pPr>
              <w:spacing w:after="0" w:line="240" w:lineRule="auto"/>
              <w:jc w:val="both"/>
            </w:pPr>
            <w:r w:rsidRPr="008D068B">
              <w:t>7) установленный Правительством РФ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6652C8" w:rsidRPr="008D068B" w:rsidRDefault="006652C8" w:rsidP="00265839">
            <w:pPr>
              <w:spacing w:after="0" w:line="240" w:lineRule="auto"/>
              <w:jc w:val="both"/>
            </w:pPr>
            <w:r w:rsidRPr="00850351">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6652C8" w:rsidRPr="008D068B" w:rsidRDefault="006652C8" w:rsidP="00265839">
            <w:pPr>
              <w:spacing w:after="0" w:line="240" w:lineRule="auto"/>
              <w:jc w:val="both"/>
            </w:pPr>
            <w:r w:rsidRPr="008D068B">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6652C8" w:rsidRPr="008D068B" w:rsidRDefault="006652C8" w:rsidP="00265839">
            <w:pPr>
              <w:spacing w:after="0" w:line="240" w:lineRule="auto"/>
              <w:jc w:val="both"/>
            </w:pPr>
            <w:r w:rsidRPr="008D068B">
              <w:t>Независимая гарантия, используемая для целей Закона №44-ФЗ, информация о ней и документы, предусмотренные частью 9 статьи 45 Закона №44-ФЗ, должны быть включены в реестр независимых гарантий, размещенный в ЕИС, за исключением независимых гарантий, указанных в части 8.1 статьи 45 Закона №44-ФЗ.</w:t>
            </w:r>
          </w:p>
          <w:p w:rsidR="006652C8" w:rsidRPr="008D068B" w:rsidRDefault="006652C8" w:rsidP="00265839">
            <w:pPr>
              <w:spacing w:after="0" w:line="240" w:lineRule="auto"/>
              <w:jc w:val="both"/>
            </w:pPr>
            <w:r w:rsidRPr="008D068B">
              <w:t>Также предъявляются дополнительные требования к независимой гарантии, утвержденные постановлением Правительства РФ от 8 ноября 2013 г.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rsidR="006652C8" w:rsidRPr="008D068B" w:rsidRDefault="006652C8" w:rsidP="00265839">
            <w:pPr>
              <w:spacing w:after="0" w:line="240" w:lineRule="auto"/>
              <w:jc w:val="both"/>
            </w:pPr>
            <w:r w:rsidRPr="008D068B">
              <w:t>Исключение банка из перечня, предусмотренного частью 1.2 статьи 45 Закона №44-ФЗ, региональной гарантийной организации из перечня, предусмотренного частью 1.7 статьи 45 Закона №44-ФЗ,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tc>
      </w:tr>
      <w:tr w:rsidR="006652C8" w:rsidTr="00265839">
        <w:trPr>
          <w:trHeight w:val="409"/>
        </w:trPr>
        <w:tc>
          <w:tcPr>
            <w:tcW w:w="567" w:type="dxa"/>
            <w:shd w:val="clear" w:color="auto" w:fill="auto"/>
          </w:tcPr>
          <w:p w:rsidR="006652C8" w:rsidRPr="008D068B" w:rsidRDefault="006652C8" w:rsidP="00265839">
            <w:pPr>
              <w:pStyle w:val="a6"/>
              <w:numPr>
                <w:ilvl w:val="0"/>
                <w:numId w:val="1"/>
              </w:numPr>
              <w:ind w:left="0" w:firstLine="0"/>
              <w:jc w:val="both"/>
            </w:pPr>
          </w:p>
        </w:tc>
        <w:tc>
          <w:tcPr>
            <w:tcW w:w="4678" w:type="dxa"/>
            <w:shd w:val="clear" w:color="auto" w:fill="auto"/>
          </w:tcPr>
          <w:p w:rsidR="006652C8" w:rsidRPr="008D068B" w:rsidRDefault="006652C8" w:rsidP="00265839">
            <w:pPr>
              <w:spacing w:after="0" w:line="240" w:lineRule="auto"/>
              <w:jc w:val="both"/>
              <w:rPr>
                <w:rFonts w:cs="Times New Roman"/>
                <w:szCs w:val="24"/>
              </w:rPr>
            </w:pPr>
            <w:r w:rsidRPr="008D068B">
              <w:rPr>
                <w:rFonts w:cs="Times New Roman"/>
                <w:szCs w:val="24"/>
              </w:rPr>
              <w:t xml:space="preserve">Порядок предоставления обеспечения исполнения контракта, гарантийных обязательств, требования к такому обеспечению (применяется если требование </w:t>
            </w:r>
            <w:r w:rsidRPr="008D068B">
              <w:rPr>
                <w:rFonts w:cs="Times New Roman"/>
                <w:szCs w:val="24"/>
              </w:rPr>
              <w:lastRenderedPageBreak/>
              <w:t>обеспечения исполнения контракта, гарантийных обязательств установлено в соответствии со статьей 96 Закона №44-ФЗ в приложении №4 к извещению)</w:t>
            </w:r>
          </w:p>
        </w:tc>
        <w:tc>
          <w:tcPr>
            <w:tcW w:w="9356" w:type="dxa"/>
            <w:shd w:val="clear" w:color="auto" w:fill="auto"/>
          </w:tcPr>
          <w:p w:rsidR="006652C8" w:rsidRPr="008D068B" w:rsidRDefault="006652C8" w:rsidP="00265839">
            <w:pPr>
              <w:spacing w:after="0" w:line="240" w:lineRule="auto"/>
              <w:jc w:val="both"/>
              <w:rPr>
                <w:szCs w:val="24"/>
              </w:rPr>
            </w:pPr>
            <w:r w:rsidRPr="008D068B">
              <w:rPr>
                <w:szCs w:val="24"/>
              </w:rPr>
              <w:lastRenderedPageBreak/>
              <w:t xml:space="preserve">Исполнение контракта, гарантийные обязательства могут обеспечиваться предоставлением независимой гарантии, соответствующей требованиям статьи 45 Закона №44-ФЗ, или внесением денежных средств на указанный заказчиком счет, на котором в соответствии с законодательством РФ учитываются операции со средствами, поступающими заказчику. Способ </w:t>
            </w:r>
            <w:r w:rsidRPr="008D068B">
              <w:rPr>
                <w:szCs w:val="24"/>
              </w:rPr>
              <w:lastRenderedPageBreak/>
              <w:t xml:space="preserve">обеспечения исполнения контракта, гарантийных обязательств, срок действия независимой гарантии определяются в соответствии с требованиями Закона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№44-ФЗ. </w:t>
            </w:r>
          </w:p>
          <w:p w:rsidR="006652C8" w:rsidRPr="008D068B" w:rsidRDefault="006652C8" w:rsidP="00265839">
            <w:pPr>
              <w:spacing w:after="0" w:line="240" w:lineRule="auto"/>
              <w:jc w:val="both"/>
              <w:rPr>
                <w:szCs w:val="24"/>
              </w:rPr>
            </w:pPr>
            <w:r w:rsidRPr="008D068B">
              <w:rPr>
                <w:szCs w:val="24"/>
              </w:rPr>
              <w:t xml:space="preserve">Независимая гарантия должна соответствовать условиям, предусмотренным пунктом </w:t>
            </w:r>
            <w:r>
              <w:rPr>
                <w:szCs w:val="24"/>
              </w:rPr>
              <w:t>6</w:t>
            </w:r>
            <w:r w:rsidRPr="008D068B">
              <w:rPr>
                <w:szCs w:val="24"/>
              </w:rPr>
              <w:t xml:space="preserve"> части 4 </w:t>
            </w:r>
            <w:r>
              <w:rPr>
                <w:szCs w:val="24"/>
              </w:rPr>
              <w:t>и</w:t>
            </w:r>
            <w:r w:rsidRPr="008D068B">
              <w:rPr>
                <w:szCs w:val="24"/>
              </w:rPr>
              <w:t>нформационн</w:t>
            </w:r>
            <w:r>
              <w:rPr>
                <w:szCs w:val="24"/>
              </w:rPr>
              <w:t>ой</w:t>
            </w:r>
            <w:r w:rsidRPr="008D068B">
              <w:rPr>
                <w:szCs w:val="24"/>
              </w:rPr>
              <w:t xml:space="preserve"> карт</w:t>
            </w:r>
            <w:r>
              <w:rPr>
                <w:szCs w:val="24"/>
              </w:rPr>
              <w:t>ы к</w:t>
            </w:r>
            <w:r w:rsidRPr="008D068B">
              <w:rPr>
                <w:szCs w:val="24"/>
              </w:rPr>
              <w:t xml:space="preserve"> извещени</w:t>
            </w:r>
            <w:r>
              <w:rPr>
                <w:szCs w:val="24"/>
              </w:rPr>
              <w:t>ю</w:t>
            </w:r>
            <w:r w:rsidRPr="008D068B">
              <w:rPr>
                <w:szCs w:val="24"/>
              </w:rPr>
              <w:t xml:space="preserve">. </w:t>
            </w:r>
          </w:p>
          <w:p w:rsidR="006652C8" w:rsidRPr="008D068B" w:rsidRDefault="006652C8" w:rsidP="00265839">
            <w:pPr>
              <w:spacing w:after="0" w:line="240" w:lineRule="auto"/>
              <w:jc w:val="both"/>
              <w:rPr>
                <w:szCs w:val="24"/>
              </w:rPr>
            </w:pPr>
            <w:r w:rsidRPr="008D068B">
              <w:rPr>
                <w:szCs w:val="24"/>
              </w:rPr>
              <w:t>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 96 Закона №44-ФЗ.</w:t>
            </w:r>
          </w:p>
          <w:p w:rsidR="006652C8" w:rsidRPr="008D068B" w:rsidRDefault="006652C8" w:rsidP="00265839">
            <w:pPr>
              <w:spacing w:after="0" w:line="240" w:lineRule="auto"/>
              <w:jc w:val="both"/>
              <w:rPr>
                <w:szCs w:val="24"/>
              </w:rPr>
            </w:pPr>
            <w:r w:rsidRPr="008D068B">
              <w:rPr>
                <w:szCs w:val="24"/>
              </w:rPr>
              <w:t>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6652C8" w:rsidRDefault="006652C8" w:rsidP="00265839">
            <w:pPr>
              <w:spacing w:after="0" w:line="240" w:lineRule="auto"/>
              <w:jc w:val="both"/>
              <w:rPr>
                <w:szCs w:val="24"/>
              </w:rPr>
            </w:pPr>
            <w:r w:rsidRPr="008D068B">
              <w:rPr>
                <w:szCs w:val="24"/>
              </w:rPr>
              <w:t>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Закона №44-ФЗ, освобождается от предоставления обеспечения исполнения контракта, в том числе с учетом положений статьи 37 Закона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w:t>
            </w:r>
          </w:p>
          <w:p w:rsidR="006652C8" w:rsidRPr="008D068B" w:rsidRDefault="006652C8" w:rsidP="00265839">
            <w:pPr>
              <w:spacing w:after="0" w:line="240" w:lineRule="auto"/>
              <w:jc w:val="both"/>
              <w:rPr>
                <w:rFonts w:cs="Times New Roman"/>
                <w:szCs w:val="24"/>
              </w:rPr>
            </w:pPr>
            <w:r w:rsidRPr="005462A7">
              <w:rPr>
                <w:szCs w:val="24"/>
              </w:rPr>
              <w:t>Если требование обеспечения исполнения контракта установлено в соответствии со статьей 96 Закона о контрактной системе,</w:t>
            </w:r>
            <w:r>
              <w:rPr>
                <w:szCs w:val="24"/>
              </w:rPr>
              <w:t xml:space="preserve"> то в</w:t>
            </w:r>
            <w:r w:rsidRPr="008D068B">
              <w:rPr>
                <w:szCs w:val="24"/>
              </w:rPr>
              <w:t xml:space="preserve"> случае, если предложенные в заявке участника закупки цена, сумма цен единиц товара, работы, услуги снижены на </w:t>
            </w:r>
            <w:r>
              <w:rPr>
                <w:szCs w:val="24"/>
              </w:rPr>
              <w:t>25</w:t>
            </w:r>
            <w:r w:rsidRPr="008D068B">
              <w:rPr>
                <w:szCs w:val="24"/>
              </w:rPr>
              <w:t xml:space="preserve">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статьи 37 Закона №44-ФЗ, т.е. с применением следующих а</w:t>
            </w:r>
            <w:r w:rsidRPr="008D068B">
              <w:rPr>
                <w:rFonts w:cs="Times New Roman"/>
                <w:szCs w:val="24"/>
              </w:rPr>
              <w:t>нтидемпинговых мер:</w:t>
            </w:r>
          </w:p>
          <w:p w:rsidR="006652C8" w:rsidRPr="00315748" w:rsidRDefault="006652C8" w:rsidP="00265839">
            <w:pPr>
              <w:shd w:val="clear" w:color="auto" w:fill="FFFFFF" w:themeFill="background1"/>
              <w:spacing w:after="0" w:line="240" w:lineRule="auto"/>
              <w:jc w:val="both"/>
            </w:pPr>
            <w:r w:rsidRPr="008D068B">
              <w:t xml:space="preserve">1. </w:t>
            </w:r>
            <w:r w:rsidRPr="00315748">
              <w:t xml:space="preserve">Если при проведении конкурса или аукциона начальная (максимальная) цена контракта </w:t>
            </w:r>
            <w:r w:rsidRPr="00315748">
              <w:lastRenderedPageBreak/>
              <w:t xml:space="preserve">составляет более чем 15 000 000 рублей и участником закупки, с которым заключается контракт, предложена цена контракта, которая на 25 и более процентов ниже начальной (максимальной) цены контракта, либо предложена сумма цен единиц товара, работы, услуги, которая на 25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в размере, превышающем в 1,5 раза размер обеспечения исполнения контракта, указанный в извещении, но не менее чем 10 процентов от начальной (максимальной) цены контракта или от цены заключаемого контракта (если контракт заключается по результатам определения поставщика (подрядчика, исполнителя) в соответствии с пунктом 1 части 1 статьи 30 Закона №44-ФЗ) и не менее размера аванса (если контрактом предусмотрена выплата аванса). </w:t>
            </w:r>
          </w:p>
          <w:p w:rsidR="006652C8" w:rsidRPr="008D068B" w:rsidRDefault="006652C8" w:rsidP="00265839">
            <w:pPr>
              <w:shd w:val="clear" w:color="auto" w:fill="FFFFFF" w:themeFill="background1"/>
              <w:spacing w:after="0" w:line="240" w:lineRule="auto"/>
              <w:jc w:val="both"/>
            </w:pPr>
            <w:r w:rsidRPr="00315748">
              <w:t>2. Если при проведении конкурса или аукциона начальная (максимальная) цена контракта составляет 15 000 000 рублей и менее и участником закупки, с которым заключается контракт, предложена цена контракта, которая на 25 и более процентов ниже начальной (максимальной) цены контракта, либо предложена сумма цен единиц товара, работы, услуги, которая на 25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в размере, превышающем в 1,5 раза размер обеспечения исполнения контракта, указанный в извещении, но не менее чем 10 процентов от начальной (максимальной) цены контракта или от цены заключаемого контракта (если контракт заключается по результатам определения поставщика (подрядчика, исполнителя) в соответствии с пунктом 1 части 1 статьи 30 Закона №44-ФЗ) и не менее размера аванса (если контрактом предусмотрена выплата аванса), или информации, подтверждающей добросовестность такого участника на дату подачи заявки в соответствии с частью 3 статьи 37 Закона №44-ФЗ с одновременным предоставлением таким участником обеспечения исполнения контракта в размере обеспечения исполнения контракта, указанном в извещении.</w:t>
            </w:r>
          </w:p>
          <w:p w:rsidR="006652C8" w:rsidRPr="008D068B" w:rsidRDefault="006652C8" w:rsidP="00265839">
            <w:pPr>
              <w:spacing w:after="0" w:line="240" w:lineRule="auto"/>
              <w:jc w:val="both"/>
            </w:pPr>
            <w:r w:rsidRPr="008D068B">
              <w:t>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20% начальной (максимальной) цены контракта, указанной в извещении.</w:t>
            </w:r>
          </w:p>
          <w:p w:rsidR="006652C8" w:rsidRPr="008D068B" w:rsidRDefault="006652C8" w:rsidP="00265839">
            <w:pPr>
              <w:spacing w:after="0" w:line="240" w:lineRule="auto"/>
              <w:jc w:val="both"/>
            </w:pPr>
            <w:r w:rsidRPr="008D068B">
              <w:t xml:space="preserve">4. </w:t>
            </w:r>
            <w:r w:rsidRPr="00E069B1">
              <w:t xml:space="preserve">В случае проведения электронного конкурса, аукциона информация, предусмотренная частью 3 статьи 37 Закона №44-ФЗ и в предыдущем абзаце, предоставляется участником закупки при направлении заказчику подписанного проекта контракта. При невыполнении таким участником, признанным победителем конкурса или аукциона, данного требования или </w:t>
            </w:r>
            <w:r w:rsidRPr="00E069B1">
              <w:lastRenderedPageBreak/>
              <w:t>признании заказчиком информации, предусмотренной частью 5 статьи 37 Закона №44-ФЗ, недостоверной контракт с таким участником не заключается, и он признается в соответствии с Законом №44-ФЗ уклонившимся от заключения контракта.</w:t>
            </w:r>
          </w:p>
          <w:p w:rsidR="006652C8" w:rsidRPr="008D068B" w:rsidRDefault="006652C8" w:rsidP="00265839">
            <w:pPr>
              <w:spacing w:after="0" w:line="240" w:lineRule="auto"/>
              <w:jc w:val="both"/>
            </w:pPr>
            <w:r w:rsidRPr="008D068B">
              <w:t xml:space="preserve">5. Обеспечение, указанное в частях 1 и 2 статьи 37 Закона №44-ФЗ, предоставляется участником закупки, с которым заключается контракт, до его заключения. Участник закупки, не выполнивший данного требования, признается уклонившимся от заключения контракта. В этом случае уклонение участника закупки от заключения контракта оформляется протоколом, который размещается в ЕИС и доводится до сведения всех участников закупки не позднее рабочего дня, следующего за днем подписания указанного протокола. </w:t>
            </w:r>
          </w:p>
          <w:p w:rsidR="006652C8" w:rsidRPr="008D068B" w:rsidRDefault="006652C8" w:rsidP="00265839">
            <w:pPr>
              <w:spacing w:after="0" w:line="240" w:lineRule="auto"/>
              <w:jc w:val="both"/>
              <w:rPr>
                <w:rFonts w:cs="Times New Roman"/>
                <w:szCs w:val="24"/>
              </w:rPr>
            </w:pPr>
            <w:r w:rsidRPr="008D068B">
              <w:rPr>
                <w:rFonts w:cs="Times New Roman"/>
                <w:szCs w:val="24"/>
              </w:rPr>
              <w:t>6. Если конкурс или аукцион проводится для заключения контракта на поставку товаров, необходимых для нормального жизнеобеспечения граждан, участник закупки, предложивший цену контракта, сумму цен единиц товара на 25 и более процентов ниже начальной (максимальной) цены контракта, начальной суммы цен единиц товара, наряду с требованиями, предусмотренными другими антидемпинговыми мерами, обязан представить заказчику обоснование предлагаемых цены контракта, суммы цен единиц товара, которое может включать в себя гарантийное письмо от производителя с указанием цены и количества поставляемого товара (за исключением случая, если количество поставляемых товаров невозможно определить),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по предлагаемым цене, сумме цен единиц товара.</w:t>
            </w:r>
          </w:p>
          <w:p w:rsidR="006652C8" w:rsidRPr="008D068B" w:rsidRDefault="006652C8" w:rsidP="00265839">
            <w:pPr>
              <w:spacing w:after="0" w:line="240" w:lineRule="auto"/>
              <w:jc w:val="both"/>
              <w:rPr>
                <w:rFonts w:cs="Times New Roman"/>
                <w:szCs w:val="24"/>
              </w:rPr>
            </w:pPr>
            <w:r w:rsidRPr="008D068B">
              <w:rPr>
                <w:rFonts w:cs="Times New Roman"/>
                <w:szCs w:val="24"/>
              </w:rPr>
              <w:t>7. Обоснование, указанное в предыдущем пункте 6, представляется участником закупки, с которым заключается контракт, при направлении заказчику подписанного проекта контракта при проведении электронного конкурса, аукциона. В случае невыполнения таким участником данного требования он признается уклонившимся от заключения контракта. При признании комиссией по осуществлению закупок предложенных цены контракта, суммы цен единиц товара необоснованными контракт с таким участником не заключается и право заключения контракта переходит к участнику закупки, который предложил такие же, как и победитель этого конкурса или аукциона, цену контракта, сумму цен единиц товара или предложение о цене контракта которого содержит лучшие условия по цене контракта, следующие после условий, предложенных победителем этого конкурса или аукциона. В этих случаях решение комиссии по осуществлению закупок оформляется протоколом, который размещается в ЕИС и доводится до сведения всех участников закупки не позднее рабочего дня, следующего за днем подписания указанного протокола.</w:t>
            </w:r>
          </w:p>
          <w:p w:rsidR="006652C8" w:rsidRPr="008D068B" w:rsidRDefault="006652C8" w:rsidP="00265839">
            <w:pPr>
              <w:spacing w:after="0" w:line="240" w:lineRule="auto"/>
              <w:jc w:val="both"/>
              <w:rPr>
                <w:rFonts w:cs="Times New Roman"/>
                <w:szCs w:val="24"/>
              </w:rPr>
            </w:pPr>
            <w:r w:rsidRPr="008D068B">
              <w:rPr>
                <w:rFonts w:cs="Times New Roman"/>
                <w:szCs w:val="24"/>
              </w:rPr>
              <w:t xml:space="preserve">8. В случае признания победителя конкурса или аукциона уклонившимся от заключения контракта на участника закупки, с которым в соответствии с положениями антидемпинговых мер заключается контракт, распространяются требования антидемпинговых мер в полном </w:t>
            </w:r>
            <w:r w:rsidRPr="008D068B">
              <w:rPr>
                <w:rFonts w:cs="Times New Roman"/>
                <w:szCs w:val="24"/>
              </w:rPr>
              <w:lastRenderedPageBreak/>
              <w:t>объеме.</w:t>
            </w:r>
          </w:p>
          <w:p w:rsidR="006652C8" w:rsidRPr="008D068B" w:rsidRDefault="006652C8" w:rsidP="00265839">
            <w:pPr>
              <w:spacing w:after="0" w:line="240" w:lineRule="auto"/>
              <w:jc w:val="both"/>
              <w:rPr>
                <w:rFonts w:cs="Times New Roman"/>
                <w:szCs w:val="24"/>
              </w:rPr>
            </w:pPr>
            <w:r w:rsidRPr="008D068B">
              <w:rPr>
                <w:rFonts w:cs="Times New Roman"/>
                <w:szCs w:val="24"/>
              </w:rPr>
              <w:t>9. Положения антидемпинговых мер не применяются в случае, если при осуществлении закупок лекарственных препаратов, которые включены в утвержденный Правительством РФ перечень жизненно необходимых и важнейших лекарственных препаратов, участником закупки, с которым заключается контракт, предложена цена всех закупаемых лекарственных препаратов, сниженная не более чем на 25% относительно их зарегистрированной в соответствии с законодательством об обращении лекарственных средств предельной отпускной цены.</w:t>
            </w:r>
          </w:p>
          <w:p w:rsidR="006652C8" w:rsidRPr="008D068B" w:rsidRDefault="006652C8" w:rsidP="00265839">
            <w:pPr>
              <w:spacing w:after="0" w:line="240" w:lineRule="auto"/>
              <w:jc w:val="both"/>
              <w:rPr>
                <w:rFonts w:cs="Times New Roman"/>
                <w:szCs w:val="24"/>
              </w:rPr>
            </w:pPr>
            <w:r w:rsidRPr="008D068B">
              <w:rPr>
                <w:rFonts w:cs="Times New Roman"/>
                <w:szCs w:val="24"/>
              </w:rPr>
              <w:t xml:space="preserve">Положения об обеспечении исполнения контракта, включая положения о предоставлении такого обеспечения с учетом положений статьи 37 Закона №44-ФЗ, об обеспечении гарантийных обязательств не применяются в случае заключения контракта с участником закупки, который является казенным учреждением. </w:t>
            </w:r>
          </w:p>
          <w:p w:rsidR="006652C8" w:rsidRPr="008D068B" w:rsidRDefault="006652C8" w:rsidP="00265839">
            <w:pPr>
              <w:spacing w:after="0" w:line="240" w:lineRule="auto"/>
              <w:jc w:val="both"/>
              <w:rPr>
                <w:rFonts w:cs="Times New Roman"/>
                <w:szCs w:val="24"/>
              </w:rPr>
            </w:pPr>
            <w:r w:rsidRPr="008D068B">
              <w:rPr>
                <w:rFonts w:cs="Times New Roman"/>
                <w:szCs w:val="24"/>
              </w:rPr>
              <w:t xml:space="preserve">Другие требования к обеспечению исполнения контракта, гарантийных обязательств устанавливаются в приложении №4 к извещению. </w:t>
            </w:r>
          </w:p>
        </w:tc>
      </w:tr>
      <w:tr w:rsidR="006652C8" w:rsidTr="00265839">
        <w:trPr>
          <w:trHeight w:val="409"/>
        </w:trPr>
        <w:tc>
          <w:tcPr>
            <w:tcW w:w="567" w:type="dxa"/>
            <w:shd w:val="clear" w:color="auto" w:fill="auto"/>
          </w:tcPr>
          <w:p w:rsidR="006652C8" w:rsidRPr="008D068B" w:rsidRDefault="006652C8" w:rsidP="00265839">
            <w:pPr>
              <w:pStyle w:val="a6"/>
              <w:numPr>
                <w:ilvl w:val="0"/>
                <w:numId w:val="1"/>
              </w:numPr>
              <w:ind w:left="0" w:firstLine="0"/>
              <w:jc w:val="both"/>
            </w:pPr>
          </w:p>
        </w:tc>
        <w:tc>
          <w:tcPr>
            <w:tcW w:w="4678" w:type="dxa"/>
            <w:shd w:val="clear" w:color="auto" w:fill="auto"/>
          </w:tcPr>
          <w:p w:rsidR="006652C8" w:rsidRPr="008D068B" w:rsidRDefault="006652C8" w:rsidP="00265839">
            <w:pPr>
              <w:spacing w:after="0" w:line="240" w:lineRule="auto"/>
              <w:jc w:val="both"/>
              <w:rPr>
                <w:rFonts w:cs="Times New Roman"/>
                <w:szCs w:val="24"/>
              </w:rPr>
            </w:pPr>
            <w:r w:rsidRPr="00850351">
              <w:rPr>
                <w:szCs w:val="24"/>
              </w:rPr>
              <w:t>Требования к участникам закупки в соответствии с подпунктом «б», пункта 1 постановления Правительства Российской Федерации от 29.12.2021 № 2571 «О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w:t>
            </w:r>
          </w:p>
        </w:tc>
        <w:tc>
          <w:tcPr>
            <w:tcW w:w="9356" w:type="dxa"/>
            <w:shd w:val="clear" w:color="auto" w:fill="auto"/>
          </w:tcPr>
          <w:p w:rsidR="006652C8" w:rsidRPr="006D6C51" w:rsidRDefault="006652C8" w:rsidP="00265839">
            <w:pPr>
              <w:spacing w:after="0" w:line="240" w:lineRule="auto"/>
              <w:jc w:val="both"/>
              <w:rPr>
                <w:szCs w:val="24"/>
                <w:highlight w:val="yellow"/>
              </w:rPr>
            </w:pPr>
            <w:r>
              <w:rPr>
                <w:rFonts w:eastAsia="Times New Roman"/>
                <w:szCs w:val="24"/>
              </w:rPr>
              <w:t>Не установлено</w:t>
            </w:r>
          </w:p>
        </w:tc>
      </w:tr>
    </w:tbl>
    <w:p w:rsidR="006652C8" w:rsidRPr="00183A7A" w:rsidRDefault="006652C8" w:rsidP="006652C8">
      <w:pPr>
        <w:spacing w:after="0" w:line="240" w:lineRule="auto"/>
        <w:jc w:val="both"/>
      </w:pPr>
    </w:p>
    <w:p w:rsidR="006652C8" w:rsidRPr="001C7ACD" w:rsidRDefault="006652C8" w:rsidP="006652C8">
      <w:pPr>
        <w:spacing w:after="0" w:line="240" w:lineRule="auto"/>
        <w:jc w:val="both"/>
        <w:rPr>
          <w:rFonts w:cs="Times New Roman"/>
          <w:szCs w:val="24"/>
        </w:rPr>
      </w:pPr>
    </w:p>
    <w:p w:rsidR="006652C8" w:rsidRPr="0082641C" w:rsidRDefault="006652C8" w:rsidP="006652C8">
      <w:pPr>
        <w:pStyle w:val="2"/>
        <w:widowControl w:val="0"/>
        <w:jc w:val="center"/>
        <w:rPr>
          <w:rFonts w:ascii="Times New Roman" w:hAnsi="Times New Roman"/>
          <w:b/>
          <w:sz w:val="24"/>
          <w:szCs w:val="18"/>
        </w:rPr>
      </w:pPr>
      <w:r w:rsidRPr="0082641C">
        <w:rPr>
          <w:rFonts w:ascii="Times New Roman" w:hAnsi="Times New Roman"/>
          <w:b/>
          <w:sz w:val="24"/>
          <w:szCs w:val="18"/>
        </w:rPr>
        <w:t>Приложение 1. Описание объекта закупки (далее – ООЗ)</w:t>
      </w:r>
    </w:p>
    <w:p w:rsidR="006652C8" w:rsidRPr="0082641C" w:rsidRDefault="006652C8" w:rsidP="006652C8">
      <w:pPr>
        <w:pStyle w:val="2"/>
        <w:widowControl w:val="0"/>
        <w:jc w:val="center"/>
        <w:rPr>
          <w:rFonts w:ascii="Times New Roman" w:hAnsi="Times New Roman"/>
          <w:sz w:val="24"/>
          <w:szCs w:val="18"/>
        </w:rPr>
      </w:pPr>
    </w:p>
    <w:p w:rsidR="006652C8" w:rsidRPr="0082641C" w:rsidRDefault="006652C8" w:rsidP="006652C8">
      <w:pPr>
        <w:pStyle w:val="a6"/>
        <w:numPr>
          <w:ilvl w:val="0"/>
          <w:numId w:val="4"/>
        </w:numPr>
        <w:tabs>
          <w:tab w:val="left" w:pos="993"/>
        </w:tabs>
        <w:spacing w:after="120"/>
        <w:ind w:left="0" w:firstLine="709"/>
        <w:jc w:val="both"/>
        <w:rPr>
          <w:szCs w:val="18"/>
        </w:rPr>
      </w:pPr>
      <w:r w:rsidRPr="0082641C">
        <w:rPr>
          <w:szCs w:val="18"/>
        </w:rPr>
        <w:t>Наименование объекта закупки (в случае осуществления закупки лекарственных средств – международные непатентованные наименования лекарственных средств или при отсутствии таких наименований химические, группировочные наименования) в соответствии с позицией каталога товаров, работ, услуг указаны с использованием единой информационной системы в сфере закупок (далее – ЕИС) в электронной форме извещения об осуществлении закупок (далее – извещение) в соответствии с пунктом 5 части 1 статьи 42 указанного закона.</w:t>
      </w:r>
    </w:p>
    <w:p w:rsidR="006652C8" w:rsidRPr="0082641C" w:rsidRDefault="006652C8" w:rsidP="006652C8">
      <w:pPr>
        <w:pStyle w:val="a6"/>
        <w:numPr>
          <w:ilvl w:val="0"/>
          <w:numId w:val="4"/>
        </w:numPr>
        <w:tabs>
          <w:tab w:val="left" w:pos="993"/>
        </w:tabs>
        <w:spacing w:after="120"/>
        <w:ind w:left="0" w:firstLine="709"/>
        <w:jc w:val="both"/>
        <w:rPr>
          <w:szCs w:val="18"/>
        </w:rPr>
      </w:pPr>
      <w:r w:rsidRPr="0082641C">
        <w:rPr>
          <w:szCs w:val="18"/>
        </w:rPr>
        <w:t>Характеристики объекта закупки, предусмотренные пунктом 1 части 1 статьи 33 Федерального закона от 5 апреля 2013 г. №44-ФЗ «О контрактной системе в сфере закупок товаров, работ, услуг для обеспечения государственных и муниципальных нужд» (далее – Закон №44-ФЗ) указаны с использованием ЕИС в электронной форме извещения в соответствии с пунктом 5 части 1 статьи 42 указанного закона.</w:t>
      </w:r>
    </w:p>
    <w:p w:rsidR="006652C8" w:rsidRDefault="006652C8" w:rsidP="006652C8">
      <w:pPr>
        <w:pStyle w:val="a6"/>
        <w:tabs>
          <w:tab w:val="left" w:pos="993"/>
        </w:tabs>
        <w:spacing w:after="120"/>
        <w:ind w:left="0"/>
        <w:jc w:val="both"/>
        <w:rPr>
          <w:szCs w:val="18"/>
        </w:rPr>
      </w:pPr>
      <w:r w:rsidRPr="0082641C">
        <w:rPr>
          <w:szCs w:val="18"/>
        </w:rPr>
        <w:lastRenderedPageBreak/>
        <w:tab/>
        <w:t xml:space="preserve">2.1. Иные характеристики лекарственного препарата в соответствии с Особенностями описания лекарственных препаратов для медицинского применения, являющихся объектом закупки для обеспечения государственных и муниципальных нужд, утверждённых Постановлением Правительства РФ от 15 ноября 2017 г. N 1380 </w:t>
      </w:r>
      <w:r w:rsidRPr="0082641C">
        <w:rPr>
          <w:rFonts w:ascii="Segoe UI" w:hAnsi="Segoe UI" w:cs="Segoe UI"/>
          <w:sz w:val="22"/>
          <w:szCs w:val="22"/>
          <w:lang w:val="x-none"/>
        </w:rPr>
        <w:t>"</w:t>
      </w:r>
      <w:r w:rsidRPr="0082641C">
        <w:rPr>
          <w:szCs w:val="18"/>
        </w:rPr>
        <w:t>Об особенностях описания лекарственных препаратов для медицинского применения, являющихся объектом закупки для обеспечения государственных и муниципальных нужд":</w:t>
      </w:r>
    </w:p>
    <w:p w:rsidR="006652C8" w:rsidRPr="0082641C" w:rsidRDefault="006652C8" w:rsidP="006652C8">
      <w:pPr>
        <w:pStyle w:val="a6"/>
        <w:tabs>
          <w:tab w:val="left" w:pos="993"/>
        </w:tabs>
        <w:spacing w:after="120"/>
        <w:ind w:left="0"/>
        <w:jc w:val="both"/>
        <w:rPr>
          <w:szCs w:val="18"/>
        </w:rPr>
      </w:pPr>
    </w:p>
    <w:p w:rsidR="006652C8" w:rsidRDefault="006652C8" w:rsidP="006652C8">
      <w:pPr>
        <w:pStyle w:val="a6"/>
        <w:tabs>
          <w:tab w:val="left" w:pos="993"/>
        </w:tabs>
        <w:spacing w:after="120"/>
        <w:ind w:left="709"/>
        <w:jc w:val="both"/>
        <w:rPr>
          <w:b/>
          <w:i/>
          <w:sz w:val="28"/>
          <w:szCs w:val="18"/>
        </w:rPr>
      </w:pPr>
      <w:r w:rsidRPr="0082641C">
        <w:rPr>
          <w:b/>
          <w:i/>
          <w:sz w:val="28"/>
          <w:szCs w:val="18"/>
        </w:rPr>
        <w:t xml:space="preserve">- </w:t>
      </w:r>
      <w:r w:rsidRPr="00340B18">
        <w:rPr>
          <w:b/>
          <w:i/>
          <w:sz w:val="28"/>
          <w:szCs w:val="18"/>
        </w:rPr>
        <w:t>Остаточный срок годности товара (от первоначального на дату поставки товара Заказчику)должен составлять не менее 12 месяцев</w:t>
      </w:r>
      <w:r>
        <w:rPr>
          <w:b/>
          <w:i/>
          <w:sz w:val="28"/>
          <w:szCs w:val="18"/>
        </w:rPr>
        <w:t>.</w:t>
      </w:r>
    </w:p>
    <w:p w:rsidR="006652C8" w:rsidRPr="006B4BA7" w:rsidRDefault="006652C8" w:rsidP="006652C8">
      <w:pPr>
        <w:pStyle w:val="a6"/>
        <w:tabs>
          <w:tab w:val="left" w:pos="993"/>
        </w:tabs>
        <w:spacing w:after="120"/>
        <w:ind w:left="709"/>
        <w:jc w:val="both"/>
        <w:rPr>
          <w:b/>
          <w:i/>
          <w:sz w:val="28"/>
          <w:szCs w:val="18"/>
        </w:rPr>
      </w:pPr>
    </w:p>
    <w:p w:rsidR="006652C8" w:rsidRPr="0082641C" w:rsidRDefault="006652C8" w:rsidP="006652C8">
      <w:pPr>
        <w:pStyle w:val="a6"/>
        <w:numPr>
          <w:ilvl w:val="0"/>
          <w:numId w:val="4"/>
        </w:numPr>
        <w:tabs>
          <w:tab w:val="left" w:pos="993"/>
        </w:tabs>
        <w:spacing w:after="120"/>
        <w:ind w:left="0" w:firstLine="709"/>
        <w:jc w:val="both"/>
        <w:rPr>
          <w:szCs w:val="18"/>
        </w:rPr>
      </w:pPr>
      <w:r w:rsidRPr="0082641C">
        <w:rPr>
          <w:szCs w:val="18"/>
        </w:rPr>
        <w:t xml:space="preserve">Ссылка на технические регламенты, принятые в соответствии с законодательством РФ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РФ о стандартизации </w:t>
      </w:r>
      <w:r w:rsidRPr="0082641C">
        <w:rPr>
          <w:b/>
          <w:szCs w:val="18"/>
        </w:rPr>
        <w:t>или</w:t>
      </w:r>
      <w:r w:rsidRPr="0082641C">
        <w:rPr>
          <w:szCs w:val="18"/>
        </w:rPr>
        <w:t xml:space="preserve"> обоснование необходимости использования других показателей, в том числе дополнительных характеристик к позиции КТРУ:</w:t>
      </w:r>
    </w:p>
    <w:p w:rsidR="006652C8" w:rsidRPr="0082641C" w:rsidRDefault="006652C8" w:rsidP="006652C8">
      <w:pPr>
        <w:tabs>
          <w:tab w:val="left" w:pos="993"/>
          <w:tab w:val="left" w:pos="1134"/>
        </w:tabs>
        <w:jc w:val="both"/>
        <w:rPr>
          <w:i/>
          <w:szCs w:val="18"/>
          <w:u w:val="single"/>
        </w:rPr>
      </w:pPr>
      <w:r w:rsidRPr="0082641C">
        <w:rPr>
          <w:i/>
          <w:szCs w:val="18"/>
          <w:u w:val="single"/>
        </w:rPr>
        <w:t>не предусмотрено</w:t>
      </w:r>
    </w:p>
    <w:p w:rsidR="006652C8" w:rsidRPr="0082641C" w:rsidRDefault="006652C8" w:rsidP="006652C8">
      <w:pPr>
        <w:tabs>
          <w:tab w:val="left" w:pos="993"/>
          <w:tab w:val="left" w:pos="1134"/>
        </w:tabs>
        <w:jc w:val="both"/>
        <w:rPr>
          <w:i/>
          <w:szCs w:val="18"/>
          <w:u w:val="single"/>
        </w:rPr>
      </w:pPr>
    </w:p>
    <w:p w:rsidR="006652C8" w:rsidRPr="0082641C" w:rsidRDefault="006652C8" w:rsidP="006652C8">
      <w:pPr>
        <w:pStyle w:val="a6"/>
        <w:numPr>
          <w:ilvl w:val="0"/>
          <w:numId w:val="4"/>
        </w:numPr>
        <w:ind w:left="0" w:firstLine="851"/>
        <w:contextualSpacing/>
        <w:jc w:val="both"/>
        <w:rPr>
          <w:i/>
          <w:szCs w:val="18"/>
          <w:u w:val="single"/>
        </w:rPr>
      </w:pPr>
      <w:r w:rsidRPr="0082641C">
        <w:rPr>
          <w:szCs w:val="18"/>
        </w:rPr>
        <w:t>Спецификации, планы, чертежи, эскизы, фотографии, результаты работы, тестирования, требования, в том числе в отношении проведения испытаний, методов испытаний, упаковки в соответствии с требованиями Гражданского кодекса РФ, маркировки, этикеток, подтверждения соответствия, процессов и методов производства в соответствии с требованиями технических регламентов, документов, разрабатываемых и применяемых в национальной системе стандартизации, технических условий, а также в отношении условных обозначений и терминологии:</w:t>
      </w:r>
    </w:p>
    <w:p w:rsidR="006652C8" w:rsidRPr="0082641C" w:rsidRDefault="006652C8" w:rsidP="006652C8">
      <w:pPr>
        <w:tabs>
          <w:tab w:val="left" w:pos="993"/>
          <w:tab w:val="left" w:pos="1134"/>
        </w:tabs>
        <w:jc w:val="both"/>
        <w:rPr>
          <w:szCs w:val="18"/>
        </w:rPr>
      </w:pPr>
      <w:r w:rsidRPr="0082641C">
        <w:rPr>
          <w:szCs w:val="18"/>
        </w:rPr>
        <w:t>__</w:t>
      </w:r>
      <w:r w:rsidRPr="0082641C">
        <w:rPr>
          <w:i/>
          <w:szCs w:val="18"/>
          <w:u w:val="single"/>
        </w:rPr>
        <w:t xml:space="preserve">не предусмотрено </w:t>
      </w:r>
    </w:p>
    <w:p w:rsidR="006652C8" w:rsidRPr="0082641C" w:rsidRDefault="006652C8" w:rsidP="006652C8">
      <w:pPr>
        <w:tabs>
          <w:tab w:val="left" w:pos="993"/>
          <w:tab w:val="left" w:pos="1134"/>
        </w:tabs>
        <w:spacing w:after="120"/>
        <w:jc w:val="center"/>
        <w:rPr>
          <w:sz w:val="14"/>
          <w:szCs w:val="18"/>
        </w:rPr>
      </w:pPr>
      <w:r w:rsidRPr="0082641C">
        <w:rPr>
          <w:sz w:val="14"/>
          <w:szCs w:val="18"/>
        </w:rPr>
        <w:t>(выбрать)</w:t>
      </w:r>
    </w:p>
    <w:p w:rsidR="006652C8" w:rsidRPr="0082641C" w:rsidRDefault="006652C8" w:rsidP="006652C8">
      <w:pPr>
        <w:pStyle w:val="a6"/>
        <w:numPr>
          <w:ilvl w:val="0"/>
          <w:numId w:val="4"/>
        </w:numPr>
        <w:tabs>
          <w:tab w:val="left" w:pos="993"/>
          <w:tab w:val="left" w:pos="1134"/>
        </w:tabs>
        <w:spacing w:after="120"/>
        <w:ind w:left="0" w:firstLine="709"/>
        <w:jc w:val="both"/>
        <w:rPr>
          <w:szCs w:val="18"/>
        </w:rPr>
      </w:pPr>
      <w:r w:rsidRPr="0082641C">
        <w:rPr>
          <w:szCs w:val="18"/>
        </w:rPr>
        <w:t xml:space="preserve">Изображение поставляемого товара, позволяющее его идентифицировать и подготовить заявку, если в таком описании содержится требование о соответствии поставляемого товара изображению товара, на поставку которого заключается контракт: </w:t>
      </w:r>
      <w:r w:rsidRPr="0082641C">
        <w:rPr>
          <w:i/>
          <w:szCs w:val="18"/>
          <w:u w:val="single"/>
        </w:rPr>
        <w:t xml:space="preserve">не предусмотрено </w:t>
      </w:r>
    </w:p>
    <w:p w:rsidR="006652C8" w:rsidRPr="0082641C" w:rsidRDefault="006652C8" w:rsidP="006652C8">
      <w:pPr>
        <w:tabs>
          <w:tab w:val="left" w:pos="993"/>
          <w:tab w:val="left" w:pos="1134"/>
        </w:tabs>
        <w:spacing w:after="120"/>
        <w:jc w:val="center"/>
        <w:rPr>
          <w:sz w:val="14"/>
          <w:szCs w:val="18"/>
        </w:rPr>
      </w:pPr>
      <w:r w:rsidRPr="0082641C">
        <w:rPr>
          <w:sz w:val="14"/>
          <w:szCs w:val="18"/>
        </w:rPr>
        <w:t>(выбрать)</w:t>
      </w:r>
    </w:p>
    <w:p w:rsidR="006652C8" w:rsidRDefault="006652C8" w:rsidP="006652C8">
      <w:pPr>
        <w:pStyle w:val="a6"/>
        <w:numPr>
          <w:ilvl w:val="0"/>
          <w:numId w:val="4"/>
        </w:numPr>
        <w:tabs>
          <w:tab w:val="left" w:pos="993"/>
          <w:tab w:val="left" w:pos="1134"/>
        </w:tabs>
        <w:spacing w:after="120"/>
        <w:ind w:left="0" w:firstLine="709"/>
        <w:jc w:val="both"/>
        <w:rPr>
          <w:szCs w:val="18"/>
        </w:rPr>
      </w:pPr>
      <w:r w:rsidRPr="0082641C">
        <w:rPr>
          <w:szCs w:val="18"/>
        </w:rPr>
        <w:t>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p>
    <w:p w:rsidR="006652C8" w:rsidRDefault="006652C8" w:rsidP="006652C8">
      <w:pPr>
        <w:pStyle w:val="a6"/>
        <w:numPr>
          <w:ilvl w:val="0"/>
          <w:numId w:val="4"/>
        </w:numPr>
        <w:tabs>
          <w:tab w:val="left" w:pos="993"/>
          <w:tab w:val="left" w:pos="1134"/>
        </w:tabs>
        <w:spacing w:after="120"/>
        <w:contextualSpacing/>
        <w:jc w:val="both"/>
        <w:rPr>
          <w:b/>
          <w:i/>
          <w:szCs w:val="18"/>
        </w:rPr>
      </w:pPr>
      <w:r>
        <w:rPr>
          <w:b/>
          <w:i/>
          <w:szCs w:val="18"/>
        </w:rPr>
        <w:t xml:space="preserve">Настоящим заказчик в  соответствии с требованиями подпункта а) пункта 7 постановления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декларирует факт </w:t>
      </w:r>
      <w:r>
        <w:rPr>
          <w:b/>
          <w:i/>
          <w:szCs w:val="18"/>
        </w:rPr>
        <w:lastRenderedPageBreak/>
        <w:t xml:space="preserve">отсутствия в реестре российской промышленной продукции закупаемого товара с характеристиками, соответствующими потребности заказчика. </w:t>
      </w:r>
    </w:p>
    <w:p w:rsidR="006652C8" w:rsidRDefault="006652C8" w:rsidP="006652C8">
      <w:pPr>
        <w:pStyle w:val="a6"/>
        <w:tabs>
          <w:tab w:val="left" w:pos="993"/>
          <w:tab w:val="left" w:pos="1134"/>
        </w:tabs>
        <w:spacing w:after="120"/>
        <w:ind w:left="1069"/>
        <w:jc w:val="both"/>
        <w:rPr>
          <w:b/>
          <w:i/>
          <w:szCs w:val="18"/>
        </w:rPr>
      </w:pPr>
    </w:p>
    <w:p w:rsidR="006652C8" w:rsidRDefault="006652C8" w:rsidP="006652C8">
      <w:pPr>
        <w:pStyle w:val="a6"/>
        <w:tabs>
          <w:tab w:val="left" w:pos="993"/>
          <w:tab w:val="left" w:pos="1134"/>
        </w:tabs>
        <w:spacing w:after="120"/>
        <w:ind w:left="1069"/>
        <w:jc w:val="both"/>
        <w:rPr>
          <w:b/>
          <w:i/>
          <w:szCs w:val="18"/>
        </w:rPr>
      </w:pPr>
    </w:p>
    <w:p w:rsidR="006652C8" w:rsidRDefault="006652C8" w:rsidP="006652C8">
      <w:pPr>
        <w:pStyle w:val="a6"/>
        <w:numPr>
          <w:ilvl w:val="0"/>
          <w:numId w:val="4"/>
        </w:numPr>
        <w:tabs>
          <w:tab w:val="left" w:pos="993"/>
          <w:tab w:val="left" w:pos="1134"/>
        </w:tabs>
        <w:spacing w:after="120"/>
        <w:contextualSpacing/>
        <w:jc w:val="both"/>
        <w:rPr>
          <w:b/>
          <w:i/>
          <w:szCs w:val="18"/>
        </w:rPr>
      </w:pPr>
      <w:r>
        <w:rPr>
          <w:b/>
          <w:i/>
          <w:szCs w:val="18"/>
        </w:rPr>
        <w:t xml:space="preserve">Приложение: </w:t>
      </w:r>
    </w:p>
    <w:p w:rsidR="006652C8" w:rsidRDefault="006652C8" w:rsidP="006652C8">
      <w:pPr>
        <w:pStyle w:val="a6"/>
        <w:tabs>
          <w:tab w:val="left" w:pos="993"/>
          <w:tab w:val="left" w:pos="1134"/>
        </w:tabs>
        <w:spacing w:after="120"/>
        <w:ind w:left="1069"/>
        <w:jc w:val="both"/>
        <w:rPr>
          <w:b/>
          <w:i/>
          <w:szCs w:val="18"/>
        </w:rPr>
      </w:pPr>
      <w:r>
        <w:rPr>
          <w:b/>
          <w:i/>
          <w:szCs w:val="18"/>
        </w:rPr>
        <w:t>- уведомление в Минпромторг России об отсутствии закупаемого товара в реестре российской промышленной продукции</w:t>
      </w:r>
    </w:p>
    <w:p w:rsidR="006652C8" w:rsidRDefault="006652C8" w:rsidP="006652C8">
      <w:pPr>
        <w:pStyle w:val="a6"/>
        <w:tabs>
          <w:tab w:val="left" w:pos="993"/>
          <w:tab w:val="left" w:pos="1134"/>
        </w:tabs>
        <w:spacing w:after="120"/>
        <w:ind w:left="1069"/>
        <w:jc w:val="both"/>
        <w:rPr>
          <w:b/>
          <w:i/>
          <w:szCs w:val="18"/>
        </w:rPr>
      </w:pPr>
    </w:p>
    <w:p w:rsidR="006652C8" w:rsidRPr="002518EE" w:rsidRDefault="006652C8" w:rsidP="006652C8">
      <w:pPr>
        <w:suppressLineNumbers/>
        <w:suppressAutoHyphens/>
        <w:spacing w:after="0" w:line="240" w:lineRule="auto"/>
        <w:jc w:val="center"/>
        <w:rPr>
          <w:b/>
          <w:szCs w:val="24"/>
        </w:rPr>
      </w:pPr>
      <w:r w:rsidRPr="002518EE">
        <w:rPr>
          <w:b/>
          <w:szCs w:val="24"/>
        </w:rPr>
        <w:t>Приложение №3 к извещению. ТРЕБОВАНИЯ К СОДЕРЖАНИЮ, СОСТАВУ ЗАЯВКИ НА УЧАСТИЕ В ЗАКУПКЕ. ИНСТРУКЦИЯ ПО ЗАПОЛНЕНИЮ ЗАЯВКИ УЧАСТНИКАМИ ЗАКУПКИ</w:t>
      </w:r>
    </w:p>
    <w:p w:rsidR="006652C8" w:rsidRPr="002518EE" w:rsidRDefault="006652C8" w:rsidP="006652C8">
      <w:pPr>
        <w:suppressLineNumbers/>
        <w:suppressAutoHyphens/>
        <w:spacing w:after="0" w:line="240" w:lineRule="auto"/>
        <w:jc w:val="center"/>
        <w:rPr>
          <w:szCs w:val="24"/>
        </w:rPr>
      </w:pPr>
      <w:r w:rsidRPr="002518EE">
        <w:rPr>
          <w:szCs w:val="24"/>
        </w:rPr>
        <w:t>(Запрос котировок в электронной форме)</w:t>
      </w:r>
    </w:p>
    <w:p w:rsidR="006652C8" w:rsidRPr="002518EE" w:rsidRDefault="006652C8" w:rsidP="006652C8">
      <w:pPr>
        <w:spacing w:line="240" w:lineRule="auto"/>
        <w:jc w:val="center"/>
        <w:rPr>
          <w:b/>
          <w:szCs w:val="24"/>
        </w:rPr>
      </w:pPr>
    </w:p>
    <w:p w:rsidR="006652C8" w:rsidRPr="002518EE" w:rsidRDefault="006652C8" w:rsidP="006652C8">
      <w:pPr>
        <w:spacing w:line="240" w:lineRule="auto"/>
        <w:jc w:val="center"/>
        <w:rPr>
          <w:b/>
          <w:szCs w:val="24"/>
        </w:rPr>
      </w:pPr>
      <w:r w:rsidRPr="002518EE">
        <w:rPr>
          <w:b/>
          <w:szCs w:val="24"/>
        </w:rPr>
        <w:t xml:space="preserve">Раздел 1. Требования к содержанию, составу заявки на участие в закупке </w:t>
      </w:r>
      <w:r w:rsidRPr="002518EE">
        <w:rPr>
          <w:rFonts w:eastAsia="Times New Roman"/>
          <w:b/>
          <w:color w:val="000000"/>
          <w:szCs w:val="24"/>
          <w:lang w:eastAsia="ru-RU"/>
        </w:rPr>
        <w:t xml:space="preserve">и порядок ее подачи </w:t>
      </w:r>
    </w:p>
    <w:p w:rsidR="006652C8" w:rsidRPr="002518EE" w:rsidRDefault="006652C8" w:rsidP="006652C8">
      <w:pPr>
        <w:suppressLineNumbers/>
        <w:suppressAutoHyphens/>
        <w:spacing w:after="0" w:line="240" w:lineRule="auto"/>
        <w:jc w:val="center"/>
        <w:rPr>
          <w:rFonts w:eastAsia="Times New Roman"/>
          <w:b/>
          <w:color w:val="000000"/>
          <w:szCs w:val="24"/>
          <w:lang w:eastAsia="ru-RU"/>
        </w:rPr>
      </w:pPr>
    </w:p>
    <w:p w:rsidR="006652C8" w:rsidRPr="002518EE" w:rsidRDefault="006652C8" w:rsidP="006652C8">
      <w:pPr>
        <w:suppressLineNumbers/>
        <w:suppressAutoHyphens/>
        <w:spacing w:after="0" w:line="240" w:lineRule="auto"/>
        <w:jc w:val="center"/>
        <w:rPr>
          <w:rFonts w:eastAsia="Times New Roman"/>
          <w:b/>
          <w:color w:val="000000"/>
          <w:szCs w:val="24"/>
          <w:lang w:eastAsia="ru-RU"/>
        </w:rPr>
      </w:pPr>
      <w:r w:rsidRPr="002518EE">
        <w:rPr>
          <w:rFonts w:eastAsia="Times New Roman"/>
          <w:b/>
          <w:color w:val="000000"/>
          <w:szCs w:val="24"/>
          <w:lang w:eastAsia="ru-RU"/>
        </w:rPr>
        <w:t xml:space="preserve">Подраздел 1.1. Требования к </w:t>
      </w:r>
      <w:r w:rsidRPr="002518EE">
        <w:rPr>
          <w:b/>
          <w:szCs w:val="24"/>
        </w:rPr>
        <w:t xml:space="preserve">содержанию </w:t>
      </w:r>
      <w:r w:rsidRPr="002518EE">
        <w:rPr>
          <w:rFonts w:eastAsia="Times New Roman"/>
          <w:b/>
          <w:color w:val="000000"/>
          <w:szCs w:val="24"/>
          <w:lang w:eastAsia="ru-RU"/>
        </w:rPr>
        <w:t>заявки на участие в закупке и порядок ее подачи</w:t>
      </w:r>
    </w:p>
    <w:p w:rsidR="006652C8" w:rsidRPr="002518EE" w:rsidRDefault="006652C8" w:rsidP="006652C8">
      <w:pPr>
        <w:suppressLineNumbers/>
        <w:suppressAutoHyphens/>
        <w:spacing w:after="0" w:line="240" w:lineRule="auto"/>
        <w:rPr>
          <w:szCs w:val="24"/>
        </w:rPr>
      </w:pPr>
    </w:p>
    <w:p w:rsidR="006652C8" w:rsidRPr="002518EE" w:rsidRDefault="006652C8" w:rsidP="006652C8">
      <w:pPr>
        <w:pStyle w:val="a6"/>
        <w:numPr>
          <w:ilvl w:val="2"/>
          <w:numId w:val="5"/>
        </w:numPr>
        <w:suppressLineNumbers/>
        <w:tabs>
          <w:tab w:val="left" w:pos="1276"/>
        </w:tabs>
        <w:suppressAutoHyphens/>
        <w:ind w:left="0" w:firstLine="709"/>
        <w:jc w:val="both"/>
      </w:pPr>
      <w:r w:rsidRPr="002518EE">
        <w:t>Заявка на участие в закупке должна содержать информацию и документы, предусмотренные подразделом 1.2 настоящего приложения к извещению.</w:t>
      </w:r>
    </w:p>
    <w:p w:rsidR="006652C8" w:rsidRPr="002518EE" w:rsidRDefault="006652C8" w:rsidP="006652C8">
      <w:pPr>
        <w:pStyle w:val="a6"/>
        <w:numPr>
          <w:ilvl w:val="2"/>
          <w:numId w:val="5"/>
        </w:numPr>
        <w:suppressLineNumbers/>
        <w:tabs>
          <w:tab w:val="left" w:pos="1276"/>
        </w:tabs>
        <w:suppressAutoHyphens/>
        <w:ind w:left="0" w:firstLine="709"/>
        <w:jc w:val="both"/>
      </w:pPr>
      <w:r w:rsidRPr="002518EE">
        <w:t>Заявка на участие и электронные документы, направленные при определении поставщиков (подрядчиков, исполнителей), должны быть подписаны усиленной электронной подписью. В случаях, предусмотренных законодательством РФ и иными нормативными правовыми актами о контрактной системе в сфере закупок, обмен электронными документами осуществляется с использованием ЕИС.</w:t>
      </w:r>
    </w:p>
    <w:p w:rsidR="006652C8" w:rsidRPr="002518EE" w:rsidRDefault="006652C8" w:rsidP="006652C8">
      <w:pPr>
        <w:pStyle w:val="a6"/>
        <w:numPr>
          <w:ilvl w:val="2"/>
          <w:numId w:val="5"/>
        </w:numPr>
        <w:suppressLineNumbers/>
        <w:tabs>
          <w:tab w:val="left" w:pos="1276"/>
        </w:tabs>
        <w:suppressAutoHyphens/>
        <w:ind w:left="0" w:firstLine="709"/>
        <w:jc w:val="both"/>
      </w:pPr>
      <w:r w:rsidRPr="002518EE">
        <w:t>Участник закупки вправе подать только одну заявку на участие в закупке в любое время с момента размещения в ЕИС извещения до окончания установленного в соответствии с Законом №44-ФЗ срока подачи заявок на участие в закупке.</w:t>
      </w:r>
    </w:p>
    <w:p w:rsidR="006652C8" w:rsidRPr="002518EE" w:rsidRDefault="006652C8" w:rsidP="006652C8">
      <w:pPr>
        <w:pStyle w:val="a6"/>
        <w:numPr>
          <w:ilvl w:val="2"/>
          <w:numId w:val="5"/>
        </w:numPr>
        <w:suppressLineNumbers/>
        <w:tabs>
          <w:tab w:val="left" w:pos="1276"/>
        </w:tabs>
        <w:suppressAutoHyphens/>
        <w:ind w:left="0" w:firstLine="709"/>
        <w:jc w:val="both"/>
      </w:pPr>
      <w:r w:rsidRPr="002518EE">
        <w:t xml:space="preserve">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и в соответствии с заявкой такого участника закупки на участие в закупке. </w:t>
      </w:r>
    </w:p>
    <w:p w:rsidR="006652C8" w:rsidRPr="002518EE" w:rsidRDefault="006652C8" w:rsidP="006652C8">
      <w:pPr>
        <w:pStyle w:val="a6"/>
        <w:numPr>
          <w:ilvl w:val="2"/>
          <w:numId w:val="5"/>
        </w:numPr>
        <w:suppressLineNumbers/>
        <w:tabs>
          <w:tab w:val="left" w:pos="1276"/>
        </w:tabs>
        <w:suppressAutoHyphens/>
        <w:ind w:left="0" w:firstLine="709"/>
        <w:jc w:val="both"/>
      </w:pPr>
      <w:r w:rsidRPr="002518EE">
        <w:t>Подать заявку на участие в закупке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№44-ФЗ оператору электронной площадки.</w:t>
      </w:r>
    </w:p>
    <w:p w:rsidR="006652C8" w:rsidRPr="002518EE" w:rsidRDefault="006652C8" w:rsidP="006652C8">
      <w:pPr>
        <w:pStyle w:val="a6"/>
        <w:numPr>
          <w:ilvl w:val="2"/>
          <w:numId w:val="5"/>
        </w:numPr>
        <w:suppressLineNumbers/>
        <w:tabs>
          <w:tab w:val="left" w:pos="1276"/>
        </w:tabs>
        <w:suppressAutoHyphens/>
        <w:ind w:left="0" w:firstLine="709"/>
        <w:jc w:val="both"/>
      </w:pPr>
      <w:r w:rsidRPr="002518EE">
        <w:t>Не включаются участником закупки в заявку на участие в закупке следующие информация и документы:</w:t>
      </w:r>
    </w:p>
    <w:p w:rsidR="006652C8" w:rsidRPr="002518EE" w:rsidRDefault="006652C8" w:rsidP="006652C8">
      <w:pPr>
        <w:spacing w:after="0" w:line="240" w:lineRule="auto"/>
        <w:ind w:firstLine="708"/>
        <w:jc w:val="both"/>
      </w:pPr>
      <w:r w:rsidRPr="002518EE">
        <w:t>1)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6652C8" w:rsidRPr="002518EE" w:rsidRDefault="006652C8" w:rsidP="006652C8">
      <w:pPr>
        <w:spacing w:after="0" w:line="240" w:lineRule="auto"/>
        <w:ind w:firstLine="708"/>
        <w:jc w:val="both"/>
      </w:pPr>
      <w:r w:rsidRPr="002518EE">
        <w:lastRenderedPageBreak/>
        <w:t>2)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6652C8" w:rsidRPr="002518EE" w:rsidRDefault="006652C8" w:rsidP="006652C8">
      <w:pPr>
        <w:spacing w:after="0" w:line="240" w:lineRule="auto"/>
        <w:ind w:firstLine="708"/>
        <w:jc w:val="both"/>
      </w:pPr>
      <w:r w:rsidRPr="002518EE">
        <w:t>3)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6652C8" w:rsidRPr="002518EE" w:rsidRDefault="006652C8" w:rsidP="006652C8">
      <w:pPr>
        <w:spacing w:after="0" w:line="240" w:lineRule="auto"/>
        <w:ind w:firstLine="708"/>
        <w:jc w:val="both"/>
      </w:pPr>
      <w:r w:rsidRPr="002518EE">
        <w:t>4)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6652C8" w:rsidRPr="002518EE" w:rsidRDefault="006652C8" w:rsidP="006652C8">
      <w:pPr>
        <w:spacing w:after="0" w:line="240" w:lineRule="auto"/>
        <w:ind w:firstLine="708"/>
        <w:jc w:val="both"/>
      </w:pPr>
      <w:r w:rsidRPr="002518EE">
        <w:t>5) копия документа, удостоверяющего личность участника закупки в соответствии с законодательством РФ (если участник закупки является физическим лицом, не являющимся индивидуальным предпринимателем);</w:t>
      </w:r>
    </w:p>
    <w:p w:rsidR="006652C8" w:rsidRPr="002518EE" w:rsidRDefault="006652C8" w:rsidP="006652C8">
      <w:pPr>
        <w:spacing w:after="0" w:line="240" w:lineRule="auto"/>
        <w:ind w:firstLine="708"/>
        <w:jc w:val="both"/>
      </w:pPr>
      <w:r w:rsidRPr="002518EE">
        <w:t>6)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6652C8" w:rsidRPr="002518EE" w:rsidRDefault="006652C8" w:rsidP="006652C8">
      <w:pPr>
        <w:spacing w:after="0" w:line="240" w:lineRule="auto"/>
        <w:ind w:firstLine="708"/>
        <w:jc w:val="both"/>
      </w:pPr>
      <w:r w:rsidRPr="002518EE">
        <w:t>7)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6652C8" w:rsidRPr="002518EE" w:rsidRDefault="006652C8" w:rsidP="006652C8">
      <w:pPr>
        <w:spacing w:after="0" w:line="240" w:lineRule="auto"/>
        <w:ind w:firstLine="708"/>
        <w:jc w:val="both"/>
      </w:pPr>
      <w:r w:rsidRPr="002518EE">
        <w:t>8)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6652C8" w:rsidRPr="002518EE" w:rsidRDefault="006652C8" w:rsidP="006652C8">
      <w:pPr>
        <w:spacing w:after="0" w:line="240" w:lineRule="auto"/>
        <w:ind w:firstLine="708"/>
        <w:jc w:val="both"/>
      </w:pPr>
      <w:r w:rsidRPr="002518EE">
        <w:t>9)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p w:rsidR="006652C8" w:rsidRPr="002518EE" w:rsidRDefault="006652C8" w:rsidP="006652C8">
      <w:pPr>
        <w:spacing w:after="0" w:line="240" w:lineRule="auto"/>
        <w:ind w:firstLine="708"/>
        <w:jc w:val="both"/>
      </w:pPr>
      <w:r w:rsidRPr="002518EE">
        <w:t>10) декларация о принадлежности участника закупки к организации инвалидов, предусмотренной частью 2 статьи 29 Закона №44-ФЗ (если участник закупки является такой организацией);</w:t>
      </w:r>
    </w:p>
    <w:p w:rsidR="006652C8" w:rsidRPr="002518EE" w:rsidRDefault="006652C8" w:rsidP="006652C8">
      <w:pPr>
        <w:spacing w:after="0" w:line="240" w:lineRule="auto"/>
        <w:ind w:firstLine="708"/>
        <w:jc w:val="both"/>
      </w:pPr>
      <w:r w:rsidRPr="002518EE">
        <w:t>11)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Закона №44-ФЗ.</w:t>
      </w:r>
    </w:p>
    <w:p w:rsidR="006652C8" w:rsidRPr="009B6F96" w:rsidRDefault="006652C8" w:rsidP="006652C8">
      <w:pPr>
        <w:spacing w:after="0" w:line="240" w:lineRule="auto"/>
        <w:ind w:firstLine="708"/>
        <w:jc w:val="both"/>
      </w:pPr>
      <w:r w:rsidRPr="002518EE">
        <w:lastRenderedPageBreak/>
        <w:t>12</w:t>
      </w:r>
      <w:r w:rsidRPr="009B6F96">
        <w:t xml:space="preserve">)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Закона №44-ФЗ, и предусмотренные подпунктом 2 пункта 1.2.1 подраздела 1.2 настоящего приложения к извещению. </w:t>
      </w:r>
    </w:p>
    <w:p w:rsidR="006652C8" w:rsidRPr="009B6F96" w:rsidRDefault="006652C8" w:rsidP="006652C8">
      <w:pPr>
        <w:pStyle w:val="a6"/>
        <w:numPr>
          <w:ilvl w:val="2"/>
          <w:numId w:val="5"/>
        </w:numPr>
        <w:suppressLineNumbers/>
        <w:tabs>
          <w:tab w:val="left" w:pos="1276"/>
        </w:tabs>
        <w:suppressAutoHyphens/>
        <w:ind w:left="0" w:firstLine="709"/>
        <w:jc w:val="both"/>
      </w:pPr>
      <w:r w:rsidRPr="009B6F96">
        <w:t>Информация и документы, предусмотренные подпунктами 1 – 11 пункта 1.1.6 настоящего подраздела,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ЕИС.</w:t>
      </w:r>
    </w:p>
    <w:p w:rsidR="006652C8" w:rsidRPr="009B6F96" w:rsidRDefault="006652C8" w:rsidP="006652C8">
      <w:pPr>
        <w:spacing w:after="0" w:line="240" w:lineRule="auto"/>
        <w:ind w:firstLine="708"/>
        <w:jc w:val="both"/>
      </w:pPr>
      <w:r w:rsidRPr="009B6F96">
        <w:t xml:space="preserve">Информация и документы, предусмотренные подпунктом 12 пункта 1.1.6 настоящего подраздела, в случаях, предусмотренных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 </w:t>
      </w:r>
    </w:p>
    <w:p w:rsidR="006652C8" w:rsidRPr="009B6F96" w:rsidRDefault="006652C8" w:rsidP="006652C8">
      <w:pPr>
        <w:pStyle w:val="a6"/>
        <w:numPr>
          <w:ilvl w:val="2"/>
          <w:numId w:val="5"/>
        </w:numPr>
        <w:suppressLineNumbers/>
        <w:tabs>
          <w:tab w:val="left" w:pos="1276"/>
        </w:tabs>
        <w:suppressAutoHyphens/>
        <w:ind w:left="0" w:firstLine="709"/>
        <w:jc w:val="both"/>
      </w:pPr>
      <w:r w:rsidRPr="009B6F96">
        <w:t>Участник закупки после возврата ему заявки на участие в закупке по основаниям, предусмотренным пунктом 5 части 6 статьи 43 Закона №44-ФЗ, вправе подать новую заявку на участие в закупке в соответствии с требованиями извещения;</w:t>
      </w:r>
    </w:p>
    <w:p w:rsidR="006652C8" w:rsidRPr="009B6F96" w:rsidRDefault="006652C8" w:rsidP="006652C8">
      <w:pPr>
        <w:pStyle w:val="a6"/>
        <w:numPr>
          <w:ilvl w:val="2"/>
          <w:numId w:val="5"/>
        </w:numPr>
        <w:suppressLineNumbers/>
        <w:tabs>
          <w:tab w:val="left" w:pos="1276"/>
        </w:tabs>
        <w:suppressAutoHyphens/>
        <w:ind w:left="0" w:firstLine="709"/>
        <w:jc w:val="both"/>
      </w:pPr>
      <w:r w:rsidRPr="009B6F96">
        <w:t>Не позднее одного часа с момента получения заявки на участие в закупке, которая не подлежит возврату в соответствии с пунктом 5 части 6 статьи 43 Закона №44-ФЗ, оператор электронной площадки обязан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w:t>
      </w:r>
    </w:p>
    <w:p w:rsidR="006652C8" w:rsidRPr="009B6F96" w:rsidRDefault="006652C8" w:rsidP="006652C8">
      <w:pPr>
        <w:pStyle w:val="a6"/>
        <w:numPr>
          <w:ilvl w:val="2"/>
          <w:numId w:val="5"/>
        </w:numPr>
        <w:suppressLineNumbers/>
        <w:tabs>
          <w:tab w:val="left" w:pos="1276"/>
        </w:tabs>
        <w:suppressAutoHyphens/>
        <w:ind w:left="0" w:firstLine="709"/>
        <w:jc w:val="both"/>
      </w:pPr>
      <w:r w:rsidRPr="009B6F96">
        <w:t>Участник закупки, подавший заявку на участие в закупке, вправе в соответствии с пунктом 1.1.11 настоящего подраздела отозвать такую заявку:</w:t>
      </w:r>
    </w:p>
    <w:p w:rsidR="006652C8" w:rsidRPr="009B6F96" w:rsidRDefault="006652C8" w:rsidP="006652C8">
      <w:pPr>
        <w:spacing w:after="0" w:line="240" w:lineRule="auto"/>
        <w:ind w:firstLine="708"/>
        <w:jc w:val="both"/>
      </w:pPr>
      <w:r w:rsidRPr="009B6F96">
        <w:t>1) до окончания срока подачи заявок на участие в закупке;</w:t>
      </w:r>
    </w:p>
    <w:p w:rsidR="006652C8" w:rsidRPr="009B6F96" w:rsidRDefault="006652C8" w:rsidP="006652C8">
      <w:pPr>
        <w:spacing w:after="0" w:line="240" w:lineRule="auto"/>
        <w:ind w:firstLine="708"/>
        <w:jc w:val="both"/>
      </w:pPr>
      <w:r w:rsidRPr="009B6F96">
        <w:t>2) с момента размещения в соответствии с Законом №44-ФЗ в ЕИС протокола подведения итогов определения поставщика (подрядчика, исполнителя) до размещения в соответствии с частью 2 статьи 51 Закона №44-ФЗ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Законом №44-ФЗ присвоены первые три порядковых номера.</w:t>
      </w:r>
    </w:p>
    <w:p w:rsidR="006652C8" w:rsidRPr="009B6F96" w:rsidRDefault="006652C8" w:rsidP="006652C8">
      <w:pPr>
        <w:pStyle w:val="a6"/>
        <w:numPr>
          <w:ilvl w:val="2"/>
          <w:numId w:val="5"/>
        </w:numPr>
        <w:suppressLineNumbers/>
        <w:tabs>
          <w:tab w:val="left" w:pos="1276"/>
        </w:tabs>
        <w:suppressAutoHyphens/>
        <w:ind w:left="0" w:firstLine="709"/>
        <w:jc w:val="both"/>
      </w:pPr>
      <w:r w:rsidRPr="009B6F96">
        <w:t>Если участник закупки отзывает заявку на участие в закупке, такой участник закупки:</w:t>
      </w:r>
    </w:p>
    <w:p w:rsidR="006652C8" w:rsidRPr="009B6F96" w:rsidRDefault="006652C8" w:rsidP="006652C8">
      <w:pPr>
        <w:spacing w:after="0" w:line="240" w:lineRule="auto"/>
        <w:ind w:firstLine="708"/>
        <w:jc w:val="both"/>
      </w:pPr>
      <w:r w:rsidRPr="009B6F96">
        <w:t>1) формирует с использованием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rsidR="006652C8" w:rsidRPr="009B6F96" w:rsidRDefault="006652C8" w:rsidP="006652C8">
      <w:pPr>
        <w:spacing w:after="0" w:line="240" w:lineRule="auto"/>
        <w:ind w:firstLine="708"/>
        <w:jc w:val="both"/>
      </w:pPr>
      <w:r w:rsidRPr="009B6F96">
        <w:t>2) в случае, предусмотренном подпунктом 1 пункта 1.1.10 настоящего подраздела, заявка на участие в закупке считается отозванной с момента подписания в соответствии с подпунктом 1 настоящего пункта отзыва заявки на участие в закупке;</w:t>
      </w:r>
    </w:p>
    <w:p w:rsidR="006652C8" w:rsidRPr="009B6F96" w:rsidRDefault="006652C8" w:rsidP="006652C8">
      <w:pPr>
        <w:spacing w:after="0" w:line="240" w:lineRule="auto"/>
        <w:ind w:firstLine="708"/>
        <w:jc w:val="both"/>
      </w:pPr>
      <w:r w:rsidRPr="009B6F96">
        <w:t>3) в случае, предусмотренном подпунктом 2 пункта 1.1.10 настоящего подраздела, оператор электронной площадки не позднее одного часа с момента подписания в соответствии с подпунктом 1 настоящего пункта отзыва заявки на участие в закупке направляют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ЕИС. С момента направления отзыва заявки на участие в закупке в соответствии с настоящим пунктом заявка на участие в закупке считается отозванной.</w:t>
      </w:r>
    </w:p>
    <w:p w:rsidR="006652C8" w:rsidRPr="009B6F96" w:rsidRDefault="006652C8" w:rsidP="006652C8">
      <w:pPr>
        <w:pStyle w:val="a6"/>
        <w:numPr>
          <w:ilvl w:val="2"/>
          <w:numId w:val="5"/>
        </w:numPr>
        <w:suppressLineNumbers/>
        <w:tabs>
          <w:tab w:val="left" w:pos="1276"/>
        </w:tabs>
        <w:suppressAutoHyphens/>
        <w:ind w:left="0" w:firstLine="709"/>
        <w:jc w:val="both"/>
      </w:pPr>
      <w:r w:rsidRPr="009B6F96">
        <w:t xml:space="preserve">Участник закупки, принимавший участие в закупке, после размещения в ЕИС протокола подведения итогов определения поставщика (подрядчика, исполнителя),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информации, содержащейся в таком протоколе в отношении заявки такого участника закупки. </w:t>
      </w:r>
    </w:p>
    <w:p w:rsidR="006652C8" w:rsidRPr="009B6F96" w:rsidRDefault="006652C8" w:rsidP="006652C8">
      <w:pPr>
        <w:pStyle w:val="a6"/>
        <w:numPr>
          <w:ilvl w:val="2"/>
          <w:numId w:val="5"/>
        </w:numPr>
        <w:suppressLineNumbers/>
        <w:tabs>
          <w:tab w:val="left" w:pos="1276"/>
        </w:tabs>
        <w:suppressAutoHyphens/>
        <w:ind w:left="0" w:firstLine="709"/>
        <w:jc w:val="both"/>
      </w:pPr>
      <w:r w:rsidRPr="009B6F96">
        <w:t xml:space="preserve">Другие правила заполнения заявки участника закупки приводятся в разделе 3 «Инструкция по заполнению заявки участниками закупки» настоящего приложения к извещению. </w:t>
      </w:r>
    </w:p>
    <w:p w:rsidR="006652C8" w:rsidRPr="009B6F96" w:rsidRDefault="006652C8" w:rsidP="006652C8">
      <w:pPr>
        <w:suppressLineNumbers/>
        <w:suppressAutoHyphens/>
        <w:spacing w:after="0" w:line="240" w:lineRule="auto"/>
        <w:jc w:val="both"/>
        <w:rPr>
          <w:rFonts w:eastAsia="Times New Roman"/>
          <w:b/>
          <w:color w:val="000000"/>
          <w:szCs w:val="24"/>
          <w:lang w:eastAsia="ru-RU"/>
        </w:rPr>
      </w:pPr>
    </w:p>
    <w:p w:rsidR="006652C8" w:rsidRPr="009B6F96" w:rsidRDefault="006652C8" w:rsidP="006652C8">
      <w:pPr>
        <w:suppressLineNumbers/>
        <w:suppressAutoHyphens/>
        <w:spacing w:after="0" w:line="240" w:lineRule="auto"/>
        <w:jc w:val="center"/>
        <w:rPr>
          <w:rFonts w:eastAsia="Times New Roman"/>
          <w:b/>
          <w:color w:val="000000"/>
          <w:szCs w:val="24"/>
          <w:lang w:eastAsia="ru-RU"/>
        </w:rPr>
      </w:pPr>
      <w:r w:rsidRPr="009B6F96">
        <w:rPr>
          <w:rFonts w:eastAsia="Times New Roman"/>
          <w:b/>
          <w:color w:val="000000"/>
          <w:szCs w:val="24"/>
          <w:lang w:eastAsia="ru-RU"/>
        </w:rPr>
        <w:t>Подраздел 1.2. Требования к составу заявки</w:t>
      </w:r>
    </w:p>
    <w:p w:rsidR="006652C8" w:rsidRPr="009B6F96" w:rsidRDefault="006652C8" w:rsidP="006652C8">
      <w:pPr>
        <w:suppressLineNumbers/>
        <w:suppressAutoHyphens/>
        <w:spacing w:after="0" w:line="240" w:lineRule="auto"/>
        <w:jc w:val="center"/>
        <w:rPr>
          <w:b/>
          <w:szCs w:val="24"/>
        </w:rPr>
      </w:pPr>
    </w:p>
    <w:p w:rsidR="006652C8" w:rsidRPr="009B6F96" w:rsidRDefault="006652C8" w:rsidP="006652C8">
      <w:pPr>
        <w:pStyle w:val="a6"/>
        <w:numPr>
          <w:ilvl w:val="2"/>
          <w:numId w:val="6"/>
        </w:numPr>
        <w:suppressLineNumbers/>
        <w:tabs>
          <w:tab w:val="left" w:pos="1276"/>
        </w:tabs>
        <w:suppressAutoHyphens/>
        <w:ind w:left="0" w:firstLine="709"/>
        <w:jc w:val="both"/>
      </w:pPr>
      <w:r w:rsidRPr="009B6F96">
        <w:t xml:space="preserve">Для участия в конкурентном способе заявка на участие в закупке в части информации и документов об участнике закупки должна содержать: </w:t>
      </w:r>
    </w:p>
    <w:p w:rsidR="006652C8" w:rsidRPr="009B6F96" w:rsidRDefault="006652C8" w:rsidP="006652C8">
      <w:pPr>
        <w:spacing w:after="0" w:line="240" w:lineRule="auto"/>
        <w:ind w:firstLine="708"/>
        <w:jc w:val="both"/>
      </w:pPr>
      <w:r w:rsidRPr="009B6F96">
        <w:t>1) решение о согласии на совершение или о последующем одобрении крупной сделки, если требование о наличии такого решения установлено законодательством РФ,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6652C8" w:rsidRPr="009B6F96" w:rsidRDefault="006652C8" w:rsidP="006652C8">
      <w:pPr>
        <w:spacing w:after="0" w:line="240" w:lineRule="auto"/>
        <w:ind w:firstLine="708"/>
        <w:jc w:val="both"/>
      </w:pPr>
      <w:r w:rsidRPr="009B6F96">
        <w:t>2) Информацию и документы, которые подтверждают соответствие участника закупки требованиям, установленным пунктом 1 части 1 статьи 31 Закона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Закона №44-ФЗ  декларация о соответствии участника закупки требованиям, установленным пунктом 1 части 1 статьи 31 Закона №44-ФЗ), 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Закона №44-ФЗ, если иное не предусмотрено указанным Федеральным законом;</w:t>
      </w:r>
    </w:p>
    <w:p w:rsidR="006652C8" w:rsidRPr="009B6F96" w:rsidRDefault="006652C8" w:rsidP="006652C8">
      <w:pPr>
        <w:spacing w:after="0" w:line="240" w:lineRule="auto"/>
        <w:ind w:firstLine="708"/>
        <w:jc w:val="both"/>
      </w:pPr>
      <w:r w:rsidRPr="009B6F96">
        <w:t>3) декларация о соответствии участника закупки требованиям, установленным пунктами 3 - 5, 7 - 11 части 1 статьи 31 Закона №44-ФЗ (если информация и документы, которые подтверждают соответствие участника закупки требованиям, установленным пунктом 1 части 1 статьи 31 Закона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rsidR="006652C8" w:rsidRPr="009B6F96" w:rsidRDefault="006652C8" w:rsidP="006652C8">
      <w:pPr>
        <w:spacing w:after="0" w:line="240" w:lineRule="auto"/>
        <w:ind w:firstLine="708"/>
        <w:jc w:val="both"/>
      </w:pPr>
      <w:r w:rsidRPr="009B6F96">
        <w:t>4) реквизиты счета участника закупки, на который в соответствии с законодательством РФ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РФ такой счет открывается после заключения контракта;</w:t>
      </w:r>
    </w:p>
    <w:p w:rsidR="006652C8" w:rsidRPr="009B6F96" w:rsidRDefault="006652C8" w:rsidP="006652C8">
      <w:pPr>
        <w:spacing w:after="0" w:line="240" w:lineRule="auto"/>
        <w:ind w:firstLine="708"/>
        <w:jc w:val="both"/>
      </w:pPr>
      <w:r w:rsidRPr="009B6F96">
        <w:t xml:space="preserve">5) </w:t>
      </w:r>
      <w:bookmarkStart w:id="25" w:name="_Hlk187411445"/>
      <w:r w:rsidRPr="009B6F96">
        <w:t>информация и документы, определенные в соответствии с пунктом 2 части 2 статьи 14 Закона №44-ФЗ (в случае, если в извещении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bookmarkEnd w:id="25"/>
      <w:r w:rsidRPr="009B6F96">
        <w:t>;</w:t>
      </w:r>
    </w:p>
    <w:p w:rsidR="006652C8" w:rsidRPr="009B6F96" w:rsidRDefault="006652C8" w:rsidP="006652C8">
      <w:pPr>
        <w:pStyle w:val="a6"/>
        <w:numPr>
          <w:ilvl w:val="2"/>
          <w:numId w:val="6"/>
        </w:numPr>
        <w:suppressLineNumbers/>
        <w:tabs>
          <w:tab w:val="left" w:pos="1276"/>
        </w:tabs>
        <w:suppressAutoHyphens/>
        <w:ind w:left="0" w:firstLine="709"/>
        <w:jc w:val="both"/>
      </w:pPr>
      <w:r w:rsidRPr="009B6F96">
        <w:t>Для участия в конкурентном способе заявка на участие в закупке в части предложения участника закупки в отношении объекта закупки должна содержать:</w:t>
      </w:r>
    </w:p>
    <w:p w:rsidR="006652C8" w:rsidRPr="009B6F96" w:rsidRDefault="006652C8" w:rsidP="006652C8">
      <w:pPr>
        <w:spacing w:after="0" w:line="240" w:lineRule="auto"/>
        <w:ind w:firstLine="708"/>
        <w:jc w:val="both"/>
      </w:pPr>
      <w:r w:rsidRPr="009B6F96">
        <w:t>1) с учетом положений пункта 1.2.3 настоящего подраздела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Закона №44-ФЗ, товарный знак (при наличии у товара товарного знака);</w:t>
      </w:r>
    </w:p>
    <w:p w:rsidR="006652C8" w:rsidRPr="009B6F96" w:rsidRDefault="006652C8" w:rsidP="006652C8">
      <w:pPr>
        <w:spacing w:after="0" w:line="240" w:lineRule="auto"/>
        <w:ind w:firstLine="708"/>
        <w:jc w:val="both"/>
      </w:pPr>
      <w:r w:rsidRPr="009B6F96">
        <w:t>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пункта 1.2.3 настоящего подраздела;</w:t>
      </w:r>
    </w:p>
    <w:p w:rsidR="006652C8" w:rsidRPr="009B6F96" w:rsidRDefault="006652C8" w:rsidP="006652C8">
      <w:pPr>
        <w:spacing w:after="0" w:line="240" w:lineRule="auto"/>
        <w:ind w:firstLine="708"/>
        <w:jc w:val="both"/>
      </w:pPr>
      <w:r w:rsidRPr="009B6F96">
        <w:t xml:space="preserve">3) документы, подтверждающие соответствие товара, работы или услуги требованиям, установленным в соответствии с законодательством РФ (в случае, если в соответствии с законодательством РФ установлены требования к товару, работе или услуге и представление указанных документов предусмотрено </w:t>
      </w:r>
      <w:r w:rsidRPr="009B6F96">
        <w:lastRenderedPageBreak/>
        <w:t>извещением). Заказчик не вправе требовать представление указанных документов, если в соответствии с законодательством РФ они передаются вместе с товаром.</w:t>
      </w:r>
    </w:p>
    <w:p w:rsidR="006652C8" w:rsidRPr="009B6F96" w:rsidRDefault="006652C8" w:rsidP="006652C8">
      <w:pPr>
        <w:pStyle w:val="a6"/>
        <w:numPr>
          <w:ilvl w:val="2"/>
          <w:numId w:val="6"/>
        </w:numPr>
        <w:suppressLineNumbers/>
        <w:tabs>
          <w:tab w:val="left" w:pos="1276"/>
        </w:tabs>
        <w:suppressAutoHyphens/>
        <w:ind w:left="0" w:firstLine="709"/>
        <w:jc w:val="both"/>
      </w:pPr>
      <w:r w:rsidRPr="009B6F96">
        <w:t>При формировании предложения участника закупки в отношении объекта закупки:</w:t>
      </w:r>
    </w:p>
    <w:p w:rsidR="006652C8" w:rsidRPr="009B6F96" w:rsidRDefault="006652C8" w:rsidP="006652C8">
      <w:pPr>
        <w:spacing w:after="0" w:line="240" w:lineRule="auto"/>
        <w:ind w:firstLine="708"/>
        <w:jc w:val="both"/>
      </w:pPr>
      <w:r w:rsidRPr="009B6F96">
        <w:t xml:space="preserve">1) информация о товаре, предусмотренная подпунктами 1 и 2 пункта 1.2.2 настоящего подраздела,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подпунктом 1 пункта 1.2.2 настоящего подраздела,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w:t>
      </w:r>
    </w:p>
    <w:p w:rsidR="006652C8" w:rsidRPr="009B6F96" w:rsidRDefault="006652C8" w:rsidP="006652C8">
      <w:pPr>
        <w:spacing w:after="0" w:line="240" w:lineRule="auto"/>
        <w:ind w:firstLine="708"/>
        <w:jc w:val="both"/>
      </w:pPr>
      <w:r w:rsidRPr="009B6F96">
        <w:t>2) информация, предусмотренная подпунктом 1 пункта 1.2.2 настоящего подраздела, не включается в заявку на участие в закупке в случае включения заказчиком в соответствии с пунктом 8 части 1 статьи 33 Закона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rsidR="006652C8" w:rsidRPr="009B6F96" w:rsidRDefault="006652C8" w:rsidP="006652C8">
      <w:pPr>
        <w:spacing w:after="0" w:line="240" w:lineRule="auto"/>
        <w:ind w:firstLine="708"/>
        <w:jc w:val="both"/>
      </w:pPr>
      <w:bookmarkStart w:id="26" w:name="_Hlk146819553"/>
      <w:bookmarkStart w:id="27" w:name="_Hlk188434754"/>
      <w:r w:rsidRPr="009B6F96">
        <w:t>3)</w:t>
      </w:r>
      <w:bookmarkStart w:id="28" w:name="_Hlk146813140"/>
      <w:r w:rsidRPr="009B6F96">
        <w:t xml:space="preserve"> путем заполнения экранных форм веб-интерфейса с использованием электронной площадки подлежат указанию: </w:t>
      </w:r>
    </w:p>
    <w:p w:rsidR="006652C8" w:rsidRPr="009B6F96" w:rsidRDefault="006652C8" w:rsidP="006652C8">
      <w:pPr>
        <w:spacing w:after="0" w:line="240" w:lineRule="auto"/>
        <w:ind w:firstLine="708"/>
        <w:jc w:val="both"/>
      </w:pPr>
      <w:r w:rsidRPr="009B6F96">
        <w:t xml:space="preserve">- наименование страны происхождения товара (в соответствии с Общероссийским классификатором стран мира); </w:t>
      </w:r>
    </w:p>
    <w:p w:rsidR="006652C8" w:rsidRPr="009B6F96" w:rsidRDefault="006652C8" w:rsidP="006652C8">
      <w:pPr>
        <w:spacing w:after="0" w:line="240" w:lineRule="auto"/>
        <w:ind w:firstLine="708"/>
        <w:jc w:val="both"/>
      </w:pPr>
      <w:r w:rsidRPr="009B6F96">
        <w:t>-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Закона №44-ФЗ</w:t>
      </w:r>
      <w:bookmarkEnd w:id="26"/>
      <w:bookmarkEnd w:id="28"/>
      <w:r w:rsidRPr="009B6F96">
        <w:t xml:space="preserve">; </w:t>
      </w:r>
    </w:p>
    <w:p w:rsidR="006652C8" w:rsidRPr="009B6F96" w:rsidRDefault="006652C8" w:rsidP="006652C8">
      <w:pPr>
        <w:spacing w:after="0" w:line="240" w:lineRule="auto"/>
        <w:ind w:firstLine="708"/>
        <w:jc w:val="both"/>
      </w:pPr>
      <w:r w:rsidRPr="009B6F96">
        <w:t>- товарный знак (при наличии у товара товарного знака);</w:t>
      </w:r>
    </w:p>
    <w:p w:rsidR="006652C8" w:rsidRPr="009B6F96" w:rsidRDefault="006652C8" w:rsidP="006652C8">
      <w:pPr>
        <w:spacing w:after="0" w:line="240" w:lineRule="auto"/>
        <w:ind w:firstLine="708"/>
        <w:jc w:val="both"/>
      </w:pPr>
      <w:r w:rsidRPr="009B6F96">
        <w:t>- при установлении в извещении запрета и (или) ограничения путем заполнения экранных форм веб-интерфейса с использованием электронной площадки, предусмотренных пунктом 1 части 2 статьи 14 Закона №44-ФЗ, подлежат указанию:</w:t>
      </w:r>
    </w:p>
    <w:p w:rsidR="006652C8" w:rsidRPr="009B6F96" w:rsidRDefault="006652C8" w:rsidP="006652C8">
      <w:pPr>
        <w:spacing w:after="0" w:line="240" w:lineRule="auto"/>
        <w:ind w:firstLine="708"/>
        <w:jc w:val="both"/>
      </w:pPr>
      <w:r w:rsidRPr="009B6F96">
        <w:t>- номер реестровой записи (при наличии такого номера) из реестра российской промышленной продукции, предусмотренного Федеральным законом «О промышленной политике в Российской Федерации»,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Правительства Российской Федерации от 23 декабря 2024 г. № 1875), позициях 1 - 433 приложения № 2 к постановлению Правительства Российской Федерации от 23 декабря 2024 г. № 1875, если при осуществлении закупки применяются запрет и (или) ограничение, предусмотренные пунктом 1 постановления Правительства Российской Федерации от 23 декабря 2024 г. № 1875, и в соответствии с абзацем четвертым указанного подпункта страной происхождения товара указана Российская Федерация. В случае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w:t>
      </w:r>
    </w:p>
    <w:p w:rsidR="006652C8" w:rsidRPr="009B6F96" w:rsidRDefault="006652C8" w:rsidP="006652C8">
      <w:pPr>
        <w:spacing w:after="0" w:line="240" w:lineRule="auto"/>
        <w:ind w:firstLine="708"/>
        <w:jc w:val="both"/>
      </w:pPr>
      <w:r w:rsidRPr="009B6F96">
        <w:t xml:space="preserve">- номер реестровой записи (при наличии такого номера)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Правительства Российской Федерации от 23 декабря 2024 г. № 1875, позициях 1 - 433 приложения № 2 к постановлению Правительства Российской Федерации от 23 декабря 2024 г. № 1875, если при осуществлении закупки применяются запрет и (или) ограничение, предусмотренные пунктом 1 постановления Правительства Российской Федерации от 23 декабря 2024 г. № 1875, и в соответствии с абзацем четвертым указанного подпункта страной происхождения </w:t>
      </w:r>
      <w:r w:rsidRPr="009B6F96">
        <w:lastRenderedPageBreak/>
        <w:t>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 соответствующих операций (условий);</w:t>
      </w:r>
    </w:p>
    <w:p w:rsidR="006652C8" w:rsidRPr="009B6F96" w:rsidRDefault="006652C8" w:rsidP="006652C8">
      <w:pPr>
        <w:spacing w:after="0" w:line="240" w:lineRule="auto"/>
        <w:ind w:firstLine="708"/>
        <w:jc w:val="both"/>
      </w:pPr>
      <w:r w:rsidRPr="009B6F96">
        <w:t>- порядковый номер реестровой записи (при наличии такого порядкового номера) из единого реестра российских программ для электронных вычислительных машин и баз данных в отношении программы для электронных вычислительных машин и (или) баз данных, указанных в позиции 146 приложения № 1 к постановлению Правительства Российской Федерации от 23 декабря 2024 г. № 1875 (далее - программное обеспечение), если при осуществлении закупки применяется запрет, предусмотренный пунктом 1 постановления Правительства Российской Федерации от 23 декабря 2024 г. № 1875, и в соответствии с абзацем четвертым указанного подпункта страной происхождения программного обеспечения указана Российская Федерация;</w:t>
      </w:r>
    </w:p>
    <w:p w:rsidR="006652C8" w:rsidRPr="009B6F96" w:rsidRDefault="006652C8" w:rsidP="006652C8">
      <w:pPr>
        <w:spacing w:after="0" w:line="240" w:lineRule="auto"/>
        <w:ind w:firstLine="708"/>
        <w:jc w:val="both"/>
      </w:pPr>
      <w:r w:rsidRPr="009B6F96">
        <w:t>- порядковый номер реестровой записи (при наличии такого порядкового номера)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в отношении программного обеспечения, если при осуществлении закупки применяется запрет, предусмотренный пунктом 1 постановления Правительства Российской Федерации от 23 декабря 2024 г. №1875, и в соответствии с абзацем четвертым указанного подпункта страной происхождения программного обеспечения указано государство - член Евразийского экономического союза, за исключением Российской Федерации.</w:t>
      </w:r>
      <w:bookmarkEnd w:id="27"/>
    </w:p>
    <w:p w:rsidR="006652C8" w:rsidRPr="009B6F96" w:rsidRDefault="006652C8" w:rsidP="006652C8">
      <w:pPr>
        <w:pStyle w:val="a6"/>
        <w:numPr>
          <w:ilvl w:val="2"/>
          <w:numId w:val="6"/>
        </w:numPr>
        <w:suppressLineNumbers/>
        <w:tabs>
          <w:tab w:val="left" w:pos="1276"/>
        </w:tabs>
        <w:suppressAutoHyphens/>
        <w:ind w:left="0" w:firstLine="709"/>
        <w:jc w:val="both"/>
      </w:pPr>
      <w:r w:rsidRPr="009B6F96">
        <w:t xml:space="preserve">Заявка также может содержать иную информацию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rsidR="006652C8" w:rsidRPr="009B6F96" w:rsidRDefault="006652C8" w:rsidP="006652C8">
      <w:pPr>
        <w:pStyle w:val="a6"/>
        <w:numPr>
          <w:ilvl w:val="2"/>
          <w:numId w:val="6"/>
        </w:numPr>
        <w:suppressLineNumbers/>
        <w:tabs>
          <w:tab w:val="left" w:pos="1276"/>
        </w:tabs>
        <w:suppressAutoHyphens/>
        <w:ind w:left="0" w:firstLine="709"/>
        <w:jc w:val="both"/>
      </w:pPr>
      <w:r w:rsidRPr="009B6F96">
        <w:t xml:space="preserve">Для участия в конкурентном способе заявка на участие в закупке в части цены контракта должна содержать одно из следующих информаций: </w:t>
      </w:r>
    </w:p>
    <w:p w:rsidR="006652C8" w:rsidRPr="009B6F96" w:rsidRDefault="006652C8" w:rsidP="006652C8">
      <w:pPr>
        <w:spacing w:after="0" w:line="240" w:lineRule="auto"/>
        <w:ind w:firstLine="708"/>
        <w:jc w:val="both"/>
      </w:pPr>
      <w:r w:rsidRPr="009B6F96">
        <w:t>1) предложение участника закупки о цене контракта;</w:t>
      </w:r>
    </w:p>
    <w:p w:rsidR="006652C8" w:rsidRPr="009B6F96" w:rsidRDefault="006652C8" w:rsidP="006652C8">
      <w:pPr>
        <w:spacing w:after="0" w:line="240" w:lineRule="auto"/>
        <w:ind w:firstLine="708"/>
        <w:jc w:val="both"/>
      </w:pPr>
      <w:r w:rsidRPr="009B6F96">
        <w:t>2) предложение участника закупки о сумме цен единиц товара, работы, услуги (в случае, предусмотренном частью 24 статьи 22 Закона №44-ФЗ).</w:t>
      </w:r>
    </w:p>
    <w:p w:rsidR="006652C8" w:rsidRPr="009B6F96" w:rsidRDefault="006652C8" w:rsidP="006652C8">
      <w:pPr>
        <w:pStyle w:val="a6"/>
        <w:numPr>
          <w:ilvl w:val="2"/>
          <w:numId w:val="6"/>
        </w:numPr>
        <w:suppressLineNumbers/>
        <w:tabs>
          <w:tab w:val="left" w:pos="1276"/>
        </w:tabs>
        <w:suppressAutoHyphens/>
        <w:ind w:left="0" w:firstLine="709"/>
        <w:jc w:val="both"/>
      </w:pPr>
      <w:r w:rsidRPr="009B6F96">
        <w:t>Требовать от участника закупки представления иных информации и документов, за исключением предусмотренных пунктами 1.2.1 – 1.2.4 настоящего подраздела, не допускается.</w:t>
      </w:r>
    </w:p>
    <w:p w:rsidR="006652C8" w:rsidRPr="009B6F96" w:rsidRDefault="006652C8" w:rsidP="006652C8">
      <w:pPr>
        <w:spacing w:after="0" w:line="240" w:lineRule="auto"/>
        <w:ind w:firstLine="709"/>
        <w:jc w:val="both"/>
      </w:pPr>
    </w:p>
    <w:p w:rsidR="006652C8" w:rsidRPr="009B6F96" w:rsidRDefault="006652C8" w:rsidP="006652C8">
      <w:pPr>
        <w:spacing w:after="0" w:line="240" w:lineRule="auto"/>
        <w:ind w:firstLine="709"/>
        <w:jc w:val="center"/>
        <w:rPr>
          <w:szCs w:val="24"/>
        </w:rPr>
      </w:pPr>
      <w:r w:rsidRPr="009B6F96">
        <w:rPr>
          <w:b/>
          <w:szCs w:val="24"/>
        </w:rPr>
        <w:t>Раздел 2. Национальный режим при осуществлении закупки</w:t>
      </w:r>
    </w:p>
    <w:p w:rsidR="006652C8" w:rsidRPr="009B6F96" w:rsidRDefault="006652C8" w:rsidP="006652C8">
      <w:pPr>
        <w:spacing w:after="0" w:line="240" w:lineRule="auto"/>
        <w:ind w:firstLine="709"/>
        <w:jc w:val="center"/>
        <w:rPr>
          <w:szCs w:val="24"/>
        </w:rPr>
      </w:pPr>
      <w:r w:rsidRPr="009B6F96">
        <w:rPr>
          <w:szCs w:val="24"/>
        </w:rPr>
        <w:t>(настоящий раздел применяется в случае установления требования в извещении в соответствии со статьей 14 Закона №44-ФЗ)</w:t>
      </w:r>
    </w:p>
    <w:p w:rsidR="006652C8" w:rsidRPr="009B6F96" w:rsidRDefault="006652C8" w:rsidP="006652C8">
      <w:pPr>
        <w:spacing w:after="0" w:line="240" w:lineRule="auto"/>
        <w:ind w:firstLine="709"/>
        <w:jc w:val="both"/>
        <w:rPr>
          <w:szCs w:val="24"/>
        </w:rPr>
      </w:pPr>
    </w:p>
    <w:p w:rsidR="006652C8" w:rsidRPr="009B6F96" w:rsidRDefault="006652C8" w:rsidP="006652C8">
      <w:pPr>
        <w:pStyle w:val="a6"/>
        <w:numPr>
          <w:ilvl w:val="3"/>
          <w:numId w:val="7"/>
        </w:numPr>
        <w:suppressLineNumbers/>
        <w:tabs>
          <w:tab w:val="left" w:pos="1134"/>
        </w:tabs>
        <w:suppressAutoHyphens/>
        <w:ind w:left="0" w:firstLine="709"/>
        <w:jc w:val="both"/>
      </w:pPr>
      <w:bookmarkStart w:id="29" w:name="_Hlk96602419"/>
      <w:r w:rsidRPr="009B6F96">
        <w:t>При установлении запрета, ограничения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преимущества в отношении товаров российского происхождения (в том числе поставляемых при выполнении закупаемых работ, оказании закупаемых услуг) в соответствии с постановлением Правительства Российской Федерации от 23 декабря 2024 г. № 1875 подтверждением страны происхождения товаров, указанных в приложениях к постановлению Правительства Российской Федерации от 23 декабря 2024 г. № 1875, является представление информации и/или документов, предусмотренные постановлением Правительства Российской Федерации от 23 декабря 2024 г. № 1875.</w:t>
      </w:r>
    </w:p>
    <w:bookmarkEnd w:id="29"/>
    <w:p w:rsidR="006652C8" w:rsidRPr="009B6F96" w:rsidRDefault="006652C8" w:rsidP="006652C8">
      <w:pPr>
        <w:spacing w:line="240" w:lineRule="auto"/>
        <w:ind w:right="-739"/>
        <w:jc w:val="center"/>
        <w:rPr>
          <w:rFonts w:eastAsia="Times New Roman"/>
          <w:snapToGrid w:val="0"/>
          <w:sz w:val="26"/>
          <w:szCs w:val="26"/>
          <w:lang w:eastAsia="ru-RU"/>
        </w:rPr>
      </w:pPr>
    </w:p>
    <w:p w:rsidR="006652C8" w:rsidRPr="009B6F96" w:rsidRDefault="006652C8" w:rsidP="006652C8">
      <w:pPr>
        <w:spacing w:line="240" w:lineRule="auto"/>
        <w:ind w:right="-739"/>
        <w:jc w:val="center"/>
        <w:rPr>
          <w:b/>
          <w:szCs w:val="24"/>
        </w:rPr>
      </w:pPr>
      <w:r w:rsidRPr="009B6F96">
        <w:rPr>
          <w:b/>
          <w:szCs w:val="24"/>
        </w:rPr>
        <w:lastRenderedPageBreak/>
        <w:t>Раздел 3. Инструкция по заполнению заявки участниками закупки</w:t>
      </w:r>
    </w:p>
    <w:p w:rsidR="006652C8" w:rsidRPr="009B6F96" w:rsidRDefault="006652C8" w:rsidP="006652C8">
      <w:pPr>
        <w:spacing w:after="0" w:line="240" w:lineRule="auto"/>
        <w:ind w:right="-739" w:firstLine="709"/>
        <w:jc w:val="center"/>
        <w:rPr>
          <w:b/>
          <w:bCs/>
          <w:szCs w:val="24"/>
        </w:rPr>
      </w:pPr>
      <w:r w:rsidRPr="009B6F96">
        <w:rPr>
          <w:b/>
          <w:bCs/>
          <w:szCs w:val="24"/>
        </w:rPr>
        <w:t>3.1. Общие условия</w:t>
      </w:r>
    </w:p>
    <w:p w:rsidR="006652C8" w:rsidRPr="009B6F96" w:rsidRDefault="006652C8" w:rsidP="006652C8">
      <w:pPr>
        <w:spacing w:after="0" w:line="240" w:lineRule="auto"/>
        <w:ind w:right="-739" w:firstLine="709"/>
        <w:jc w:val="center"/>
        <w:rPr>
          <w:b/>
          <w:bCs/>
          <w:szCs w:val="24"/>
        </w:rPr>
      </w:pPr>
    </w:p>
    <w:p w:rsidR="006652C8" w:rsidRPr="009B6F96" w:rsidRDefault="006652C8" w:rsidP="006652C8">
      <w:pPr>
        <w:pStyle w:val="a6"/>
        <w:numPr>
          <w:ilvl w:val="3"/>
          <w:numId w:val="8"/>
        </w:numPr>
        <w:suppressLineNumbers/>
        <w:tabs>
          <w:tab w:val="left" w:pos="1276"/>
        </w:tabs>
        <w:suppressAutoHyphens/>
        <w:ind w:left="0" w:firstLine="709"/>
        <w:jc w:val="both"/>
      </w:pPr>
      <w:r w:rsidRPr="009B6F96">
        <w:t>Настоящая Инструкция по заполнению заявки (далее - Инструкция) разработана на основании пункта 3 части 2 статьи 42 Закона №44-ФЗ, является частью настоящего приложения к извещению и обязательна к применению участником закупки, комиссией по осуществлению закупок.</w:t>
      </w:r>
    </w:p>
    <w:p w:rsidR="006652C8" w:rsidRPr="009B6F96" w:rsidRDefault="006652C8" w:rsidP="006652C8">
      <w:pPr>
        <w:pStyle w:val="a6"/>
        <w:numPr>
          <w:ilvl w:val="3"/>
          <w:numId w:val="8"/>
        </w:numPr>
        <w:suppressLineNumbers/>
        <w:tabs>
          <w:tab w:val="left" w:pos="1276"/>
        </w:tabs>
        <w:suppressAutoHyphens/>
        <w:ind w:left="0" w:firstLine="709"/>
        <w:jc w:val="both"/>
      </w:pPr>
      <w:r w:rsidRPr="009B6F96">
        <w:t xml:space="preserve">Информация, содержащаяся в заявке, не должна содержать недостоверные сведения, а также допускать разночтений, неопределенности или иметь двусмысленное толкование, не позволяющие комиссии принять однозначное решение. </w:t>
      </w:r>
    </w:p>
    <w:p w:rsidR="006652C8" w:rsidRPr="009B6F96" w:rsidRDefault="006652C8" w:rsidP="006652C8">
      <w:pPr>
        <w:pStyle w:val="a6"/>
        <w:numPr>
          <w:ilvl w:val="3"/>
          <w:numId w:val="8"/>
        </w:numPr>
        <w:suppressLineNumbers/>
        <w:tabs>
          <w:tab w:val="left" w:pos="1276"/>
        </w:tabs>
        <w:suppressAutoHyphens/>
        <w:ind w:left="0" w:firstLine="709"/>
        <w:jc w:val="both"/>
      </w:pPr>
      <w:r w:rsidRPr="009B6F96">
        <w:t>Наименование производителя - юридического лица (указывается согласно записи в Едином государственном реестре юридических лиц) должно содержать указание на организационно-правовую форму, а в случаях, когда законом предусмотрена возможность создания вида юридического лица, указание только на такой вид. Наименование некоммерческой организации и в предусмотренных законом случаях наименование коммерческой организации должны содержать указание на характер деятельности юридического лица. Наименование производителя - индивидуального предпринимателя указывается согласно записи в Едином государственном реестре индивидуальных предпринимателей (сокращения имени, отчества не допускаются).</w:t>
      </w:r>
    </w:p>
    <w:p w:rsidR="006652C8" w:rsidRPr="009B6F96" w:rsidRDefault="006652C8" w:rsidP="006652C8">
      <w:pPr>
        <w:pStyle w:val="a6"/>
        <w:numPr>
          <w:ilvl w:val="3"/>
          <w:numId w:val="8"/>
        </w:numPr>
        <w:suppressLineNumbers/>
        <w:tabs>
          <w:tab w:val="left" w:pos="1276"/>
        </w:tabs>
        <w:suppressAutoHyphens/>
        <w:ind w:left="0" w:firstLine="709"/>
        <w:jc w:val="both"/>
      </w:pPr>
      <w:r w:rsidRPr="009B6F96">
        <w:t xml:space="preserve">Если </w:t>
      </w:r>
      <w:r w:rsidRPr="009B6F96">
        <w:rPr>
          <w:color w:val="000000" w:themeColor="text1"/>
        </w:rPr>
        <w:t xml:space="preserve">в извещении и его приложениях </w:t>
      </w:r>
      <w:r w:rsidRPr="009B6F96">
        <w:t xml:space="preserve">содержится указание на недействующие стандарты, технические регламенты, и иные документы, разрабатываемые и применяемые в национальной системе стандартизации, принятые в соответствии с законодательством РФ о стандартизации, то следует считать их замененными на соответствующие действующие стандарты, технические регламенты, документы, разрабатываемые и применяемые в национальной системе стандартизации, принятые в соответствии с законодательством РФ о стандартизации. </w:t>
      </w:r>
    </w:p>
    <w:p w:rsidR="006652C8" w:rsidRPr="009B6F96" w:rsidRDefault="006652C8" w:rsidP="006652C8">
      <w:pPr>
        <w:pStyle w:val="a6"/>
        <w:numPr>
          <w:ilvl w:val="3"/>
          <w:numId w:val="8"/>
        </w:numPr>
        <w:suppressLineNumbers/>
        <w:tabs>
          <w:tab w:val="left" w:pos="1276"/>
        </w:tabs>
        <w:suppressAutoHyphens/>
        <w:ind w:left="0" w:firstLine="709"/>
        <w:jc w:val="both"/>
      </w:pPr>
      <w:r w:rsidRPr="009B6F96">
        <w:t xml:space="preserve">Инструкция содержит общие правила, а также частные случаи, которые имеют приоритетное значение по отношению к общим правилам. </w:t>
      </w:r>
    </w:p>
    <w:p w:rsidR="006652C8" w:rsidRPr="009B6F96" w:rsidRDefault="006652C8" w:rsidP="006652C8">
      <w:pPr>
        <w:pStyle w:val="a6"/>
        <w:numPr>
          <w:ilvl w:val="3"/>
          <w:numId w:val="8"/>
        </w:numPr>
        <w:suppressLineNumbers/>
        <w:tabs>
          <w:tab w:val="left" w:pos="1276"/>
        </w:tabs>
        <w:suppressAutoHyphens/>
        <w:ind w:left="0" w:firstLine="709"/>
        <w:jc w:val="both"/>
      </w:pPr>
      <w:r w:rsidRPr="009B6F96">
        <w:t xml:space="preserve">Общими правилами являются тот или иной пункт, подпункт, абзац Инструкции, в которых определено, что они являются общими правилами. Те позиции, которые не определены в самом тексте пункта или подпункта или абзаца общими правилами являются частными случаями. Такое разделение введено для определения приоритетности правил от тех или иных правил Инструкции. Между тем, Инструкция в целом нераздельна и является единым документом, которым участнику закупки следует руководствоваться при заполнении заявки. </w:t>
      </w:r>
    </w:p>
    <w:p w:rsidR="006652C8" w:rsidRPr="009B6F96" w:rsidRDefault="006652C8" w:rsidP="006652C8">
      <w:pPr>
        <w:pStyle w:val="a6"/>
        <w:numPr>
          <w:ilvl w:val="3"/>
          <w:numId w:val="8"/>
        </w:numPr>
        <w:suppressLineNumbers/>
        <w:tabs>
          <w:tab w:val="left" w:pos="1276"/>
        </w:tabs>
        <w:suppressAutoHyphens/>
        <w:ind w:left="0" w:firstLine="709"/>
        <w:jc w:val="both"/>
      </w:pPr>
      <w:r w:rsidRPr="009B6F96">
        <w:t xml:space="preserve">Кроме предусмотренных Инструкцией правил заполнения участниками закупки своей заявки могут быть предусмотрены иные частные случаи заполнения заявки участника закупки в самом описании объекта закупки </w:t>
      </w:r>
      <w:bookmarkStart w:id="30" w:name="_Hlk146819634"/>
      <w:r w:rsidRPr="009B6F96">
        <w:t>(в том числе в структурированной форме в ЕИС)</w:t>
      </w:r>
      <w:bookmarkEnd w:id="30"/>
      <w:r w:rsidRPr="009B6F96">
        <w:t xml:space="preserve"> и/или в разъяснении на запрос, которые не противоречат положениям Инструкции.</w:t>
      </w:r>
    </w:p>
    <w:p w:rsidR="006652C8" w:rsidRPr="009B6F96" w:rsidRDefault="006652C8" w:rsidP="006652C8">
      <w:pPr>
        <w:pStyle w:val="a6"/>
        <w:numPr>
          <w:ilvl w:val="3"/>
          <w:numId w:val="8"/>
        </w:numPr>
        <w:suppressLineNumbers/>
        <w:tabs>
          <w:tab w:val="left" w:pos="1276"/>
        </w:tabs>
        <w:suppressAutoHyphens/>
        <w:ind w:left="0" w:firstLine="709"/>
        <w:jc w:val="both"/>
      </w:pPr>
      <w:r w:rsidRPr="009B6F96">
        <w:t xml:space="preserve">В случае если имеется возможность проверить представленные участником закупки (предусмотренных в Законе №44-ФЗ случаях оператором электронной площадки) документы и/или информации в официальных источниках информации – в открытых и общедоступных государственных реестрах, размещенных в информационно-телекоммуникационной сети «Интернет» (далее – госреестры), комиссия по осуществлению закупок в предусмотренных Законом №44-ФЗ случаях имеет право провести проверку в указанных источниках на достоверность представленных участником закупок (предусмотренных в Законе №44-ФЗ случаях оператором электронной площадки) документов и/или информации. В случае обнаружения расхождения сведений в указанных документах и/или информациях со сведениями, содержащимися госреестрах, комиссия по осуществлению закупок </w:t>
      </w:r>
      <w:r w:rsidRPr="009B6F96">
        <w:rPr>
          <w:b/>
          <w:bCs/>
          <w:color w:val="FF0000"/>
        </w:rPr>
        <w:t>ОТКЛОНЯЕТ</w:t>
      </w:r>
      <w:r w:rsidRPr="009B6F96">
        <w:t xml:space="preserve"> заявку участника закупки за предоставление недостоверных сведений в его документах и/или информациях. </w:t>
      </w:r>
    </w:p>
    <w:p w:rsidR="006652C8" w:rsidRPr="009B6F96" w:rsidRDefault="006652C8" w:rsidP="006652C8">
      <w:pPr>
        <w:pStyle w:val="a6"/>
        <w:numPr>
          <w:ilvl w:val="3"/>
          <w:numId w:val="8"/>
        </w:numPr>
        <w:suppressLineNumbers/>
        <w:tabs>
          <w:tab w:val="left" w:pos="1276"/>
        </w:tabs>
        <w:suppressAutoHyphens/>
        <w:ind w:left="0" w:firstLine="709"/>
        <w:jc w:val="both"/>
      </w:pPr>
      <w:bookmarkStart w:id="31" w:name="_Hlk146819659"/>
      <w:r w:rsidRPr="009B6F96">
        <w:lastRenderedPageBreak/>
        <w:t>В соответствии с частью 12 статьи 4, части 4 статьи 5 Закона №44-ФЗ, подпунктом «а» пункта 4 Положения о порядке формирования и размещения информации и документов в единой информационной системе в сфере закупок, о требованиях к их формам, утвержденного постановлением Правительства РФ от 27 января 2022 г. №60 «О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 в случае наличия противоречий между данными, содержащимися в ЕИС, и данными, содержащимися в информации и документах, направляемых участниками контрактной системы, а также прилагаемых к извещению в соответствии с частью 2 статьи 42 Закона №44-ФЗ, приоритет имеет информация, содержащаяся в ЕИС.</w:t>
      </w:r>
      <w:bookmarkEnd w:id="31"/>
    </w:p>
    <w:p w:rsidR="006652C8" w:rsidRPr="009B6F96" w:rsidRDefault="006652C8" w:rsidP="006652C8">
      <w:pPr>
        <w:pStyle w:val="a6"/>
        <w:numPr>
          <w:ilvl w:val="3"/>
          <w:numId w:val="8"/>
        </w:numPr>
        <w:suppressLineNumbers/>
        <w:tabs>
          <w:tab w:val="left" w:pos="1276"/>
        </w:tabs>
        <w:suppressAutoHyphens/>
        <w:ind w:left="0" w:firstLine="709"/>
        <w:jc w:val="both"/>
      </w:pPr>
      <w:r w:rsidRPr="009B6F96">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6652C8" w:rsidRPr="009B6F96" w:rsidRDefault="006652C8" w:rsidP="006652C8">
      <w:pPr>
        <w:suppressLineNumbers/>
        <w:suppressAutoHyphens/>
        <w:spacing w:after="0" w:line="240" w:lineRule="auto"/>
        <w:ind w:firstLine="709"/>
        <w:jc w:val="both"/>
      </w:pPr>
    </w:p>
    <w:p w:rsidR="006652C8" w:rsidRPr="009B6F96" w:rsidRDefault="006652C8" w:rsidP="006652C8">
      <w:pPr>
        <w:suppressLineNumbers/>
        <w:suppressAutoHyphens/>
        <w:spacing w:after="0" w:line="240" w:lineRule="auto"/>
        <w:ind w:firstLine="709"/>
        <w:jc w:val="center"/>
        <w:rPr>
          <w:b/>
          <w:bCs/>
          <w:szCs w:val="24"/>
        </w:rPr>
      </w:pPr>
      <w:r w:rsidRPr="009B6F96">
        <w:rPr>
          <w:b/>
          <w:bCs/>
          <w:szCs w:val="24"/>
        </w:rPr>
        <w:t>3.2. Порядок заполнения предложения участника закупки в отношении объекта закупки</w:t>
      </w:r>
    </w:p>
    <w:p w:rsidR="006652C8" w:rsidRPr="009B6F96" w:rsidRDefault="006652C8" w:rsidP="006652C8">
      <w:pPr>
        <w:suppressLineNumbers/>
        <w:suppressAutoHyphens/>
        <w:spacing w:after="0" w:line="240" w:lineRule="auto"/>
        <w:ind w:firstLine="709"/>
        <w:jc w:val="center"/>
        <w:rPr>
          <w:b/>
          <w:bCs/>
          <w:szCs w:val="24"/>
        </w:rPr>
      </w:pPr>
    </w:p>
    <w:p w:rsidR="006652C8" w:rsidRPr="009B6F96" w:rsidRDefault="006652C8" w:rsidP="006652C8">
      <w:pPr>
        <w:pStyle w:val="a6"/>
        <w:numPr>
          <w:ilvl w:val="0"/>
          <w:numId w:val="9"/>
        </w:numPr>
        <w:suppressLineNumbers/>
        <w:tabs>
          <w:tab w:val="left" w:pos="1276"/>
        </w:tabs>
        <w:suppressAutoHyphens/>
        <w:ind w:left="0" w:firstLine="709"/>
        <w:jc w:val="both"/>
      </w:pPr>
      <w:r w:rsidRPr="009B6F96">
        <w:t>В случае осуществления закупки товара, в том числе поставляемого заказчику при выполнении закупаемых работ, оказании закупаемых услуг в заявке участник закупки представляет информацию, предусмотренную подпунктами 1 и 2 пункта 1.2.2 подраздела 1.2 настоящего приложения к извещению.</w:t>
      </w:r>
    </w:p>
    <w:p w:rsidR="006652C8" w:rsidRPr="009B6F96" w:rsidRDefault="006652C8" w:rsidP="006652C8">
      <w:pPr>
        <w:pStyle w:val="a6"/>
        <w:numPr>
          <w:ilvl w:val="0"/>
          <w:numId w:val="9"/>
        </w:numPr>
        <w:suppressLineNumbers/>
        <w:tabs>
          <w:tab w:val="left" w:pos="1276"/>
        </w:tabs>
        <w:suppressAutoHyphens/>
        <w:ind w:left="0" w:firstLine="709"/>
        <w:jc w:val="both"/>
      </w:pPr>
      <w:r w:rsidRPr="009B6F96">
        <w:t xml:space="preserve">Предложение участника закупки в отношении товара в соответствии с Инструкцией должно соответствовать требованиям к такому товару, установленным в описании объекта закупки. При представлении значений показателя характеристики товара </w:t>
      </w:r>
      <w:r w:rsidRPr="009B6F96">
        <w:rPr>
          <w:b/>
          <w:bCs/>
          <w:color w:val="FF0000"/>
        </w:rPr>
        <w:t>НЕ ОБЯЗАТЕЛЬНО</w:t>
      </w:r>
      <w:r w:rsidRPr="009B6F96">
        <w:rPr>
          <w:color w:val="FF0000"/>
        </w:rPr>
        <w:t xml:space="preserve"> </w:t>
      </w:r>
      <w:r w:rsidRPr="009B6F96">
        <w:t xml:space="preserve">указывать конкретные значения, можно просто скопировать описание объекта закупки (в том числе по отдельным позициям описания объекта закупки), что будет соответствовать требованиям извещения, </w:t>
      </w:r>
      <w:bookmarkStart w:id="32" w:name="_Hlk146819679"/>
      <w:r w:rsidRPr="009B6F96">
        <w:t>за исключением случаев, когда представление конкретных показателей предусмотрено описанием объекта закупки и/или инструкцией по заполнению характеристик в заявке, включенной в структурированную форму описания объекта закупки в ЕИС.</w:t>
      </w:r>
      <w:bookmarkEnd w:id="32"/>
      <w:r w:rsidRPr="009B6F96">
        <w:t xml:space="preserve"> Если участник закупки указывает конкретные значения показателей товара (в том числе по отдельным позициям описания объекта закупки) они должны указываться внутри минимального и максимального пределов значений, либо выбрать из имеющихся значений и т.п., установленных заказчиком в описании объекта закупки, т.е. должно соответствовать внутри показателей, которые требует заказчик.</w:t>
      </w:r>
    </w:p>
    <w:p w:rsidR="006652C8" w:rsidRPr="009B6F96" w:rsidRDefault="006652C8" w:rsidP="006652C8">
      <w:pPr>
        <w:pStyle w:val="a6"/>
        <w:numPr>
          <w:ilvl w:val="0"/>
          <w:numId w:val="9"/>
        </w:numPr>
        <w:suppressLineNumbers/>
        <w:tabs>
          <w:tab w:val="left" w:pos="1276"/>
        </w:tabs>
        <w:suppressAutoHyphens/>
        <w:ind w:left="0" w:firstLine="709"/>
        <w:jc w:val="both"/>
      </w:pPr>
      <w:r w:rsidRPr="009B6F96">
        <w:t xml:space="preserve">Если участник закупки в своей заявке представит предложение в отношении объекта закупки в части характеристик товара в нарушение положений пункта 3.2.2 настоящего подраздела или не представит характеристику (в том числе значение его показателя) предлагаемого товара по одному из характеристик (показателей) товара, указанных в описании объекта закупки, комиссия признает такую заявку участника закупки, не соответствующей требованиям извещения. </w:t>
      </w:r>
    </w:p>
    <w:p w:rsidR="006652C8" w:rsidRPr="009B6F96" w:rsidRDefault="006652C8" w:rsidP="006652C8">
      <w:pPr>
        <w:pStyle w:val="a6"/>
        <w:numPr>
          <w:ilvl w:val="0"/>
          <w:numId w:val="9"/>
        </w:numPr>
        <w:suppressLineNumbers/>
        <w:tabs>
          <w:tab w:val="left" w:pos="1276"/>
        </w:tabs>
        <w:suppressAutoHyphens/>
        <w:ind w:left="0" w:firstLine="709"/>
        <w:jc w:val="both"/>
      </w:pPr>
      <w:r w:rsidRPr="009B6F96">
        <w:t>Если предлагаемый товар имеет товарный знак, то участник закупки обязан указать их в своей заявке. Не указание участником закупки в заявке на товарный знак, означает, что у товара отсутствует товарный знак.</w:t>
      </w:r>
    </w:p>
    <w:p w:rsidR="006652C8" w:rsidRPr="009B6F96" w:rsidRDefault="006652C8" w:rsidP="006652C8">
      <w:pPr>
        <w:pStyle w:val="a6"/>
        <w:numPr>
          <w:ilvl w:val="0"/>
          <w:numId w:val="9"/>
        </w:numPr>
        <w:suppressLineNumbers/>
        <w:tabs>
          <w:tab w:val="left" w:pos="1276"/>
        </w:tabs>
        <w:suppressAutoHyphens/>
        <w:ind w:left="0" w:firstLine="709"/>
        <w:jc w:val="both"/>
      </w:pPr>
      <w:r w:rsidRPr="009B6F96">
        <w:t>Наименование страны происхождения товара должно быть указано в соответствии с Общероссийским классификатором стран мира ОК (МК (ИСО 3166) 004-97) 025-2001 (ОКСМ).</w:t>
      </w:r>
    </w:p>
    <w:p w:rsidR="006652C8" w:rsidRPr="009B6F96" w:rsidRDefault="006652C8" w:rsidP="006652C8">
      <w:pPr>
        <w:pStyle w:val="a6"/>
        <w:numPr>
          <w:ilvl w:val="0"/>
          <w:numId w:val="9"/>
        </w:numPr>
        <w:suppressLineNumbers/>
        <w:tabs>
          <w:tab w:val="left" w:pos="1276"/>
        </w:tabs>
        <w:suppressAutoHyphens/>
        <w:ind w:left="0" w:firstLine="709"/>
        <w:jc w:val="both"/>
      </w:pPr>
      <w:r w:rsidRPr="009B6F96">
        <w:t>Если в описании объекта закупки содержится указание на товарный знак, то следует читать со словами «или эквивалент», за исключением, если закупается оригинальный товар, о чем указывается в описании объекта закупки. Данное правило является общим, в описании объекта закупки или в разъяснении на запрос могут быть предусмотрены иные частные случаи.</w:t>
      </w:r>
    </w:p>
    <w:p w:rsidR="006652C8" w:rsidRPr="009B6F96" w:rsidRDefault="006652C8" w:rsidP="006652C8">
      <w:pPr>
        <w:pStyle w:val="a6"/>
        <w:numPr>
          <w:ilvl w:val="0"/>
          <w:numId w:val="9"/>
        </w:numPr>
        <w:suppressLineNumbers/>
        <w:tabs>
          <w:tab w:val="left" w:pos="1276"/>
        </w:tabs>
        <w:suppressAutoHyphens/>
        <w:ind w:left="0" w:firstLine="709"/>
        <w:jc w:val="both"/>
      </w:pPr>
      <w:r w:rsidRPr="009B6F96">
        <w:rPr>
          <w:color w:val="FF0000"/>
        </w:rPr>
        <w:lastRenderedPageBreak/>
        <w:t xml:space="preserve">В случае наличия приложения №6 «Рекомендуемая форма заявки» </w:t>
      </w:r>
      <w:r w:rsidRPr="009B6F96">
        <w:t xml:space="preserve">к извещению участнику закупки </w:t>
      </w:r>
      <w:r w:rsidRPr="009B6F96">
        <w:rPr>
          <w:color w:val="FF0000"/>
        </w:rPr>
        <w:t>рекомендуется заполнить предложение участника закупки в заявке в соответствии с указанной рекомендуемой</w:t>
      </w:r>
      <w:r w:rsidRPr="009B6F96">
        <w:t xml:space="preserve"> формой заявки. </w:t>
      </w:r>
    </w:p>
    <w:p w:rsidR="006652C8" w:rsidRPr="009B6F96" w:rsidRDefault="006652C8" w:rsidP="006652C8">
      <w:pPr>
        <w:pStyle w:val="a6"/>
        <w:numPr>
          <w:ilvl w:val="0"/>
          <w:numId w:val="9"/>
        </w:numPr>
        <w:suppressLineNumbers/>
        <w:tabs>
          <w:tab w:val="left" w:pos="1276"/>
        </w:tabs>
        <w:suppressAutoHyphens/>
        <w:ind w:left="0" w:firstLine="709"/>
        <w:jc w:val="both"/>
      </w:pPr>
      <w:r w:rsidRPr="009B6F96">
        <w:t>В заявке должны применяться обозначения, в том числе единицы измерения, наименования показателей, соответствующие установленным в описании объекта закупки в соответствии с ГОСТ 8.417-2024 «Межгосударственный стандарт. Государственная система обеспечения единства измерений. Единицы величин» или «ОК 015-94 (МК 002-97). Общероссийский классификатор единиц измерения».</w:t>
      </w:r>
    </w:p>
    <w:p w:rsidR="006652C8" w:rsidRPr="009B6F96" w:rsidRDefault="006652C8" w:rsidP="006652C8">
      <w:pPr>
        <w:pStyle w:val="a6"/>
        <w:numPr>
          <w:ilvl w:val="0"/>
          <w:numId w:val="9"/>
        </w:numPr>
        <w:suppressLineNumbers/>
        <w:tabs>
          <w:tab w:val="left" w:pos="1276"/>
        </w:tabs>
        <w:suppressAutoHyphens/>
        <w:ind w:left="0" w:firstLine="709"/>
        <w:jc w:val="both"/>
      </w:pPr>
      <w:r w:rsidRPr="009B6F96">
        <w:t>Если в описании объекта закупки имеется нумерация в заявке желательно, чтобы участник закупки указывал номера позиций в заявке в полном соответствии с номерами позиций описания объекта закупки.</w:t>
      </w:r>
    </w:p>
    <w:p w:rsidR="006652C8" w:rsidRPr="009B6F96" w:rsidRDefault="006652C8" w:rsidP="006652C8">
      <w:pPr>
        <w:pStyle w:val="a6"/>
        <w:numPr>
          <w:ilvl w:val="0"/>
          <w:numId w:val="9"/>
        </w:numPr>
        <w:suppressLineNumbers/>
        <w:tabs>
          <w:tab w:val="left" w:pos="1276"/>
        </w:tabs>
        <w:suppressAutoHyphens/>
        <w:ind w:left="0" w:firstLine="709"/>
        <w:jc w:val="both"/>
      </w:pPr>
      <w:r w:rsidRPr="009B6F96">
        <w:t xml:space="preserve">При рассмотрении заявки участника закупки в части оценки характеристик товара на соответствие требованиям описания объекта закупки комиссия по осуществлению закупки слова, термины, математические знаки применяет по общим правилам русского языка, математики, стандарта, технических регламентов, принятых в соответствии с законодательством РФ о техническом регулировании, документов, разрабатываемых и применяемых в национальной системе стандартизации, принятыми в соответствии с законодательством РФ о стандартизации, иных требований, связанных с определением соответствия поставляемого товара. </w:t>
      </w:r>
    </w:p>
    <w:p w:rsidR="006652C8" w:rsidRPr="009B6F96" w:rsidRDefault="006652C8" w:rsidP="006652C8">
      <w:pPr>
        <w:pStyle w:val="a6"/>
        <w:numPr>
          <w:ilvl w:val="0"/>
          <w:numId w:val="9"/>
        </w:numPr>
        <w:suppressLineNumbers/>
        <w:tabs>
          <w:tab w:val="left" w:pos="1276"/>
        </w:tabs>
        <w:suppressAutoHyphens/>
        <w:ind w:left="0" w:firstLine="709"/>
        <w:jc w:val="both"/>
      </w:pPr>
      <w:r w:rsidRPr="009B6F96">
        <w:t xml:space="preserve">Требования, установленные в соответствии с законодательством РФ к товару, работе, услуге и перечень документов, подтверждающих соответствие товара, работы или услуги установленным требованиям, предъявляются в пункте 3.1 части 4 информационной карты к извещению. В случае установления в пункте 3.1 части 4 информационной карты к извещению требования к представлению документа, подтверждающего соответствие товара, работы или услуги требованиям, установленным в соответствии с законодательством РФ, в соответствии с подпунктом 3 пункта 1.2.2 подраздела 1.2 раздела 1 настоящего приложения участник закупки должен представить документ на предлагаемый товар, работу или услугу. При несоблюдении данного требования заявка такого участника закупки </w:t>
      </w:r>
      <w:r w:rsidRPr="009B6F96">
        <w:rPr>
          <w:b/>
          <w:bCs/>
          <w:color w:val="FF0000"/>
        </w:rPr>
        <w:t xml:space="preserve">ОТКЛОНЯЕТСЯ </w:t>
      </w:r>
      <w:r w:rsidRPr="009B6F96">
        <w:t>как несоответствие документа требованиям, предусмотренным настоящим пунктом.</w:t>
      </w:r>
    </w:p>
    <w:p w:rsidR="006652C8" w:rsidRPr="009B6F96" w:rsidRDefault="006652C8" w:rsidP="006652C8">
      <w:pPr>
        <w:pStyle w:val="a6"/>
        <w:numPr>
          <w:ilvl w:val="0"/>
          <w:numId w:val="9"/>
        </w:numPr>
        <w:suppressLineNumbers/>
        <w:tabs>
          <w:tab w:val="left" w:pos="1276"/>
        </w:tabs>
        <w:suppressAutoHyphens/>
        <w:ind w:left="0" w:firstLine="709"/>
        <w:jc w:val="both"/>
      </w:pPr>
      <w:r w:rsidRPr="009B6F96">
        <w:rPr>
          <w:b/>
          <w:bCs/>
          <w:color w:val="FF0000"/>
        </w:rPr>
        <w:t>ВНИМАНИЕ!!!</w:t>
      </w:r>
      <w:r w:rsidRPr="009B6F96">
        <w:rPr>
          <w:color w:val="FF0000"/>
        </w:rPr>
        <w:t xml:space="preserve"> </w:t>
      </w:r>
      <w:r w:rsidRPr="009B6F96">
        <w:t>Не надо прилагать лишние документы, подтверждающие соответствие товара, работы или услуги установленным требованиям, в случае отсутствия требования в пункте 3.1 части 4 информационной карты к извещению, т.к. комиссия по осуществлению закупок их не проверяет.</w:t>
      </w:r>
    </w:p>
    <w:p w:rsidR="006652C8" w:rsidRPr="009B6F96" w:rsidRDefault="006652C8" w:rsidP="006652C8">
      <w:pPr>
        <w:numPr>
          <w:ilvl w:val="0"/>
          <w:numId w:val="9"/>
        </w:numPr>
        <w:tabs>
          <w:tab w:val="left" w:pos="1276"/>
        </w:tabs>
        <w:spacing w:after="0" w:line="240" w:lineRule="auto"/>
        <w:ind w:left="0" w:firstLine="709"/>
        <w:jc w:val="both"/>
        <w:rPr>
          <w:shd w:val="clear" w:color="auto" w:fill="FFD821"/>
        </w:rPr>
      </w:pPr>
      <w:bookmarkStart w:id="33" w:name="_Hlk175307549"/>
      <w:bookmarkStart w:id="34" w:name="_Hlk175307453"/>
      <w:bookmarkStart w:id="35" w:name="_Hlk175306653"/>
      <w:r w:rsidRPr="009B6F96">
        <w:t>В случае осуществления закупки лекарственных препаратов участник закупки представляет информацию, предусмотренную подпунктом 1 пункта 1.2.2 подраздела 1.2 настоящего приложения к извещению посредством применения веб – интерфейса электронной торговой площадки (далее – ЭТП) либо путем выбора варианта из позиций единого структурированного справочника – каталога лекарственных препаратов для медицинского применения (далее – ЕСКЛП), либо путем заполнения экранных форм веб – интерфейса ЭТП.</w:t>
      </w:r>
    </w:p>
    <w:bookmarkEnd w:id="33"/>
    <w:p w:rsidR="006652C8" w:rsidRPr="009B6F96" w:rsidRDefault="006652C8" w:rsidP="006652C8">
      <w:pPr>
        <w:numPr>
          <w:ilvl w:val="0"/>
          <w:numId w:val="9"/>
        </w:numPr>
        <w:tabs>
          <w:tab w:val="left" w:pos="1276"/>
        </w:tabs>
        <w:spacing w:after="0" w:line="240" w:lineRule="auto"/>
        <w:ind w:left="0" w:firstLine="709"/>
        <w:jc w:val="both"/>
        <w:rPr>
          <w:shd w:val="clear" w:color="auto" w:fill="FFD821"/>
        </w:rPr>
      </w:pPr>
      <w:r w:rsidRPr="009B6F96">
        <w:t xml:space="preserve">В соответствии с Постановлением Правительства РФ от 15.11.2017 №1380 «Об особенностях описания лекарственных препаратов для медицинского применения, являющихся объектом закупки для обеспечения государственных и муниципальных нужд» </w:t>
      </w:r>
      <w:r w:rsidRPr="009B6F96">
        <w:rPr>
          <w:b/>
          <w:sz w:val="32"/>
        </w:rPr>
        <w:t>лекарственные препараты могут иметь иные характеристики, отсутствующие в ЕСКЛП и указанные в приложении 1 к извещению. В этом случае, предложение участника закупки</w:t>
      </w:r>
      <w:r w:rsidRPr="009B6F96">
        <w:t xml:space="preserve"> </w:t>
      </w:r>
      <w:r w:rsidRPr="009B6F96">
        <w:rPr>
          <w:b/>
          <w:sz w:val="32"/>
        </w:rPr>
        <w:t xml:space="preserve">должно содержать </w:t>
      </w:r>
      <w:r w:rsidRPr="009B6F96">
        <w:rPr>
          <w:b/>
          <w:color w:val="000000" w:themeColor="text1"/>
          <w:sz w:val="32"/>
        </w:rPr>
        <w:t>сведения в отношении таких характеристик</w:t>
      </w:r>
      <w:r w:rsidRPr="009B6F96">
        <w:rPr>
          <w:b/>
          <w:color w:val="FF0000"/>
          <w:sz w:val="32"/>
        </w:rPr>
        <w:t>*</w:t>
      </w:r>
      <w:r w:rsidRPr="009B6F96">
        <w:t>.</w:t>
      </w:r>
    </w:p>
    <w:p w:rsidR="006652C8" w:rsidRPr="009B6F96" w:rsidRDefault="006652C8" w:rsidP="006652C8">
      <w:pPr>
        <w:tabs>
          <w:tab w:val="left" w:pos="1276"/>
        </w:tabs>
        <w:spacing w:after="0"/>
        <w:ind w:firstLine="709"/>
        <w:jc w:val="both"/>
        <w:rPr>
          <w:b/>
          <w:sz w:val="32"/>
          <w:shd w:val="clear" w:color="auto" w:fill="FFD821"/>
        </w:rPr>
      </w:pPr>
      <w:r w:rsidRPr="009B6F96">
        <w:rPr>
          <w:b/>
          <w:color w:val="FF0000"/>
          <w:sz w:val="32"/>
          <w:u w:val="single"/>
        </w:rPr>
        <w:tab/>
        <w:t>*ВНИМАНИЕ!!! Сведения (документ) необходимо приложить только, в случае если</w:t>
      </w:r>
      <w:r w:rsidRPr="009B6F96">
        <w:rPr>
          <w:b/>
          <w:color w:val="FF0000"/>
          <w:sz w:val="32"/>
          <w:u w:val="single"/>
          <w:shd w:val="clear" w:color="auto" w:fill="FFD821"/>
        </w:rPr>
        <w:t xml:space="preserve"> </w:t>
      </w:r>
      <w:r w:rsidRPr="009B6F96">
        <w:rPr>
          <w:b/>
          <w:color w:val="FF0000"/>
          <w:sz w:val="32"/>
          <w:u w:val="single"/>
        </w:rPr>
        <w:t>установлены иные характеристики.</w:t>
      </w:r>
    </w:p>
    <w:p w:rsidR="006652C8" w:rsidRPr="009B6F96" w:rsidRDefault="006652C8" w:rsidP="006652C8">
      <w:pPr>
        <w:pStyle w:val="a6"/>
        <w:numPr>
          <w:ilvl w:val="0"/>
          <w:numId w:val="9"/>
        </w:numPr>
        <w:tabs>
          <w:tab w:val="left" w:pos="1276"/>
        </w:tabs>
        <w:ind w:left="0" w:firstLine="709"/>
        <w:jc w:val="both"/>
      </w:pPr>
      <w:r w:rsidRPr="009B6F96">
        <w:lastRenderedPageBreak/>
        <w:t xml:space="preserve">Если участник закупки в своей заявке представит предложение в отношении лекарственного препарата в нарушение положений пункта 3.1.2 настоящего подраздела, комиссия по осуществлению закупок принимает решение о соответствии/несоответствии международного непатентованного наименования, лекарственной формы, дозировки, указанной в предложении участника, требованиям, указанным в описании объекта закупки </w:t>
      </w:r>
      <w:r w:rsidRPr="009B6F96">
        <w:rPr>
          <w:b/>
        </w:rPr>
        <w:t>на основании</w:t>
      </w:r>
      <w:r w:rsidRPr="009B6F96">
        <w:t xml:space="preserve"> информации, содержащейся в извещении ЕИС во вкладке </w:t>
      </w:r>
      <w:r w:rsidRPr="009B6F96">
        <w:rPr>
          <w:b/>
        </w:rPr>
        <w:t>«Информация об объекте закупки» (Сведения из ГРЛС).</w:t>
      </w:r>
      <w:bookmarkEnd w:id="34"/>
    </w:p>
    <w:bookmarkEnd w:id="35"/>
    <w:p w:rsidR="006652C8" w:rsidRPr="009B6F96" w:rsidRDefault="006652C8" w:rsidP="006652C8">
      <w:pPr>
        <w:pStyle w:val="a6"/>
        <w:suppressLineNumbers/>
        <w:tabs>
          <w:tab w:val="left" w:pos="1276"/>
        </w:tabs>
        <w:suppressAutoHyphens/>
        <w:ind w:left="709"/>
        <w:jc w:val="both"/>
      </w:pPr>
      <w:r w:rsidRPr="009B6F96">
        <w:t xml:space="preserve"> </w:t>
      </w:r>
    </w:p>
    <w:p w:rsidR="006652C8" w:rsidRPr="009B6F96" w:rsidRDefault="006652C8" w:rsidP="006652C8">
      <w:pPr>
        <w:suppressLineNumbers/>
        <w:suppressAutoHyphens/>
        <w:spacing w:after="0" w:line="240" w:lineRule="auto"/>
        <w:ind w:firstLine="709"/>
        <w:jc w:val="both"/>
        <w:rPr>
          <w:szCs w:val="24"/>
        </w:rPr>
      </w:pPr>
    </w:p>
    <w:p w:rsidR="006652C8" w:rsidRPr="009B6F96" w:rsidRDefault="006652C8" w:rsidP="006652C8">
      <w:pPr>
        <w:suppressLineNumbers/>
        <w:suppressAutoHyphens/>
        <w:spacing w:after="0" w:line="240" w:lineRule="auto"/>
        <w:ind w:firstLine="709"/>
        <w:jc w:val="center"/>
        <w:rPr>
          <w:b/>
          <w:bCs/>
          <w:szCs w:val="24"/>
        </w:rPr>
      </w:pPr>
      <w:r w:rsidRPr="009B6F96">
        <w:rPr>
          <w:b/>
          <w:bCs/>
          <w:szCs w:val="24"/>
        </w:rPr>
        <w:t xml:space="preserve">3.3. Порядок заполнения информации и документов об участнике закупки </w:t>
      </w:r>
    </w:p>
    <w:p w:rsidR="006652C8" w:rsidRPr="009B6F96" w:rsidRDefault="006652C8" w:rsidP="006652C8">
      <w:pPr>
        <w:suppressLineNumbers/>
        <w:suppressAutoHyphens/>
        <w:spacing w:after="0" w:line="240" w:lineRule="auto"/>
        <w:ind w:firstLine="709"/>
        <w:jc w:val="center"/>
        <w:rPr>
          <w:b/>
          <w:bCs/>
          <w:szCs w:val="24"/>
        </w:rPr>
      </w:pPr>
    </w:p>
    <w:p w:rsidR="006652C8" w:rsidRPr="009B6F96" w:rsidRDefault="006652C8" w:rsidP="006652C8">
      <w:pPr>
        <w:pStyle w:val="a6"/>
        <w:numPr>
          <w:ilvl w:val="0"/>
          <w:numId w:val="10"/>
        </w:numPr>
        <w:suppressLineNumbers/>
        <w:tabs>
          <w:tab w:val="left" w:pos="1276"/>
        </w:tabs>
        <w:suppressAutoHyphens/>
        <w:ind w:left="0" w:firstLine="709"/>
        <w:jc w:val="both"/>
      </w:pPr>
      <w:r w:rsidRPr="009B6F96">
        <w:t>В заявке участник закупки представляет информацию, предусмотренную пунктом 1.2.1 подраздела 1.2 настоящего приложения к извещению.</w:t>
      </w:r>
    </w:p>
    <w:p w:rsidR="006652C8" w:rsidRPr="009B6F96" w:rsidRDefault="006652C8" w:rsidP="006652C8">
      <w:pPr>
        <w:pStyle w:val="a6"/>
        <w:numPr>
          <w:ilvl w:val="0"/>
          <w:numId w:val="10"/>
        </w:numPr>
        <w:suppressLineNumbers/>
        <w:tabs>
          <w:tab w:val="left" w:pos="1276"/>
        </w:tabs>
        <w:suppressAutoHyphens/>
        <w:ind w:left="0" w:firstLine="709"/>
        <w:jc w:val="both"/>
      </w:pPr>
      <w:r w:rsidRPr="009B6F96">
        <w:t>В случае если в извещении и/или в его приложениях устанавливается требование каких-либо документов в заявке участника закупки:</w:t>
      </w:r>
    </w:p>
    <w:p w:rsidR="006652C8" w:rsidRPr="009B6F96" w:rsidRDefault="006652C8" w:rsidP="006652C8">
      <w:pPr>
        <w:suppressLineNumbers/>
        <w:tabs>
          <w:tab w:val="left" w:pos="1276"/>
        </w:tabs>
        <w:suppressAutoHyphens/>
        <w:spacing w:after="0" w:line="240" w:lineRule="auto"/>
        <w:ind w:firstLine="709"/>
        <w:jc w:val="both"/>
      </w:pPr>
      <w:r w:rsidRPr="009B6F96">
        <w:t>а) и при этом не уточняется, что нужно представлять копию, это означает, что участник закупки обязан представить оригинал документа. Например, установлено следующее: «Соответствие требованиям подтверждается представлением выписки из реестра лицензий». В данном случае требуется только оригинал документа. А если установлено следующим образом: «Соответствие требованиям подтверждается представлением выписки из реестра лицензий или его копии», что в данном случае можно представить любую электронную копию документа, полностью воспроизводящую информацию оригинала документа;</w:t>
      </w:r>
    </w:p>
    <w:p w:rsidR="006652C8" w:rsidRPr="009B6F96" w:rsidRDefault="006652C8" w:rsidP="006652C8">
      <w:pPr>
        <w:suppressLineNumbers/>
        <w:tabs>
          <w:tab w:val="left" w:pos="1276"/>
        </w:tabs>
        <w:suppressAutoHyphens/>
        <w:spacing w:after="0" w:line="240" w:lineRule="auto"/>
        <w:ind w:firstLine="709"/>
        <w:jc w:val="both"/>
      </w:pPr>
      <w:bookmarkStart w:id="36" w:name="_Hlk146819793"/>
      <w:r w:rsidRPr="009B6F96">
        <w:t xml:space="preserve">б) то такой документ должен быть представлен в полном объеме (все листы документа) и со всеми приложениями, поименованными в таком документе. </w:t>
      </w:r>
      <w:r w:rsidRPr="009B6F96">
        <w:rPr>
          <w:b/>
          <w:bCs/>
          <w:color w:val="FF0000"/>
        </w:rPr>
        <w:t xml:space="preserve">ВНИМАНИЕ!!! </w:t>
      </w:r>
      <w:r w:rsidRPr="009B6F96">
        <w:t xml:space="preserve">При этом, из смысла положений подпункта «е» пункта 4 части 14 статьи 4, части 7 статьи 5, части 2 статьи 46 Закона №44-ФЗ информация полученная в рамках заявки участников закупки является конфиденциальной и запрещена к разглашению, доступ которой имеют только определенные субъекты контрактной системы в сфере закупок. Таким образом, при несоблюдении данного требования заявка такого участника закупки </w:t>
      </w:r>
      <w:r w:rsidRPr="009B6F96">
        <w:rPr>
          <w:b/>
          <w:bCs/>
          <w:color w:val="FF0000"/>
        </w:rPr>
        <w:t xml:space="preserve">ОТКЛОНЯЕТСЯ </w:t>
      </w:r>
      <w:r w:rsidRPr="009B6F96">
        <w:t>как несоответствие документа требованиям, предусмотренным настоящим подпунктом.</w:t>
      </w:r>
      <w:bookmarkEnd w:id="36"/>
    </w:p>
    <w:p w:rsidR="006652C8" w:rsidRPr="009B6F96" w:rsidRDefault="006652C8" w:rsidP="006652C8">
      <w:pPr>
        <w:pStyle w:val="a6"/>
        <w:numPr>
          <w:ilvl w:val="0"/>
          <w:numId w:val="10"/>
        </w:numPr>
        <w:suppressLineNumbers/>
        <w:tabs>
          <w:tab w:val="left" w:pos="1276"/>
        </w:tabs>
        <w:suppressAutoHyphens/>
        <w:ind w:left="0" w:firstLine="709"/>
        <w:jc w:val="both"/>
      </w:pPr>
      <w:r w:rsidRPr="009B6F96">
        <w:t xml:space="preserve">С учетом того, что процедура проведения закупки электронная оригиналом документа может быть только оригинал электронного документа. Сканированный электронный экземпляр оригинала документа, выданного в бумажном варианте, считается электронной копией документа, выданного в бумажном варианте. </w:t>
      </w:r>
    </w:p>
    <w:p w:rsidR="006652C8" w:rsidRPr="009B6F96" w:rsidRDefault="006652C8" w:rsidP="006652C8">
      <w:pPr>
        <w:pStyle w:val="a6"/>
        <w:numPr>
          <w:ilvl w:val="0"/>
          <w:numId w:val="10"/>
        </w:numPr>
        <w:suppressLineNumbers/>
        <w:tabs>
          <w:tab w:val="left" w:pos="1276"/>
        </w:tabs>
        <w:suppressAutoHyphens/>
        <w:ind w:left="0" w:firstLine="709"/>
        <w:jc w:val="both"/>
      </w:pPr>
      <w:r w:rsidRPr="009B6F96">
        <w:rPr>
          <w:b/>
          <w:bCs/>
          <w:color w:val="FF0000"/>
        </w:rPr>
        <w:t>ВНИМАНИЕ!!!</w:t>
      </w:r>
      <w:r w:rsidRPr="009B6F96">
        <w:rPr>
          <w:color w:val="FF0000"/>
        </w:rPr>
        <w:t xml:space="preserve"> </w:t>
      </w:r>
      <w:r w:rsidRPr="009B6F96">
        <w:t xml:space="preserve">Оригиналом электронного документа в силу положений части 1 статьи 6 Федерального закона от 6 апреля 2011 года №63-ФЗ «Об электронной подписи» считается информация в электронной форме, подписанная квалифицированной электронной подписью. В соответствии с пунктами 23 и 24 раздела 3.1 ГОСТ Р 7.0.8-2013 «Делопроизводство и архивное дело» под копией документа понимается экземпляр документа, полностью воспроизводящий информацию подлинника документа, а копией электронного документа – копия документа, созданная в электронной форме. Соответственно, если представляется копия электронного документа, то оно должно воспроизводить всю информацию оригинала, в том числе номер усиленной электронной подписи, срок действия указанной подписи, должность, фамилию и инициалы подписанта. </w:t>
      </w:r>
    </w:p>
    <w:p w:rsidR="006652C8" w:rsidRPr="009B6F96" w:rsidRDefault="006652C8" w:rsidP="006652C8">
      <w:pPr>
        <w:pStyle w:val="a6"/>
        <w:numPr>
          <w:ilvl w:val="0"/>
          <w:numId w:val="10"/>
        </w:numPr>
        <w:suppressLineNumbers/>
        <w:tabs>
          <w:tab w:val="left" w:pos="1276"/>
        </w:tabs>
        <w:suppressAutoHyphens/>
        <w:ind w:left="0" w:firstLine="709"/>
        <w:jc w:val="both"/>
      </w:pPr>
      <w:r w:rsidRPr="009B6F96">
        <w:t xml:space="preserve">В случае установления требования в извещении согласно соответствующему нормативному правовому акту, принятому в силу статьи 14 Закона №44-ФЗ, перечень информации и документов, которые участник закупки обязан представить в своей заявке, указан в разделе 2 настоящего приложения к извещению исходя из соответствующего нормативного правового акта, принятого в соответствии со статьей 14 Закона №44-ФЗ.  </w:t>
      </w:r>
    </w:p>
    <w:p w:rsidR="006652C8" w:rsidRPr="009B6F96" w:rsidRDefault="006652C8" w:rsidP="006652C8">
      <w:pPr>
        <w:pStyle w:val="a6"/>
        <w:numPr>
          <w:ilvl w:val="0"/>
          <w:numId w:val="10"/>
        </w:numPr>
        <w:suppressLineNumbers/>
        <w:tabs>
          <w:tab w:val="left" w:pos="1276"/>
        </w:tabs>
        <w:suppressAutoHyphens/>
        <w:ind w:left="0" w:firstLine="709"/>
        <w:jc w:val="both"/>
      </w:pPr>
      <w:r w:rsidRPr="009B6F96">
        <w:t xml:space="preserve">Участник закупки при установлении в извещении требования в соответствии со статьей 14 Закона №44-ФЗ обязан предоставить информации и/или документы, предусмотренные нормативными правовыми актами, принятыми в соответствии со статьей 14 Закона №44-ФЗ, на </w:t>
      </w:r>
      <w:r w:rsidRPr="009B6F96">
        <w:lastRenderedPageBreak/>
        <w:t xml:space="preserve">предлагаемые им товары. В случае, если участник закупки представил в своей заявке информацию и/или документ, требуемый в соответствии с разделом 2 настоящего приложения, не на товар, который он предлагает в своей заявке, заявка такого участника закупки </w:t>
      </w:r>
      <w:r w:rsidRPr="009B6F96">
        <w:rPr>
          <w:b/>
          <w:bCs/>
          <w:color w:val="FF0000"/>
        </w:rPr>
        <w:t xml:space="preserve">ОТКЛОНЯЕТСЯ </w:t>
      </w:r>
      <w:bookmarkStart w:id="37" w:name="_Hlk146819847"/>
      <w:r w:rsidRPr="009B6F96">
        <w:t>по основаниям, предусмотренным частью 12 стати 48 Закона №44-ФЗ</w:t>
      </w:r>
      <w:bookmarkEnd w:id="37"/>
      <w:r w:rsidRPr="009B6F96">
        <w:t>.</w:t>
      </w:r>
    </w:p>
    <w:p w:rsidR="006652C8" w:rsidRPr="009B6F96" w:rsidRDefault="006652C8" w:rsidP="006652C8">
      <w:pPr>
        <w:pStyle w:val="a6"/>
        <w:numPr>
          <w:ilvl w:val="0"/>
          <w:numId w:val="10"/>
        </w:numPr>
        <w:suppressLineNumbers/>
        <w:tabs>
          <w:tab w:val="left" w:pos="1276"/>
        </w:tabs>
        <w:suppressAutoHyphens/>
        <w:ind w:left="0" w:firstLine="709"/>
        <w:jc w:val="both"/>
      </w:pPr>
      <w:r w:rsidRPr="009B6F96">
        <w:t xml:space="preserve">В случае установления в пункте 1 части 4 информационной карты к извещению требования к участнику закупки в соответствии с пунктом 1 части 1 статьи 31 Закона №44-ФЗ и подпунктом 2 пункта 1.2.1 подраздела 1.2 раздела 1 настоящего приложения участник закупки представляет предусмотренные информации и/или документы относящиеся к самому участнику закупки, а не третьим лицам, т.к. требование устанавливается именно участнику закупки, а не его соисполнителю. </w:t>
      </w:r>
    </w:p>
    <w:p w:rsidR="006652C8" w:rsidRPr="009B6F96" w:rsidRDefault="006652C8" w:rsidP="006652C8">
      <w:pPr>
        <w:pStyle w:val="a6"/>
        <w:numPr>
          <w:ilvl w:val="0"/>
          <w:numId w:val="10"/>
        </w:numPr>
        <w:suppressLineNumbers/>
        <w:tabs>
          <w:tab w:val="left" w:pos="1276"/>
        </w:tabs>
        <w:suppressAutoHyphens/>
        <w:ind w:left="0" w:firstLine="709"/>
        <w:jc w:val="both"/>
      </w:pPr>
      <w:r w:rsidRPr="009B6F96">
        <w:t xml:space="preserve">В связи с тем, что заказчик в соответствии с подпунктом «д» пункта 1 части 2 статьи 51 Закона №44-ФЗ обязан указать информацию, предусмотренную подпунктом 4 пункта 1.1.6 подраздела 1.1 раздела 1 настоящего приложения, в проекте контракта с использованием ЕИС по состоянию на дату и время формирования проекта контракта при направлении его участнику закупки, с которым заключается контракт, адрес юридического лица, в том числе иностранного юридического лица (если участником закупки является юридическое лицо), адрес (место нахождения) аккредитованного филиала или представительства на территории РФ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на основании пунктов 2 и 3 статьи 54 Гражданского кодекса РФ должен быть указан в соответствии со сведениями, указанными в едином государственном реестре юридических лиц. </w:t>
      </w:r>
    </w:p>
    <w:p w:rsidR="006652C8" w:rsidRPr="009B6F96" w:rsidRDefault="006652C8" w:rsidP="006652C8">
      <w:pPr>
        <w:suppressLineNumbers/>
        <w:tabs>
          <w:tab w:val="left" w:pos="1276"/>
        </w:tabs>
        <w:suppressAutoHyphens/>
        <w:spacing w:after="0"/>
        <w:ind w:firstLine="709"/>
        <w:jc w:val="both"/>
      </w:pPr>
      <w:r w:rsidRPr="009B6F96">
        <w:t xml:space="preserve">В отношении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места жительства должен быть указан в соответствии с местом регистрации физического лица. Согласно статье 20 Гражданского кодекса РФ и статьи 2 Закона РФ от 25 июня 1993 года №5242-I «О праве граждан Российской Федерации на свободу передвижения, выбор места пребывания и жительства в пределах Российской Федерации» место жительства - </w:t>
      </w:r>
      <w:r w:rsidRPr="009B6F96">
        <w:rPr>
          <w:b/>
          <w:bCs/>
        </w:rPr>
        <w:t>жилой дом, квартира, комната, жилое помещение</w:t>
      </w:r>
      <w:r w:rsidRPr="009B6F96">
        <w:t xml:space="preserve"> специализированного жилищного фонда либо иное жилое помещение, в которых гражданин постоянно или преимущественно проживает в качестве собственника, по договору найма (поднайма), договору найма специализированного жилого помещения либо на иных основаниях, предусмотренных законодательством РФ, и </w:t>
      </w:r>
      <w:r w:rsidRPr="009B6F96">
        <w:rPr>
          <w:b/>
          <w:bCs/>
        </w:rPr>
        <w:t>в которых он зарегистрирован по месту жительства</w:t>
      </w:r>
      <w:r w:rsidRPr="009B6F96">
        <w:t xml:space="preserve">. Таким образом, адрес места жительства должен быть указан полностью: в том числе с указанием улицы и номера дома, также квартиры или комнаты или жилого помещения (при наличии). </w:t>
      </w:r>
    </w:p>
    <w:p w:rsidR="006652C8" w:rsidRPr="009B6F96" w:rsidRDefault="006652C8" w:rsidP="006652C8">
      <w:pPr>
        <w:suppressLineNumbers/>
        <w:tabs>
          <w:tab w:val="left" w:pos="1276"/>
        </w:tabs>
        <w:suppressAutoHyphens/>
        <w:spacing w:after="0"/>
        <w:ind w:firstLine="709"/>
        <w:jc w:val="both"/>
      </w:pPr>
      <w:r w:rsidRPr="009B6F96">
        <w:rPr>
          <w:b/>
          <w:bCs/>
          <w:color w:val="FF0000"/>
        </w:rPr>
        <w:t>ВНИМАНИЕ!!!</w:t>
      </w:r>
      <w:r w:rsidRPr="009B6F96">
        <w:rPr>
          <w:color w:val="FF0000"/>
        </w:rPr>
        <w:t xml:space="preserve"> </w:t>
      </w:r>
      <w:r w:rsidRPr="009B6F96">
        <w:t xml:space="preserve">В связи изложенным в настоящем пункте участнику закупки необходимо убедиться </w:t>
      </w:r>
      <w:r w:rsidRPr="009B6F96">
        <w:rPr>
          <w:b/>
          <w:bCs/>
          <w:color w:val="FF0000"/>
        </w:rPr>
        <w:t>до подачи заявки</w:t>
      </w:r>
      <w:r w:rsidRPr="009B6F96">
        <w:rPr>
          <w:color w:val="FF0000"/>
        </w:rPr>
        <w:t xml:space="preserve"> </w:t>
      </w:r>
      <w:r w:rsidRPr="009B6F96">
        <w:t xml:space="preserve">в правильности и достоверности адресов, т.к. за несоответствие информации данному требованию предусмотрено </w:t>
      </w:r>
      <w:r w:rsidRPr="009B6F96">
        <w:rPr>
          <w:b/>
          <w:bCs/>
          <w:color w:val="FF0000"/>
        </w:rPr>
        <w:t>ОТКЛОНЕНИЕ</w:t>
      </w:r>
      <w:r w:rsidRPr="009B6F96">
        <w:t xml:space="preserve"> заявки участника закупки. </w:t>
      </w:r>
    </w:p>
    <w:p w:rsidR="006652C8" w:rsidRPr="009B6F96" w:rsidRDefault="006652C8" w:rsidP="006652C8">
      <w:pPr>
        <w:pStyle w:val="a6"/>
        <w:numPr>
          <w:ilvl w:val="0"/>
          <w:numId w:val="10"/>
        </w:numPr>
        <w:suppressLineNumbers/>
        <w:tabs>
          <w:tab w:val="left" w:pos="1276"/>
        </w:tabs>
        <w:suppressAutoHyphens/>
        <w:ind w:left="0" w:firstLine="709"/>
        <w:jc w:val="both"/>
      </w:pPr>
      <w:r w:rsidRPr="009B6F96">
        <w:t xml:space="preserve">Под декларацией, предусмотренной подпунктом 3 пункта 1.2.1 подраздела 1.2 раздела 1 настоящего приложения, понимается полное перечисление содержания пунктов 3 - 5, 7 - 11 части 1 статьи 31 Закона №44-ФЗ в редакции, предусмотренной пунктом 4 части 4 информационной карты к извещению. В случае, если содержание пунктов декларации не будет соответствовать содержанию требований пункта 4 части 4 информационной карты к извещению заявка такого участника закупки </w:t>
      </w:r>
      <w:r w:rsidRPr="009B6F96">
        <w:rPr>
          <w:b/>
          <w:bCs/>
          <w:color w:val="FF0000"/>
        </w:rPr>
        <w:t xml:space="preserve">ОТКЛОНЯЕТСЯ </w:t>
      </w:r>
      <w:r w:rsidRPr="009B6F96">
        <w:t xml:space="preserve">как несоответствие декларации указанным требованиям. В случае, если в заявке участника закупки не содержится одного или несколько пунктов, указанных в пункте 4 части 4 информационной карты к извещению требований, заявка такого участника закупки </w:t>
      </w:r>
      <w:r w:rsidRPr="009B6F96">
        <w:rPr>
          <w:b/>
          <w:bCs/>
          <w:color w:val="FF0000"/>
        </w:rPr>
        <w:t xml:space="preserve">ОТКЛОНЯЕТСЯ </w:t>
      </w:r>
      <w:r w:rsidRPr="009B6F96">
        <w:t xml:space="preserve">за непредставление информации. </w:t>
      </w:r>
    </w:p>
    <w:p w:rsidR="006652C8" w:rsidRPr="009B6F96" w:rsidRDefault="006652C8" w:rsidP="006652C8">
      <w:pPr>
        <w:suppressLineNumbers/>
        <w:tabs>
          <w:tab w:val="left" w:pos="1276"/>
        </w:tabs>
        <w:suppressAutoHyphens/>
        <w:spacing w:after="0"/>
        <w:ind w:firstLine="709"/>
        <w:jc w:val="both"/>
      </w:pPr>
    </w:p>
    <w:p w:rsidR="006652C8" w:rsidRPr="009B6F96" w:rsidRDefault="006652C8" w:rsidP="006652C8">
      <w:pPr>
        <w:spacing w:after="0" w:line="240" w:lineRule="auto"/>
        <w:jc w:val="center"/>
        <w:rPr>
          <w:b/>
          <w:szCs w:val="24"/>
        </w:rPr>
      </w:pPr>
      <w:r w:rsidRPr="009B6F96">
        <w:rPr>
          <w:b/>
          <w:szCs w:val="24"/>
        </w:rPr>
        <w:t xml:space="preserve">Раздел 4. Дополнительные условия к требованиям, установленным на основании части 2 статьи 31 Закона №44-ФЗ </w:t>
      </w:r>
    </w:p>
    <w:p w:rsidR="006652C8" w:rsidRPr="009B6F96" w:rsidRDefault="006652C8" w:rsidP="006652C8">
      <w:pPr>
        <w:suppressLineNumbers/>
        <w:suppressAutoHyphens/>
        <w:spacing w:after="240" w:line="240" w:lineRule="auto"/>
        <w:jc w:val="center"/>
        <w:rPr>
          <w:bCs/>
          <w:szCs w:val="24"/>
        </w:rPr>
      </w:pPr>
      <w:r w:rsidRPr="009B6F96">
        <w:rPr>
          <w:bCs/>
          <w:szCs w:val="24"/>
        </w:rPr>
        <w:t>(</w:t>
      </w:r>
      <w:r w:rsidRPr="009B6F96">
        <w:rPr>
          <w:szCs w:val="24"/>
        </w:rPr>
        <w:t>настоящий раздел применяется в случае</w:t>
      </w:r>
      <w:r w:rsidRPr="009B6F96">
        <w:rPr>
          <w:bCs/>
          <w:szCs w:val="24"/>
        </w:rPr>
        <w:t xml:space="preserve"> установления дополнительного требования к участнику закупки в пункте 2 части 4 информационной карты к извещению) </w:t>
      </w:r>
    </w:p>
    <w:p w:rsidR="006652C8" w:rsidRPr="009B6F96" w:rsidRDefault="006652C8" w:rsidP="006652C8">
      <w:pPr>
        <w:pStyle w:val="a6"/>
        <w:numPr>
          <w:ilvl w:val="3"/>
          <w:numId w:val="11"/>
        </w:numPr>
        <w:suppressLineNumbers/>
        <w:tabs>
          <w:tab w:val="left" w:pos="1134"/>
        </w:tabs>
        <w:suppressAutoHyphens/>
        <w:ind w:left="0" w:firstLine="709"/>
        <w:jc w:val="both"/>
      </w:pPr>
      <w:bookmarkStart w:id="38" w:name="_Hlk95324650"/>
      <w:r w:rsidRPr="009B6F96">
        <w:lastRenderedPageBreak/>
        <w:t xml:space="preserve">К дополнительным требованиям к участникам закупки отдельных видов товаров, работ, услуг для обеспечения государственных и муниципальных нужд, предъявляемым на основании части 2 статьи 31 Закона №44-ФЗ согласно позициям приложения к постановлению Правительства РФ от 29 декабря 2021 г. №2571 «О дополнительных требованиях к участникам закупки отдельных видов товаров, работ, услуг для обеспечения государственных и муниципальных нужд, а также об информации и документах, подтверждающих соответствие участников закупки указанным дополнительным требованиям, и признании утратившими силу некоторых актов и отдельных положений актов Правительства Российской Федерации» (далее – постановление №2571) применяются дополнительные условия, предусмотренные ниже в соответствии с пунктом 3 постановления №2571. </w:t>
      </w:r>
    </w:p>
    <w:p w:rsidR="006652C8" w:rsidRPr="009B6F96" w:rsidRDefault="006652C8" w:rsidP="006652C8">
      <w:pPr>
        <w:pStyle w:val="a6"/>
        <w:numPr>
          <w:ilvl w:val="3"/>
          <w:numId w:val="11"/>
        </w:numPr>
        <w:suppressLineNumbers/>
        <w:tabs>
          <w:tab w:val="left" w:pos="1134"/>
        </w:tabs>
        <w:suppressAutoHyphens/>
        <w:ind w:left="0" w:firstLine="709"/>
        <w:jc w:val="both"/>
      </w:pPr>
      <w:r w:rsidRPr="009B6F96">
        <w:t>Опытом исполнения договора, предусмотренным пунктом 2 части 4 информационной карты к извещению позиции «Дополнительные требования к участникам закупки», считается с учетом положений настоящего раздела опыт исполнения участником закупки договора, предметом которого являются поставка одного или нескольких товаров, выполнение одной или нескольких работ, оказание одной или нескольких услуг, указанных в приложении в соответствующей позиции в пункте 2 части 4 информационной карты к извещению позиции «Дополнительные требования к участникам закупки».</w:t>
      </w:r>
    </w:p>
    <w:p w:rsidR="006652C8" w:rsidRPr="009B6F96" w:rsidRDefault="006652C8" w:rsidP="006652C8">
      <w:pPr>
        <w:pStyle w:val="a6"/>
        <w:numPr>
          <w:ilvl w:val="3"/>
          <w:numId w:val="14"/>
        </w:numPr>
        <w:suppressLineNumbers/>
        <w:tabs>
          <w:tab w:val="left" w:pos="1276"/>
        </w:tabs>
        <w:suppressAutoHyphens/>
        <w:ind w:left="0" w:firstLine="709"/>
        <w:jc w:val="both"/>
      </w:pPr>
      <w:bookmarkStart w:id="39" w:name="_Hlk123055753"/>
      <w:r w:rsidRPr="009B6F96">
        <w:t>Если в пункте 2 части 4 информационной карты к извещению позиции «Дополнительные требования к участникам закупки» предусмотрено несколько видов опыта выполнения работ, то соответствующим требованию о наличии опыта выполнения работ является участник закупки, обладающий хотя бы одним из таких видов опыта.</w:t>
      </w:r>
    </w:p>
    <w:bookmarkEnd w:id="39"/>
    <w:p w:rsidR="006652C8" w:rsidRPr="009B6F96" w:rsidRDefault="006652C8" w:rsidP="006652C8">
      <w:pPr>
        <w:pStyle w:val="a6"/>
        <w:numPr>
          <w:ilvl w:val="3"/>
          <w:numId w:val="11"/>
        </w:numPr>
        <w:suppressLineNumbers/>
        <w:tabs>
          <w:tab w:val="left" w:pos="1134"/>
        </w:tabs>
        <w:suppressAutoHyphens/>
        <w:ind w:left="0" w:firstLine="709"/>
        <w:jc w:val="both"/>
      </w:pPr>
      <w:r w:rsidRPr="009B6F96">
        <w:t>Опытом исполнения договора, предусмотренным пунктом 2 части 4 информационной карты к извещению по позиции «Дополнительные требования к участникам закупки», считается такой опыт участника закупки за 5 лет до дня окончания срока подачи заявок на участие в закупке с учетом правопреемства (в случае наличия подтверждающего документа). Предусмотренные пунктом 2 части 4 информационной карты к извещению по позиции «Информация и документы, подтверждающие соответствие участников закупки дополнительным требованиям» акт выполненных работ, подтверждающий цену выполненных работ и являющийся последним актом, составленным при исполнении такого договора, акт приемки объекта капитального строительства, акт приемки выполненных работ по сохранению объекта культурного наследия и разрешение на ввод объекта капитального строительства в эксплуатацию должны быть подписаны не ранее чем за 5 лет до дня окончания срока подачи заявок на участие в закупке.</w:t>
      </w:r>
    </w:p>
    <w:p w:rsidR="006652C8" w:rsidRPr="009B6F96" w:rsidRDefault="006652C8" w:rsidP="006652C8">
      <w:pPr>
        <w:pStyle w:val="a6"/>
        <w:numPr>
          <w:ilvl w:val="3"/>
          <w:numId w:val="11"/>
        </w:numPr>
        <w:suppressLineNumbers/>
        <w:tabs>
          <w:tab w:val="left" w:pos="1134"/>
        </w:tabs>
        <w:suppressAutoHyphens/>
        <w:ind w:left="0" w:firstLine="709"/>
        <w:jc w:val="both"/>
      </w:pPr>
      <w:r w:rsidRPr="009B6F96">
        <w:t>Ценой поставленных товаров, выполненных работ, оказанных услуг по договору, предусмотренному пунктом 2 части 4 информационной карты к извещению по позиции «Дополнительные требования к участникам закупки», считается общая цена (сумма цен) товаров, работ, услуг, указанная в акте (актах) приемки поставленных товаров, выполненных работ, оказанных услуг, предусмотренных пунктом 2 части 4 информационной карты к извещению по позиции «Информация и документы, подтверждающие соответствие участников закупки дополнительным требованиям». Если при исполнении такого договора составлено несколько актов приемки поставленных товаров, выполненных работ, оказанных услуг, участниками закупки направляются в соответствии с требованиями Закона №44-ФЗ все такие акты.</w:t>
      </w:r>
    </w:p>
    <w:p w:rsidR="006652C8" w:rsidRPr="009B6F96" w:rsidRDefault="006652C8" w:rsidP="006652C8">
      <w:pPr>
        <w:pStyle w:val="a6"/>
        <w:numPr>
          <w:ilvl w:val="3"/>
          <w:numId w:val="11"/>
        </w:numPr>
        <w:suppressLineNumbers/>
        <w:tabs>
          <w:tab w:val="left" w:pos="1134"/>
        </w:tabs>
        <w:suppressAutoHyphens/>
        <w:ind w:left="0" w:firstLine="709"/>
        <w:jc w:val="both"/>
      </w:pPr>
      <w:r w:rsidRPr="009B6F96">
        <w:t xml:space="preserve">В случае установления требования в пункте 2 части 4 информационной карты к извещению в соответствии с позицией 1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2, пунктом 1 позиции 7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w:t>
      </w:r>
      <w:r w:rsidRPr="009B6F96">
        <w:lastRenderedPageBreak/>
        <w:t>капитального строительства в эксплуатацию), пунктом 1 позиции 8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9,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10,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11,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12, пункта 1 позиции 13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позицией 14, пунктами 1 и 2 позиции 15, пунктом 1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пунктом 2 позиции 17, пунктом 1, пунктом 2 и пунктом 3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18, позициями 32 - 36 1, пунктом 1 позиции 37, пунктом 1 позиции 39, позициями 40 и 41 приложения к постановлению №2571 в позиции «Дополнительные требования к участникам закупки» пункта 2 части 4 информационной карты к извещению, считается контракт, заключенный и исполненный в соответствии с Законом №44-ФЗ, либо договор, заключенный и исполненный в соответствии с Законом №223-ФЗ.</w:t>
      </w:r>
    </w:p>
    <w:p w:rsidR="006652C8" w:rsidRPr="009B6F96" w:rsidRDefault="006652C8" w:rsidP="006652C8">
      <w:pPr>
        <w:pStyle w:val="a6"/>
        <w:numPr>
          <w:ilvl w:val="3"/>
          <w:numId w:val="11"/>
        </w:numPr>
        <w:suppressLineNumbers/>
        <w:tabs>
          <w:tab w:val="left" w:pos="1134"/>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позициями 19, 20, 22, 23, 32, 34 и 35 приложения к постановлению №2571 в позиции «Дополнительные требования к участникам закупки» пункта 2 части 4 информационной карты к извещению при исполнении договоров поставщиком должны быть исполнены требования об уплате неустоек (штрафов, пеней) (в случае их начисления).</w:t>
      </w:r>
    </w:p>
    <w:p w:rsidR="006652C8" w:rsidRPr="009B6F96" w:rsidRDefault="006652C8" w:rsidP="006652C8">
      <w:pPr>
        <w:pStyle w:val="a6"/>
        <w:numPr>
          <w:ilvl w:val="3"/>
          <w:numId w:val="11"/>
        </w:numPr>
        <w:suppressLineNumbers/>
        <w:tabs>
          <w:tab w:val="left" w:pos="1134"/>
        </w:tabs>
        <w:suppressAutoHyphens/>
        <w:ind w:left="0" w:firstLine="709"/>
        <w:jc w:val="both"/>
      </w:pPr>
      <w:r w:rsidRPr="009B6F96">
        <w:t>Предусмотренные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информация и документы направляются участниками закупки в соответствии с требованиями Закона №44-ФЗ в полном объеме и со всеми приложениями, за исключением случаев, предусмотренных подпунктами 1, 2 пункта 4.16 настоящего раздела. Такие информация и документы направляются в форме электронных документов (</w:t>
      </w:r>
      <w:r w:rsidRPr="009B6F96">
        <w:rPr>
          <w:i/>
          <w:iCs/>
        </w:rPr>
        <w:t>оригинал или копия электронного документа</w:t>
      </w:r>
      <w:r w:rsidRPr="009B6F96">
        <w:t>) или в форме электронных образов бумажных документов (</w:t>
      </w:r>
      <w:r w:rsidRPr="009B6F96">
        <w:rPr>
          <w:i/>
          <w:iCs/>
        </w:rPr>
        <w:t>т.е. копии бумажных документов</w:t>
      </w:r>
      <w:r w:rsidRPr="009B6F96">
        <w:t>).</w:t>
      </w:r>
    </w:p>
    <w:p w:rsidR="006652C8" w:rsidRPr="009B6F96" w:rsidRDefault="006652C8" w:rsidP="006652C8">
      <w:pPr>
        <w:pStyle w:val="a6"/>
        <w:numPr>
          <w:ilvl w:val="3"/>
          <w:numId w:val="11"/>
        </w:numPr>
        <w:suppressLineNumbers/>
        <w:tabs>
          <w:tab w:val="left" w:pos="1134"/>
        </w:tabs>
        <w:suppressAutoHyphens/>
        <w:ind w:left="0" w:firstLine="709"/>
        <w:jc w:val="both"/>
      </w:pPr>
      <w:r w:rsidRPr="009B6F96">
        <w:t>Если предусмотренные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ЕИС с размещением на официальном сайте единой информационной системы в информационно-телекоммуникационной сети «Интернет» таких документов, вместо направления таких документов участник закупки вправе направить в соответствии с Законом №44-ФЗ номер реестровой записи из соответствующего реестра.</w:t>
      </w:r>
    </w:p>
    <w:p w:rsidR="006652C8" w:rsidRPr="009B6F96" w:rsidRDefault="006652C8" w:rsidP="006652C8">
      <w:pPr>
        <w:pStyle w:val="a6"/>
        <w:numPr>
          <w:ilvl w:val="3"/>
          <w:numId w:val="11"/>
        </w:numPr>
        <w:suppressLineNumbers/>
        <w:tabs>
          <w:tab w:val="left" w:pos="1134"/>
        </w:tabs>
        <w:suppressAutoHyphens/>
        <w:ind w:left="0" w:firstLine="709"/>
        <w:jc w:val="both"/>
      </w:pPr>
      <w:r w:rsidRPr="009B6F96">
        <w:lastRenderedPageBreak/>
        <w:t>В случае наличия противоречий между информацией, содержащейся в ЕИС, и информацией, содержащейся в документах, направляемых участниками закупки и предусмотренных позицией «Информация и документы, подтверждающие соответствие участников закупки дополнительным требованиям» пунктом 2 части 4 информационной карты к извещению, приоритет имеет информация, содержащаяся в ЕИС.</w:t>
      </w:r>
    </w:p>
    <w:p w:rsidR="006652C8" w:rsidRPr="009B6F96" w:rsidRDefault="006652C8" w:rsidP="006652C8">
      <w:pPr>
        <w:pStyle w:val="a6"/>
        <w:numPr>
          <w:ilvl w:val="3"/>
          <w:numId w:val="11"/>
        </w:numPr>
        <w:suppressLineNumbers/>
        <w:tabs>
          <w:tab w:val="left" w:pos="1276"/>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позициями 20, 22 и 24 - 31 приложения к постановлению №2571 предусмотренная в позиции «Информация и документы, подтверждающие соответствие участников закупки дополнительным требованиям» пункта 2 части 4 информационной карты к извещению выписка из Единого государственного реестра недвижимости должна быть выдана не ранее чем за 90 дней до дня окончания срока подачи заявок на участие в закупке.</w:t>
      </w:r>
    </w:p>
    <w:p w:rsidR="006652C8" w:rsidRPr="009B6F96" w:rsidRDefault="006652C8" w:rsidP="006652C8">
      <w:pPr>
        <w:pStyle w:val="a6"/>
        <w:numPr>
          <w:ilvl w:val="3"/>
          <w:numId w:val="11"/>
        </w:numPr>
        <w:suppressLineNumbers/>
        <w:tabs>
          <w:tab w:val="left" w:pos="1276"/>
        </w:tabs>
        <w:suppressAutoHyphens/>
        <w:ind w:left="0" w:firstLine="709"/>
        <w:jc w:val="both"/>
      </w:pPr>
      <w:r w:rsidRPr="009B6F96">
        <w:t xml:space="preserve">В случае, предусмотренном частью 24 статьи 22 Закона №44-ФЗ, положения настоящего раздела и положения, предусмотренные позицией «Дополнительные требования к участникам закупки» пункта 2 части 4 информационной карты к извещению, касающиеся начальной (максимальной) цены контракта, применяются к максимальному значению цены контракта; </w:t>
      </w:r>
    </w:p>
    <w:p w:rsidR="006652C8" w:rsidRPr="009B6F96" w:rsidRDefault="006652C8" w:rsidP="006652C8">
      <w:pPr>
        <w:pStyle w:val="a6"/>
        <w:numPr>
          <w:ilvl w:val="3"/>
          <w:numId w:val="11"/>
        </w:numPr>
        <w:suppressLineNumbers/>
        <w:tabs>
          <w:tab w:val="left" w:pos="1276"/>
        </w:tabs>
        <w:suppressAutoHyphens/>
        <w:ind w:left="0" w:firstLine="709"/>
        <w:jc w:val="both"/>
      </w:pPr>
      <w:bookmarkStart w:id="40" w:name="_Hlk123055854"/>
      <w:r w:rsidRPr="009B6F96">
        <w:t>Понятие «оборудование и другие материальные ресурсы» используется в значении, предусмотренном законодательством РФ о бухгалтерском учете для объекта основных средств.</w:t>
      </w:r>
    </w:p>
    <w:p w:rsidR="006652C8" w:rsidRPr="009B6F96" w:rsidRDefault="006652C8" w:rsidP="006652C8">
      <w:pPr>
        <w:pStyle w:val="a6"/>
        <w:numPr>
          <w:ilvl w:val="3"/>
          <w:numId w:val="11"/>
        </w:numPr>
        <w:suppressLineNumbers/>
        <w:tabs>
          <w:tab w:val="left" w:pos="1276"/>
        </w:tabs>
        <w:suppressAutoHyphens/>
        <w:ind w:left="0" w:firstLine="709"/>
        <w:jc w:val="both"/>
      </w:pPr>
      <w:r w:rsidRPr="009B6F96">
        <w:t>Если в пункте 2 части 4 информационной карты к извещению позиции «Дополнительные требования к участникам закупки» предусмотрено требование о наличии у участника закупки оборудования и других материальных ресурсов, в извещении об осуществлении закупки указываются установленные требования о наличии у участника закупки необходимых для поставки товара, выполнения работ, оказания услуг, являющихся объектом закупки, оборудования и других материальных ресурсов и их количественные, качественные и технические характеристики.</w:t>
      </w:r>
    </w:p>
    <w:bookmarkEnd w:id="40"/>
    <w:p w:rsidR="006652C8" w:rsidRPr="009B6F96" w:rsidRDefault="006652C8" w:rsidP="006652C8">
      <w:pPr>
        <w:pStyle w:val="a6"/>
        <w:numPr>
          <w:ilvl w:val="3"/>
          <w:numId w:val="11"/>
        </w:numPr>
        <w:suppressLineNumbers/>
        <w:tabs>
          <w:tab w:val="left" w:pos="1276"/>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позицией 6 приложения к постановлению №2571, если исполненный договор, указанный в пункте 1 позиции «Информация и документы, подтверждающие соответствие участников закупки дополнительным требованиям» пункта 2 части 4 информационной карты к извещению, предусматривает выполнение работ по подготовке проектной документации и (или) выполнению инженерных изысканий в отношении нескольких объектов капитального строительства, то указанное в пункте 3 позиции «Информация и документы, подтверждающие соответствие участников закупки дополнительным требованиям» пункта 2 части 4 информационной карты к извещению положительное заключение направляется в соответствии с требованиями Закона №44-ФЗ в отношении всех таких объектов капитального строительства.</w:t>
      </w:r>
    </w:p>
    <w:p w:rsidR="006652C8" w:rsidRPr="009B6F96" w:rsidRDefault="006652C8" w:rsidP="006652C8">
      <w:pPr>
        <w:pStyle w:val="a6"/>
        <w:numPr>
          <w:ilvl w:val="3"/>
          <w:numId w:val="11"/>
        </w:numPr>
        <w:suppressLineNumbers/>
        <w:tabs>
          <w:tab w:val="left" w:pos="1276"/>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позициями 7, 8 и 17 приложения к постановлению №2571, если по результатам определения поставщика (подрядчика, исполнителя) заключается контракт, предусмотренный частью 16 статьи 34 Закона о контрактной системе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предусмотренные позицией «Дополнительные требования к участникам закупки» пункта 2 части 4 информационной карты к извещению требования к размерам цен определяются исходя из стоимости, указанной в проекте такого контракта в соответствии с пунктом 1 части 16 статьи 34 Закона №44-ФЗ.</w:t>
      </w:r>
    </w:p>
    <w:bookmarkEnd w:id="38"/>
    <w:p w:rsidR="006652C8" w:rsidRPr="009B6F96" w:rsidRDefault="006652C8" w:rsidP="006652C8">
      <w:pPr>
        <w:pStyle w:val="a6"/>
        <w:numPr>
          <w:ilvl w:val="3"/>
          <w:numId w:val="11"/>
        </w:numPr>
        <w:suppressLineNumbers/>
        <w:tabs>
          <w:tab w:val="left" w:pos="1276"/>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позициями 6 - 18 приложения к постановлению №2571:</w:t>
      </w:r>
    </w:p>
    <w:p w:rsidR="006652C8" w:rsidRPr="009B6F96" w:rsidRDefault="006652C8" w:rsidP="006652C8">
      <w:pPr>
        <w:pStyle w:val="a6"/>
        <w:numPr>
          <w:ilvl w:val="3"/>
          <w:numId w:val="12"/>
        </w:numPr>
        <w:suppressLineNumbers/>
        <w:tabs>
          <w:tab w:val="left" w:pos="993"/>
        </w:tabs>
        <w:suppressAutoHyphens/>
        <w:ind w:left="0" w:firstLine="709"/>
        <w:jc w:val="both"/>
      </w:pPr>
      <w:r w:rsidRPr="009B6F96">
        <w:t xml:space="preserve">к предусмотренному пунктом 2 части 4 информационной карты к извещению позиции «Информация и документы, подтверждающие соответствие участников закупки дополнительным требованиям» акту приемки объекта капитального строительства относятся в том числе акт приемки законченного строительством объекта по типовым межотраслевым формам №КС-11, №КС-14 и акт приемки объекта капитального строительства по формам, предусмотренным сводом правил, содержащим порядок приемки в эксплуатацию законченных строительством и </w:t>
      </w:r>
      <w:r w:rsidRPr="009B6F96">
        <w:lastRenderedPageBreak/>
        <w:t>реконструированных объектов капитального строительства производственного и непроизводственного назначения. Допускается направление в соответствии с Законом №44-ФЗ таких актов без приложений. Ценой выполненных работ по договорам, предусмотренным в позиции «Дополнительные требования к участникам закупки» пункта 2 части 4 информационной карты к извещению, является указанная в актах, предусмотренных настоящим пунктом, стоимость принимаемых основных фондов, в том числе стоимость строительно-монтажных работ, стоимость оборудования, инструмента, инвентаря либо (если акт приемки объекта капитального строительства не содержит цену выполненных работ) указанная в акте (актах) выполненных работ цена выполненных работ;</w:t>
      </w:r>
    </w:p>
    <w:p w:rsidR="006652C8" w:rsidRPr="009B6F96" w:rsidRDefault="006652C8" w:rsidP="006652C8">
      <w:pPr>
        <w:pStyle w:val="a6"/>
        <w:numPr>
          <w:ilvl w:val="3"/>
          <w:numId w:val="12"/>
        </w:numPr>
        <w:suppressLineNumbers/>
        <w:tabs>
          <w:tab w:val="left" w:pos="993"/>
        </w:tabs>
        <w:suppressAutoHyphens/>
        <w:ind w:left="0" w:firstLine="709"/>
        <w:jc w:val="both"/>
      </w:pPr>
      <w:r w:rsidRPr="009B6F96">
        <w:t>допускается направление в соответствии с Законом №44-ФЗ предусмотренных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договоров, актов приемки объекта капитального строительства без приложения к ним проектной документации (если проектная документация является приложением к таким договорам, актам);</w:t>
      </w:r>
    </w:p>
    <w:p w:rsidR="006652C8" w:rsidRPr="009B6F96" w:rsidRDefault="006652C8" w:rsidP="006652C8">
      <w:pPr>
        <w:pStyle w:val="a6"/>
        <w:numPr>
          <w:ilvl w:val="3"/>
          <w:numId w:val="12"/>
        </w:numPr>
        <w:suppressLineNumbers/>
        <w:tabs>
          <w:tab w:val="left" w:pos="993"/>
        </w:tabs>
        <w:suppressAutoHyphens/>
        <w:ind w:left="0" w:firstLine="709"/>
        <w:jc w:val="both"/>
      </w:pPr>
      <w:r w:rsidRPr="009B6F96">
        <w:t>разделом «Смета на строительство, реконструкцию, капитальный ремонт, снос объекта объектов капитального строительства» проектной документации, указанным в позиции «Информация и документы, подтверждающие соответствие участников закупки дополнительным требованиям» пункта 2 части 4 информационной карты к извещению, является раздел, предусмотренный Положением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№87 «О составе разделов проектной документации и требованиях к их содержанию».</w:t>
      </w:r>
    </w:p>
    <w:p w:rsidR="006652C8" w:rsidRPr="009B6F96" w:rsidRDefault="006652C8" w:rsidP="006652C8">
      <w:pPr>
        <w:pStyle w:val="a6"/>
        <w:numPr>
          <w:ilvl w:val="3"/>
          <w:numId w:val="11"/>
        </w:numPr>
        <w:suppressLineNumbers/>
        <w:tabs>
          <w:tab w:val="left" w:pos="1276"/>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позицией 20 приложения к постановлению №2571, если предусмотренные предметом работы, услуги подлежат осуществлению в отношении специального железнодорожного подвижного состава, предметом договора, предусмотренного пунктом 1 позиции «Дополнительные требования к участникам закупки» пункта 2 части 4 информационной карты к извещению, должны быть работы, услуги, связанные с техническим обслуживанием, ремонтным монтажом и ремонтом специального железнодорожного подвижного состава.</w:t>
      </w:r>
    </w:p>
    <w:p w:rsidR="006652C8" w:rsidRPr="009B6F96" w:rsidRDefault="006652C8" w:rsidP="006652C8">
      <w:pPr>
        <w:pStyle w:val="a6"/>
        <w:numPr>
          <w:ilvl w:val="3"/>
          <w:numId w:val="11"/>
        </w:numPr>
        <w:suppressLineNumbers/>
        <w:tabs>
          <w:tab w:val="left" w:pos="1276"/>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позициями 19, 20, 22 приложения к постановлению №2571, если сведения об исполненном участником закупки контракте включены в соответствии с Правилами ведения реестра контрактов, содержащего сведения, составляющие государственную тайну, утвержденными постановлением Правительства РФ от 28 ноября 2013 г. №1084 «О порядке ведения реестра контрактов, содержащего сведения, составляющие государственную тайну», в реестр контрактов, содержащий сведения, составляющие государственную тайну, такой участник закупки вправе использовать с соблюдением требований законодательства РФ о государственной тайне выписку из указанного реестра контрактов о включенных в него сведениях в отношении исполненного таким участником закупки контракта в качестве документа, подтверждающего его соответствие дополнительным требованиям, установленным в пункте 2 части 4 информационной карты к извещению, вместо предусмотренных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исполненного договора, акта выполненных работ, подтверждающего цену выполненных работ, оказанных услуг, акта приемки поставленного товара, подтверждающего цену поставленных товаров;</w:t>
      </w:r>
    </w:p>
    <w:p w:rsidR="006652C8" w:rsidRPr="009B6F96" w:rsidRDefault="006652C8" w:rsidP="006652C8">
      <w:pPr>
        <w:pStyle w:val="a6"/>
        <w:numPr>
          <w:ilvl w:val="3"/>
          <w:numId w:val="11"/>
        </w:numPr>
        <w:suppressLineNumbers/>
        <w:tabs>
          <w:tab w:val="left" w:pos="1276"/>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позициями 24 - 31 приложения к постановлению №2571:</w:t>
      </w:r>
    </w:p>
    <w:p w:rsidR="006652C8" w:rsidRPr="009B6F96" w:rsidRDefault="006652C8" w:rsidP="006652C8">
      <w:pPr>
        <w:pStyle w:val="a6"/>
        <w:numPr>
          <w:ilvl w:val="3"/>
          <w:numId w:val="13"/>
        </w:numPr>
        <w:suppressLineNumbers/>
        <w:tabs>
          <w:tab w:val="left" w:pos="993"/>
        </w:tabs>
        <w:suppressAutoHyphens/>
        <w:ind w:left="0" w:firstLine="709"/>
        <w:jc w:val="both"/>
      </w:pPr>
      <w:r w:rsidRPr="009B6F96">
        <w:t xml:space="preserve"> к участникам закупки вместо требования о наличии опыта, предусмотренного пунктом 1 позиции «Дополнительные требования к участникам закупки» пункта 2 части 4 информационной карты к извещению, предъявляется требование о наличии опыта исполнения договоров в </w:t>
      </w:r>
      <w:r w:rsidRPr="009B6F96">
        <w:lastRenderedPageBreak/>
        <w:t>каждой из позиций 24 - 31 приложения к постановлению №2571, в графе «</w:t>
      </w:r>
      <w:bookmarkStart w:id="41" w:name="_Hlk123055911"/>
      <w:r w:rsidRPr="009B6F96">
        <w:t>Наименование отдельных видов товаров, работ, услуг, являющихся объектом закупки, наименование товаров, работ, услуг, являющихся объектом отдельных видов закупок</w:t>
      </w:r>
      <w:bookmarkEnd w:id="41"/>
      <w:r w:rsidRPr="009B6F96">
        <w:t>» которых указаны работы, услуги, включенные в объект закупки. При этом сумма цен выполненных работ, оказанных услуг по таким договорам должна составлять не менее 20 процентов начальной (максимальной) цены контракта, заключаемого по результатам определения поставщика (подрядчика, исполнителя);</w:t>
      </w:r>
    </w:p>
    <w:p w:rsidR="006652C8" w:rsidRPr="009B6F96" w:rsidRDefault="006652C8" w:rsidP="006652C8">
      <w:pPr>
        <w:pStyle w:val="a6"/>
        <w:numPr>
          <w:ilvl w:val="3"/>
          <w:numId w:val="13"/>
        </w:numPr>
        <w:suppressLineNumbers/>
        <w:tabs>
          <w:tab w:val="left" w:pos="993"/>
        </w:tabs>
        <w:suppressAutoHyphens/>
        <w:ind w:left="0" w:firstLine="709"/>
        <w:jc w:val="both"/>
      </w:pPr>
      <w:r w:rsidRPr="009B6F96">
        <w:t>опытом исполнения участником закупки договоров считается опыт исполнения договоров, указанных в позиции «Дополнительные требования к участникам закупки» пункта 2 части 4 информационной карты к извещению в каждой из позиций 24 - 31 приложения к постановлению №2571, в графе «Наименование отдельных видов товаров, работ, услуг, являющихся объектом закупки, наименование товаров, работ, услуг, являющихся объектом отдельных видов закупок» которых указаны работы, услуги, включенные в объект закупки.</w:t>
      </w:r>
    </w:p>
    <w:p w:rsidR="006652C8" w:rsidRPr="009B6F96" w:rsidRDefault="006652C8" w:rsidP="006652C8">
      <w:pPr>
        <w:pStyle w:val="a6"/>
        <w:numPr>
          <w:ilvl w:val="3"/>
          <w:numId w:val="11"/>
        </w:numPr>
        <w:suppressLineNumbers/>
        <w:tabs>
          <w:tab w:val="left" w:pos="1276"/>
        </w:tabs>
        <w:suppressAutoHyphens/>
        <w:ind w:left="0" w:firstLine="709"/>
        <w:jc w:val="both"/>
      </w:pPr>
      <w:bookmarkStart w:id="42" w:name="_Hlk123055945"/>
      <w:r w:rsidRPr="009B6F96">
        <w:t>В случае установления требования в пункте 2 части 4 информационной карты к извещению в соответствии с позицией 37 приложения к постановлению №2571:</w:t>
      </w:r>
    </w:p>
    <w:p w:rsidR="006652C8" w:rsidRPr="009B6F96" w:rsidRDefault="006652C8" w:rsidP="006652C8">
      <w:pPr>
        <w:pStyle w:val="a6"/>
        <w:numPr>
          <w:ilvl w:val="3"/>
          <w:numId w:val="15"/>
        </w:numPr>
        <w:suppressLineNumbers/>
        <w:tabs>
          <w:tab w:val="left" w:pos="993"/>
        </w:tabs>
        <w:suppressAutoHyphens/>
        <w:ind w:left="0" w:firstLine="709"/>
        <w:jc w:val="both"/>
      </w:pPr>
      <w:r w:rsidRPr="009B6F96">
        <w:t xml:space="preserve"> иные позиции настоящего раздела не применяются;</w:t>
      </w:r>
    </w:p>
    <w:p w:rsidR="006652C8" w:rsidRPr="009B6F96" w:rsidRDefault="006652C8" w:rsidP="006652C8">
      <w:pPr>
        <w:pStyle w:val="a6"/>
        <w:numPr>
          <w:ilvl w:val="3"/>
          <w:numId w:val="15"/>
        </w:numPr>
        <w:suppressLineNumbers/>
        <w:tabs>
          <w:tab w:val="left" w:pos="1134"/>
        </w:tabs>
        <w:suppressAutoHyphens/>
        <w:ind w:left="0" w:firstLine="709"/>
        <w:jc w:val="both"/>
      </w:pPr>
      <w:r w:rsidRPr="009B6F96">
        <w:t>суммой выручки, предусмотренной пунктом 2 позиции «Дополнительные требования к участникам закупки» пункта 2 части 4 информационной карты к извещению, считается общая сумма выручки, полученной участником закупки за период, не превышающий 5 календарных лет, предшествующих году начала осуществления закупки, с учетом правопреемства (в случае наличия подтверждающего документа);</w:t>
      </w:r>
    </w:p>
    <w:p w:rsidR="006652C8" w:rsidRPr="009B6F96" w:rsidRDefault="006652C8" w:rsidP="006652C8">
      <w:pPr>
        <w:pStyle w:val="a6"/>
        <w:numPr>
          <w:ilvl w:val="3"/>
          <w:numId w:val="15"/>
        </w:numPr>
        <w:suppressLineNumbers/>
        <w:tabs>
          <w:tab w:val="left" w:pos="1134"/>
        </w:tabs>
        <w:suppressAutoHyphens/>
        <w:ind w:left="0" w:firstLine="709"/>
        <w:jc w:val="both"/>
      </w:pPr>
      <w:r w:rsidRPr="009B6F96">
        <w:t>объемом завершенных капитальных вложений, предусмотренным пунктом позиции «Дополнительные требования к участникам закупки» пункта 2 части 4 информационной карты к извещению, считается общий объем капитальных вложений в приобретение, создание объектов основных средств, осуществленных участником закупки за период, не превышающий 5 календарных лет, предшествующих году начала осуществления закупки, с учетом правопреемства (в случае наличия подтверждающего документа);</w:t>
      </w:r>
    </w:p>
    <w:p w:rsidR="006652C8" w:rsidRPr="009B6F96" w:rsidRDefault="006652C8" w:rsidP="006652C8">
      <w:pPr>
        <w:pStyle w:val="a6"/>
        <w:numPr>
          <w:ilvl w:val="3"/>
          <w:numId w:val="15"/>
        </w:numPr>
        <w:suppressLineNumbers/>
        <w:tabs>
          <w:tab w:val="left" w:pos="1134"/>
        </w:tabs>
        <w:suppressAutoHyphens/>
        <w:ind w:left="0" w:firstLine="709"/>
        <w:jc w:val="both"/>
      </w:pPr>
      <w:r w:rsidRPr="009B6F96">
        <w:t>сумма (общая сумма) выручки, указанная в строке 010 приложения №1 к листу 02 налоговой декларации (налоговых деклараций) по налогу на прибыль организаций, предусмотренной (предусмотренных)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не должна быть ниже размера, предусмотренного пунктом 2 позиции «Дополнительные требования к участникам закупки» пункта 2 части 4 информационной карты к извещению;</w:t>
      </w:r>
    </w:p>
    <w:p w:rsidR="006652C8" w:rsidRPr="009B6F96" w:rsidRDefault="006652C8" w:rsidP="006652C8">
      <w:pPr>
        <w:pStyle w:val="a6"/>
        <w:numPr>
          <w:ilvl w:val="3"/>
          <w:numId w:val="15"/>
        </w:numPr>
        <w:suppressLineNumbers/>
        <w:tabs>
          <w:tab w:val="left" w:pos="1134"/>
        </w:tabs>
        <w:suppressAutoHyphens/>
        <w:ind w:left="0" w:firstLine="709"/>
        <w:jc w:val="both"/>
      </w:pPr>
      <w:r w:rsidRPr="009B6F96">
        <w:t>сумма (общая сумма) выручки, указанная в строке «Выручка» отчета (отчетов) о финансовых результатах, входящего (входящих) в состав годовой бухгалтерской (финансовой) отчетности, предусмотренной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не должна быть ниже размера выручки, предусмотренного пунктом 2 позиции «Дополнительные требования к участникам закупки» пункта 2 части 4 информационной карты к извещению (в случае направления в соответствии с Законом №44-ФЗ участником закупки годовой бухгалтерской (финансовой) отчетности в качестве документа, подтверждающего соответствие такого участника закупки дополнительному требованию, предусмотренному пунктом 2 позиции «Дополнительные требования к участникам закупки» пункта 2 части 4 информационной карты к извещению);</w:t>
      </w:r>
    </w:p>
    <w:p w:rsidR="006652C8" w:rsidRPr="009B6F96" w:rsidRDefault="006652C8" w:rsidP="006652C8">
      <w:pPr>
        <w:pStyle w:val="a6"/>
        <w:numPr>
          <w:ilvl w:val="3"/>
          <w:numId w:val="15"/>
        </w:numPr>
        <w:suppressLineNumbers/>
        <w:tabs>
          <w:tab w:val="left" w:pos="1134"/>
        </w:tabs>
        <w:suppressAutoHyphens/>
        <w:ind w:left="0" w:firstLine="709"/>
        <w:jc w:val="both"/>
      </w:pPr>
      <w:r w:rsidRPr="009B6F96">
        <w:t xml:space="preserve">объем (общий объем) завершенных капитальных вложений, указанный в годовой бухгалтерской (финансовой) отчетности, предусмотренной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не должен быть ниже объема вложений, предусмотренного пунктом 3 позиции «Дополнительные требования к участникам закупки» пункта 2 части 4 информационной карты к извещению (в случае направления в соответствии с Законом №44-ФЗ участником закупки годовой бухгалтерской (финансовой) отчетности в качестве документа, подтверждающего соответствие такого участника закупки дополнительному требованию, предусмотренному пунктом 3 позиции «Дополнительные требования к участникам закупки» пункта 2 части </w:t>
      </w:r>
      <w:r w:rsidRPr="009B6F96">
        <w:lastRenderedPageBreak/>
        <w:t xml:space="preserve">4 информационной карты к извещению). Для целей настоящего раздела объем завершенных капитальных вложений определяется как величина первоначальной стоимости основных средств, поступивших за отчетный период, указанная в пояснениях к бухгалтерскому балансу и отчету о финансовых результатах, входящих в состав годовой бухгалтерской (финансовой) отчетности; </w:t>
      </w:r>
    </w:p>
    <w:p w:rsidR="006652C8" w:rsidRPr="009B6F96" w:rsidRDefault="006652C8" w:rsidP="006652C8">
      <w:pPr>
        <w:pStyle w:val="a6"/>
        <w:numPr>
          <w:ilvl w:val="3"/>
          <w:numId w:val="15"/>
        </w:numPr>
        <w:suppressLineNumbers/>
        <w:tabs>
          <w:tab w:val="left" w:pos="1134"/>
        </w:tabs>
        <w:suppressAutoHyphens/>
        <w:ind w:left="0" w:firstLine="709"/>
        <w:jc w:val="both"/>
      </w:pPr>
      <w:r w:rsidRPr="009B6F96">
        <w:t>предусмотренная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налоговая декларация (налоговые декларации) по налогу на прибыль организаций должна (должны) содержать отметку налогового органа о ее (об их) принятии или к такой декларации должна (таким декларациям должны) прилагаться квитанция о ее (квитанции об их) приеме в электронном виде;</w:t>
      </w:r>
    </w:p>
    <w:p w:rsidR="006652C8" w:rsidRPr="009B6F96" w:rsidRDefault="006652C8" w:rsidP="006652C8">
      <w:pPr>
        <w:pStyle w:val="a6"/>
        <w:numPr>
          <w:ilvl w:val="3"/>
          <w:numId w:val="15"/>
        </w:numPr>
        <w:suppressLineNumbers/>
        <w:tabs>
          <w:tab w:val="left" w:pos="1134"/>
        </w:tabs>
        <w:suppressAutoHyphens/>
        <w:ind w:left="0" w:firstLine="709"/>
        <w:jc w:val="both"/>
      </w:pPr>
      <w:r w:rsidRPr="009B6F96">
        <w:t>если участник закупки представляет годовую бухгалтерскую (финансовую) отчетность в целях формирования государственного информационного ресурса бухгалтерской (финансовой) отчетности, то участник закупки направляет в соответствии с Законом №44-ФЗ годовую бухгалтерскую (финансовую) отчетность, предусмотренную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полученную из указанного государственного информационного ресурса. Если участник закупки не представляет годовую бухгалтерскую (финансовую) отчетность в целях формирования государственного информационного ресурса бухгалтерской (финансовой) отчетности, направляемая таким участником закупки годовая (бухгалтерская) отчетность должна содержать отметку налогового органа о ее принятии или к такой отчетности должна прилагаться квитанция о ее приеме в электронном виде.</w:t>
      </w:r>
    </w:p>
    <w:p w:rsidR="006652C8" w:rsidRPr="009B6F96" w:rsidRDefault="006652C8" w:rsidP="006652C8">
      <w:pPr>
        <w:pStyle w:val="a6"/>
        <w:numPr>
          <w:ilvl w:val="3"/>
          <w:numId w:val="11"/>
        </w:numPr>
        <w:suppressLineNumbers/>
        <w:tabs>
          <w:tab w:val="left" w:pos="1276"/>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позицией 38 приложения к постановлению №2571:</w:t>
      </w:r>
    </w:p>
    <w:p w:rsidR="006652C8" w:rsidRPr="009B6F96" w:rsidRDefault="006652C8" w:rsidP="006652C8">
      <w:pPr>
        <w:pStyle w:val="a6"/>
        <w:numPr>
          <w:ilvl w:val="3"/>
          <w:numId w:val="16"/>
        </w:numPr>
        <w:suppressLineNumbers/>
        <w:tabs>
          <w:tab w:val="left" w:pos="1134"/>
        </w:tabs>
        <w:suppressAutoHyphens/>
        <w:ind w:left="0" w:firstLine="709"/>
        <w:jc w:val="both"/>
      </w:pPr>
      <w:r w:rsidRPr="009B6F96">
        <w:t>если в извещении установлены требования к двум и более классам транспортных средств, предусмотренные позицией «Дополнительные требования к участникам закупки» пункта 2 части 4 информационной карты к извещению, требования к количеству и классу транспортных средств предъявляются в отношении транспортных средств каждого класса, установленного в извещении. При этом при направлении в соответствии с Законом №44-ФЗ информации и документов, предусмотренных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одно транспортное средство не может использоваться для подтверждения соответствия требованиям, предъявленным в отношении транспортных средств более чем одного класса, установленного в извещении;</w:t>
      </w:r>
    </w:p>
    <w:p w:rsidR="006652C8" w:rsidRPr="002518EE" w:rsidRDefault="006652C8" w:rsidP="006652C8">
      <w:pPr>
        <w:pStyle w:val="a6"/>
        <w:numPr>
          <w:ilvl w:val="3"/>
          <w:numId w:val="16"/>
        </w:numPr>
        <w:suppressLineNumbers/>
        <w:tabs>
          <w:tab w:val="left" w:pos="1134"/>
        </w:tabs>
        <w:suppressAutoHyphens/>
        <w:ind w:left="0" w:firstLine="709"/>
        <w:jc w:val="both"/>
      </w:pPr>
      <w:r w:rsidRPr="009B6F96">
        <w:t>вместо направления предусмотренных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инвентарных карточек учета объектов основных средств унифицированной формы ОС-6, договоров аренды, субаренды, лизинга, безвозмездного пользования или иных информации и документов, подтверждающих факт наличия у участника закупки транспортных средств на ином законном основании, участник закупки вправе направить в соответствии с Законом №44-ФЗ номер реестровой записи из реестра объектов транспортной инфраструктуры и транспортных средств либо номер реестровой записи или</w:t>
      </w:r>
      <w:r w:rsidRPr="002518EE">
        <w:t xml:space="preserve"> выписку из реестра лицензий.</w:t>
      </w:r>
      <w:bookmarkEnd w:id="42"/>
    </w:p>
    <w:p w:rsidR="00A24D32" w:rsidRPr="00E9688B" w:rsidRDefault="00A24D32" w:rsidP="006652C8">
      <w:pPr>
        <w:pStyle w:val="ConsPlusNormal"/>
        <w:contextualSpacing/>
        <w:outlineLvl w:val="1"/>
        <w:rPr>
          <w:rFonts w:ascii="Times New Roman" w:hAnsi="Times New Roman" w:cs="Times New Roman"/>
          <w:szCs w:val="22"/>
        </w:rPr>
      </w:pPr>
      <w:bookmarkStart w:id="43" w:name="_GoBack"/>
      <w:bookmarkEnd w:id="43"/>
    </w:p>
    <w:sectPr w:rsidR="00A24D32" w:rsidRPr="00E9688B" w:rsidSect="006652C8">
      <w:pgSz w:w="16838" w:h="11906" w:orient="landscape"/>
      <w:pgMar w:top="1134" w:right="426"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67A46"/>
    <w:multiLevelType w:val="multilevel"/>
    <w:tmpl w:val="63A05FF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 w15:restartNumberingAfterBreak="0">
    <w:nsid w:val="216F69BB"/>
    <w:multiLevelType w:val="multilevel"/>
    <w:tmpl w:val="E04C746C"/>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2.%4."/>
      <w:lvlJc w:val="left"/>
      <w:pPr>
        <w:ind w:left="2564"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 w15:restartNumberingAfterBreak="0">
    <w:nsid w:val="2AC61DD4"/>
    <w:multiLevelType w:val="hybridMultilevel"/>
    <w:tmpl w:val="EF5098EE"/>
    <w:lvl w:ilvl="0" w:tplc="089A5E2E">
      <w:start w:val="1"/>
      <w:numFmt w:val="decimal"/>
      <w:lvlText w:val="%1."/>
      <w:lvlJc w:val="left"/>
      <w:pPr>
        <w:ind w:left="1069" w:hanging="360"/>
      </w:pPr>
      <w:rPr>
        <w:rFonts w:hint="default"/>
      </w:rPr>
    </w:lvl>
    <w:lvl w:ilvl="1" w:tplc="A88A4310" w:tentative="1">
      <w:start w:val="1"/>
      <w:numFmt w:val="lowerLetter"/>
      <w:lvlText w:val="%2."/>
      <w:lvlJc w:val="left"/>
      <w:pPr>
        <w:ind w:left="1789" w:hanging="360"/>
      </w:pPr>
    </w:lvl>
    <w:lvl w:ilvl="2" w:tplc="5268BC72" w:tentative="1">
      <w:start w:val="1"/>
      <w:numFmt w:val="lowerRoman"/>
      <w:lvlText w:val="%3."/>
      <w:lvlJc w:val="right"/>
      <w:pPr>
        <w:ind w:left="2509" w:hanging="180"/>
      </w:pPr>
    </w:lvl>
    <w:lvl w:ilvl="3" w:tplc="F9ACDC5C" w:tentative="1">
      <w:start w:val="1"/>
      <w:numFmt w:val="decimal"/>
      <w:lvlText w:val="%4."/>
      <w:lvlJc w:val="left"/>
      <w:pPr>
        <w:ind w:left="3229" w:hanging="360"/>
      </w:pPr>
    </w:lvl>
    <w:lvl w:ilvl="4" w:tplc="32EC109C" w:tentative="1">
      <w:start w:val="1"/>
      <w:numFmt w:val="lowerLetter"/>
      <w:lvlText w:val="%5."/>
      <w:lvlJc w:val="left"/>
      <w:pPr>
        <w:ind w:left="3949" w:hanging="360"/>
      </w:pPr>
    </w:lvl>
    <w:lvl w:ilvl="5" w:tplc="9718EB70" w:tentative="1">
      <w:start w:val="1"/>
      <w:numFmt w:val="lowerRoman"/>
      <w:lvlText w:val="%6."/>
      <w:lvlJc w:val="right"/>
      <w:pPr>
        <w:ind w:left="4669" w:hanging="180"/>
      </w:pPr>
    </w:lvl>
    <w:lvl w:ilvl="6" w:tplc="E28EE3C0" w:tentative="1">
      <w:start w:val="1"/>
      <w:numFmt w:val="decimal"/>
      <w:lvlText w:val="%7."/>
      <w:lvlJc w:val="left"/>
      <w:pPr>
        <w:ind w:left="5389" w:hanging="360"/>
      </w:pPr>
    </w:lvl>
    <w:lvl w:ilvl="7" w:tplc="BCB86E02" w:tentative="1">
      <w:start w:val="1"/>
      <w:numFmt w:val="lowerLetter"/>
      <w:lvlText w:val="%8."/>
      <w:lvlJc w:val="left"/>
      <w:pPr>
        <w:ind w:left="6109" w:hanging="360"/>
      </w:pPr>
    </w:lvl>
    <w:lvl w:ilvl="8" w:tplc="DE62FD5C" w:tentative="1">
      <w:start w:val="1"/>
      <w:numFmt w:val="lowerRoman"/>
      <w:lvlText w:val="%9."/>
      <w:lvlJc w:val="right"/>
      <w:pPr>
        <w:ind w:left="6829" w:hanging="180"/>
      </w:pPr>
    </w:lvl>
  </w:abstractNum>
  <w:abstractNum w:abstractNumId="3" w15:restartNumberingAfterBreak="0">
    <w:nsid w:val="2D222551"/>
    <w:multiLevelType w:val="multilevel"/>
    <w:tmpl w:val="763A03C8"/>
    <w:lvl w:ilvl="0">
      <w:start w:val="1"/>
      <w:numFmt w:val="decimal"/>
      <w:lvlText w:val="%1."/>
      <w:lvlJc w:val="left"/>
      <w:pPr>
        <w:ind w:left="1069" w:hanging="360"/>
      </w:pPr>
      <w:rPr>
        <w:b w:val="0"/>
        <w:sz w:val="28"/>
      </w:rPr>
    </w:lvl>
    <w:lvl w:ilvl="1">
      <w:start w:val="1"/>
      <w:numFmt w:val="decimal"/>
      <w:lvlText w:val="%1.%2"/>
      <w:lvlJc w:val="left"/>
      <w:pPr>
        <w:ind w:left="1069" w:hanging="360"/>
      </w:pPr>
      <w:rPr>
        <w:b/>
      </w:r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abstractNum w:abstractNumId="4" w15:restartNumberingAfterBreak="0">
    <w:nsid w:val="2D2B01DE"/>
    <w:multiLevelType w:val="multilevel"/>
    <w:tmpl w:val="A6C8E4E8"/>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 w15:restartNumberingAfterBreak="0">
    <w:nsid w:val="3D0E13A7"/>
    <w:multiLevelType w:val="hybridMultilevel"/>
    <w:tmpl w:val="B3685394"/>
    <w:lvl w:ilvl="0" w:tplc="53AC5EBC">
      <w:start w:val="1"/>
      <w:numFmt w:val="decimal"/>
      <w:lvlText w:val="3.%1."/>
      <w:lvlJc w:val="left"/>
      <w:pPr>
        <w:ind w:left="502" w:hanging="360"/>
      </w:pPr>
      <w:rPr>
        <w:rFonts w:hint="default"/>
      </w:rPr>
    </w:lvl>
    <w:lvl w:ilvl="1" w:tplc="BE80AE82" w:tentative="1">
      <w:start w:val="1"/>
      <w:numFmt w:val="lowerLetter"/>
      <w:lvlText w:val="%2."/>
      <w:lvlJc w:val="left"/>
      <w:pPr>
        <w:ind w:left="1440" w:hanging="360"/>
      </w:pPr>
    </w:lvl>
    <w:lvl w:ilvl="2" w:tplc="42D2F186" w:tentative="1">
      <w:start w:val="1"/>
      <w:numFmt w:val="lowerRoman"/>
      <w:lvlText w:val="%3."/>
      <w:lvlJc w:val="right"/>
      <w:pPr>
        <w:ind w:left="2160" w:hanging="180"/>
      </w:pPr>
    </w:lvl>
    <w:lvl w:ilvl="3" w:tplc="34B8F81E" w:tentative="1">
      <w:start w:val="1"/>
      <w:numFmt w:val="decimal"/>
      <w:lvlText w:val="%4."/>
      <w:lvlJc w:val="left"/>
      <w:pPr>
        <w:ind w:left="2880" w:hanging="360"/>
      </w:pPr>
    </w:lvl>
    <w:lvl w:ilvl="4" w:tplc="484A8CF4" w:tentative="1">
      <w:start w:val="1"/>
      <w:numFmt w:val="lowerLetter"/>
      <w:lvlText w:val="%5."/>
      <w:lvlJc w:val="left"/>
      <w:pPr>
        <w:ind w:left="3600" w:hanging="360"/>
      </w:pPr>
    </w:lvl>
    <w:lvl w:ilvl="5" w:tplc="DD9667B6" w:tentative="1">
      <w:start w:val="1"/>
      <w:numFmt w:val="lowerRoman"/>
      <w:lvlText w:val="%6."/>
      <w:lvlJc w:val="right"/>
      <w:pPr>
        <w:ind w:left="4320" w:hanging="180"/>
      </w:pPr>
    </w:lvl>
    <w:lvl w:ilvl="6" w:tplc="38D6F5FE" w:tentative="1">
      <w:start w:val="1"/>
      <w:numFmt w:val="decimal"/>
      <w:lvlText w:val="%7."/>
      <w:lvlJc w:val="left"/>
      <w:pPr>
        <w:ind w:left="5040" w:hanging="360"/>
      </w:pPr>
    </w:lvl>
    <w:lvl w:ilvl="7" w:tplc="DD1AB692" w:tentative="1">
      <w:start w:val="1"/>
      <w:numFmt w:val="lowerLetter"/>
      <w:lvlText w:val="%8."/>
      <w:lvlJc w:val="left"/>
      <w:pPr>
        <w:ind w:left="5760" w:hanging="360"/>
      </w:pPr>
    </w:lvl>
    <w:lvl w:ilvl="8" w:tplc="AD68D944" w:tentative="1">
      <w:start w:val="1"/>
      <w:numFmt w:val="lowerRoman"/>
      <w:lvlText w:val="%9."/>
      <w:lvlJc w:val="right"/>
      <w:pPr>
        <w:ind w:left="6480" w:hanging="180"/>
      </w:pPr>
    </w:lvl>
  </w:abstractNum>
  <w:abstractNum w:abstractNumId="6" w15:restartNumberingAfterBreak="0">
    <w:nsid w:val="467E1958"/>
    <w:multiLevelType w:val="hybridMultilevel"/>
    <w:tmpl w:val="7E76F796"/>
    <w:lvl w:ilvl="0" w:tplc="27206788">
      <w:start w:val="1"/>
      <w:numFmt w:val="decimal"/>
      <w:lvlText w:val="3.2.%1."/>
      <w:lvlJc w:val="left"/>
      <w:pPr>
        <w:ind w:left="3196" w:hanging="360"/>
      </w:pPr>
      <w:rPr>
        <w:rFonts w:hint="default"/>
      </w:rPr>
    </w:lvl>
    <w:lvl w:ilvl="1" w:tplc="3BA6DC86" w:tentative="1">
      <w:start w:val="1"/>
      <w:numFmt w:val="lowerLetter"/>
      <w:lvlText w:val="%2."/>
      <w:lvlJc w:val="left"/>
      <w:pPr>
        <w:ind w:left="2149" w:hanging="360"/>
      </w:pPr>
    </w:lvl>
    <w:lvl w:ilvl="2" w:tplc="94A04502" w:tentative="1">
      <w:start w:val="1"/>
      <w:numFmt w:val="lowerRoman"/>
      <w:lvlText w:val="%3."/>
      <w:lvlJc w:val="right"/>
      <w:pPr>
        <w:ind w:left="2869" w:hanging="180"/>
      </w:pPr>
    </w:lvl>
    <w:lvl w:ilvl="3" w:tplc="B1C2DA76" w:tentative="1">
      <w:start w:val="1"/>
      <w:numFmt w:val="decimal"/>
      <w:lvlText w:val="%4."/>
      <w:lvlJc w:val="left"/>
      <w:pPr>
        <w:ind w:left="3589" w:hanging="360"/>
      </w:pPr>
    </w:lvl>
    <w:lvl w:ilvl="4" w:tplc="6F34A2CA" w:tentative="1">
      <w:start w:val="1"/>
      <w:numFmt w:val="lowerLetter"/>
      <w:lvlText w:val="%5."/>
      <w:lvlJc w:val="left"/>
      <w:pPr>
        <w:ind w:left="4309" w:hanging="360"/>
      </w:pPr>
    </w:lvl>
    <w:lvl w:ilvl="5" w:tplc="CE4849D8" w:tentative="1">
      <w:start w:val="1"/>
      <w:numFmt w:val="lowerRoman"/>
      <w:lvlText w:val="%6."/>
      <w:lvlJc w:val="right"/>
      <w:pPr>
        <w:ind w:left="5029" w:hanging="180"/>
      </w:pPr>
    </w:lvl>
    <w:lvl w:ilvl="6" w:tplc="3070A826" w:tentative="1">
      <w:start w:val="1"/>
      <w:numFmt w:val="decimal"/>
      <w:lvlText w:val="%7."/>
      <w:lvlJc w:val="left"/>
      <w:pPr>
        <w:ind w:left="5749" w:hanging="360"/>
      </w:pPr>
    </w:lvl>
    <w:lvl w:ilvl="7" w:tplc="26503198" w:tentative="1">
      <w:start w:val="1"/>
      <w:numFmt w:val="lowerLetter"/>
      <w:lvlText w:val="%8."/>
      <w:lvlJc w:val="left"/>
      <w:pPr>
        <w:ind w:left="6469" w:hanging="360"/>
      </w:pPr>
    </w:lvl>
    <w:lvl w:ilvl="8" w:tplc="08FE7BB4" w:tentative="1">
      <w:start w:val="1"/>
      <w:numFmt w:val="lowerRoman"/>
      <w:lvlText w:val="%9."/>
      <w:lvlJc w:val="right"/>
      <w:pPr>
        <w:ind w:left="7189" w:hanging="180"/>
      </w:pPr>
    </w:lvl>
  </w:abstractNum>
  <w:abstractNum w:abstractNumId="7" w15:restartNumberingAfterBreak="0">
    <w:nsid w:val="4E816AE7"/>
    <w:multiLevelType w:val="multilevel"/>
    <w:tmpl w:val="C686A9F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3.1.%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8" w15:restartNumberingAfterBreak="0">
    <w:nsid w:val="54796B8B"/>
    <w:multiLevelType w:val="hybridMultilevel"/>
    <w:tmpl w:val="1B780CBC"/>
    <w:lvl w:ilvl="0" w:tplc="D040B8FA">
      <w:start w:val="1"/>
      <w:numFmt w:val="decimal"/>
      <w:lvlText w:val="%1."/>
      <w:lvlJc w:val="left"/>
      <w:pPr>
        <w:ind w:left="502" w:hanging="360"/>
      </w:pPr>
    </w:lvl>
    <w:lvl w:ilvl="1" w:tplc="C5002306" w:tentative="1">
      <w:start w:val="1"/>
      <w:numFmt w:val="lowerLetter"/>
      <w:lvlText w:val="%2."/>
      <w:lvlJc w:val="left"/>
      <w:pPr>
        <w:ind w:left="1440" w:hanging="360"/>
      </w:pPr>
    </w:lvl>
    <w:lvl w:ilvl="2" w:tplc="2452DEFC" w:tentative="1">
      <w:start w:val="1"/>
      <w:numFmt w:val="lowerRoman"/>
      <w:lvlText w:val="%3."/>
      <w:lvlJc w:val="right"/>
      <w:pPr>
        <w:ind w:left="2160" w:hanging="180"/>
      </w:pPr>
    </w:lvl>
    <w:lvl w:ilvl="3" w:tplc="F020A784" w:tentative="1">
      <w:start w:val="1"/>
      <w:numFmt w:val="decimal"/>
      <w:lvlText w:val="%4."/>
      <w:lvlJc w:val="left"/>
      <w:pPr>
        <w:ind w:left="2880" w:hanging="360"/>
      </w:pPr>
    </w:lvl>
    <w:lvl w:ilvl="4" w:tplc="FE466238" w:tentative="1">
      <w:start w:val="1"/>
      <w:numFmt w:val="lowerLetter"/>
      <w:lvlText w:val="%5."/>
      <w:lvlJc w:val="left"/>
      <w:pPr>
        <w:ind w:left="3600" w:hanging="360"/>
      </w:pPr>
    </w:lvl>
    <w:lvl w:ilvl="5" w:tplc="88E66278" w:tentative="1">
      <w:start w:val="1"/>
      <w:numFmt w:val="lowerRoman"/>
      <w:lvlText w:val="%6."/>
      <w:lvlJc w:val="right"/>
      <w:pPr>
        <w:ind w:left="4320" w:hanging="180"/>
      </w:pPr>
    </w:lvl>
    <w:lvl w:ilvl="6" w:tplc="3538F872" w:tentative="1">
      <w:start w:val="1"/>
      <w:numFmt w:val="decimal"/>
      <w:lvlText w:val="%7."/>
      <w:lvlJc w:val="left"/>
      <w:pPr>
        <w:ind w:left="5040" w:hanging="360"/>
      </w:pPr>
    </w:lvl>
    <w:lvl w:ilvl="7" w:tplc="BEEE5C74" w:tentative="1">
      <w:start w:val="1"/>
      <w:numFmt w:val="lowerLetter"/>
      <w:lvlText w:val="%8."/>
      <w:lvlJc w:val="left"/>
      <w:pPr>
        <w:ind w:left="5760" w:hanging="360"/>
      </w:pPr>
    </w:lvl>
    <w:lvl w:ilvl="8" w:tplc="57DAC624" w:tentative="1">
      <w:start w:val="1"/>
      <w:numFmt w:val="lowerRoman"/>
      <w:lvlText w:val="%9."/>
      <w:lvlJc w:val="right"/>
      <w:pPr>
        <w:ind w:left="6480" w:hanging="180"/>
      </w:pPr>
    </w:lvl>
  </w:abstractNum>
  <w:abstractNum w:abstractNumId="9" w15:restartNumberingAfterBreak="0">
    <w:nsid w:val="59F5558B"/>
    <w:multiLevelType w:val="multilevel"/>
    <w:tmpl w:val="0960269A"/>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0" w15:restartNumberingAfterBreak="0">
    <w:nsid w:val="5AD7207B"/>
    <w:multiLevelType w:val="multilevel"/>
    <w:tmpl w:val="AA3E783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1" w15:restartNumberingAfterBreak="0">
    <w:nsid w:val="5E220BC0"/>
    <w:multiLevelType w:val="multilevel"/>
    <w:tmpl w:val="022E126A"/>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2" w15:restartNumberingAfterBreak="0">
    <w:nsid w:val="659E1AEE"/>
    <w:multiLevelType w:val="multilevel"/>
    <w:tmpl w:val="63A05FF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3" w15:restartNumberingAfterBreak="0">
    <w:nsid w:val="6AFD3C2A"/>
    <w:multiLevelType w:val="hybridMultilevel"/>
    <w:tmpl w:val="BEA20216"/>
    <w:lvl w:ilvl="0" w:tplc="062625EA">
      <w:start w:val="1"/>
      <w:numFmt w:val="decimal"/>
      <w:lvlText w:val="3.3.%1."/>
      <w:lvlJc w:val="left"/>
      <w:pPr>
        <w:ind w:left="3196" w:hanging="360"/>
      </w:pPr>
      <w:rPr>
        <w:rFonts w:hint="default"/>
      </w:rPr>
    </w:lvl>
    <w:lvl w:ilvl="1" w:tplc="09A8E87E" w:tentative="1">
      <w:start w:val="1"/>
      <w:numFmt w:val="lowerLetter"/>
      <w:lvlText w:val="%2."/>
      <w:lvlJc w:val="left"/>
      <w:pPr>
        <w:ind w:left="2149" w:hanging="360"/>
      </w:pPr>
    </w:lvl>
    <w:lvl w:ilvl="2" w:tplc="B1A21886" w:tentative="1">
      <w:start w:val="1"/>
      <w:numFmt w:val="lowerRoman"/>
      <w:lvlText w:val="%3."/>
      <w:lvlJc w:val="right"/>
      <w:pPr>
        <w:ind w:left="2869" w:hanging="180"/>
      </w:pPr>
    </w:lvl>
    <w:lvl w:ilvl="3" w:tplc="4A1EF0FE" w:tentative="1">
      <w:start w:val="1"/>
      <w:numFmt w:val="decimal"/>
      <w:lvlText w:val="%4."/>
      <w:lvlJc w:val="left"/>
      <w:pPr>
        <w:ind w:left="3589" w:hanging="360"/>
      </w:pPr>
    </w:lvl>
    <w:lvl w:ilvl="4" w:tplc="F4F6194A" w:tentative="1">
      <w:start w:val="1"/>
      <w:numFmt w:val="lowerLetter"/>
      <w:lvlText w:val="%5."/>
      <w:lvlJc w:val="left"/>
      <w:pPr>
        <w:ind w:left="4309" w:hanging="360"/>
      </w:pPr>
    </w:lvl>
    <w:lvl w:ilvl="5" w:tplc="AD90DB12" w:tentative="1">
      <w:start w:val="1"/>
      <w:numFmt w:val="lowerRoman"/>
      <w:lvlText w:val="%6."/>
      <w:lvlJc w:val="right"/>
      <w:pPr>
        <w:ind w:left="5029" w:hanging="180"/>
      </w:pPr>
    </w:lvl>
    <w:lvl w:ilvl="6" w:tplc="F1025DD8" w:tentative="1">
      <w:start w:val="1"/>
      <w:numFmt w:val="decimal"/>
      <w:lvlText w:val="%7."/>
      <w:lvlJc w:val="left"/>
      <w:pPr>
        <w:ind w:left="5749" w:hanging="360"/>
      </w:pPr>
    </w:lvl>
    <w:lvl w:ilvl="7" w:tplc="98B4C6E4" w:tentative="1">
      <w:start w:val="1"/>
      <w:numFmt w:val="lowerLetter"/>
      <w:lvlText w:val="%8."/>
      <w:lvlJc w:val="left"/>
      <w:pPr>
        <w:ind w:left="6469" w:hanging="360"/>
      </w:pPr>
    </w:lvl>
    <w:lvl w:ilvl="8" w:tplc="CE229754" w:tentative="1">
      <w:start w:val="1"/>
      <w:numFmt w:val="lowerRoman"/>
      <w:lvlText w:val="%9."/>
      <w:lvlJc w:val="right"/>
      <w:pPr>
        <w:ind w:left="7189" w:hanging="180"/>
      </w:pPr>
    </w:lvl>
  </w:abstractNum>
  <w:abstractNum w:abstractNumId="14" w15:restartNumberingAfterBreak="0">
    <w:nsid w:val="6E550EAE"/>
    <w:multiLevelType w:val="multilevel"/>
    <w:tmpl w:val="DC5683B0"/>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5" w15:restartNumberingAfterBreak="0">
    <w:nsid w:val="77097299"/>
    <w:multiLevelType w:val="multilevel"/>
    <w:tmpl w:val="39001DE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2.%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8"/>
  </w:num>
  <w:num w:numId="2">
    <w:abstractNumId w:val="2"/>
  </w:num>
  <w:num w:numId="3">
    <w:abstractNumId w:val="5"/>
  </w:num>
  <w:num w:numId="4">
    <w:abstractNumId w:val="3"/>
  </w:num>
  <w:num w:numId="5">
    <w:abstractNumId w:val="4"/>
  </w:num>
  <w:num w:numId="6">
    <w:abstractNumId w:val="9"/>
  </w:num>
  <w:num w:numId="7">
    <w:abstractNumId w:val="15"/>
  </w:num>
  <w:num w:numId="8">
    <w:abstractNumId w:val="7"/>
  </w:num>
  <w:num w:numId="9">
    <w:abstractNumId w:val="6"/>
  </w:num>
  <w:num w:numId="10">
    <w:abstractNumId w:val="13"/>
  </w:num>
  <w:num w:numId="11">
    <w:abstractNumId w:val="14"/>
  </w:num>
  <w:num w:numId="12">
    <w:abstractNumId w:val="10"/>
  </w:num>
  <w:num w:numId="13">
    <w:abstractNumId w:val="12"/>
  </w:num>
  <w:num w:numId="14">
    <w:abstractNumId w:val="1"/>
  </w:num>
  <w:num w:numId="15">
    <w:abstractNumId w:val="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2"/>
  </w:compat>
  <w:rsids>
    <w:rsidRoot w:val="00FE6414"/>
    <w:rsid w:val="00000863"/>
    <w:rsid w:val="00004D45"/>
    <w:rsid w:val="000249D4"/>
    <w:rsid w:val="00024A9F"/>
    <w:rsid w:val="000374C1"/>
    <w:rsid w:val="00042971"/>
    <w:rsid w:val="00051246"/>
    <w:rsid w:val="00053446"/>
    <w:rsid w:val="00053F21"/>
    <w:rsid w:val="00060CFD"/>
    <w:rsid w:val="00062BE8"/>
    <w:rsid w:val="0006455D"/>
    <w:rsid w:val="00070B67"/>
    <w:rsid w:val="0007475C"/>
    <w:rsid w:val="000820FE"/>
    <w:rsid w:val="00092C1A"/>
    <w:rsid w:val="000A0AFF"/>
    <w:rsid w:val="000A4C37"/>
    <w:rsid w:val="000C1DE3"/>
    <w:rsid w:val="000D710F"/>
    <w:rsid w:val="000F090E"/>
    <w:rsid w:val="000F4E65"/>
    <w:rsid w:val="00111B71"/>
    <w:rsid w:val="001221CB"/>
    <w:rsid w:val="00123A47"/>
    <w:rsid w:val="001240D2"/>
    <w:rsid w:val="00132E95"/>
    <w:rsid w:val="001336FA"/>
    <w:rsid w:val="00140416"/>
    <w:rsid w:val="00142C9D"/>
    <w:rsid w:val="00150B12"/>
    <w:rsid w:val="0015314F"/>
    <w:rsid w:val="00162EED"/>
    <w:rsid w:val="001653E7"/>
    <w:rsid w:val="00195595"/>
    <w:rsid w:val="001A3B21"/>
    <w:rsid w:val="001B665C"/>
    <w:rsid w:val="001C188B"/>
    <w:rsid w:val="001D4701"/>
    <w:rsid w:val="001E0148"/>
    <w:rsid w:val="001E2F74"/>
    <w:rsid w:val="001E6B34"/>
    <w:rsid w:val="001F0347"/>
    <w:rsid w:val="002011CC"/>
    <w:rsid w:val="002066BD"/>
    <w:rsid w:val="002132A4"/>
    <w:rsid w:val="00224F9E"/>
    <w:rsid w:val="0022651C"/>
    <w:rsid w:val="00231267"/>
    <w:rsid w:val="00234554"/>
    <w:rsid w:val="002347CB"/>
    <w:rsid w:val="00260DA8"/>
    <w:rsid w:val="0027064D"/>
    <w:rsid w:val="00271CC9"/>
    <w:rsid w:val="00280F1B"/>
    <w:rsid w:val="0029404E"/>
    <w:rsid w:val="00296F27"/>
    <w:rsid w:val="002A026D"/>
    <w:rsid w:val="002B34DD"/>
    <w:rsid w:val="002C4705"/>
    <w:rsid w:val="002D007B"/>
    <w:rsid w:val="003008AF"/>
    <w:rsid w:val="00312514"/>
    <w:rsid w:val="00312CE8"/>
    <w:rsid w:val="00313019"/>
    <w:rsid w:val="00313865"/>
    <w:rsid w:val="00313B6D"/>
    <w:rsid w:val="00326C79"/>
    <w:rsid w:val="00332166"/>
    <w:rsid w:val="0034730D"/>
    <w:rsid w:val="00350A85"/>
    <w:rsid w:val="00376B99"/>
    <w:rsid w:val="00392788"/>
    <w:rsid w:val="00397A0C"/>
    <w:rsid w:val="003A3A0D"/>
    <w:rsid w:val="003B72CD"/>
    <w:rsid w:val="003D4ED5"/>
    <w:rsid w:val="00423643"/>
    <w:rsid w:val="004250C6"/>
    <w:rsid w:val="004341AF"/>
    <w:rsid w:val="00436A53"/>
    <w:rsid w:val="00444B3C"/>
    <w:rsid w:val="00456FC0"/>
    <w:rsid w:val="004752F6"/>
    <w:rsid w:val="004832CF"/>
    <w:rsid w:val="00490B48"/>
    <w:rsid w:val="00495594"/>
    <w:rsid w:val="004A0D60"/>
    <w:rsid w:val="004A2DC0"/>
    <w:rsid w:val="004E5A32"/>
    <w:rsid w:val="004F5B2F"/>
    <w:rsid w:val="00505E42"/>
    <w:rsid w:val="0050670F"/>
    <w:rsid w:val="005120F4"/>
    <w:rsid w:val="005151B8"/>
    <w:rsid w:val="0052018D"/>
    <w:rsid w:val="00522D23"/>
    <w:rsid w:val="00524774"/>
    <w:rsid w:val="0052496C"/>
    <w:rsid w:val="005473A2"/>
    <w:rsid w:val="00550968"/>
    <w:rsid w:val="00551794"/>
    <w:rsid w:val="005535AE"/>
    <w:rsid w:val="00554A49"/>
    <w:rsid w:val="0056086C"/>
    <w:rsid w:val="005626A9"/>
    <w:rsid w:val="005B6965"/>
    <w:rsid w:val="005C052E"/>
    <w:rsid w:val="005D7143"/>
    <w:rsid w:val="005E32BE"/>
    <w:rsid w:val="005F070A"/>
    <w:rsid w:val="005F1D68"/>
    <w:rsid w:val="005F36A7"/>
    <w:rsid w:val="00617737"/>
    <w:rsid w:val="006203A8"/>
    <w:rsid w:val="006230B5"/>
    <w:rsid w:val="0063225C"/>
    <w:rsid w:val="0063294B"/>
    <w:rsid w:val="006346C3"/>
    <w:rsid w:val="00644AD4"/>
    <w:rsid w:val="00652860"/>
    <w:rsid w:val="00652E7A"/>
    <w:rsid w:val="00654DDA"/>
    <w:rsid w:val="006652C8"/>
    <w:rsid w:val="0067221B"/>
    <w:rsid w:val="00677F4D"/>
    <w:rsid w:val="00682B6E"/>
    <w:rsid w:val="0068499D"/>
    <w:rsid w:val="00693CA5"/>
    <w:rsid w:val="006A773A"/>
    <w:rsid w:val="006C0632"/>
    <w:rsid w:val="006D12E8"/>
    <w:rsid w:val="006E7B03"/>
    <w:rsid w:val="006F7C8A"/>
    <w:rsid w:val="00701724"/>
    <w:rsid w:val="00701B8C"/>
    <w:rsid w:val="007118EF"/>
    <w:rsid w:val="00712E6F"/>
    <w:rsid w:val="007178CB"/>
    <w:rsid w:val="00720041"/>
    <w:rsid w:val="00752157"/>
    <w:rsid w:val="007538C3"/>
    <w:rsid w:val="0075438E"/>
    <w:rsid w:val="00754D92"/>
    <w:rsid w:val="00764B02"/>
    <w:rsid w:val="007662D8"/>
    <w:rsid w:val="007A5395"/>
    <w:rsid w:val="007B2C84"/>
    <w:rsid w:val="007B534D"/>
    <w:rsid w:val="007C7C34"/>
    <w:rsid w:val="007F4378"/>
    <w:rsid w:val="008003D0"/>
    <w:rsid w:val="0080043B"/>
    <w:rsid w:val="008249D4"/>
    <w:rsid w:val="00826826"/>
    <w:rsid w:val="008435D2"/>
    <w:rsid w:val="00843A7D"/>
    <w:rsid w:val="00860908"/>
    <w:rsid w:val="0087115C"/>
    <w:rsid w:val="008858D6"/>
    <w:rsid w:val="00893B23"/>
    <w:rsid w:val="0089436B"/>
    <w:rsid w:val="008B5CF2"/>
    <w:rsid w:val="008B746E"/>
    <w:rsid w:val="008D1831"/>
    <w:rsid w:val="008D3392"/>
    <w:rsid w:val="008E4DC6"/>
    <w:rsid w:val="008E7BF8"/>
    <w:rsid w:val="008F3987"/>
    <w:rsid w:val="008F472E"/>
    <w:rsid w:val="008F6EC1"/>
    <w:rsid w:val="00900943"/>
    <w:rsid w:val="00922537"/>
    <w:rsid w:val="00923BA4"/>
    <w:rsid w:val="00931AA0"/>
    <w:rsid w:val="00935792"/>
    <w:rsid w:val="00937FF7"/>
    <w:rsid w:val="009444F4"/>
    <w:rsid w:val="00944A7E"/>
    <w:rsid w:val="0094708F"/>
    <w:rsid w:val="00947A61"/>
    <w:rsid w:val="00954B84"/>
    <w:rsid w:val="009555C4"/>
    <w:rsid w:val="00960766"/>
    <w:rsid w:val="00964F8E"/>
    <w:rsid w:val="0096629A"/>
    <w:rsid w:val="00987C27"/>
    <w:rsid w:val="00990835"/>
    <w:rsid w:val="00991C1F"/>
    <w:rsid w:val="00994B38"/>
    <w:rsid w:val="00996E7F"/>
    <w:rsid w:val="009979C4"/>
    <w:rsid w:val="009A4A6A"/>
    <w:rsid w:val="009A600D"/>
    <w:rsid w:val="009B44E5"/>
    <w:rsid w:val="009B68B5"/>
    <w:rsid w:val="009B6A78"/>
    <w:rsid w:val="009C74A1"/>
    <w:rsid w:val="009E1820"/>
    <w:rsid w:val="009F240D"/>
    <w:rsid w:val="009F26EB"/>
    <w:rsid w:val="00A02129"/>
    <w:rsid w:val="00A24D32"/>
    <w:rsid w:val="00A64221"/>
    <w:rsid w:val="00A678F9"/>
    <w:rsid w:val="00A712DB"/>
    <w:rsid w:val="00A75C62"/>
    <w:rsid w:val="00A822F7"/>
    <w:rsid w:val="00AA3758"/>
    <w:rsid w:val="00AA42C8"/>
    <w:rsid w:val="00AA4F4B"/>
    <w:rsid w:val="00AA56A6"/>
    <w:rsid w:val="00AA6C90"/>
    <w:rsid w:val="00AB16C3"/>
    <w:rsid w:val="00AB66FF"/>
    <w:rsid w:val="00AC3DFF"/>
    <w:rsid w:val="00AC6603"/>
    <w:rsid w:val="00AE2E20"/>
    <w:rsid w:val="00AE5686"/>
    <w:rsid w:val="00AE7362"/>
    <w:rsid w:val="00B10F0B"/>
    <w:rsid w:val="00B14B6E"/>
    <w:rsid w:val="00B265E2"/>
    <w:rsid w:val="00B451DD"/>
    <w:rsid w:val="00B467CA"/>
    <w:rsid w:val="00B56432"/>
    <w:rsid w:val="00B608B7"/>
    <w:rsid w:val="00B626E6"/>
    <w:rsid w:val="00B65D58"/>
    <w:rsid w:val="00B66AA2"/>
    <w:rsid w:val="00B806F7"/>
    <w:rsid w:val="00B95868"/>
    <w:rsid w:val="00BA5CA9"/>
    <w:rsid w:val="00BB6260"/>
    <w:rsid w:val="00BC525F"/>
    <w:rsid w:val="00BC6940"/>
    <w:rsid w:val="00BE30B2"/>
    <w:rsid w:val="00BE66FC"/>
    <w:rsid w:val="00C0586B"/>
    <w:rsid w:val="00C15778"/>
    <w:rsid w:val="00C16393"/>
    <w:rsid w:val="00C17D68"/>
    <w:rsid w:val="00C24FB5"/>
    <w:rsid w:val="00C3361E"/>
    <w:rsid w:val="00C47384"/>
    <w:rsid w:val="00C47E07"/>
    <w:rsid w:val="00C61E14"/>
    <w:rsid w:val="00C71956"/>
    <w:rsid w:val="00C831EF"/>
    <w:rsid w:val="00C850CB"/>
    <w:rsid w:val="00CA08CB"/>
    <w:rsid w:val="00CA5AEE"/>
    <w:rsid w:val="00CB144F"/>
    <w:rsid w:val="00CC2157"/>
    <w:rsid w:val="00CD1944"/>
    <w:rsid w:val="00CE1475"/>
    <w:rsid w:val="00CE251C"/>
    <w:rsid w:val="00CE5DE9"/>
    <w:rsid w:val="00CF227D"/>
    <w:rsid w:val="00CF38A2"/>
    <w:rsid w:val="00D012D4"/>
    <w:rsid w:val="00D04079"/>
    <w:rsid w:val="00D13C7B"/>
    <w:rsid w:val="00D17930"/>
    <w:rsid w:val="00D32364"/>
    <w:rsid w:val="00D35AAB"/>
    <w:rsid w:val="00D462D1"/>
    <w:rsid w:val="00D65DD7"/>
    <w:rsid w:val="00D7274E"/>
    <w:rsid w:val="00D80301"/>
    <w:rsid w:val="00D870B7"/>
    <w:rsid w:val="00DA4344"/>
    <w:rsid w:val="00DB4193"/>
    <w:rsid w:val="00DB5512"/>
    <w:rsid w:val="00DE068F"/>
    <w:rsid w:val="00DE50C0"/>
    <w:rsid w:val="00DE7627"/>
    <w:rsid w:val="00E05B7F"/>
    <w:rsid w:val="00E14481"/>
    <w:rsid w:val="00E16E57"/>
    <w:rsid w:val="00E204DA"/>
    <w:rsid w:val="00E45169"/>
    <w:rsid w:val="00E849AB"/>
    <w:rsid w:val="00E85F11"/>
    <w:rsid w:val="00E92AAD"/>
    <w:rsid w:val="00E9688B"/>
    <w:rsid w:val="00EA76CA"/>
    <w:rsid w:val="00EB4A43"/>
    <w:rsid w:val="00EC0165"/>
    <w:rsid w:val="00EC5566"/>
    <w:rsid w:val="00ED3BF7"/>
    <w:rsid w:val="00EE2AFB"/>
    <w:rsid w:val="00EF572C"/>
    <w:rsid w:val="00F03B65"/>
    <w:rsid w:val="00F14B41"/>
    <w:rsid w:val="00F30AF1"/>
    <w:rsid w:val="00F43172"/>
    <w:rsid w:val="00F45D6B"/>
    <w:rsid w:val="00F536E9"/>
    <w:rsid w:val="00F57DDA"/>
    <w:rsid w:val="00F62620"/>
    <w:rsid w:val="00F650A2"/>
    <w:rsid w:val="00F67511"/>
    <w:rsid w:val="00F67872"/>
    <w:rsid w:val="00F71441"/>
    <w:rsid w:val="00F7775E"/>
    <w:rsid w:val="00FA3D14"/>
    <w:rsid w:val="00FA5C5C"/>
    <w:rsid w:val="00FA6CB2"/>
    <w:rsid w:val="00FD2A35"/>
    <w:rsid w:val="00FD2BA4"/>
    <w:rsid w:val="00FE1186"/>
    <w:rsid w:val="00FE6414"/>
    <w:rsid w:val="00FF226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7EB38"/>
  <w15:docId w15:val="{2F2B4FF7-359F-44DC-A2DC-14EE72385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3D1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FE641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FE6414"/>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FE6414"/>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FE6414"/>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FE641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FE6414"/>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FE6414"/>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FE6414"/>
    <w:pPr>
      <w:widowControl w:val="0"/>
      <w:autoSpaceDE w:val="0"/>
      <w:autoSpaceDN w:val="0"/>
      <w:spacing w:after="0" w:line="240" w:lineRule="auto"/>
    </w:pPr>
    <w:rPr>
      <w:rFonts w:ascii="Arial" w:eastAsia="Times New Roman" w:hAnsi="Arial" w:cs="Arial"/>
      <w:sz w:val="20"/>
      <w:szCs w:val="20"/>
      <w:lang w:eastAsia="ru-RU"/>
    </w:rPr>
  </w:style>
  <w:style w:type="character" w:styleId="a3">
    <w:name w:val="Hyperlink"/>
    <w:basedOn w:val="a0"/>
    <w:uiPriority w:val="99"/>
    <w:unhideWhenUsed/>
    <w:rsid w:val="00A678F9"/>
    <w:rPr>
      <w:color w:val="0563C1" w:themeColor="hyperlink"/>
      <w:u w:val="single"/>
    </w:rPr>
  </w:style>
  <w:style w:type="paragraph" w:styleId="a4">
    <w:name w:val="No Spacing"/>
    <w:aliases w:val="Без интервал"/>
    <w:link w:val="a5"/>
    <w:qFormat/>
    <w:rsid w:val="00F57DDA"/>
    <w:pPr>
      <w:spacing w:after="0" w:line="240" w:lineRule="auto"/>
    </w:pPr>
  </w:style>
  <w:style w:type="character" w:customStyle="1" w:styleId="a5">
    <w:name w:val="Без интервала Знак"/>
    <w:aliases w:val="Без интервал Знак"/>
    <w:link w:val="a4"/>
    <w:locked/>
    <w:rsid w:val="0087115C"/>
  </w:style>
  <w:style w:type="paragraph" w:styleId="a6">
    <w:name w:val="List Paragraph"/>
    <w:basedOn w:val="a"/>
    <w:link w:val="a7"/>
    <w:qFormat/>
    <w:rsid w:val="006652C8"/>
    <w:pPr>
      <w:spacing w:after="0" w:line="240" w:lineRule="auto"/>
      <w:ind w:left="720"/>
    </w:pPr>
    <w:rPr>
      <w:rFonts w:ascii="Times New Roman" w:eastAsia="Times New Roman" w:hAnsi="Times New Roman" w:cs="Times New Roman"/>
      <w:sz w:val="24"/>
      <w:szCs w:val="24"/>
      <w:lang w:eastAsia="ru-RU"/>
    </w:rPr>
  </w:style>
  <w:style w:type="table" w:styleId="a8">
    <w:name w:val="Table Grid"/>
    <w:basedOn w:val="a1"/>
    <w:uiPriority w:val="59"/>
    <w:rsid w:val="006652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Абзац списка Знак"/>
    <w:basedOn w:val="a0"/>
    <w:link w:val="a6"/>
    <w:rsid w:val="006652C8"/>
    <w:rPr>
      <w:rFonts w:ascii="Times New Roman" w:eastAsia="Times New Roman" w:hAnsi="Times New Roman" w:cs="Times New Roman"/>
      <w:sz w:val="24"/>
      <w:szCs w:val="24"/>
      <w:lang w:eastAsia="ru-RU"/>
    </w:rPr>
  </w:style>
  <w:style w:type="paragraph" w:customStyle="1" w:styleId="2">
    <w:name w:val="Обычный2"/>
    <w:rsid w:val="006652C8"/>
    <w:pPr>
      <w:spacing w:after="0" w:line="240" w:lineRule="auto"/>
    </w:pPr>
    <w:rPr>
      <w:rFonts w:ascii="Tms Rmn" w:eastAsia="Times New Roman" w:hAnsi="Tms Rmn" w:cs="Times New Roman"/>
      <w:color w:val="00000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726407">
      <w:bodyDiv w:val="1"/>
      <w:marLeft w:val="0"/>
      <w:marRight w:val="0"/>
      <w:marTop w:val="0"/>
      <w:marBottom w:val="0"/>
      <w:divBdr>
        <w:top w:val="none" w:sz="0" w:space="0" w:color="auto"/>
        <w:left w:val="none" w:sz="0" w:space="0" w:color="auto"/>
        <w:bottom w:val="none" w:sz="0" w:space="0" w:color="auto"/>
        <w:right w:val="none" w:sz="0" w:space="0" w:color="auto"/>
      </w:divBdr>
    </w:div>
    <w:div w:id="278415056">
      <w:bodyDiv w:val="1"/>
      <w:marLeft w:val="0"/>
      <w:marRight w:val="0"/>
      <w:marTop w:val="0"/>
      <w:marBottom w:val="0"/>
      <w:divBdr>
        <w:top w:val="none" w:sz="0" w:space="0" w:color="auto"/>
        <w:left w:val="none" w:sz="0" w:space="0" w:color="auto"/>
        <w:bottom w:val="none" w:sz="0" w:space="0" w:color="auto"/>
        <w:right w:val="none" w:sz="0" w:space="0" w:color="auto"/>
      </w:divBdr>
    </w:div>
    <w:div w:id="548765630">
      <w:bodyDiv w:val="1"/>
      <w:marLeft w:val="0"/>
      <w:marRight w:val="0"/>
      <w:marTop w:val="0"/>
      <w:marBottom w:val="0"/>
      <w:divBdr>
        <w:top w:val="none" w:sz="0" w:space="0" w:color="auto"/>
        <w:left w:val="none" w:sz="0" w:space="0" w:color="auto"/>
        <w:bottom w:val="none" w:sz="0" w:space="0" w:color="auto"/>
        <w:right w:val="none" w:sz="0" w:space="0" w:color="auto"/>
      </w:divBdr>
    </w:div>
    <w:div w:id="615989107">
      <w:bodyDiv w:val="1"/>
      <w:marLeft w:val="0"/>
      <w:marRight w:val="0"/>
      <w:marTop w:val="0"/>
      <w:marBottom w:val="0"/>
      <w:divBdr>
        <w:top w:val="none" w:sz="0" w:space="0" w:color="auto"/>
        <w:left w:val="none" w:sz="0" w:space="0" w:color="auto"/>
        <w:bottom w:val="none" w:sz="0" w:space="0" w:color="auto"/>
        <w:right w:val="none" w:sz="0" w:space="0" w:color="auto"/>
      </w:divBdr>
    </w:div>
    <w:div w:id="743451050">
      <w:bodyDiv w:val="1"/>
      <w:marLeft w:val="0"/>
      <w:marRight w:val="0"/>
      <w:marTop w:val="0"/>
      <w:marBottom w:val="0"/>
      <w:divBdr>
        <w:top w:val="none" w:sz="0" w:space="0" w:color="auto"/>
        <w:left w:val="none" w:sz="0" w:space="0" w:color="auto"/>
        <w:bottom w:val="none" w:sz="0" w:space="0" w:color="auto"/>
        <w:right w:val="none" w:sz="0" w:space="0" w:color="auto"/>
      </w:divBdr>
    </w:div>
    <w:div w:id="992181791">
      <w:bodyDiv w:val="1"/>
      <w:marLeft w:val="0"/>
      <w:marRight w:val="0"/>
      <w:marTop w:val="0"/>
      <w:marBottom w:val="0"/>
      <w:divBdr>
        <w:top w:val="none" w:sz="0" w:space="0" w:color="auto"/>
        <w:left w:val="none" w:sz="0" w:space="0" w:color="auto"/>
        <w:bottom w:val="none" w:sz="0" w:space="0" w:color="auto"/>
        <w:right w:val="none" w:sz="0" w:space="0" w:color="auto"/>
      </w:divBdr>
    </w:div>
    <w:div w:id="1197618356">
      <w:bodyDiv w:val="1"/>
      <w:marLeft w:val="0"/>
      <w:marRight w:val="0"/>
      <w:marTop w:val="0"/>
      <w:marBottom w:val="0"/>
      <w:divBdr>
        <w:top w:val="none" w:sz="0" w:space="0" w:color="auto"/>
        <w:left w:val="none" w:sz="0" w:space="0" w:color="auto"/>
        <w:bottom w:val="none" w:sz="0" w:space="0" w:color="auto"/>
        <w:right w:val="none" w:sz="0" w:space="0" w:color="auto"/>
      </w:divBdr>
    </w:div>
    <w:div w:id="1307005960">
      <w:bodyDiv w:val="1"/>
      <w:marLeft w:val="0"/>
      <w:marRight w:val="0"/>
      <w:marTop w:val="0"/>
      <w:marBottom w:val="0"/>
      <w:divBdr>
        <w:top w:val="none" w:sz="0" w:space="0" w:color="auto"/>
        <w:left w:val="none" w:sz="0" w:space="0" w:color="auto"/>
        <w:bottom w:val="none" w:sz="0" w:space="0" w:color="auto"/>
        <w:right w:val="none" w:sz="0" w:space="0" w:color="auto"/>
      </w:divBdr>
    </w:div>
    <w:div w:id="1458330575">
      <w:bodyDiv w:val="1"/>
      <w:marLeft w:val="0"/>
      <w:marRight w:val="0"/>
      <w:marTop w:val="0"/>
      <w:marBottom w:val="0"/>
      <w:divBdr>
        <w:top w:val="none" w:sz="0" w:space="0" w:color="auto"/>
        <w:left w:val="none" w:sz="0" w:space="0" w:color="auto"/>
        <w:bottom w:val="none" w:sz="0" w:space="0" w:color="auto"/>
        <w:right w:val="none" w:sz="0" w:space="0" w:color="auto"/>
      </w:divBdr>
    </w:div>
    <w:div w:id="1503278966">
      <w:bodyDiv w:val="1"/>
      <w:marLeft w:val="0"/>
      <w:marRight w:val="0"/>
      <w:marTop w:val="0"/>
      <w:marBottom w:val="0"/>
      <w:divBdr>
        <w:top w:val="none" w:sz="0" w:space="0" w:color="auto"/>
        <w:left w:val="none" w:sz="0" w:space="0" w:color="auto"/>
        <w:bottom w:val="none" w:sz="0" w:space="0" w:color="auto"/>
        <w:right w:val="none" w:sz="0" w:space="0" w:color="auto"/>
      </w:divBdr>
    </w:div>
    <w:div w:id="1515876443">
      <w:bodyDiv w:val="1"/>
      <w:marLeft w:val="0"/>
      <w:marRight w:val="0"/>
      <w:marTop w:val="0"/>
      <w:marBottom w:val="0"/>
      <w:divBdr>
        <w:top w:val="none" w:sz="0" w:space="0" w:color="auto"/>
        <w:left w:val="none" w:sz="0" w:space="0" w:color="auto"/>
        <w:bottom w:val="none" w:sz="0" w:space="0" w:color="auto"/>
        <w:right w:val="none" w:sz="0" w:space="0" w:color="auto"/>
      </w:divBdr>
    </w:div>
    <w:div w:id="1612973464">
      <w:bodyDiv w:val="1"/>
      <w:marLeft w:val="0"/>
      <w:marRight w:val="0"/>
      <w:marTop w:val="0"/>
      <w:marBottom w:val="0"/>
      <w:divBdr>
        <w:top w:val="none" w:sz="0" w:space="0" w:color="auto"/>
        <w:left w:val="none" w:sz="0" w:space="0" w:color="auto"/>
        <w:bottom w:val="none" w:sz="0" w:space="0" w:color="auto"/>
        <w:right w:val="none" w:sz="0" w:space="0" w:color="auto"/>
      </w:divBdr>
    </w:div>
    <w:div w:id="2007433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net.garant.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internet.garant.ru/"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ternet.garant.ru/" TargetMode="External"/><Relationship Id="rId11" Type="http://schemas.openxmlformats.org/officeDocument/2006/relationships/hyperlink" Target="consultantplus://offline/ref=A0BE50831B2FB84570D9EC0C7D225F100E40810742AEA3CF09A8D9FDD6FE1A35CEEFE6C70F277E002B3FEFDCC0L8M6I" TargetMode="External"/><Relationship Id="rId5" Type="http://schemas.openxmlformats.org/officeDocument/2006/relationships/webSettings" Target="webSettings.xml"/><Relationship Id="rId10" Type="http://schemas.openxmlformats.org/officeDocument/2006/relationships/hyperlink" Target="consultantplus://offline/ref=A0BE50831B2FB84570D9EC0C7D225F100E40810742AEA3CF09A8D9FDD6FE1A35CEEFE6C70F277E002B3FEFDCC0L8M6I" TargetMode="External"/><Relationship Id="rId4" Type="http://schemas.openxmlformats.org/officeDocument/2006/relationships/settings" Target="settings.xml"/><Relationship Id="rId9" Type="http://schemas.openxmlformats.org/officeDocument/2006/relationships/hyperlink" Target="https://internet.gar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3B1A6-6AB2-4F12-8A80-A22569132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45</Pages>
  <Words>21728</Words>
  <Characters>123854</Characters>
  <Application>Microsoft Office Word</Application>
  <DocSecurity>0</DocSecurity>
  <Lines>1032</Lines>
  <Paragraphs>290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Шаймарданов Тимур</dc:creator>
  <cp:lastModifiedBy>Students</cp:lastModifiedBy>
  <cp:revision>112</cp:revision>
  <dcterms:created xsi:type="dcterms:W3CDTF">2022-06-08T02:57:00Z</dcterms:created>
  <dcterms:modified xsi:type="dcterms:W3CDTF">2026-04-21T08:52:00Z</dcterms:modified>
</cp:coreProperties>
</file>