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DD8" w:rsidRPr="00906CEF" w:rsidRDefault="00B04DD8" w:rsidP="00B04DD8">
      <w:pPr>
        <w:spacing w:line="240" w:lineRule="auto"/>
        <w:ind w:firstLine="0"/>
        <w:contextualSpacing/>
        <w:jc w:val="right"/>
        <w:rPr>
          <w:caps/>
          <w:sz w:val="24"/>
          <w:szCs w:val="24"/>
        </w:rPr>
      </w:pPr>
    </w:p>
    <w:p w:rsidR="001747AC" w:rsidRDefault="00A23233" w:rsidP="001747AC">
      <w:pPr>
        <w:spacing w:line="240" w:lineRule="auto"/>
        <w:ind w:firstLine="0"/>
        <w:contextualSpacing/>
        <w:jc w:val="center"/>
        <w:rPr>
          <w:caps/>
          <w:sz w:val="24"/>
          <w:szCs w:val="24"/>
        </w:rPr>
      </w:pPr>
      <w:r w:rsidRPr="00C709E4">
        <w:rPr>
          <w:caps/>
          <w:sz w:val="24"/>
          <w:szCs w:val="24"/>
        </w:rPr>
        <w:t>договор</w:t>
      </w:r>
      <w:r w:rsidR="00290568">
        <w:rPr>
          <w:caps/>
          <w:sz w:val="24"/>
          <w:szCs w:val="24"/>
        </w:rPr>
        <w:t xml:space="preserve"> </w:t>
      </w:r>
      <w:r w:rsidR="001747AC">
        <w:rPr>
          <w:caps/>
          <w:sz w:val="24"/>
          <w:szCs w:val="24"/>
        </w:rPr>
        <w:t>№ __________</w:t>
      </w:r>
    </w:p>
    <w:p w:rsidR="001747AC" w:rsidRDefault="00217D1B" w:rsidP="001747AC">
      <w:pPr>
        <w:spacing w:line="240" w:lineRule="auto"/>
        <w:ind w:firstLine="0"/>
        <w:contextualSpacing/>
        <w:jc w:val="center"/>
        <w:rPr>
          <w:caps/>
          <w:sz w:val="24"/>
          <w:szCs w:val="24"/>
        </w:rPr>
      </w:pPr>
      <w:r>
        <w:rPr>
          <w:caps/>
          <w:sz w:val="24"/>
          <w:szCs w:val="24"/>
        </w:rPr>
        <w:t>на поставку</w:t>
      </w:r>
      <w:r w:rsidR="001747AC" w:rsidRPr="002D5F2A">
        <w:rPr>
          <w:caps/>
          <w:sz w:val="24"/>
          <w:szCs w:val="24"/>
        </w:rPr>
        <w:t xml:space="preserve"> </w:t>
      </w:r>
      <w:r w:rsidR="00CB603A">
        <w:rPr>
          <w:caps/>
          <w:sz w:val="24"/>
          <w:szCs w:val="24"/>
        </w:rPr>
        <w:t>продуктов питания (</w:t>
      </w:r>
      <w:r w:rsidR="00253ABA">
        <w:rPr>
          <w:caps/>
          <w:sz w:val="24"/>
          <w:szCs w:val="24"/>
        </w:rPr>
        <w:t>овощные смеси замороженные</w:t>
      </w:r>
      <w:r w:rsidR="00CB603A">
        <w:rPr>
          <w:caps/>
          <w:sz w:val="24"/>
          <w:szCs w:val="24"/>
        </w:rPr>
        <w:t>)</w:t>
      </w:r>
    </w:p>
    <w:p w:rsidR="00CB603A" w:rsidRPr="00C709E4" w:rsidRDefault="00CB603A" w:rsidP="001747AC">
      <w:pPr>
        <w:spacing w:line="240" w:lineRule="auto"/>
        <w:ind w:firstLine="0"/>
        <w:contextualSpacing/>
        <w:jc w:val="center"/>
      </w:pPr>
    </w:p>
    <w:p w:rsidR="00994068" w:rsidRPr="00C709E4" w:rsidRDefault="00C728A0" w:rsidP="00587565">
      <w:pPr>
        <w:pStyle w:val="ad"/>
        <w:contextualSpacing/>
      </w:pPr>
      <w:r>
        <w:t>г.</w:t>
      </w:r>
      <w:r w:rsidR="001747AC">
        <w:t> </w:t>
      </w:r>
      <w:r w:rsidR="00A90783">
        <w:t>Рубцовск</w:t>
      </w:r>
      <w:r w:rsidR="00994068" w:rsidRPr="00C709E4">
        <w:t xml:space="preserve"> «___»_____________20</w:t>
      </w:r>
      <w:r w:rsidR="008D73D3">
        <w:t>2</w:t>
      </w:r>
      <w:r w:rsidR="00CD0F56">
        <w:t>6</w:t>
      </w:r>
      <w:r w:rsidR="00994068" w:rsidRPr="00C709E4">
        <w:t> г.</w:t>
      </w:r>
      <w:r w:rsidR="00994068" w:rsidRPr="00C709E4">
        <w:br/>
      </w:r>
    </w:p>
    <w:p w:rsidR="007F791F" w:rsidRPr="00C709E4" w:rsidRDefault="00A90783" w:rsidP="00C728A0">
      <w:pPr>
        <w:autoSpaceDE w:val="0"/>
        <w:autoSpaceDN w:val="0"/>
        <w:adjustRightInd w:val="0"/>
        <w:spacing w:line="240" w:lineRule="auto"/>
        <w:ind w:firstLine="709"/>
        <w:contextualSpacing/>
        <w:rPr>
          <w:kern w:val="16"/>
          <w:sz w:val="24"/>
          <w:szCs w:val="24"/>
        </w:rPr>
      </w:pPr>
      <w:r>
        <w:rPr>
          <w:sz w:val="24"/>
        </w:rPr>
        <w:t xml:space="preserve">Краевое государственное бюджетное стационарное учреждение социального обслуживания «Рубцовский специальный дом интернат для престарелых и инвалидов», именуем в дальнейшем «Заказчик», в лице директора </w:t>
      </w:r>
      <w:r w:rsidR="00290568">
        <w:rPr>
          <w:sz w:val="24"/>
        </w:rPr>
        <w:t>Топорова Александра Сергеевича</w:t>
      </w:r>
      <w:r>
        <w:rPr>
          <w:sz w:val="24"/>
        </w:rPr>
        <w:t xml:space="preserve">, действующего на основании Устава, </w:t>
      </w:r>
      <w:r w:rsidR="001747AC" w:rsidRPr="00426920">
        <w:rPr>
          <w:sz w:val="24"/>
          <w:szCs w:val="24"/>
        </w:rPr>
        <w:t>с одной стороны</w:t>
      </w:r>
      <w:r w:rsidR="00010CA3">
        <w:rPr>
          <w:sz w:val="24"/>
          <w:szCs w:val="24"/>
        </w:rPr>
        <w:t xml:space="preserve">  </w:t>
      </w:r>
      <w:r>
        <w:rPr>
          <w:sz w:val="24"/>
          <w:szCs w:val="24"/>
        </w:rPr>
        <w:t>и</w:t>
      </w:r>
      <w:r w:rsidR="00010CA3">
        <w:rPr>
          <w:sz w:val="24"/>
          <w:szCs w:val="24"/>
        </w:rPr>
        <w:t xml:space="preserve"> </w:t>
      </w:r>
      <w:r w:rsidR="007F791F" w:rsidRPr="00C709E4">
        <w:rPr>
          <w:sz w:val="24"/>
          <w:szCs w:val="24"/>
        </w:rPr>
        <w:t xml:space="preserve">__________________________________________, именуем__ в дальнейшем «Поставщик», в лице _______________________, действующего на основании _______________________, вместе именуемые «Стороны», </w:t>
      </w:r>
      <w:r w:rsidR="007F791F" w:rsidRPr="00C709E4">
        <w:rPr>
          <w:kern w:val="16"/>
          <w:sz w:val="24"/>
          <w:szCs w:val="24"/>
        </w:rPr>
        <w:t xml:space="preserve">в соответствии с </w:t>
      </w:r>
      <w:r w:rsidR="007F791F" w:rsidRPr="00C709E4">
        <w:rPr>
          <w:sz w:val="24"/>
          <w:szCs w:val="24"/>
        </w:rPr>
        <w:t>законодательством Российской Федерации и иными нормативными правовыми актами в сфере закупок</w:t>
      </w:r>
      <w:r w:rsidR="007F791F" w:rsidRPr="00C709E4">
        <w:rPr>
          <w:kern w:val="16"/>
          <w:sz w:val="24"/>
          <w:szCs w:val="24"/>
        </w:rPr>
        <w:t xml:space="preserve">, </w:t>
      </w:r>
      <w:r w:rsidR="0098176C" w:rsidRPr="00C709E4">
        <w:rPr>
          <w:kern w:val="16"/>
          <w:sz w:val="24"/>
          <w:szCs w:val="24"/>
        </w:rPr>
        <w:t>и на основании протокола _________ от _</w:t>
      </w:r>
      <w:r w:rsidR="001747AC">
        <w:rPr>
          <w:kern w:val="16"/>
          <w:sz w:val="24"/>
          <w:szCs w:val="24"/>
        </w:rPr>
        <w:t>___</w:t>
      </w:r>
      <w:r w:rsidR="0098176C" w:rsidRPr="00C709E4">
        <w:rPr>
          <w:kern w:val="16"/>
          <w:sz w:val="24"/>
          <w:szCs w:val="24"/>
        </w:rPr>
        <w:t>____</w:t>
      </w:r>
      <w:r w:rsidR="00BD689D" w:rsidRPr="00C709E4">
        <w:rPr>
          <w:kern w:val="16"/>
          <w:sz w:val="24"/>
          <w:szCs w:val="24"/>
        </w:rPr>
        <w:t>___</w:t>
      </w:r>
      <w:r w:rsidR="0098176C" w:rsidRPr="00C709E4">
        <w:rPr>
          <w:kern w:val="16"/>
          <w:sz w:val="24"/>
          <w:szCs w:val="24"/>
        </w:rPr>
        <w:t xml:space="preserve"> № _____</w:t>
      </w:r>
      <w:r w:rsidR="00BD689D" w:rsidRPr="00C709E4">
        <w:rPr>
          <w:kern w:val="16"/>
          <w:sz w:val="24"/>
          <w:szCs w:val="24"/>
        </w:rPr>
        <w:t>__</w:t>
      </w:r>
      <w:r w:rsidR="0098176C" w:rsidRPr="00C709E4">
        <w:rPr>
          <w:kern w:val="16"/>
          <w:sz w:val="24"/>
          <w:szCs w:val="24"/>
        </w:rPr>
        <w:t xml:space="preserve"> заключили настоящий</w:t>
      </w:r>
      <w:r w:rsidR="00C709E4" w:rsidRPr="00C709E4">
        <w:rPr>
          <w:kern w:val="16"/>
          <w:sz w:val="24"/>
          <w:szCs w:val="24"/>
        </w:rPr>
        <w:t xml:space="preserve"> договор</w:t>
      </w:r>
      <w:r w:rsidR="00D60B62" w:rsidRPr="00C709E4">
        <w:rPr>
          <w:kern w:val="16"/>
          <w:sz w:val="24"/>
          <w:szCs w:val="24"/>
        </w:rPr>
        <w:t>(далее – «</w:t>
      </w:r>
      <w:r w:rsidR="00C709E4" w:rsidRPr="00C709E4">
        <w:rPr>
          <w:kern w:val="16"/>
          <w:sz w:val="24"/>
          <w:szCs w:val="24"/>
        </w:rPr>
        <w:t>Договор</w:t>
      </w:r>
      <w:r w:rsidR="00D60B62" w:rsidRPr="00C709E4">
        <w:rPr>
          <w:kern w:val="16"/>
          <w:sz w:val="24"/>
          <w:szCs w:val="24"/>
        </w:rPr>
        <w:t>»)</w:t>
      </w:r>
      <w:r w:rsidR="0098176C" w:rsidRPr="00C709E4">
        <w:rPr>
          <w:kern w:val="16"/>
          <w:sz w:val="24"/>
          <w:szCs w:val="24"/>
        </w:rPr>
        <w:t xml:space="preserve"> о нижеследующем</w:t>
      </w:r>
      <w:r w:rsidR="007F791F" w:rsidRPr="00C709E4">
        <w:rPr>
          <w:kern w:val="16"/>
          <w:sz w:val="24"/>
          <w:szCs w:val="24"/>
        </w:rPr>
        <w:t>:</w:t>
      </w:r>
    </w:p>
    <w:p w:rsidR="00986A1F" w:rsidRPr="00C709E4" w:rsidRDefault="00986A1F" w:rsidP="00ED066B">
      <w:pPr>
        <w:autoSpaceDE w:val="0"/>
        <w:autoSpaceDN w:val="0"/>
        <w:adjustRightInd w:val="0"/>
        <w:spacing w:line="240" w:lineRule="auto"/>
        <w:ind w:firstLine="709"/>
        <w:contextualSpacing/>
        <w:rPr>
          <w:sz w:val="24"/>
          <w:szCs w:val="24"/>
        </w:rPr>
      </w:pPr>
    </w:p>
    <w:p w:rsidR="007F791F" w:rsidRPr="00C709E4" w:rsidRDefault="007F791F" w:rsidP="00ED066B">
      <w:pPr>
        <w:numPr>
          <w:ilvl w:val="0"/>
          <w:numId w:val="9"/>
        </w:numPr>
        <w:tabs>
          <w:tab w:val="left" w:pos="426"/>
        </w:tabs>
        <w:spacing w:line="240" w:lineRule="auto"/>
        <w:ind w:left="0" w:firstLine="0"/>
        <w:contextualSpacing/>
        <w:jc w:val="center"/>
        <w:rPr>
          <w:b/>
          <w:sz w:val="24"/>
          <w:szCs w:val="24"/>
        </w:rPr>
      </w:pPr>
      <w:r w:rsidRPr="00C709E4">
        <w:rPr>
          <w:b/>
          <w:sz w:val="24"/>
          <w:szCs w:val="24"/>
        </w:rPr>
        <w:t xml:space="preserve">Предмет </w:t>
      </w:r>
      <w:r w:rsidR="00C709E4" w:rsidRPr="00C709E4">
        <w:rPr>
          <w:b/>
          <w:sz w:val="24"/>
          <w:szCs w:val="24"/>
        </w:rPr>
        <w:t>Договор</w:t>
      </w:r>
      <w:r w:rsidRPr="00C709E4">
        <w:rPr>
          <w:b/>
          <w:sz w:val="24"/>
          <w:szCs w:val="24"/>
        </w:rPr>
        <w:t>а</w:t>
      </w:r>
    </w:p>
    <w:p w:rsidR="007F791F" w:rsidRPr="00C709E4" w:rsidRDefault="00432306" w:rsidP="001747AC">
      <w:pPr>
        <w:spacing w:line="240" w:lineRule="auto"/>
        <w:ind w:firstLine="709"/>
        <w:rPr>
          <w:sz w:val="24"/>
          <w:szCs w:val="24"/>
        </w:rPr>
      </w:pPr>
      <w:r w:rsidRPr="00C709E4">
        <w:rPr>
          <w:sz w:val="24"/>
          <w:szCs w:val="24"/>
        </w:rPr>
        <w:t xml:space="preserve">1.1. </w:t>
      </w:r>
      <w:r w:rsidR="001747AC" w:rsidRPr="00426920">
        <w:rPr>
          <w:sz w:val="24"/>
          <w:szCs w:val="24"/>
        </w:rPr>
        <w:t xml:space="preserve">Поставщик обязуется поставить и передать </w:t>
      </w:r>
      <w:r w:rsidR="001747AC">
        <w:rPr>
          <w:sz w:val="24"/>
          <w:szCs w:val="24"/>
        </w:rPr>
        <w:t xml:space="preserve">самостоятельно </w:t>
      </w:r>
      <w:r w:rsidR="005D4F86" w:rsidRPr="00A57068">
        <w:rPr>
          <w:sz w:val="24"/>
          <w:szCs w:val="24"/>
        </w:rPr>
        <w:t>Заказчику</w:t>
      </w:r>
      <w:r w:rsidR="005D4F86">
        <w:rPr>
          <w:sz w:val="24"/>
          <w:szCs w:val="24"/>
        </w:rPr>
        <w:t xml:space="preserve"> </w:t>
      </w:r>
      <w:r w:rsidR="00925278">
        <w:rPr>
          <w:sz w:val="24"/>
          <w:szCs w:val="24"/>
        </w:rPr>
        <w:t>продукты питания (</w:t>
      </w:r>
      <w:r w:rsidR="00253ABA">
        <w:rPr>
          <w:sz w:val="24"/>
          <w:szCs w:val="24"/>
        </w:rPr>
        <w:t>овощные смеси замороженные</w:t>
      </w:r>
      <w:r w:rsidR="00925278">
        <w:rPr>
          <w:sz w:val="24"/>
          <w:szCs w:val="24"/>
        </w:rPr>
        <w:t>)</w:t>
      </w:r>
      <w:r w:rsidR="00457BDE">
        <w:rPr>
          <w:sz w:val="24"/>
          <w:szCs w:val="24"/>
        </w:rPr>
        <w:t xml:space="preserve"> </w:t>
      </w:r>
      <w:r w:rsidR="000E2676">
        <w:rPr>
          <w:sz w:val="24"/>
          <w:szCs w:val="24"/>
        </w:rPr>
        <w:t>по</w:t>
      </w:r>
      <w:r w:rsidR="001747AC" w:rsidRPr="00604D65">
        <w:rPr>
          <w:sz w:val="24"/>
          <w:szCs w:val="24"/>
        </w:rPr>
        <w:t xml:space="preserve"> качеству, в количестве, ассортименте согласно Спецификации (Приложение № </w:t>
      </w:r>
      <w:r w:rsidR="001747AC">
        <w:rPr>
          <w:sz w:val="24"/>
          <w:szCs w:val="24"/>
        </w:rPr>
        <w:t>1</w:t>
      </w:r>
      <w:r w:rsidR="001747AC" w:rsidRPr="00604D65">
        <w:rPr>
          <w:sz w:val="24"/>
          <w:szCs w:val="24"/>
        </w:rPr>
        <w:t xml:space="preserve">) (далее – «товар») в установленный </w:t>
      </w:r>
      <w:r w:rsidR="00273745">
        <w:rPr>
          <w:sz w:val="24"/>
          <w:szCs w:val="24"/>
        </w:rPr>
        <w:t>Договором</w:t>
      </w:r>
      <w:r w:rsidR="001747AC" w:rsidRPr="00604D65">
        <w:rPr>
          <w:sz w:val="24"/>
          <w:szCs w:val="24"/>
        </w:rPr>
        <w:t xml:space="preserve"> срок</w:t>
      </w:r>
      <w:r w:rsidR="001747AC" w:rsidRPr="00604D65">
        <w:rPr>
          <w:i/>
          <w:sz w:val="24"/>
          <w:szCs w:val="24"/>
        </w:rPr>
        <w:t xml:space="preserve">, </w:t>
      </w:r>
      <w:r w:rsidR="001747AC" w:rsidRPr="00604D65">
        <w:rPr>
          <w:sz w:val="24"/>
          <w:szCs w:val="24"/>
        </w:rPr>
        <w:t>а Заказчик обязуется обеспечить его оплату.</w:t>
      </w:r>
    </w:p>
    <w:p w:rsidR="001D2897" w:rsidRDefault="001D2897" w:rsidP="00432306">
      <w:pPr>
        <w:widowControl w:val="0"/>
        <w:numPr>
          <w:ilvl w:val="1"/>
          <w:numId w:val="30"/>
        </w:numPr>
        <w:tabs>
          <w:tab w:val="left" w:pos="1134"/>
        </w:tabs>
        <w:autoSpaceDE w:val="0"/>
        <w:autoSpaceDN w:val="0"/>
        <w:adjustRightInd w:val="0"/>
        <w:spacing w:line="240" w:lineRule="auto"/>
        <w:ind w:left="0" w:firstLine="709"/>
        <w:contextualSpacing/>
        <w:rPr>
          <w:sz w:val="24"/>
          <w:szCs w:val="24"/>
        </w:rPr>
      </w:pPr>
      <w:r>
        <w:rPr>
          <w:sz w:val="24"/>
          <w:szCs w:val="24"/>
        </w:rPr>
        <w:t>Поставщик обязуется в месте поставки товара выполни</w:t>
      </w:r>
      <w:r w:rsidR="00DA1C6D">
        <w:rPr>
          <w:sz w:val="24"/>
          <w:szCs w:val="24"/>
        </w:rPr>
        <w:t>ть: погрузо-разгрузочные работы</w:t>
      </w:r>
      <w:r>
        <w:rPr>
          <w:sz w:val="24"/>
          <w:szCs w:val="24"/>
        </w:rPr>
        <w:t>.</w:t>
      </w:r>
    </w:p>
    <w:p w:rsidR="007F791F" w:rsidRPr="00C709E4" w:rsidRDefault="007F791F" w:rsidP="00432306">
      <w:pPr>
        <w:widowControl w:val="0"/>
        <w:numPr>
          <w:ilvl w:val="1"/>
          <w:numId w:val="30"/>
        </w:numPr>
        <w:tabs>
          <w:tab w:val="left" w:pos="1134"/>
        </w:tabs>
        <w:autoSpaceDE w:val="0"/>
        <w:autoSpaceDN w:val="0"/>
        <w:adjustRightInd w:val="0"/>
        <w:spacing w:line="240" w:lineRule="auto"/>
        <w:ind w:left="0" w:firstLine="709"/>
        <w:contextualSpacing/>
        <w:rPr>
          <w:sz w:val="24"/>
          <w:szCs w:val="24"/>
        </w:rPr>
      </w:pPr>
      <w:r w:rsidRPr="00C709E4">
        <w:rPr>
          <w:sz w:val="24"/>
          <w:szCs w:val="24"/>
        </w:rPr>
        <w:t xml:space="preserve">Поставщик гарантирует качество и безопасность поставляемого товара в соответствии с требованиями </w:t>
      </w:r>
      <w:r w:rsidR="00C709E4" w:rsidRPr="00C709E4">
        <w:rPr>
          <w:sz w:val="24"/>
          <w:szCs w:val="24"/>
        </w:rPr>
        <w:t>Договор</w:t>
      </w:r>
      <w:r w:rsidRPr="00C709E4">
        <w:rPr>
          <w:sz w:val="24"/>
          <w:szCs w:val="24"/>
        </w:rPr>
        <w:t xml:space="preserve">а, а также в соответствии с техническими регламентами, стандартами, санитарно-эпидемиологическими правилами и иными нормативами, являющимися обязательными в отношении данного вида товара в соответствии с </w:t>
      </w:r>
      <w:r w:rsidR="005B0916" w:rsidRPr="00C709E4">
        <w:rPr>
          <w:sz w:val="24"/>
          <w:szCs w:val="24"/>
        </w:rPr>
        <w:t xml:space="preserve">действующим </w:t>
      </w:r>
      <w:r w:rsidRPr="00C709E4">
        <w:rPr>
          <w:sz w:val="24"/>
          <w:szCs w:val="24"/>
        </w:rPr>
        <w:t>законодательн</w:t>
      </w:r>
      <w:r w:rsidR="005B0916" w:rsidRPr="00C709E4">
        <w:rPr>
          <w:sz w:val="24"/>
          <w:szCs w:val="24"/>
        </w:rPr>
        <w:t>ом</w:t>
      </w:r>
      <w:r w:rsidRPr="00C709E4">
        <w:rPr>
          <w:sz w:val="24"/>
          <w:szCs w:val="24"/>
        </w:rPr>
        <w:t xml:space="preserve"> Российской Федерации на дату поставки и приемки товара</w:t>
      </w:r>
      <w:r w:rsidR="00F87AC2" w:rsidRPr="00C709E4">
        <w:rPr>
          <w:sz w:val="24"/>
          <w:szCs w:val="24"/>
        </w:rPr>
        <w:t>.</w:t>
      </w:r>
    </w:p>
    <w:p w:rsidR="00E34024" w:rsidRPr="0020022B" w:rsidRDefault="007F791F" w:rsidP="00432306">
      <w:pPr>
        <w:widowControl w:val="0"/>
        <w:numPr>
          <w:ilvl w:val="1"/>
          <w:numId w:val="30"/>
        </w:numPr>
        <w:tabs>
          <w:tab w:val="left" w:pos="1134"/>
        </w:tabs>
        <w:autoSpaceDE w:val="0"/>
        <w:autoSpaceDN w:val="0"/>
        <w:adjustRightInd w:val="0"/>
        <w:spacing w:line="240" w:lineRule="auto"/>
        <w:ind w:left="0" w:firstLine="709"/>
        <w:contextualSpacing/>
        <w:rPr>
          <w:sz w:val="24"/>
          <w:szCs w:val="24"/>
        </w:rPr>
      </w:pPr>
      <w:r w:rsidRPr="0020022B">
        <w:rPr>
          <w:sz w:val="24"/>
          <w:szCs w:val="24"/>
        </w:rPr>
        <w:t>Товар должен обеспечивать предусмотренную производителем функциональность</w:t>
      </w:r>
      <w:r w:rsidR="00D454A4" w:rsidRPr="0020022B">
        <w:rPr>
          <w:sz w:val="24"/>
          <w:szCs w:val="24"/>
        </w:rPr>
        <w:t>,</w:t>
      </w:r>
      <w:r w:rsidRPr="0020022B">
        <w:rPr>
          <w:sz w:val="24"/>
          <w:szCs w:val="24"/>
        </w:rPr>
        <w:t xml:space="preserve"> должен быть пригоден для целей, указанных в </w:t>
      </w:r>
      <w:r w:rsidR="00C709E4" w:rsidRPr="0020022B">
        <w:rPr>
          <w:sz w:val="24"/>
          <w:szCs w:val="24"/>
        </w:rPr>
        <w:t>Договор</w:t>
      </w:r>
      <w:r w:rsidRPr="0020022B">
        <w:rPr>
          <w:sz w:val="24"/>
          <w:szCs w:val="24"/>
        </w:rPr>
        <w:t>е (в случае наличия такого указания), а также для целей, для которых товары такого рода обычно используются.</w:t>
      </w:r>
    </w:p>
    <w:p w:rsidR="00150410" w:rsidRPr="0020022B" w:rsidRDefault="00150410" w:rsidP="00150410">
      <w:pPr>
        <w:spacing w:line="240" w:lineRule="auto"/>
        <w:rPr>
          <w:sz w:val="24"/>
          <w:szCs w:val="24"/>
        </w:rPr>
      </w:pPr>
      <w:r w:rsidRPr="0020022B">
        <w:rPr>
          <w:sz w:val="24"/>
          <w:szCs w:val="24"/>
        </w:rPr>
        <w:t xml:space="preserve">1.5 </w:t>
      </w:r>
      <w:r w:rsidR="00293A7A" w:rsidRPr="00293A7A">
        <w:rPr>
          <w:sz w:val="24"/>
          <w:szCs w:val="24"/>
        </w:rPr>
        <w:t>Поставщик гарантирует Заказчику, что товар, поставляемый в рамках Договора, является новым товаром (товаром, который не был в употреблении, в том числе который не был восстановлен, не были восстановлены потребительские свойства), ранее не использованным, свободен от любых притязаний третьих лиц, не находится под запретом (арестом), в залоге.</w:t>
      </w:r>
    </w:p>
    <w:p w:rsidR="00CE2DB0" w:rsidRPr="00150410" w:rsidRDefault="007F791F" w:rsidP="00150410">
      <w:pPr>
        <w:pStyle w:val="affffe"/>
        <w:widowControl w:val="0"/>
        <w:numPr>
          <w:ilvl w:val="1"/>
          <w:numId w:val="42"/>
        </w:numPr>
        <w:tabs>
          <w:tab w:val="left" w:pos="1134"/>
        </w:tabs>
        <w:autoSpaceDE w:val="0"/>
        <w:autoSpaceDN w:val="0"/>
        <w:adjustRightInd w:val="0"/>
        <w:spacing w:line="240" w:lineRule="auto"/>
        <w:ind w:left="0" w:firstLine="709"/>
        <w:rPr>
          <w:sz w:val="24"/>
          <w:szCs w:val="24"/>
        </w:rPr>
      </w:pPr>
      <w:r w:rsidRPr="0020022B">
        <w:rPr>
          <w:sz w:val="24"/>
          <w:szCs w:val="24"/>
        </w:rPr>
        <w:t>Товар поставляется в упаковке, пригодной для данного вида товара, обеспечивающей сохранность</w:t>
      </w:r>
      <w:r w:rsidRPr="00150410">
        <w:rPr>
          <w:sz w:val="24"/>
          <w:szCs w:val="24"/>
        </w:rPr>
        <w:t xml:space="preserve"> товара при транспортировке, погрузочно-разгрузочных работах и хранении. Упаковка товара возврату Поставщику не подлежит, за исключением случаев, когда по завершени</w:t>
      </w:r>
      <w:r w:rsidR="005B0916" w:rsidRPr="00150410">
        <w:rPr>
          <w:sz w:val="24"/>
          <w:szCs w:val="24"/>
        </w:rPr>
        <w:t>ю</w:t>
      </w:r>
      <w:r w:rsidRPr="00150410">
        <w:rPr>
          <w:sz w:val="24"/>
          <w:szCs w:val="24"/>
        </w:rPr>
        <w:t xml:space="preserve"> приемки товара упаковка не требуется Заказчику и подлежит</w:t>
      </w:r>
      <w:r w:rsidR="001B69A4" w:rsidRPr="00150410">
        <w:rPr>
          <w:sz w:val="24"/>
          <w:szCs w:val="24"/>
        </w:rPr>
        <w:t xml:space="preserve"> уборке и вывозу Поставщиком</w:t>
      </w:r>
      <w:r w:rsidR="000F16E0" w:rsidRPr="00150410">
        <w:rPr>
          <w:sz w:val="24"/>
          <w:szCs w:val="24"/>
        </w:rPr>
        <w:t>.</w:t>
      </w:r>
    </w:p>
    <w:p w:rsidR="00281EF6" w:rsidRPr="00150410" w:rsidRDefault="007F791F" w:rsidP="00150410">
      <w:pPr>
        <w:pStyle w:val="affffe"/>
        <w:widowControl w:val="0"/>
        <w:numPr>
          <w:ilvl w:val="1"/>
          <w:numId w:val="42"/>
        </w:numPr>
        <w:tabs>
          <w:tab w:val="left" w:pos="0"/>
        </w:tabs>
        <w:autoSpaceDE w:val="0"/>
        <w:autoSpaceDN w:val="0"/>
        <w:adjustRightInd w:val="0"/>
        <w:spacing w:line="240" w:lineRule="auto"/>
        <w:ind w:left="0" w:firstLine="709"/>
        <w:rPr>
          <w:sz w:val="24"/>
          <w:szCs w:val="24"/>
        </w:rPr>
      </w:pPr>
      <w:r w:rsidRPr="00150410">
        <w:rPr>
          <w:sz w:val="24"/>
          <w:szCs w:val="24"/>
        </w:rPr>
        <w:t xml:space="preserve">Маркировка упаковки и (или) товара должна содержать: наименование товара, наименование фирмы-изготовителя, юридический адрес изготовителя, а также иную информацию, предусмотренную для маркировки данного вида товара </w:t>
      </w:r>
      <w:r w:rsidR="005F7815" w:rsidRPr="00150410">
        <w:rPr>
          <w:sz w:val="24"/>
          <w:szCs w:val="24"/>
        </w:rPr>
        <w:t>действующим законодательством</w:t>
      </w:r>
      <w:r w:rsidRPr="00150410">
        <w:rPr>
          <w:sz w:val="24"/>
          <w:szCs w:val="24"/>
        </w:rPr>
        <w:t xml:space="preserve"> Российской Федерации на дату поставки и приемки товара.</w:t>
      </w:r>
    </w:p>
    <w:p w:rsidR="001747AC" w:rsidRPr="00915792" w:rsidRDefault="001747AC" w:rsidP="001747AC">
      <w:pPr>
        <w:widowControl w:val="0"/>
        <w:tabs>
          <w:tab w:val="left" w:pos="1134"/>
        </w:tabs>
        <w:autoSpaceDE w:val="0"/>
        <w:autoSpaceDN w:val="0"/>
        <w:adjustRightInd w:val="0"/>
        <w:spacing w:line="240" w:lineRule="auto"/>
        <w:ind w:firstLine="0"/>
        <w:contextualSpacing/>
        <w:rPr>
          <w:sz w:val="24"/>
          <w:szCs w:val="24"/>
        </w:rPr>
      </w:pPr>
      <w:r>
        <w:rPr>
          <w:sz w:val="24"/>
          <w:szCs w:val="24"/>
        </w:rPr>
        <w:t xml:space="preserve">         1.8.   </w:t>
      </w:r>
      <w:r w:rsidRPr="00915792">
        <w:rPr>
          <w:sz w:val="24"/>
          <w:szCs w:val="24"/>
        </w:rPr>
        <w:t>Место (места) поставки товара:</w:t>
      </w:r>
    </w:p>
    <w:p w:rsidR="00A90783" w:rsidRPr="00841816" w:rsidRDefault="00A90783" w:rsidP="00A90783">
      <w:pPr>
        <w:tabs>
          <w:tab w:val="left" w:pos="1134"/>
        </w:tabs>
        <w:autoSpaceDE w:val="0"/>
        <w:autoSpaceDN w:val="0"/>
        <w:adjustRightInd w:val="0"/>
        <w:rPr>
          <w:sz w:val="24"/>
          <w:szCs w:val="24"/>
        </w:rPr>
      </w:pPr>
      <w:r>
        <w:rPr>
          <w:rFonts w:ascii="Times New Roman CYR" w:hAnsi="Times New Roman CYR" w:cs="Times New Roman CYR"/>
          <w:sz w:val="24"/>
          <w:szCs w:val="24"/>
        </w:rPr>
        <w:t xml:space="preserve">индекс 658208, Алтайский край, г.Рубцовск, ул. Р.Зорге, 157 (далее – </w:t>
      </w:r>
      <w:r w:rsidRPr="00841816">
        <w:rPr>
          <w:sz w:val="24"/>
          <w:szCs w:val="24"/>
        </w:rPr>
        <w:t>«</w:t>
      </w:r>
      <w:r>
        <w:rPr>
          <w:rFonts w:ascii="Times New Roman CYR" w:hAnsi="Times New Roman CYR" w:cs="Times New Roman CYR"/>
          <w:sz w:val="24"/>
          <w:szCs w:val="24"/>
        </w:rPr>
        <w:t>место поставки</w:t>
      </w:r>
      <w:r w:rsidRPr="00841816">
        <w:rPr>
          <w:sz w:val="24"/>
          <w:szCs w:val="24"/>
        </w:rPr>
        <w:t>»).</w:t>
      </w:r>
    </w:p>
    <w:p w:rsidR="00DF31A3" w:rsidRPr="00587565" w:rsidRDefault="00DF31A3" w:rsidP="00E5607A">
      <w:pPr>
        <w:widowControl w:val="0"/>
        <w:tabs>
          <w:tab w:val="left" w:pos="1134"/>
        </w:tabs>
        <w:autoSpaceDE w:val="0"/>
        <w:autoSpaceDN w:val="0"/>
        <w:adjustRightInd w:val="0"/>
        <w:spacing w:line="240" w:lineRule="auto"/>
        <w:ind w:firstLine="0"/>
        <w:contextualSpacing/>
        <w:rPr>
          <w:sz w:val="24"/>
          <w:szCs w:val="24"/>
        </w:rPr>
      </w:pPr>
    </w:p>
    <w:p w:rsidR="000E6306" w:rsidRPr="00C709E4" w:rsidRDefault="000E6306" w:rsidP="000E6306">
      <w:pPr>
        <w:widowControl w:val="0"/>
        <w:numPr>
          <w:ilvl w:val="0"/>
          <w:numId w:val="42"/>
        </w:numPr>
        <w:tabs>
          <w:tab w:val="left" w:pos="426"/>
        </w:tabs>
        <w:autoSpaceDE w:val="0"/>
        <w:autoSpaceDN w:val="0"/>
        <w:adjustRightInd w:val="0"/>
        <w:spacing w:line="240" w:lineRule="auto"/>
        <w:contextualSpacing/>
        <w:jc w:val="center"/>
        <w:rPr>
          <w:b/>
          <w:sz w:val="24"/>
          <w:szCs w:val="24"/>
        </w:rPr>
      </w:pPr>
      <w:r w:rsidRPr="00C709E4">
        <w:rPr>
          <w:b/>
          <w:sz w:val="24"/>
          <w:szCs w:val="24"/>
        </w:rPr>
        <w:t>Цена Договора и порядок оплаты</w:t>
      </w:r>
    </w:p>
    <w:p w:rsidR="000E6306" w:rsidRPr="003329BC" w:rsidRDefault="000E6306" w:rsidP="000E6306">
      <w:pPr>
        <w:widowControl w:val="0"/>
        <w:numPr>
          <w:ilvl w:val="1"/>
          <w:numId w:val="31"/>
        </w:numPr>
        <w:autoSpaceDE w:val="0"/>
        <w:autoSpaceDN w:val="0"/>
        <w:adjustRightInd w:val="0"/>
        <w:spacing w:line="240" w:lineRule="auto"/>
        <w:ind w:left="0" w:firstLine="709"/>
        <w:contextualSpacing/>
        <w:rPr>
          <w:i/>
          <w:sz w:val="24"/>
          <w:szCs w:val="24"/>
        </w:rPr>
      </w:pPr>
      <w:r w:rsidRPr="003329BC">
        <w:rPr>
          <w:sz w:val="24"/>
          <w:szCs w:val="24"/>
        </w:rPr>
        <w:t>Цена Договора является твердой, не может изменяться в ходе исполнения Договора, за исключением случаев, установленных Договором и (или) предусмотренных законодательством Российской Федерации.</w:t>
      </w:r>
      <w:r w:rsidRPr="00D4429C">
        <w:t xml:space="preserve"> </w:t>
      </w:r>
    </w:p>
    <w:p w:rsidR="000E6306" w:rsidRPr="00630A31" w:rsidRDefault="000E6306" w:rsidP="000E6306">
      <w:pPr>
        <w:widowControl w:val="0"/>
        <w:autoSpaceDE w:val="0"/>
        <w:autoSpaceDN w:val="0"/>
        <w:adjustRightInd w:val="0"/>
        <w:spacing w:line="240" w:lineRule="auto"/>
        <w:ind w:firstLine="0"/>
        <w:rPr>
          <w:i/>
          <w:sz w:val="24"/>
          <w:szCs w:val="24"/>
        </w:rPr>
      </w:pPr>
      <w:r>
        <w:rPr>
          <w:i/>
          <w:sz w:val="24"/>
          <w:szCs w:val="24"/>
        </w:rPr>
        <w:t xml:space="preserve">               </w:t>
      </w:r>
      <w:r w:rsidRPr="00630A31">
        <w:rPr>
          <w:i/>
          <w:sz w:val="24"/>
          <w:szCs w:val="24"/>
        </w:rPr>
        <w:t>Цена Договора составляет</w:t>
      </w:r>
      <w:r>
        <w:rPr>
          <w:i/>
          <w:sz w:val="24"/>
          <w:szCs w:val="24"/>
        </w:rPr>
        <w:t xml:space="preserve"> </w:t>
      </w:r>
      <w:r w:rsidRPr="00630A31">
        <w:rPr>
          <w:i/>
          <w:sz w:val="24"/>
          <w:szCs w:val="24"/>
        </w:rPr>
        <w:t xml:space="preserve">__________ (__________)рублей _______ копеек, </w:t>
      </w:r>
      <w:r>
        <w:rPr>
          <w:i/>
          <w:sz w:val="24"/>
          <w:szCs w:val="24"/>
        </w:rPr>
        <w:t xml:space="preserve"> </w:t>
      </w:r>
      <w:r w:rsidRPr="00630A31">
        <w:rPr>
          <w:i/>
          <w:sz w:val="24"/>
          <w:szCs w:val="24"/>
        </w:rPr>
        <w:t>включая налог на добавленную стоимость (__ %): __________ (__________) рублей _______ копеек (НДС не облагается на основании ______________ Налогового кодекса Российской Федерации и ________).</w:t>
      </w:r>
      <w:r w:rsidRPr="00654E4D">
        <w:rPr>
          <w:rStyle w:val="aff5"/>
          <w:i/>
          <w:sz w:val="24"/>
          <w:szCs w:val="24"/>
        </w:rPr>
        <w:footnoteReference w:id="1"/>
      </w:r>
    </w:p>
    <w:p w:rsidR="000E6306" w:rsidRPr="00630A31" w:rsidRDefault="000E6306" w:rsidP="000E6306">
      <w:pPr>
        <w:widowControl w:val="0"/>
        <w:autoSpaceDE w:val="0"/>
        <w:autoSpaceDN w:val="0"/>
        <w:adjustRightInd w:val="0"/>
        <w:spacing w:line="240" w:lineRule="auto"/>
        <w:ind w:firstLine="0"/>
        <w:rPr>
          <w:sz w:val="24"/>
          <w:szCs w:val="24"/>
        </w:rPr>
      </w:pPr>
      <w:r>
        <w:rPr>
          <w:sz w:val="24"/>
          <w:szCs w:val="24"/>
        </w:rPr>
        <w:lastRenderedPageBreak/>
        <w:t xml:space="preserve">               </w:t>
      </w:r>
      <w:r w:rsidRPr="00630A31">
        <w:rPr>
          <w:sz w:val="24"/>
          <w:szCs w:val="24"/>
        </w:rPr>
        <w:t xml:space="preserve">В случае если в соответствии с законодательством Российской Федерации о налогах и сборах налоги, сборы и иные обязательные платежи в бюджеты бюджетной системы Российской Федерации, связанные с оплатой </w:t>
      </w:r>
      <w:r w:rsidR="00CA4842">
        <w:rPr>
          <w:sz w:val="24"/>
          <w:szCs w:val="24"/>
        </w:rPr>
        <w:t>договор</w:t>
      </w:r>
      <w:r w:rsidRPr="00630A31">
        <w:rPr>
          <w:sz w:val="24"/>
          <w:szCs w:val="24"/>
        </w:rPr>
        <w:t xml:space="preserve">а, подлежат уплате в бюджеты бюджетной системы Российской Федерации заказчиком, то сумма, подлежащая уплате заказчиком по </w:t>
      </w:r>
      <w:r w:rsidR="00CA4842">
        <w:rPr>
          <w:sz w:val="24"/>
          <w:szCs w:val="24"/>
        </w:rPr>
        <w:t>договору</w:t>
      </w:r>
      <w:r w:rsidRPr="00630A31">
        <w:rPr>
          <w:sz w:val="24"/>
          <w:szCs w:val="24"/>
        </w:rPr>
        <w:t xml:space="preserve"> юридическому лицу или физическому лицу, в том числе зарегистрированному в качестве индивидуального предпринимателя, уменьшается на размер таких налогов, сборов и иных обязательных платежей.</w:t>
      </w:r>
    </w:p>
    <w:p w:rsidR="000E6306" w:rsidRPr="00630A31" w:rsidRDefault="000E6306" w:rsidP="000E6306">
      <w:pPr>
        <w:widowControl w:val="0"/>
        <w:autoSpaceDE w:val="0"/>
        <w:autoSpaceDN w:val="0"/>
        <w:adjustRightInd w:val="0"/>
        <w:spacing w:line="240" w:lineRule="auto"/>
        <w:ind w:firstLine="0"/>
        <w:rPr>
          <w:sz w:val="24"/>
          <w:szCs w:val="24"/>
        </w:rPr>
      </w:pPr>
      <w:r>
        <w:rPr>
          <w:sz w:val="24"/>
          <w:szCs w:val="24"/>
        </w:rPr>
        <w:t xml:space="preserve">              </w:t>
      </w:r>
      <w:r w:rsidRPr="00630A31">
        <w:rPr>
          <w:sz w:val="24"/>
          <w:szCs w:val="24"/>
        </w:rPr>
        <w:t>Цена единицы товара указана в Спецификации (Приложение № 1).</w:t>
      </w:r>
    </w:p>
    <w:p w:rsidR="005D4C53" w:rsidRPr="009914F4" w:rsidRDefault="005D4C53" w:rsidP="005D4C53">
      <w:pPr>
        <w:widowControl w:val="0"/>
        <w:numPr>
          <w:ilvl w:val="1"/>
          <w:numId w:val="31"/>
        </w:numPr>
        <w:tabs>
          <w:tab w:val="left" w:pos="1276"/>
        </w:tabs>
        <w:suppressAutoHyphens/>
        <w:autoSpaceDE w:val="0"/>
        <w:autoSpaceDN w:val="0"/>
        <w:adjustRightInd w:val="0"/>
        <w:spacing w:line="240" w:lineRule="auto"/>
        <w:ind w:left="-142" w:firstLine="851"/>
        <w:contextualSpacing/>
        <w:textAlignment w:val="baseline"/>
        <w:rPr>
          <w:sz w:val="24"/>
          <w:szCs w:val="24"/>
        </w:rPr>
      </w:pPr>
      <w:r w:rsidRPr="009914F4">
        <w:rPr>
          <w:sz w:val="24"/>
          <w:szCs w:val="24"/>
        </w:rPr>
        <w:t>В общую цену Договора включены все расходы Поставщика, необходимые для осуществления им своих обязательств по Договору в полном объеме и надлежащего качества, в том числе все подлежащие к уплате налоги, сборы и другие обязательные платежи, расходы на упаковку, маркировку, страхование, сертификацию, транспортные расходы по доставке товара до места поставки, затраты по хранению товара на складе Поставщика, погрузочно-разгрузочные работы и иные расходы, связанные с поставкой товара.</w:t>
      </w:r>
      <w:r w:rsidR="00117548" w:rsidRPr="009914F4">
        <w:rPr>
          <w:sz w:val="24"/>
          <w:szCs w:val="24"/>
        </w:rPr>
        <w:t xml:space="preserve"> </w:t>
      </w:r>
    </w:p>
    <w:p w:rsidR="007F791F" w:rsidRPr="00C709E4" w:rsidRDefault="007F791F" w:rsidP="005D4C53">
      <w:pPr>
        <w:widowControl w:val="0"/>
        <w:numPr>
          <w:ilvl w:val="1"/>
          <w:numId w:val="31"/>
        </w:numPr>
        <w:tabs>
          <w:tab w:val="left" w:pos="1276"/>
        </w:tabs>
        <w:autoSpaceDE w:val="0"/>
        <w:autoSpaceDN w:val="0"/>
        <w:adjustRightInd w:val="0"/>
        <w:spacing w:line="240" w:lineRule="auto"/>
        <w:ind w:left="-142" w:firstLine="851"/>
        <w:contextualSpacing/>
        <w:rPr>
          <w:sz w:val="24"/>
          <w:szCs w:val="24"/>
        </w:rPr>
      </w:pPr>
      <w:r w:rsidRPr="009914F4">
        <w:rPr>
          <w:sz w:val="24"/>
          <w:szCs w:val="24"/>
        </w:rPr>
        <w:t xml:space="preserve">Оплата по </w:t>
      </w:r>
      <w:r w:rsidR="00C709E4" w:rsidRPr="009914F4">
        <w:rPr>
          <w:sz w:val="24"/>
          <w:szCs w:val="24"/>
        </w:rPr>
        <w:t>Договор</w:t>
      </w:r>
      <w:r w:rsidRPr="009914F4">
        <w:rPr>
          <w:sz w:val="24"/>
          <w:szCs w:val="24"/>
        </w:rPr>
        <w:t>у производится в следующем порядке:</w:t>
      </w:r>
    </w:p>
    <w:p w:rsidR="007F791F" w:rsidRPr="00C709E4" w:rsidRDefault="007F791F" w:rsidP="00432306">
      <w:pPr>
        <w:widowControl w:val="0"/>
        <w:numPr>
          <w:ilvl w:val="2"/>
          <w:numId w:val="31"/>
        </w:numPr>
        <w:autoSpaceDE w:val="0"/>
        <w:autoSpaceDN w:val="0"/>
        <w:adjustRightInd w:val="0"/>
        <w:spacing w:line="240" w:lineRule="auto"/>
        <w:ind w:left="-142" w:firstLine="851"/>
        <w:contextualSpacing/>
        <w:rPr>
          <w:sz w:val="24"/>
          <w:szCs w:val="24"/>
        </w:rPr>
      </w:pPr>
      <w:r w:rsidRPr="00C709E4">
        <w:rPr>
          <w:sz w:val="24"/>
          <w:szCs w:val="24"/>
        </w:rPr>
        <w:t xml:space="preserve">Оплата производится в безналичном порядке путем перечисления </w:t>
      </w:r>
      <w:r w:rsidRPr="00C709E4">
        <w:rPr>
          <w:color w:val="000000"/>
          <w:sz w:val="24"/>
          <w:szCs w:val="24"/>
        </w:rPr>
        <w:t xml:space="preserve">Заказчиком </w:t>
      </w:r>
      <w:r w:rsidRPr="00C709E4">
        <w:rPr>
          <w:sz w:val="24"/>
          <w:szCs w:val="24"/>
        </w:rPr>
        <w:t xml:space="preserve">денежных средств на указанный в </w:t>
      </w:r>
      <w:r w:rsidR="00C709E4" w:rsidRPr="00C709E4">
        <w:rPr>
          <w:sz w:val="24"/>
          <w:szCs w:val="24"/>
        </w:rPr>
        <w:t>Договор</w:t>
      </w:r>
      <w:r w:rsidRPr="00C709E4">
        <w:rPr>
          <w:sz w:val="24"/>
          <w:szCs w:val="24"/>
        </w:rPr>
        <w:t>е расчетный счет Поставщика.</w:t>
      </w:r>
    </w:p>
    <w:p w:rsidR="007F791F" w:rsidRPr="00C709E4" w:rsidRDefault="007F791F" w:rsidP="00432306">
      <w:pPr>
        <w:numPr>
          <w:ilvl w:val="2"/>
          <w:numId w:val="31"/>
        </w:numPr>
        <w:autoSpaceDE w:val="0"/>
        <w:autoSpaceDN w:val="0"/>
        <w:adjustRightInd w:val="0"/>
        <w:spacing w:line="240" w:lineRule="auto"/>
        <w:ind w:left="-142" w:firstLine="851"/>
        <w:contextualSpacing/>
        <w:rPr>
          <w:iCs/>
          <w:sz w:val="24"/>
          <w:szCs w:val="24"/>
        </w:rPr>
      </w:pPr>
      <w:r w:rsidRPr="00C709E4">
        <w:rPr>
          <w:sz w:val="24"/>
          <w:szCs w:val="24"/>
        </w:rPr>
        <w:t xml:space="preserve">Оплата </w:t>
      </w:r>
      <w:r w:rsidR="0098545D" w:rsidRPr="00C709E4">
        <w:rPr>
          <w:sz w:val="24"/>
          <w:szCs w:val="24"/>
        </w:rPr>
        <w:t>осуществляется</w:t>
      </w:r>
      <w:r w:rsidRPr="00C709E4">
        <w:rPr>
          <w:sz w:val="24"/>
          <w:szCs w:val="24"/>
        </w:rPr>
        <w:t xml:space="preserve"> в рублях Российской Федерации</w:t>
      </w:r>
      <w:r w:rsidR="00523211" w:rsidRPr="00C709E4">
        <w:rPr>
          <w:sz w:val="24"/>
          <w:szCs w:val="24"/>
        </w:rPr>
        <w:t xml:space="preserve"> за счет</w:t>
      </w:r>
      <w:r w:rsidR="00701C98">
        <w:rPr>
          <w:sz w:val="24"/>
          <w:szCs w:val="24"/>
        </w:rPr>
        <w:t xml:space="preserve"> собственных</w:t>
      </w:r>
      <w:r w:rsidR="00523211" w:rsidRPr="00C709E4">
        <w:rPr>
          <w:sz w:val="24"/>
          <w:szCs w:val="24"/>
        </w:rPr>
        <w:t xml:space="preserve"> </w:t>
      </w:r>
      <w:r w:rsidR="001D10FF">
        <w:rPr>
          <w:sz w:val="24"/>
          <w:szCs w:val="24"/>
        </w:rPr>
        <w:t xml:space="preserve">средств </w:t>
      </w:r>
      <w:r w:rsidR="00701C98">
        <w:rPr>
          <w:sz w:val="24"/>
          <w:szCs w:val="24"/>
        </w:rPr>
        <w:t xml:space="preserve">организации </w:t>
      </w:r>
      <w:r w:rsidR="001D10FF">
        <w:rPr>
          <w:sz w:val="24"/>
          <w:szCs w:val="24"/>
        </w:rPr>
        <w:t>(</w:t>
      </w:r>
      <w:r w:rsidR="00F244CC">
        <w:rPr>
          <w:sz w:val="24"/>
          <w:szCs w:val="24"/>
        </w:rPr>
        <w:t>средства от приносящей доход деятельности</w:t>
      </w:r>
      <w:r w:rsidR="001D10FF">
        <w:rPr>
          <w:sz w:val="24"/>
          <w:szCs w:val="24"/>
        </w:rPr>
        <w:t>)</w:t>
      </w:r>
      <w:r w:rsidR="0083639A">
        <w:rPr>
          <w:sz w:val="24"/>
          <w:szCs w:val="24"/>
        </w:rPr>
        <w:t>.</w:t>
      </w:r>
    </w:p>
    <w:p w:rsidR="00795FB4" w:rsidRPr="00C709E4" w:rsidRDefault="00387D6F" w:rsidP="00432306">
      <w:pPr>
        <w:widowControl w:val="0"/>
        <w:numPr>
          <w:ilvl w:val="2"/>
          <w:numId w:val="31"/>
        </w:numPr>
        <w:autoSpaceDE w:val="0"/>
        <w:autoSpaceDN w:val="0"/>
        <w:adjustRightInd w:val="0"/>
        <w:spacing w:line="240" w:lineRule="auto"/>
        <w:ind w:left="0" w:firstLine="709"/>
        <w:contextualSpacing/>
        <w:rPr>
          <w:sz w:val="24"/>
          <w:szCs w:val="24"/>
        </w:rPr>
      </w:pPr>
      <w:r w:rsidRPr="00C709E4">
        <w:rPr>
          <w:iCs/>
          <w:sz w:val="24"/>
          <w:szCs w:val="24"/>
        </w:rPr>
        <w:t xml:space="preserve">Авансовые платежи по </w:t>
      </w:r>
      <w:r w:rsidR="00C709E4" w:rsidRPr="00C709E4">
        <w:rPr>
          <w:iCs/>
          <w:sz w:val="24"/>
          <w:szCs w:val="24"/>
        </w:rPr>
        <w:t>Договор</w:t>
      </w:r>
      <w:r w:rsidRPr="00C709E4">
        <w:rPr>
          <w:iCs/>
          <w:sz w:val="24"/>
          <w:szCs w:val="24"/>
        </w:rPr>
        <w:t>у не предусмотрены</w:t>
      </w:r>
      <w:r w:rsidR="00A24B94" w:rsidRPr="00C709E4">
        <w:rPr>
          <w:iCs/>
          <w:sz w:val="24"/>
          <w:szCs w:val="24"/>
        </w:rPr>
        <w:t>.</w:t>
      </w:r>
    </w:p>
    <w:p w:rsidR="008D54A9" w:rsidRPr="005D4720" w:rsidRDefault="00A83F76" w:rsidP="008D54A9">
      <w:pPr>
        <w:widowControl w:val="0"/>
        <w:numPr>
          <w:ilvl w:val="2"/>
          <w:numId w:val="31"/>
        </w:numPr>
        <w:autoSpaceDE w:val="0"/>
        <w:autoSpaceDN w:val="0"/>
        <w:adjustRightInd w:val="0"/>
        <w:spacing w:line="240" w:lineRule="auto"/>
        <w:ind w:left="0" w:firstLine="709"/>
        <w:contextualSpacing/>
        <w:rPr>
          <w:sz w:val="24"/>
          <w:szCs w:val="24"/>
        </w:rPr>
      </w:pPr>
      <w:r w:rsidRPr="005D4720">
        <w:rPr>
          <w:color w:val="000000"/>
          <w:sz w:val="24"/>
          <w:szCs w:val="24"/>
        </w:rPr>
        <w:t xml:space="preserve">Оплата </w:t>
      </w:r>
      <w:r w:rsidR="000E6C80" w:rsidRPr="005D4720">
        <w:rPr>
          <w:sz w:val="24"/>
          <w:szCs w:val="24"/>
        </w:rPr>
        <w:t>за поставленн</w:t>
      </w:r>
      <w:r w:rsidR="001469C0">
        <w:rPr>
          <w:sz w:val="24"/>
          <w:szCs w:val="24"/>
        </w:rPr>
        <w:t>ый</w:t>
      </w:r>
      <w:r w:rsidR="000E6C80" w:rsidRPr="005D4720">
        <w:rPr>
          <w:sz w:val="24"/>
          <w:szCs w:val="24"/>
        </w:rPr>
        <w:t xml:space="preserve"> товар </w:t>
      </w:r>
      <w:r w:rsidR="000E6C80" w:rsidRPr="005D4720">
        <w:rPr>
          <w:color w:val="000000"/>
          <w:sz w:val="24"/>
          <w:szCs w:val="24"/>
        </w:rPr>
        <w:t>осущес</w:t>
      </w:r>
      <w:r w:rsidR="004A4B28">
        <w:rPr>
          <w:color w:val="000000"/>
          <w:sz w:val="24"/>
          <w:szCs w:val="24"/>
        </w:rPr>
        <w:t>твляется Заказчиком в течение</w:t>
      </w:r>
      <w:r w:rsidR="00E40CD9">
        <w:rPr>
          <w:color w:val="000000"/>
          <w:sz w:val="24"/>
          <w:szCs w:val="24"/>
        </w:rPr>
        <w:t>7 (</w:t>
      </w:r>
      <w:r w:rsidR="009B4252">
        <w:rPr>
          <w:color w:val="000000"/>
          <w:sz w:val="24"/>
          <w:szCs w:val="24"/>
        </w:rPr>
        <w:t>семи</w:t>
      </w:r>
      <w:r w:rsidR="00E40CD9">
        <w:rPr>
          <w:color w:val="000000"/>
          <w:sz w:val="24"/>
          <w:szCs w:val="24"/>
        </w:rPr>
        <w:t>)</w:t>
      </w:r>
      <w:r w:rsidR="009B4252">
        <w:rPr>
          <w:color w:val="000000"/>
          <w:sz w:val="24"/>
          <w:szCs w:val="24"/>
        </w:rPr>
        <w:t xml:space="preserve"> </w:t>
      </w:r>
      <w:r w:rsidR="0083639A">
        <w:rPr>
          <w:color w:val="000000"/>
          <w:sz w:val="24"/>
          <w:szCs w:val="24"/>
        </w:rPr>
        <w:t xml:space="preserve">рабочих </w:t>
      </w:r>
      <w:r w:rsidR="0083639A" w:rsidRPr="005D4720">
        <w:rPr>
          <w:color w:val="000000"/>
          <w:sz w:val="24"/>
          <w:szCs w:val="24"/>
        </w:rPr>
        <w:t>дней</w:t>
      </w:r>
      <w:r w:rsidR="000E6C80" w:rsidRPr="005D4720">
        <w:rPr>
          <w:color w:val="000000"/>
          <w:sz w:val="24"/>
          <w:szCs w:val="24"/>
        </w:rPr>
        <w:t xml:space="preserve"> с даты подписания Заказчиком </w:t>
      </w:r>
      <w:r w:rsidR="000E6C80" w:rsidRPr="005D4720">
        <w:rPr>
          <w:sz w:val="24"/>
          <w:szCs w:val="24"/>
        </w:rPr>
        <w:t>товарной накладной</w:t>
      </w:r>
      <w:r w:rsidR="00934397">
        <w:rPr>
          <w:sz w:val="24"/>
          <w:szCs w:val="24"/>
        </w:rPr>
        <w:t xml:space="preserve"> </w:t>
      </w:r>
      <w:r w:rsidR="000E6C80" w:rsidRPr="005D4720">
        <w:rPr>
          <w:color w:val="000000"/>
          <w:sz w:val="24"/>
          <w:szCs w:val="24"/>
        </w:rPr>
        <w:t>на основании представленных Поставщиком счета.</w:t>
      </w:r>
    </w:p>
    <w:p w:rsidR="00B61BCD" w:rsidRPr="00C709E4" w:rsidRDefault="001B3449" w:rsidP="00432306">
      <w:pPr>
        <w:widowControl w:val="0"/>
        <w:numPr>
          <w:ilvl w:val="2"/>
          <w:numId w:val="31"/>
        </w:numPr>
        <w:autoSpaceDE w:val="0"/>
        <w:autoSpaceDN w:val="0"/>
        <w:adjustRightInd w:val="0"/>
        <w:spacing w:line="240" w:lineRule="auto"/>
        <w:ind w:left="0" w:firstLine="709"/>
        <w:contextualSpacing/>
        <w:rPr>
          <w:sz w:val="24"/>
          <w:szCs w:val="24"/>
        </w:rPr>
      </w:pPr>
      <w:r w:rsidRPr="00C709E4">
        <w:rPr>
          <w:sz w:val="24"/>
          <w:szCs w:val="24"/>
        </w:rPr>
        <w:t>В случае начисления Заказчиком Поставщику неусто</w:t>
      </w:r>
      <w:r w:rsidR="006A04FC" w:rsidRPr="00C709E4">
        <w:rPr>
          <w:sz w:val="24"/>
          <w:szCs w:val="24"/>
        </w:rPr>
        <w:t>ек</w:t>
      </w:r>
      <w:r w:rsidRPr="00C709E4">
        <w:rPr>
          <w:sz w:val="24"/>
          <w:szCs w:val="24"/>
        </w:rPr>
        <w:t xml:space="preserve"> (штраф</w:t>
      </w:r>
      <w:r w:rsidR="006A04FC" w:rsidRPr="00C709E4">
        <w:rPr>
          <w:sz w:val="24"/>
          <w:szCs w:val="24"/>
        </w:rPr>
        <w:t>ов</w:t>
      </w:r>
      <w:r w:rsidRPr="00C709E4">
        <w:rPr>
          <w:sz w:val="24"/>
          <w:szCs w:val="24"/>
        </w:rPr>
        <w:t>, пен</w:t>
      </w:r>
      <w:r w:rsidR="006A04FC" w:rsidRPr="00C709E4">
        <w:rPr>
          <w:sz w:val="24"/>
          <w:szCs w:val="24"/>
        </w:rPr>
        <w:t>ей</w:t>
      </w:r>
      <w:r w:rsidRPr="00C709E4">
        <w:rPr>
          <w:sz w:val="24"/>
          <w:szCs w:val="24"/>
        </w:rPr>
        <w:t>)</w:t>
      </w:r>
      <w:r w:rsidR="00C11DB7" w:rsidRPr="00C709E4">
        <w:rPr>
          <w:sz w:val="24"/>
          <w:szCs w:val="24"/>
        </w:rPr>
        <w:t>,</w:t>
      </w:r>
      <w:r w:rsidRPr="00C709E4">
        <w:rPr>
          <w:sz w:val="24"/>
          <w:szCs w:val="24"/>
        </w:rPr>
        <w:t xml:space="preserve"> предъявления требования </w:t>
      </w:r>
      <w:r w:rsidR="006A04FC" w:rsidRPr="00C709E4">
        <w:rPr>
          <w:sz w:val="24"/>
          <w:szCs w:val="24"/>
        </w:rPr>
        <w:t xml:space="preserve">об уплате неустоек (штрафов, пеней) </w:t>
      </w:r>
      <w:r w:rsidR="008A613C" w:rsidRPr="00C709E4">
        <w:rPr>
          <w:sz w:val="24"/>
          <w:szCs w:val="24"/>
        </w:rPr>
        <w:t>и</w:t>
      </w:r>
      <w:r w:rsidRPr="00C709E4">
        <w:rPr>
          <w:sz w:val="24"/>
          <w:szCs w:val="24"/>
        </w:rPr>
        <w:t xml:space="preserve"> подписания Сторонами акта приема-передачи, в котором указываются </w:t>
      </w:r>
      <w:r w:rsidR="00673020" w:rsidRPr="00C709E4">
        <w:rPr>
          <w:sz w:val="24"/>
          <w:szCs w:val="24"/>
        </w:rPr>
        <w:t xml:space="preserve">сведения о фактически исполненных обязательствах по </w:t>
      </w:r>
      <w:r w:rsidR="00C709E4" w:rsidRPr="00C709E4">
        <w:rPr>
          <w:sz w:val="24"/>
          <w:szCs w:val="24"/>
        </w:rPr>
        <w:t>Договор</w:t>
      </w:r>
      <w:r w:rsidR="00673020" w:rsidRPr="00C709E4">
        <w:rPr>
          <w:sz w:val="24"/>
          <w:szCs w:val="24"/>
        </w:rPr>
        <w:t xml:space="preserve">у, </w:t>
      </w:r>
      <w:r w:rsidRPr="00C709E4">
        <w:rPr>
          <w:sz w:val="24"/>
          <w:szCs w:val="24"/>
        </w:rPr>
        <w:t xml:space="preserve">сумма, подлежащая оплате в соответствии с условиями </w:t>
      </w:r>
      <w:r w:rsidR="00C709E4" w:rsidRPr="00C709E4">
        <w:rPr>
          <w:sz w:val="24"/>
          <w:szCs w:val="24"/>
        </w:rPr>
        <w:t>Договор</w:t>
      </w:r>
      <w:r w:rsidRPr="00C709E4">
        <w:rPr>
          <w:sz w:val="24"/>
          <w:szCs w:val="24"/>
        </w:rPr>
        <w:t>а, размер неусто</w:t>
      </w:r>
      <w:r w:rsidR="006A04FC" w:rsidRPr="00C709E4">
        <w:rPr>
          <w:sz w:val="24"/>
          <w:szCs w:val="24"/>
        </w:rPr>
        <w:t>ек</w:t>
      </w:r>
      <w:r w:rsidRPr="00C709E4">
        <w:rPr>
          <w:sz w:val="24"/>
          <w:szCs w:val="24"/>
        </w:rPr>
        <w:t xml:space="preserve"> (штраф</w:t>
      </w:r>
      <w:r w:rsidR="006A04FC" w:rsidRPr="00C709E4">
        <w:rPr>
          <w:sz w:val="24"/>
          <w:szCs w:val="24"/>
        </w:rPr>
        <w:t>ов</w:t>
      </w:r>
      <w:r w:rsidRPr="00C709E4">
        <w:rPr>
          <w:sz w:val="24"/>
          <w:szCs w:val="24"/>
        </w:rPr>
        <w:t>, пен</w:t>
      </w:r>
      <w:r w:rsidR="006A04FC" w:rsidRPr="00C709E4">
        <w:rPr>
          <w:sz w:val="24"/>
          <w:szCs w:val="24"/>
        </w:rPr>
        <w:t>ей</w:t>
      </w:r>
      <w:r w:rsidRPr="00C709E4">
        <w:rPr>
          <w:sz w:val="24"/>
          <w:szCs w:val="24"/>
        </w:rPr>
        <w:t>), подлежащи</w:t>
      </w:r>
      <w:r w:rsidR="006C0811" w:rsidRPr="00C709E4">
        <w:rPr>
          <w:sz w:val="24"/>
          <w:szCs w:val="24"/>
        </w:rPr>
        <w:t>х</w:t>
      </w:r>
      <w:r w:rsidRPr="00C709E4">
        <w:rPr>
          <w:sz w:val="24"/>
          <w:szCs w:val="24"/>
        </w:rPr>
        <w:t xml:space="preserve"> взысканию, основания применения и порядок расчета неусто</w:t>
      </w:r>
      <w:r w:rsidR="006A04FC" w:rsidRPr="00C709E4">
        <w:rPr>
          <w:sz w:val="24"/>
          <w:szCs w:val="24"/>
        </w:rPr>
        <w:t>ек</w:t>
      </w:r>
      <w:r w:rsidRPr="00C709E4">
        <w:rPr>
          <w:sz w:val="24"/>
          <w:szCs w:val="24"/>
        </w:rPr>
        <w:t xml:space="preserve"> (штраф</w:t>
      </w:r>
      <w:r w:rsidR="006A04FC" w:rsidRPr="00C709E4">
        <w:rPr>
          <w:sz w:val="24"/>
          <w:szCs w:val="24"/>
        </w:rPr>
        <w:t>ов</w:t>
      </w:r>
      <w:r w:rsidRPr="00C709E4">
        <w:rPr>
          <w:sz w:val="24"/>
          <w:szCs w:val="24"/>
        </w:rPr>
        <w:t>, пен</w:t>
      </w:r>
      <w:r w:rsidR="006A04FC" w:rsidRPr="00C709E4">
        <w:rPr>
          <w:sz w:val="24"/>
          <w:szCs w:val="24"/>
        </w:rPr>
        <w:t>ей</w:t>
      </w:r>
      <w:r w:rsidRPr="00C709E4">
        <w:rPr>
          <w:sz w:val="24"/>
          <w:szCs w:val="24"/>
        </w:rPr>
        <w:t xml:space="preserve">), итоговая сумма, подлежащая оплате Поставщику по </w:t>
      </w:r>
      <w:r w:rsidR="00C709E4" w:rsidRPr="00C709E4">
        <w:rPr>
          <w:sz w:val="24"/>
          <w:szCs w:val="24"/>
        </w:rPr>
        <w:t>Договор</w:t>
      </w:r>
      <w:r w:rsidRPr="00C709E4">
        <w:rPr>
          <w:sz w:val="24"/>
          <w:szCs w:val="24"/>
        </w:rPr>
        <w:t>у, оплата поставленного товара может осуществляться Заказчиком за вычетом соответствующего размера неусто</w:t>
      </w:r>
      <w:r w:rsidR="006A04FC" w:rsidRPr="00C709E4">
        <w:rPr>
          <w:sz w:val="24"/>
          <w:szCs w:val="24"/>
        </w:rPr>
        <w:t>ек</w:t>
      </w:r>
      <w:r w:rsidRPr="00C709E4">
        <w:rPr>
          <w:sz w:val="24"/>
          <w:szCs w:val="24"/>
        </w:rPr>
        <w:t xml:space="preserve"> (штраф</w:t>
      </w:r>
      <w:r w:rsidR="006A04FC" w:rsidRPr="00C709E4">
        <w:rPr>
          <w:sz w:val="24"/>
          <w:szCs w:val="24"/>
        </w:rPr>
        <w:t>ов</w:t>
      </w:r>
      <w:r w:rsidRPr="00C709E4">
        <w:rPr>
          <w:sz w:val="24"/>
          <w:szCs w:val="24"/>
        </w:rPr>
        <w:t>, пен</w:t>
      </w:r>
      <w:r w:rsidR="006A04FC" w:rsidRPr="00C709E4">
        <w:rPr>
          <w:sz w:val="24"/>
          <w:szCs w:val="24"/>
        </w:rPr>
        <w:t>ей</w:t>
      </w:r>
      <w:r w:rsidR="00951FF6">
        <w:rPr>
          <w:sz w:val="24"/>
          <w:szCs w:val="24"/>
        </w:rPr>
        <w:t>).</w:t>
      </w:r>
    </w:p>
    <w:p w:rsidR="006F7526" w:rsidRPr="00587565" w:rsidRDefault="00B61BCD" w:rsidP="00544037">
      <w:pPr>
        <w:widowControl w:val="0"/>
        <w:numPr>
          <w:ilvl w:val="2"/>
          <w:numId w:val="31"/>
        </w:numPr>
        <w:autoSpaceDE w:val="0"/>
        <w:autoSpaceDN w:val="0"/>
        <w:adjustRightInd w:val="0"/>
        <w:spacing w:line="240" w:lineRule="auto"/>
        <w:ind w:left="0" w:firstLine="709"/>
        <w:contextualSpacing/>
        <w:rPr>
          <w:sz w:val="24"/>
          <w:szCs w:val="24"/>
        </w:rPr>
      </w:pPr>
      <w:r w:rsidRPr="00C709E4">
        <w:rPr>
          <w:color w:val="000000"/>
          <w:sz w:val="24"/>
          <w:szCs w:val="24"/>
        </w:rPr>
        <w:t xml:space="preserve">Обязательства Заказчика по оплате цены </w:t>
      </w:r>
      <w:r w:rsidR="00C709E4" w:rsidRPr="00C709E4">
        <w:rPr>
          <w:color w:val="000000"/>
          <w:sz w:val="24"/>
          <w:szCs w:val="24"/>
        </w:rPr>
        <w:t>Договор</w:t>
      </w:r>
      <w:r w:rsidRPr="00C709E4">
        <w:rPr>
          <w:color w:val="000000"/>
          <w:sz w:val="24"/>
          <w:szCs w:val="24"/>
        </w:rPr>
        <w:t>а считаются исполненными с м</w:t>
      </w:r>
      <w:r w:rsidR="00544037">
        <w:rPr>
          <w:color w:val="000000"/>
          <w:sz w:val="24"/>
          <w:szCs w:val="24"/>
        </w:rPr>
        <w:t xml:space="preserve">омента списания денежных средств </w:t>
      </w:r>
      <w:r w:rsidRPr="00C709E4">
        <w:rPr>
          <w:color w:val="000000"/>
          <w:sz w:val="24"/>
          <w:szCs w:val="24"/>
        </w:rPr>
        <w:t xml:space="preserve">в размере, установленном </w:t>
      </w:r>
      <w:r w:rsidR="00C709E4" w:rsidRPr="00C709E4">
        <w:rPr>
          <w:color w:val="000000"/>
          <w:sz w:val="24"/>
          <w:szCs w:val="24"/>
        </w:rPr>
        <w:t>Договор</w:t>
      </w:r>
      <w:r w:rsidRPr="00C709E4">
        <w:rPr>
          <w:color w:val="000000"/>
          <w:sz w:val="24"/>
          <w:szCs w:val="24"/>
        </w:rPr>
        <w:t>ом, с лицевого счета Заказчика. За дальнейшее прохождение денежных средств Заказчик ответственности не несет.</w:t>
      </w:r>
    </w:p>
    <w:p w:rsidR="007F791F" w:rsidRPr="00C709E4" w:rsidRDefault="007F791F" w:rsidP="00432306">
      <w:pPr>
        <w:numPr>
          <w:ilvl w:val="0"/>
          <w:numId w:val="31"/>
        </w:numPr>
        <w:tabs>
          <w:tab w:val="left" w:pos="426"/>
        </w:tabs>
        <w:spacing w:line="240" w:lineRule="auto"/>
        <w:ind w:left="0" w:firstLine="0"/>
        <w:contextualSpacing/>
        <w:jc w:val="center"/>
        <w:rPr>
          <w:b/>
          <w:sz w:val="24"/>
          <w:szCs w:val="24"/>
        </w:rPr>
      </w:pPr>
      <w:r w:rsidRPr="00C709E4">
        <w:rPr>
          <w:b/>
          <w:sz w:val="24"/>
          <w:szCs w:val="24"/>
        </w:rPr>
        <w:t>Права и обязанн</w:t>
      </w:r>
      <w:r w:rsidR="00E647E5" w:rsidRPr="00C709E4">
        <w:rPr>
          <w:b/>
          <w:sz w:val="24"/>
          <w:szCs w:val="24"/>
        </w:rPr>
        <w:t>ости С</w:t>
      </w:r>
      <w:r w:rsidRPr="00C709E4">
        <w:rPr>
          <w:b/>
          <w:sz w:val="24"/>
          <w:szCs w:val="24"/>
        </w:rPr>
        <w:t>торон</w:t>
      </w:r>
    </w:p>
    <w:p w:rsidR="007F791F" w:rsidRPr="00C709E4" w:rsidRDefault="007F791F" w:rsidP="00432306">
      <w:pPr>
        <w:pStyle w:val="ad"/>
        <w:numPr>
          <w:ilvl w:val="1"/>
          <w:numId w:val="31"/>
        </w:numPr>
        <w:ind w:left="0" w:firstLine="709"/>
        <w:contextualSpacing/>
      </w:pPr>
      <w:r w:rsidRPr="00C709E4">
        <w:t>Заказчик имеет право:</w:t>
      </w:r>
    </w:p>
    <w:p w:rsidR="005303E1" w:rsidRPr="00C709E4" w:rsidRDefault="005303E1" w:rsidP="00432306">
      <w:pPr>
        <w:numPr>
          <w:ilvl w:val="2"/>
          <w:numId w:val="31"/>
        </w:numPr>
        <w:tabs>
          <w:tab w:val="left" w:pos="851"/>
          <w:tab w:val="left" w:pos="1418"/>
        </w:tabs>
        <w:spacing w:line="240" w:lineRule="auto"/>
        <w:ind w:left="0" w:firstLine="709"/>
        <w:contextualSpacing/>
        <w:rPr>
          <w:sz w:val="24"/>
          <w:szCs w:val="24"/>
        </w:rPr>
      </w:pPr>
      <w:r w:rsidRPr="00C709E4">
        <w:rPr>
          <w:sz w:val="24"/>
          <w:szCs w:val="24"/>
        </w:rPr>
        <w:t xml:space="preserve">Требовать от Поставщика надлежащего </w:t>
      </w:r>
      <w:r w:rsidR="00B921AB" w:rsidRPr="00C709E4">
        <w:rPr>
          <w:sz w:val="24"/>
          <w:szCs w:val="24"/>
        </w:rPr>
        <w:t>исполнения</w:t>
      </w:r>
      <w:r w:rsidRPr="00C709E4">
        <w:rPr>
          <w:sz w:val="24"/>
          <w:szCs w:val="24"/>
        </w:rPr>
        <w:t xml:space="preserve"> обязательств в соответствии с </w:t>
      </w:r>
      <w:r w:rsidR="00C709E4" w:rsidRPr="00C709E4">
        <w:rPr>
          <w:sz w:val="24"/>
          <w:szCs w:val="24"/>
        </w:rPr>
        <w:t>Договор</w:t>
      </w:r>
      <w:r w:rsidRPr="00C709E4">
        <w:rPr>
          <w:sz w:val="24"/>
          <w:szCs w:val="24"/>
        </w:rPr>
        <w:t>ом, а также требовать своевременного устранения выявленных недостатков</w:t>
      </w:r>
      <w:r w:rsidR="004A74C0" w:rsidRPr="00C709E4">
        <w:rPr>
          <w:sz w:val="24"/>
          <w:szCs w:val="24"/>
        </w:rPr>
        <w:t>.</w:t>
      </w:r>
    </w:p>
    <w:p w:rsidR="00E43D42" w:rsidRPr="00C709E4" w:rsidRDefault="0045491C" w:rsidP="00432306">
      <w:pPr>
        <w:pStyle w:val="VL"/>
        <w:numPr>
          <w:ilvl w:val="2"/>
          <w:numId w:val="31"/>
        </w:numPr>
        <w:spacing w:before="0"/>
        <w:ind w:left="0" w:firstLine="709"/>
        <w:contextualSpacing/>
        <w:rPr>
          <w:rFonts w:cs="Calibri"/>
          <w:color w:val="auto"/>
          <w:sz w:val="24"/>
          <w:szCs w:val="24"/>
        </w:rPr>
      </w:pPr>
      <w:r w:rsidRPr="00C709E4">
        <w:rPr>
          <w:rFonts w:cs="Calibri"/>
          <w:color w:val="auto"/>
          <w:sz w:val="24"/>
          <w:szCs w:val="24"/>
        </w:rPr>
        <w:t>Т</w:t>
      </w:r>
      <w:r w:rsidR="00E43D42" w:rsidRPr="00C709E4">
        <w:rPr>
          <w:rFonts w:cs="Calibri"/>
          <w:color w:val="auto"/>
          <w:sz w:val="24"/>
          <w:szCs w:val="24"/>
        </w:rPr>
        <w:t xml:space="preserve">ребовать от Поставщика представления надлежащим образом оформленных документов, </w:t>
      </w:r>
      <w:r w:rsidR="005303E1" w:rsidRPr="00C709E4">
        <w:rPr>
          <w:rFonts w:cs="Calibri"/>
          <w:color w:val="auto"/>
          <w:sz w:val="24"/>
          <w:szCs w:val="24"/>
        </w:rPr>
        <w:t xml:space="preserve">указанных в пункте 5.1 </w:t>
      </w:r>
      <w:r w:rsidR="00C709E4" w:rsidRPr="00C709E4">
        <w:rPr>
          <w:rFonts w:cs="Calibri"/>
          <w:color w:val="auto"/>
          <w:sz w:val="24"/>
          <w:szCs w:val="24"/>
        </w:rPr>
        <w:t>Договор</w:t>
      </w:r>
      <w:r w:rsidR="005303E1" w:rsidRPr="00C709E4">
        <w:rPr>
          <w:rFonts w:cs="Calibri"/>
          <w:color w:val="auto"/>
          <w:sz w:val="24"/>
          <w:szCs w:val="24"/>
        </w:rPr>
        <w:t xml:space="preserve">а, </w:t>
      </w:r>
      <w:r w:rsidR="00E43D42" w:rsidRPr="00C709E4">
        <w:rPr>
          <w:rFonts w:cs="Calibri"/>
          <w:color w:val="auto"/>
          <w:sz w:val="24"/>
          <w:szCs w:val="24"/>
        </w:rPr>
        <w:t xml:space="preserve">подтверждающих исполнение обязательств в соответствии с условиями </w:t>
      </w:r>
      <w:r w:rsidR="00C709E4" w:rsidRPr="00C709E4">
        <w:rPr>
          <w:rFonts w:cs="Calibri"/>
          <w:color w:val="auto"/>
          <w:sz w:val="24"/>
          <w:szCs w:val="24"/>
        </w:rPr>
        <w:t>Договор</w:t>
      </w:r>
      <w:r w:rsidR="00E43D42" w:rsidRPr="00C709E4">
        <w:rPr>
          <w:rFonts w:cs="Calibri"/>
          <w:color w:val="auto"/>
          <w:sz w:val="24"/>
          <w:szCs w:val="24"/>
        </w:rPr>
        <w:t>а</w:t>
      </w:r>
      <w:r w:rsidR="004A74C0" w:rsidRPr="00C709E4">
        <w:rPr>
          <w:rFonts w:cs="Calibri"/>
          <w:color w:val="auto"/>
          <w:sz w:val="24"/>
          <w:szCs w:val="24"/>
        </w:rPr>
        <w:t>.</w:t>
      </w:r>
    </w:p>
    <w:p w:rsidR="00E43D42" w:rsidRPr="00C709E4" w:rsidRDefault="0045491C" w:rsidP="00432306">
      <w:pPr>
        <w:pStyle w:val="VL"/>
        <w:numPr>
          <w:ilvl w:val="2"/>
          <w:numId w:val="31"/>
        </w:numPr>
        <w:spacing w:before="0"/>
        <w:ind w:left="0" w:firstLine="709"/>
        <w:contextualSpacing/>
        <w:rPr>
          <w:rFonts w:cs="Calibri"/>
          <w:color w:val="auto"/>
          <w:sz w:val="24"/>
          <w:szCs w:val="24"/>
        </w:rPr>
      </w:pPr>
      <w:r w:rsidRPr="00C709E4">
        <w:rPr>
          <w:rFonts w:cs="Calibri"/>
          <w:color w:val="auto"/>
          <w:sz w:val="24"/>
          <w:szCs w:val="24"/>
        </w:rPr>
        <w:t>З</w:t>
      </w:r>
      <w:r w:rsidR="00E43D42" w:rsidRPr="00C709E4">
        <w:rPr>
          <w:rFonts w:cs="Calibri"/>
          <w:color w:val="auto"/>
          <w:sz w:val="24"/>
          <w:szCs w:val="24"/>
        </w:rPr>
        <w:t xml:space="preserve">апрашивать у Поставщика информацию о ходе исполнения обязательств Поставщика по </w:t>
      </w:r>
      <w:r w:rsidR="00C709E4" w:rsidRPr="00C709E4">
        <w:rPr>
          <w:rFonts w:cs="Calibri"/>
          <w:color w:val="auto"/>
          <w:sz w:val="24"/>
          <w:szCs w:val="24"/>
        </w:rPr>
        <w:t>Договор</w:t>
      </w:r>
      <w:r w:rsidR="00E43D42" w:rsidRPr="00C709E4">
        <w:rPr>
          <w:rFonts w:cs="Calibri"/>
          <w:color w:val="auto"/>
          <w:sz w:val="24"/>
          <w:szCs w:val="24"/>
        </w:rPr>
        <w:t>у</w:t>
      </w:r>
      <w:r w:rsidR="004A74C0" w:rsidRPr="00C709E4">
        <w:rPr>
          <w:rFonts w:cs="Calibri"/>
          <w:color w:val="auto"/>
          <w:sz w:val="24"/>
          <w:szCs w:val="24"/>
        </w:rPr>
        <w:t>.</w:t>
      </w:r>
    </w:p>
    <w:p w:rsidR="00E43D42" w:rsidRPr="00C709E4" w:rsidRDefault="0045491C" w:rsidP="00432306">
      <w:pPr>
        <w:pStyle w:val="VL"/>
        <w:numPr>
          <w:ilvl w:val="2"/>
          <w:numId w:val="31"/>
        </w:numPr>
        <w:spacing w:before="0"/>
        <w:ind w:left="0" w:firstLine="709"/>
        <w:contextualSpacing/>
        <w:rPr>
          <w:rFonts w:cs="Calibri"/>
          <w:color w:val="auto"/>
          <w:sz w:val="24"/>
          <w:szCs w:val="24"/>
        </w:rPr>
      </w:pPr>
      <w:r w:rsidRPr="00C709E4">
        <w:rPr>
          <w:rFonts w:cs="Calibri"/>
          <w:color w:val="auto"/>
          <w:sz w:val="24"/>
          <w:szCs w:val="24"/>
        </w:rPr>
        <w:t>О</w:t>
      </w:r>
      <w:r w:rsidR="00E43D42" w:rsidRPr="00C709E4">
        <w:rPr>
          <w:rFonts w:cs="Calibri"/>
          <w:color w:val="auto"/>
          <w:sz w:val="24"/>
          <w:szCs w:val="24"/>
        </w:rPr>
        <w:t>тказаться (полностью или ча</w:t>
      </w:r>
      <w:r w:rsidR="005303E1" w:rsidRPr="00C709E4">
        <w:rPr>
          <w:rFonts w:cs="Calibri"/>
          <w:color w:val="auto"/>
          <w:sz w:val="24"/>
          <w:szCs w:val="24"/>
        </w:rPr>
        <w:t xml:space="preserve">стично) от приемки и оплаты </w:t>
      </w:r>
      <w:r w:rsidR="00C80A4A" w:rsidRPr="00C709E4">
        <w:rPr>
          <w:rFonts w:cs="Calibri"/>
          <w:color w:val="auto"/>
          <w:sz w:val="24"/>
          <w:szCs w:val="24"/>
        </w:rPr>
        <w:t xml:space="preserve">поставленного </w:t>
      </w:r>
      <w:r w:rsidR="005303E1" w:rsidRPr="00C709E4">
        <w:rPr>
          <w:rFonts w:cs="Calibri"/>
          <w:color w:val="auto"/>
          <w:sz w:val="24"/>
          <w:szCs w:val="24"/>
        </w:rPr>
        <w:t>т</w:t>
      </w:r>
      <w:r w:rsidR="00E43D42" w:rsidRPr="00C709E4">
        <w:rPr>
          <w:rFonts w:cs="Calibri"/>
          <w:color w:val="auto"/>
          <w:sz w:val="24"/>
          <w:szCs w:val="24"/>
        </w:rPr>
        <w:t>овара</w:t>
      </w:r>
      <w:r w:rsidR="00D029F5" w:rsidRPr="00C709E4">
        <w:rPr>
          <w:rFonts w:cs="Calibri"/>
          <w:color w:val="auto"/>
          <w:sz w:val="24"/>
          <w:szCs w:val="24"/>
        </w:rPr>
        <w:t>,</w:t>
      </w:r>
      <w:r w:rsidR="00E43D42" w:rsidRPr="00C709E4">
        <w:rPr>
          <w:rFonts w:cs="Calibri"/>
          <w:color w:val="auto"/>
          <w:sz w:val="24"/>
          <w:szCs w:val="24"/>
        </w:rPr>
        <w:t xml:space="preserve"> в случае неисполнения в срок или ненадлежащего исполнения Поставщиком принятых на себя обязательств в соответствии с условиями </w:t>
      </w:r>
      <w:r w:rsidR="00C709E4" w:rsidRPr="00C709E4">
        <w:rPr>
          <w:rFonts w:cs="Calibri"/>
          <w:color w:val="auto"/>
          <w:sz w:val="24"/>
          <w:szCs w:val="24"/>
        </w:rPr>
        <w:t>Договор</w:t>
      </w:r>
      <w:r w:rsidR="00E43D42" w:rsidRPr="00C709E4">
        <w:rPr>
          <w:rFonts w:cs="Calibri"/>
          <w:color w:val="auto"/>
          <w:sz w:val="24"/>
          <w:szCs w:val="24"/>
        </w:rPr>
        <w:t>а</w:t>
      </w:r>
      <w:r w:rsidR="004A74C0" w:rsidRPr="00C709E4">
        <w:rPr>
          <w:rFonts w:cs="Calibri"/>
          <w:color w:val="auto"/>
          <w:sz w:val="24"/>
          <w:szCs w:val="24"/>
        </w:rPr>
        <w:t>.</w:t>
      </w:r>
    </w:p>
    <w:p w:rsidR="007D5986" w:rsidRPr="00C709E4" w:rsidRDefault="007D5986" w:rsidP="00432306">
      <w:pPr>
        <w:numPr>
          <w:ilvl w:val="2"/>
          <w:numId w:val="31"/>
        </w:numPr>
        <w:spacing w:line="240" w:lineRule="auto"/>
        <w:ind w:left="0" w:firstLine="709"/>
        <w:contextualSpacing/>
        <w:rPr>
          <w:sz w:val="24"/>
          <w:szCs w:val="24"/>
        </w:rPr>
      </w:pPr>
      <w:r w:rsidRPr="00C709E4">
        <w:rPr>
          <w:sz w:val="24"/>
          <w:szCs w:val="24"/>
        </w:rPr>
        <w:t>Требовать возмещения убытков, причиненных по вине Поставщика.</w:t>
      </w:r>
    </w:p>
    <w:p w:rsidR="009958C3" w:rsidRDefault="009958C3" w:rsidP="00432306">
      <w:pPr>
        <w:numPr>
          <w:ilvl w:val="2"/>
          <w:numId w:val="31"/>
        </w:numPr>
        <w:spacing w:line="240" w:lineRule="auto"/>
        <w:ind w:left="0" w:firstLine="709"/>
        <w:contextualSpacing/>
        <w:rPr>
          <w:sz w:val="24"/>
          <w:szCs w:val="24"/>
        </w:rPr>
      </w:pPr>
      <w:r w:rsidRPr="00C709E4">
        <w:rPr>
          <w:sz w:val="24"/>
          <w:szCs w:val="24"/>
        </w:rPr>
        <w:t>Требовать от Поставщика возвратить сумму излишне полученных денежных средств в</w:t>
      </w:r>
      <w:r w:rsidR="00934397">
        <w:rPr>
          <w:sz w:val="24"/>
          <w:szCs w:val="24"/>
        </w:rPr>
        <w:t xml:space="preserve"> </w:t>
      </w:r>
      <w:r w:rsidRPr="00C709E4">
        <w:rPr>
          <w:sz w:val="24"/>
          <w:szCs w:val="24"/>
        </w:rPr>
        <w:t>случае установления контрольными органами фактов оплаты Заказчиком товаров сверх фактически поставленного количества товаров.</w:t>
      </w:r>
    </w:p>
    <w:p w:rsidR="00EB231F" w:rsidRPr="00C709E4" w:rsidRDefault="00EB231F" w:rsidP="00EB231F">
      <w:pPr>
        <w:numPr>
          <w:ilvl w:val="2"/>
          <w:numId w:val="31"/>
        </w:numPr>
        <w:spacing w:line="240" w:lineRule="auto"/>
        <w:ind w:left="0" w:firstLine="709"/>
        <w:contextualSpacing/>
        <w:rPr>
          <w:sz w:val="24"/>
          <w:szCs w:val="24"/>
        </w:rPr>
      </w:pPr>
      <w:r w:rsidRPr="00C709E4">
        <w:rPr>
          <w:sz w:val="24"/>
          <w:szCs w:val="24"/>
        </w:rPr>
        <w:t>Проводить экспертизу предоставленных Поставщиком результатов, предусмотренных Договором, в части их соответствия условиям Договора своими силами или путем привлечения экспертов, экспертных организаций.</w:t>
      </w:r>
    </w:p>
    <w:p w:rsidR="009958C3" w:rsidRPr="00C709E4" w:rsidRDefault="009958C3" w:rsidP="00432306">
      <w:pPr>
        <w:pStyle w:val="ConsPlusNormal"/>
        <w:widowControl/>
        <w:numPr>
          <w:ilvl w:val="2"/>
          <w:numId w:val="31"/>
        </w:numPr>
        <w:ind w:left="0" w:firstLine="709"/>
        <w:jc w:val="both"/>
        <w:rPr>
          <w:rFonts w:ascii="Times New Roman" w:hAnsi="Times New Roman" w:cs="Times New Roman"/>
          <w:sz w:val="24"/>
          <w:szCs w:val="24"/>
        </w:rPr>
      </w:pPr>
      <w:r w:rsidRPr="00C709E4">
        <w:rPr>
          <w:rFonts w:ascii="Times New Roman" w:hAnsi="Times New Roman" w:cs="Times New Roman"/>
          <w:sz w:val="24"/>
          <w:szCs w:val="24"/>
        </w:rPr>
        <w:lastRenderedPageBreak/>
        <w:t xml:space="preserve">Осуществлять иные права, предусмотренные </w:t>
      </w:r>
      <w:r w:rsidR="00C709E4" w:rsidRPr="00C709E4">
        <w:rPr>
          <w:rFonts w:ascii="Times New Roman" w:hAnsi="Times New Roman" w:cs="Times New Roman"/>
          <w:sz w:val="24"/>
          <w:szCs w:val="24"/>
        </w:rPr>
        <w:t>Договор</w:t>
      </w:r>
      <w:r w:rsidRPr="00C709E4">
        <w:rPr>
          <w:rFonts w:ascii="Times New Roman" w:hAnsi="Times New Roman" w:cs="Times New Roman"/>
          <w:sz w:val="24"/>
          <w:szCs w:val="24"/>
        </w:rPr>
        <w:t>ом и (или) законодательством Российской Федерации.</w:t>
      </w:r>
    </w:p>
    <w:p w:rsidR="007F791F" w:rsidRPr="00C709E4" w:rsidRDefault="007F791F" w:rsidP="00432306">
      <w:pPr>
        <w:pStyle w:val="ad"/>
        <w:numPr>
          <w:ilvl w:val="1"/>
          <w:numId w:val="31"/>
        </w:numPr>
        <w:ind w:left="0" w:firstLine="709"/>
        <w:contextualSpacing/>
      </w:pPr>
      <w:r w:rsidRPr="00C709E4">
        <w:t>Заказчик обязан:</w:t>
      </w:r>
    </w:p>
    <w:p w:rsidR="007F791F" w:rsidRPr="00C709E4" w:rsidRDefault="007F791F" w:rsidP="00432306">
      <w:pPr>
        <w:numPr>
          <w:ilvl w:val="2"/>
          <w:numId w:val="31"/>
        </w:numPr>
        <w:spacing w:line="240" w:lineRule="auto"/>
        <w:ind w:left="0" w:firstLine="709"/>
        <w:contextualSpacing/>
        <w:rPr>
          <w:sz w:val="24"/>
          <w:szCs w:val="24"/>
        </w:rPr>
      </w:pPr>
      <w:r w:rsidRPr="00C709E4">
        <w:rPr>
          <w:sz w:val="24"/>
          <w:szCs w:val="24"/>
        </w:rPr>
        <w:t xml:space="preserve">Обеспечить приемку поставляемого по </w:t>
      </w:r>
      <w:r w:rsidR="00C709E4" w:rsidRPr="00C709E4">
        <w:rPr>
          <w:sz w:val="24"/>
          <w:szCs w:val="24"/>
        </w:rPr>
        <w:t>Договор</w:t>
      </w:r>
      <w:r w:rsidRPr="00C709E4">
        <w:rPr>
          <w:sz w:val="24"/>
          <w:szCs w:val="24"/>
        </w:rPr>
        <w:t>у товар</w:t>
      </w:r>
      <w:r w:rsidR="007124A0">
        <w:rPr>
          <w:sz w:val="24"/>
          <w:szCs w:val="24"/>
        </w:rPr>
        <w:t>о</w:t>
      </w:r>
      <w:r w:rsidRPr="00C709E4">
        <w:rPr>
          <w:sz w:val="24"/>
          <w:szCs w:val="24"/>
        </w:rPr>
        <w:t xml:space="preserve">в соответствии с условиями </w:t>
      </w:r>
      <w:r w:rsidR="00C709E4" w:rsidRPr="00C709E4">
        <w:rPr>
          <w:sz w:val="24"/>
          <w:szCs w:val="24"/>
        </w:rPr>
        <w:t>Договор</w:t>
      </w:r>
      <w:r w:rsidRPr="00C709E4">
        <w:rPr>
          <w:sz w:val="24"/>
          <w:szCs w:val="24"/>
        </w:rPr>
        <w:t>а.</w:t>
      </w:r>
    </w:p>
    <w:p w:rsidR="001D0649" w:rsidRPr="00C709E4" w:rsidRDefault="007F791F" w:rsidP="00432306">
      <w:pPr>
        <w:pStyle w:val="a9"/>
        <w:numPr>
          <w:ilvl w:val="2"/>
          <w:numId w:val="31"/>
        </w:numPr>
        <w:spacing w:after="0" w:line="240" w:lineRule="auto"/>
        <w:ind w:left="0" w:firstLine="709"/>
        <w:contextualSpacing/>
        <w:rPr>
          <w:sz w:val="24"/>
          <w:szCs w:val="24"/>
        </w:rPr>
      </w:pPr>
      <w:r w:rsidRPr="00C709E4">
        <w:rPr>
          <w:sz w:val="24"/>
          <w:szCs w:val="24"/>
        </w:rPr>
        <w:t>Оплатить поставленный и принятый товар</w:t>
      </w:r>
      <w:r w:rsidR="007124A0">
        <w:rPr>
          <w:sz w:val="24"/>
          <w:szCs w:val="24"/>
        </w:rPr>
        <w:t>о</w:t>
      </w:r>
      <w:r w:rsidRPr="00C709E4">
        <w:rPr>
          <w:sz w:val="24"/>
          <w:szCs w:val="24"/>
        </w:rPr>
        <w:t xml:space="preserve">в порядке, предусмотренном </w:t>
      </w:r>
      <w:r w:rsidR="00C709E4" w:rsidRPr="00C709E4">
        <w:rPr>
          <w:sz w:val="24"/>
          <w:szCs w:val="24"/>
        </w:rPr>
        <w:t>Договор</w:t>
      </w:r>
      <w:r w:rsidRPr="00C709E4">
        <w:rPr>
          <w:sz w:val="24"/>
          <w:szCs w:val="24"/>
        </w:rPr>
        <w:t>ом.</w:t>
      </w:r>
    </w:p>
    <w:p w:rsidR="001D0649" w:rsidRPr="00C709E4" w:rsidRDefault="00914E6F" w:rsidP="00432306">
      <w:pPr>
        <w:pStyle w:val="a9"/>
        <w:numPr>
          <w:ilvl w:val="2"/>
          <w:numId w:val="31"/>
        </w:numPr>
        <w:spacing w:after="0" w:line="240" w:lineRule="auto"/>
        <w:ind w:left="0" w:firstLine="709"/>
        <w:contextualSpacing/>
        <w:rPr>
          <w:sz w:val="24"/>
          <w:szCs w:val="24"/>
        </w:rPr>
      </w:pPr>
      <w:r w:rsidRPr="00C709E4">
        <w:rPr>
          <w:sz w:val="24"/>
          <w:szCs w:val="24"/>
        </w:rPr>
        <w:t>Направить</w:t>
      </w:r>
      <w:r w:rsidR="00934397">
        <w:rPr>
          <w:sz w:val="24"/>
          <w:szCs w:val="24"/>
        </w:rPr>
        <w:t xml:space="preserve"> </w:t>
      </w:r>
      <w:r w:rsidR="000E6C80" w:rsidRPr="00C709E4">
        <w:rPr>
          <w:sz w:val="24"/>
          <w:szCs w:val="24"/>
        </w:rPr>
        <w:t>Поставщику</w:t>
      </w:r>
      <w:r w:rsidRPr="00C709E4">
        <w:rPr>
          <w:sz w:val="24"/>
          <w:szCs w:val="24"/>
        </w:rPr>
        <w:t xml:space="preserve"> требование </w:t>
      </w:r>
      <w:r w:rsidR="003F2F23" w:rsidRPr="00C709E4">
        <w:rPr>
          <w:sz w:val="24"/>
          <w:szCs w:val="24"/>
        </w:rPr>
        <w:t>об уплате неустоек (штрафов, пеней)</w:t>
      </w:r>
      <w:r w:rsidR="001D0649" w:rsidRPr="00C709E4">
        <w:rPr>
          <w:sz w:val="24"/>
          <w:szCs w:val="24"/>
        </w:rPr>
        <w:t xml:space="preserve">за неисполнение или ненадлежащее исполнение обязательств по </w:t>
      </w:r>
      <w:r w:rsidR="00C709E4" w:rsidRPr="00C709E4">
        <w:rPr>
          <w:sz w:val="24"/>
          <w:szCs w:val="24"/>
        </w:rPr>
        <w:t>Договор</w:t>
      </w:r>
      <w:r w:rsidR="001D0649" w:rsidRPr="00C709E4">
        <w:rPr>
          <w:sz w:val="24"/>
          <w:szCs w:val="24"/>
        </w:rPr>
        <w:t>у.</w:t>
      </w:r>
    </w:p>
    <w:p w:rsidR="003D29FE" w:rsidRPr="00C709E4" w:rsidRDefault="003D29FE" w:rsidP="00432306">
      <w:pPr>
        <w:pStyle w:val="a9"/>
        <w:numPr>
          <w:ilvl w:val="1"/>
          <w:numId w:val="31"/>
        </w:numPr>
        <w:autoSpaceDE w:val="0"/>
        <w:autoSpaceDN w:val="0"/>
        <w:adjustRightInd w:val="0"/>
        <w:spacing w:after="0" w:line="240" w:lineRule="auto"/>
        <w:ind w:left="0" w:right="-2" w:firstLine="709"/>
        <w:contextualSpacing/>
        <w:rPr>
          <w:sz w:val="24"/>
          <w:szCs w:val="24"/>
        </w:rPr>
      </w:pPr>
      <w:r w:rsidRPr="00C709E4">
        <w:rPr>
          <w:sz w:val="24"/>
          <w:szCs w:val="24"/>
        </w:rPr>
        <w:t>Поставщик вправе:</w:t>
      </w:r>
    </w:p>
    <w:p w:rsidR="00DF4C2D" w:rsidRPr="00C709E4" w:rsidRDefault="00DF4C2D" w:rsidP="00432306">
      <w:pPr>
        <w:pStyle w:val="ad"/>
        <w:numPr>
          <w:ilvl w:val="2"/>
          <w:numId w:val="31"/>
        </w:numPr>
        <w:ind w:left="0" w:firstLine="709"/>
        <w:contextualSpacing/>
      </w:pPr>
      <w:r w:rsidRPr="00C709E4">
        <w:t>Требовать приемки и оплаты товар</w:t>
      </w:r>
      <w:r w:rsidR="004D63D3">
        <w:t xml:space="preserve">а </w:t>
      </w:r>
      <w:r w:rsidRPr="00C709E4">
        <w:t xml:space="preserve">в порядке, сроки и на условиях, предусмотренных </w:t>
      </w:r>
      <w:r w:rsidR="00C709E4" w:rsidRPr="00C709E4">
        <w:t>Договор</w:t>
      </w:r>
      <w:r w:rsidRPr="00C709E4">
        <w:t>ом.</w:t>
      </w:r>
    </w:p>
    <w:p w:rsidR="003D29FE" w:rsidRPr="00C709E4" w:rsidRDefault="003D29FE" w:rsidP="00432306">
      <w:pPr>
        <w:numPr>
          <w:ilvl w:val="2"/>
          <w:numId w:val="31"/>
        </w:numPr>
        <w:spacing w:line="240" w:lineRule="auto"/>
        <w:ind w:left="0" w:firstLine="709"/>
        <w:contextualSpacing/>
        <w:rPr>
          <w:sz w:val="24"/>
          <w:szCs w:val="24"/>
        </w:rPr>
      </w:pPr>
      <w:r w:rsidRPr="00C709E4">
        <w:rPr>
          <w:sz w:val="24"/>
          <w:szCs w:val="24"/>
        </w:rPr>
        <w:t>Запрашивать у Заказчика разъяснения и уточнения</w:t>
      </w:r>
      <w:r w:rsidR="00767055" w:rsidRPr="00C709E4">
        <w:rPr>
          <w:sz w:val="24"/>
          <w:szCs w:val="24"/>
        </w:rPr>
        <w:t xml:space="preserve"> относительно товара в рамках </w:t>
      </w:r>
      <w:r w:rsidR="00C709E4" w:rsidRPr="00C709E4">
        <w:rPr>
          <w:sz w:val="24"/>
          <w:szCs w:val="24"/>
        </w:rPr>
        <w:t>Договор</w:t>
      </w:r>
      <w:r w:rsidR="00767055" w:rsidRPr="00C709E4">
        <w:rPr>
          <w:sz w:val="24"/>
          <w:szCs w:val="24"/>
        </w:rPr>
        <w:t>а.</w:t>
      </w:r>
    </w:p>
    <w:p w:rsidR="00767055" w:rsidRPr="00C709E4" w:rsidRDefault="00767055" w:rsidP="00727BA6">
      <w:pPr>
        <w:numPr>
          <w:ilvl w:val="2"/>
          <w:numId w:val="31"/>
        </w:numPr>
        <w:spacing w:line="240" w:lineRule="auto"/>
        <w:ind w:left="0" w:firstLine="709"/>
        <w:contextualSpacing/>
        <w:rPr>
          <w:sz w:val="24"/>
          <w:szCs w:val="24"/>
        </w:rPr>
      </w:pPr>
      <w:r w:rsidRPr="00C709E4">
        <w:rPr>
          <w:sz w:val="24"/>
          <w:szCs w:val="24"/>
        </w:rPr>
        <w:t xml:space="preserve">Требовать </w:t>
      </w:r>
      <w:r w:rsidR="003F2F23" w:rsidRPr="00C709E4">
        <w:rPr>
          <w:sz w:val="24"/>
          <w:szCs w:val="24"/>
        </w:rPr>
        <w:t xml:space="preserve">уплаты неустоек (штрафов, пеней) </w:t>
      </w:r>
      <w:r w:rsidRPr="00C709E4">
        <w:rPr>
          <w:sz w:val="24"/>
          <w:szCs w:val="24"/>
        </w:rPr>
        <w:t>и (или) убытков, причиненных по вине Заказчика.</w:t>
      </w:r>
    </w:p>
    <w:p w:rsidR="007F791F" w:rsidRPr="00C709E4" w:rsidRDefault="007F791F" w:rsidP="00432306">
      <w:pPr>
        <w:pStyle w:val="ad"/>
        <w:numPr>
          <w:ilvl w:val="1"/>
          <w:numId w:val="31"/>
        </w:numPr>
        <w:ind w:left="0" w:firstLine="709"/>
        <w:contextualSpacing/>
      </w:pPr>
      <w:r w:rsidRPr="00C709E4">
        <w:t>Поставщик обязан:</w:t>
      </w:r>
    </w:p>
    <w:p w:rsidR="00A541A0" w:rsidRPr="00C709E4" w:rsidRDefault="007F791F" w:rsidP="00432306">
      <w:pPr>
        <w:numPr>
          <w:ilvl w:val="2"/>
          <w:numId w:val="31"/>
        </w:numPr>
        <w:spacing w:line="240" w:lineRule="auto"/>
        <w:ind w:left="0" w:firstLine="709"/>
        <w:contextualSpacing/>
        <w:rPr>
          <w:sz w:val="24"/>
          <w:szCs w:val="24"/>
        </w:rPr>
      </w:pPr>
      <w:r w:rsidRPr="00C709E4">
        <w:rPr>
          <w:sz w:val="24"/>
          <w:szCs w:val="24"/>
        </w:rPr>
        <w:t>Поставить товар</w:t>
      </w:r>
      <w:r w:rsidR="00552C58" w:rsidRPr="00C709E4">
        <w:rPr>
          <w:sz w:val="24"/>
          <w:szCs w:val="24"/>
        </w:rPr>
        <w:t xml:space="preserve"> в соответствии с условиями </w:t>
      </w:r>
      <w:r w:rsidR="00C709E4" w:rsidRPr="00C709E4">
        <w:rPr>
          <w:sz w:val="24"/>
          <w:szCs w:val="24"/>
        </w:rPr>
        <w:t>Договор</w:t>
      </w:r>
      <w:r w:rsidR="00552C58" w:rsidRPr="00C709E4">
        <w:rPr>
          <w:sz w:val="24"/>
          <w:szCs w:val="24"/>
        </w:rPr>
        <w:t>а</w:t>
      </w:r>
      <w:r w:rsidRPr="00C709E4">
        <w:rPr>
          <w:sz w:val="24"/>
          <w:szCs w:val="24"/>
        </w:rPr>
        <w:t>.</w:t>
      </w:r>
    </w:p>
    <w:p w:rsidR="00C13C9E" w:rsidRPr="00C709E4" w:rsidRDefault="00D43750" w:rsidP="00432306">
      <w:pPr>
        <w:numPr>
          <w:ilvl w:val="2"/>
          <w:numId w:val="31"/>
        </w:numPr>
        <w:shd w:val="clear" w:color="auto" w:fill="FFFFFF"/>
        <w:spacing w:line="240" w:lineRule="auto"/>
        <w:ind w:left="0" w:firstLine="709"/>
        <w:contextualSpacing/>
        <w:rPr>
          <w:sz w:val="24"/>
          <w:szCs w:val="24"/>
        </w:rPr>
      </w:pPr>
      <w:r w:rsidRPr="00C709E4">
        <w:rPr>
          <w:sz w:val="24"/>
          <w:szCs w:val="24"/>
        </w:rPr>
        <w:t>П</w:t>
      </w:r>
      <w:r w:rsidR="007F791F" w:rsidRPr="00C709E4">
        <w:rPr>
          <w:sz w:val="24"/>
          <w:szCs w:val="24"/>
        </w:rPr>
        <w:t>редставить все принадлежности и документы, относящиеся к товару</w:t>
      </w:r>
      <w:r w:rsidR="00A541A0" w:rsidRPr="00C709E4">
        <w:rPr>
          <w:sz w:val="24"/>
          <w:szCs w:val="24"/>
        </w:rPr>
        <w:t xml:space="preserve"> и</w:t>
      </w:r>
      <w:r w:rsidRPr="00C709E4">
        <w:rPr>
          <w:sz w:val="24"/>
          <w:szCs w:val="24"/>
        </w:rPr>
        <w:t xml:space="preserve"> указанные в пункте 5.1 </w:t>
      </w:r>
      <w:r w:rsidR="00C709E4" w:rsidRPr="00C709E4">
        <w:rPr>
          <w:sz w:val="24"/>
          <w:szCs w:val="24"/>
        </w:rPr>
        <w:t>Договор</w:t>
      </w:r>
      <w:r w:rsidRPr="00C709E4">
        <w:rPr>
          <w:sz w:val="24"/>
          <w:szCs w:val="24"/>
        </w:rPr>
        <w:t>а.</w:t>
      </w:r>
    </w:p>
    <w:p w:rsidR="009C269D" w:rsidRPr="00C709E4" w:rsidRDefault="007F791F" w:rsidP="00432306">
      <w:pPr>
        <w:pStyle w:val="ad"/>
        <w:numPr>
          <w:ilvl w:val="2"/>
          <w:numId w:val="31"/>
        </w:numPr>
        <w:ind w:left="0" w:firstLine="709"/>
        <w:contextualSpacing/>
      </w:pPr>
      <w:r w:rsidRPr="00C709E4">
        <w:t>Соблюдать пропускной и в</w:t>
      </w:r>
      <w:r w:rsidR="000E6C80" w:rsidRPr="00C709E4">
        <w:t>нутриобъектовый режим Заказчика</w:t>
      </w:r>
      <w:r w:rsidRPr="00C709E4">
        <w:t>.</w:t>
      </w:r>
    </w:p>
    <w:p w:rsidR="00C1588C" w:rsidRPr="004B30FD" w:rsidRDefault="00C1588C" w:rsidP="00A05D4E">
      <w:pPr>
        <w:pStyle w:val="ad"/>
        <w:numPr>
          <w:ilvl w:val="2"/>
          <w:numId w:val="31"/>
        </w:numPr>
        <w:ind w:left="0" w:firstLine="709"/>
        <w:contextualSpacing/>
      </w:pPr>
      <w:r w:rsidRPr="004B30FD">
        <w:t>Поставщик в соответствии с условиями договора обязан своевременно представлять достоверную информацию о ходе исполнения своих обязательств, в том числе о сложностях, возникающих при исполнении договора, а также к установленному договором сроку представить заказчику результаты исполнения договора</w:t>
      </w:r>
      <w:r w:rsidR="007F6728">
        <w:t>.</w:t>
      </w:r>
    </w:p>
    <w:p w:rsidR="00927DC8" w:rsidRDefault="00927DC8" w:rsidP="00432306">
      <w:pPr>
        <w:numPr>
          <w:ilvl w:val="2"/>
          <w:numId w:val="31"/>
        </w:numPr>
        <w:autoSpaceDE w:val="0"/>
        <w:autoSpaceDN w:val="0"/>
        <w:adjustRightInd w:val="0"/>
        <w:spacing w:line="240" w:lineRule="auto"/>
        <w:ind w:left="0" w:firstLine="709"/>
        <w:rPr>
          <w:sz w:val="24"/>
          <w:szCs w:val="24"/>
        </w:rPr>
      </w:pPr>
      <w:r w:rsidRPr="00C709E4">
        <w:rPr>
          <w:sz w:val="24"/>
          <w:szCs w:val="24"/>
        </w:rPr>
        <w:t>Возвратить сумму излишне полученных денежных средств в случае установления контролирующими органами фактов оплаты Заказчиком товаров сверх фактически поставленного количества товаров</w:t>
      </w:r>
      <w:r w:rsidR="005D5356" w:rsidRPr="00C709E4">
        <w:rPr>
          <w:sz w:val="24"/>
          <w:szCs w:val="24"/>
        </w:rPr>
        <w:t>, а также в других случаях, установленных актом проверки, в течение 10 (Десяти) дней с даты получения требования Заказчика</w:t>
      </w:r>
      <w:r w:rsidRPr="00C709E4">
        <w:rPr>
          <w:sz w:val="24"/>
          <w:szCs w:val="24"/>
        </w:rPr>
        <w:t>.</w:t>
      </w:r>
    </w:p>
    <w:p w:rsidR="007F791F" w:rsidRDefault="007F791F" w:rsidP="00587565">
      <w:pPr>
        <w:pStyle w:val="ad"/>
        <w:numPr>
          <w:ilvl w:val="2"/>
          <w:numId w:val="31"/>
        </w:numPr>
        <w:ind w:left="0" w:firstLine="709"/>
        <w:contextualSpacing/>
      </w:pPr>
      <w:r w:rsidRPr="00C709E4">
        <w:t xml:space="preserve">Выполнять иные обязанности, предусмотренные </w:t>
      </w:r>
      <w:r w:rsidR="00C709E4" w:rsidRPr="00C709E4">
        <w:t>Договор</w:t>
      </w:r>
      <w:r w:rsidRPr="00C709E4">
        <w:t>ом.</w:t>
      </w:r>
    </w:p>
    <w:p w:rsidR="006B35AB" w:rsidRPr="00587565" w:rsidRDefault="006B35AB" w:rsidP="006B35AB">
      <w:pPr>
        <w:pStyle w:val="ad"/>
        <w:ind w:left="709"/>
        <w:contextualSpacing/>
      </w:pPr>
    </w:p>
    <w:p w:rsidR="007F791F" w:rsidRPr="007322F2" w:rsidRDefault="007F791F" w:rsidP="00432306">
      <w:pPr>
        <w:widowControl w:val="0"/>
        <w:numPr>
          <w:ilvl w:val="0"/>
          <w:numId w:val="31"/>
        </w:numPr>
        <w:tabs>
          <w:tab w:val="left" w:pos="426"/>
        </w:tabs>
        <w:autoSpaceDE w:val="0"/>
        <w:autoSpaceDN w:val="0"/>
        <w:adjustRightInd w:val="0"/>
        <w:spacing w:line="240" w:lineRule="auto"/>
        <w:ind w:left="0" w:firstLine="0"/>
        <w:contextualSpacing/>
        <w:jc w:val="center"/>
        <w:rPr>
          <w:b/>
          <w:sz w:val="24"/>
          <w:szCs w:val="24"/>
        </w:rPr>
      </w:pPr>
      <w:r w:rsidRPr="007322F2">
        <w:rPr>
          <w:b/>
          <w:sz w:val="24"/>
          <w:szCs w:val="24"/>
        </w:rPr>
        <w:t>Порядок и сроки поставки товара</w:t>
      </w:r>
    </w:p>
    <w:p w:rsidR="006B35AB" w:rsidRPr="00760F0B" w:rsidRDefault="006B35AB" w:rsidP="006B35AB">
      <w:pPr>
        <w:widowControl w:val="0"/>
        <w:numPr>
          <w:ilvl w:val="1"/>
          <w:numId w:val="31"/>
        </w:numPr>
        <w:autoSpaceDE w:val="0"/>
        <w:autoSpaceDN w:val="0"/>
        <w:adjustRightInd w:val="0"/>
        <w:spacing w:line="240" w:lineRule="auto"/>
        <w:ind w:left="0" w:firstLine="709"/>
        <w:contextualSpacing/>
        <w:rPr>
          <w:sz w:val="24"/>
          <w:szCs w:val="24"/>
        </w:rPr>
      </w:pPr>
      <w:r w:rsidRPr="00760F0B">
        <w:rPr>
          <w:sz w:val="24"/>
          <w:szCs w:val="24"/>
        </w:rPr>
        <w:t>Поставка товара осуществляется по</w:t>
      </w:r>
      <w:r w:rsidR="00D01810">
        <w:rPr>
          <w:sz w:val="24"/>
          <w:szCs w:val="24"/>
        </w:rPr>
        <w:t xml:space="preserve"> отгрузочным разнарядкам(</w:t>
      </w:r>
      <w:r w:rsidRPr="00760F0B">
        <w:rPr>
          <w:sz w:val="24"/>
          <w:szCs w:val="24"/>
        </w:rPr>
        <w:t>заявкам</w:t>
      </w:r>
      <w:r w:rsidR="00D01810">
        <w:rPr>
          <w:sz w:val="24"/>
          <w:szCs w:val="24"/>
        </w:rPr>
        <w:t>)</w:t>
      </w:r>
      <w:r w:rsidRPr="00760F0B">
        <w:rPr>
          <w:sz w:val="24"/>
          <w:szCs w:val="24"/>
        </w:rPr>
        <w:t xml:space="preserve">, полученным от Заказчика. Заявки содержат сведения о наименовании, количестве и ассортименте товара, адреса поставки, стоимости товара и лиц, ответственных за приемку товара. </w:t>
      </w:r>
      <w:r w:rsidR="00D01810">
        <w:rPr>
          <w:sz w:val="24"/>
          <w:szCs w:val="24"/>
        </w:rPr>
        <w:t>Отгрузочные разнарядки (</w:t>
      </w:r>
      <w:r w:rsidRPr="00760F0B">
        <w:rPr>
          <w:sz w:val="24"/>
          <w:szCs w:val="24"/>
        </w:rPr>
        <w:t>Заявки</w:t>
      </w:r>
      <w:r w:rsidR="00D01810">
        <w:rPr>
          <w:sz w:val="24"/>
          <w:szCs w:val="24"/>
        </w:rPr>
        <w:t>)</w:t>
      </w:r>
      <w:r w:rsidRPr="00760F0B">
        <w:rPr>
          <w:sz w:val="24"/>
          <w:szCs w:val="24"/>
        </w:rPr>
        <w:t xml:space="preserve"> должны быть подписаны уполномоченным лицом Заказчика, заверены печатью Заказчика. </w:t>
      </w:r>
    </w:p>
    <w:p w:rsidR="006B35AB" w:rsidRPr="00760F0B" w:rsidRDefault="006B35AB" w:rsidP="006B35AB">
      <w:pPr>
        <w:widowControl w:val="0"/>
        <w:autoSpaceDE w:val="0"/>
        <w:autoSpaceDN w:val="0"/>
        <w:adjustRightInd w:val="0"/>
        <w:spacing w:line="240" w:lineRule="auto"/>
        <w:ind w:firstLine="709"/>
        <w:contextualSpacing/>
        <w:rPr>
          <w:sz w:val="24"/>
          <w:szCs w:val="24"/>
        </w:rPr>
      </w:pPr>
      <w:r w:rsidRPr="00760F0B">
        <w:rPr>
          <w:sz w:val="24"/>
          <w:szCs w:val="24"/>
        </w:rPr>
        <w:t xml:space="preserve">Товар должен быть поставлен в течение </w:t>
      </w:r>
      <w:r w:rsidR="0049000A">
        <w:rPr>
          <w:sz w:val="24"/>
          <w:szCs w:val="24"/>
        </w:rPr>
        <w:t>5</w:t>
      </w:r>
      <w:r w:rsidR="00AA4B47">
        <w:rPr>
          <w:sz w:val="24"/>
          <w:szCs w:val="24"/>
        </w:rPr>
        <w:t>(</w:t>
      </w:r>
      <w:r w:rsidR="0049000A">
        <w:rPr>
          <w:sz w:val="24"/>
          <w:szCs w:val="24"/>
        </w:rPr>
        <w:t>пяти</w:t>
      </w:r>
      <w:r w:rsidR="00AA4B47">
        <w:rPr>
          <w:sz w:val="24"/>
          <w:szCs w:val="24"/>
        </w:rPr>
        <w:t>)</w:t>
      </w:r>
      <w:r w:rsidRPr="00760F0B">
        <w:rPr>
          <w:sz w:val="24"/>
          <w:szCs w:val="24"/>
        </w:rPr>
        <w:t xml:space="preserve"> </w:t>
      </w:r>
      <w:r w:rsidR="002B6D8A">
        <w:rPr>
          <w:sz w:val="24"/>
          <w:szCs w:val="24"/>
        </w:rPr>
        <w:t xml:space="preserve">рабочих дней </w:t>
      </w:r>
      <w:r w:rsidRPr="00760F0B">
        <w:rPr>
          <w:sz w:val="24"/>
          <w:szCs w:val="24"/>
        </w:rPr>
        <w:t xml:space="preserve">со дня направления Заказчиком соответствующей </w:t>
      </w:r>
      <w:r w:rsidR="00D01810">
        <w:rPr>
          <w:sz w:val="24"/>
          <w:szCs w:val="24"/>
        </w:rPr>
        <w:t xml:space="preserve"> отгрузочной разнарядки (</w:t>
      </w:r>
      <w:r w:rsidRPr="00760F0B">
        <w:rPr>
          <w:sz w:val="24"/>
          <w:szCs w:val="24"/>
        </w:rPr>
        <w:t>заявки</w:t>
      </w:r>
      <w:r w:rsidR="00D01810">
        <w:rPr>
          <w:sz w:val="24"/>
          <w:szCs w:val="24"/>
        </w:rPr>
        <w:t>)</w:t>
      </w:r>
      <w:r w:rsidRPr="00760F0B">
        <w:rPr>
          <w:sz w:val="24"/>
          <w:szCs w:val="24"/>
        </w:rPr>
        <w:t>.</w:t>
      </w:r>
    </w:p>
    <w:p w:rsidR="006B35AB" w:rsidRDefault="006B35AB" w:rsidP="006B35AB">
      <w:pPr>
        <w:widowControl w:val="0"/>
        <w:autoSpaceDE w:val="0"/>
        <w:autoSpaceDN w:val="0"/>
        <w:adjustRightInd w:val="0"/>
        <w:spacing w:line="240" w:lineRule="auto"/>
        <w:ind w:firstLine="709"/>
        <w:contextualSpacing/>
        <w:rPr>
          <w:sz w:val="24"/>
          <w:szCs w:val="24"/>
        </w:rPr>
      </w:pPr>
      <w:r w:rsidRPr="00760F0B">
        <w:rPr>
          <w:sz w:val="24"/>
          <w:szCs w:val="24"/>
        </w:rPr>
        <w:t>Поставщик не позднее</w:t>
      </w:r>
      <w:r>
        <w:rPr>
          <w:sz w:val="24"/>
          <w:szCs w:val="24"/>
        </w:rPr>
        <w:t>,</w:t>
      </w:r>
      <w:r w:rsidRPr="00760F0B">
        <w:rPr>
          <w:sz w:val="24"/>
          <w:szCs w:val="24"/>
        </w:rPr>
        <w:t xml:space="preserve"> чем за 2</w:t>
      </w:r>
      <w:r w:rsidR="00710442">
        <w:rPr>
          <w:sz w:val="24"/>
          <w:szCs w:val="24"/>
        </w:rPr>
        <w:t>0</w:t>
      </w:r>
      <w:r w:rsidRPr="00760F0B">
        <w:rPr>
          <w:sz w:val="24"/>
          <w:szCs w:val="24"/>
        </w:rPr>
        <w:t xml:space="preserve"> час</w:t>
      </w:r>
      <w:r w:rsidR="00710442">
        <w:rPr>
          <w:sz w:val="24"/>
          <w:szCs w:val="24"/>
        </w:rPr>
        <w:t>ов</w:t>
      </w:r>
      <w:r w:rsidRPr="00760F0B">
        <w:rPr>
          <w:sz w:val="24"/>
          <w:szCs w:val="24"/>
        </w:rPr>
        <w:t xml:space="preserve"> до момента поставки товара должен уведомить Заказчика  о планируемой отгрузке</w:t>
      </w:r>
      <w:r>
        <w:rPr>
          <w:sz w:val="24"/>
          <w:szCs w:val="24"/>
        </w:rPr>
        <w:t>.</w:t>
      </w:r>
      <w:r w:rsidRPr="00760F0B">
        <w:rPr>
          <w:sz w:val="24"/>
          <w:szCs w:val="24"/>
        </w:rPr>
        <w:t xml:space="preserve"> Сообщение должно содержать ссылку на реквизиты </w:t>
      </w:r>
      <w:r>
        <w:rPr>
          <w:sz w:val="24"/>
          <w:szCs w:val="24"/>
        </w:rPr>
        <w:t>Договора</w:t>
      </w:r>
      <w:r w:rsidRPr="00760F0B">
        <w:rPr>
          <w:sz w:val="24"/>
          <w:szCs w:val="24"/>
        </w:rPr>
        <w:t xml:space="preserve">, реквизиты соответствующей отгрузочной разнарядки, а также дату и планируемое время отгрузки. </w:t>
      </w:r>
    </w:p>
    <w:p w:rsidR="006B35AB" w:rsidRPr="005F03A6" w:rsidRDefault="007E0113" w:rsidP="006B35AB">
      <w:pPr>
        <w:widowControl w:val="0"/>
        <w:autoSpaceDE w:val="0"/>
        <w:autoSpaceDN w:val="0"/>
        <w:adjustRightInd w:val="0"/>
        <w:spacing w:line="240" w:lineRule="auto"/>
        <w:ind w:firstLine="709"/>
        <w:contextualSpacing/>
        <w:rPr>
          <w:kern w:val="16"/>
          <w:sz w:val="24"/>
          <w:szCs w:val="24"/>
        </w:rPr>
      </w:pPr>
      <w:r>
        <w:rPr>
          <w:sz w:val="24"/>
          <w:szCs w:val="24"/>
        </w:rPr>
        <w:t>С</w:t>
      </w:r>
      <w:r w:rsidR="006B35AB">
        <w:rPr>
          <w:sz w:val="24"/>
          <w:szCs w:val="24"/>
        </w:rPr>
        <w:t>рок поставки товаров</w:t>
      </w:r>
      <w:r w:rsidR="00D83D6D">
        <w:rPr>
          <w:sz w:val="24"/>
          <w:szCs w:val="24"/>
        </w:rPr>
        <w:t xml:space="preserve">:  </w:t>
      </w:r>
      <w:r w:rsidR="00CD0F56">
        <w:rPr>
          <w:sz w:val="24"/>
          <w:szCs w:val="24"/>
        </w:rPr>
        <w:t>2</w:t>
      </w:r>
      <w:r w:rsidR="0001387A">
        <w:rPr>
          <w:sz w:val="24"/>
          <w:szCs w:val="24"/>
        </w:rPr>
        <w:t xml:space="preserve"> полугодие 202</w:t>
      </w:r>
      <w:r w:rsidR="00D52F9A">
        <w:rPr>
          <w:sz w:val="24"/>
          <w:szCs w:val="24"/>
        </w:rPr>
        <w:t>6</w:t>
      </w:r>
      <w:r w:rsidR="0001387A">
        <w:rPr>
          <w:sz w:val="24"/>
          <w:szCs w:val="24"/>
        </w:rPr>
        <w:t>г</w:t>
      </w:r>
      <w:r w:rsidR="00CE1D56">
        <w:rPr>
          <w:sz w:val="24"/>
          <w:szCs w:val="24"/>
        </w:rPr>
        <w:t>.</w:t>
      </w:r>
    </w:p>
    <w:p w:rsidR="006B35AB" w:rsidRDefault="006B35AB" w:rsidP="006B35AB">
      <w:pPr>
        <w:widowControl w:val="0"/>
        <w:autoSpaceDE w:val="0"/>
        <w:autoSpaceDN w:val="0"/>
        <w:adjustRightInd w:val="0"/>
        <w:spacing w:line="240" w:lineRule="auto"/>
        <w:ind w:firstLine="709"/>
        <w:contextualSpacing/>
        <w:rPr>
          <w:sz w:val="24"/>
          <w:szCs w:val="24"/>
        </w:rPr>
      </w:pPr>
      <w:r w:rsidRPr="00971DB0">
        <w:rPr>
          <w:sz w:val="24"/>
          <w:szCs w:val="24"/>
        </w:rPr>
        <w:t xml:space="preserve">Поставка осуществляется </w:t>
      </w:r>
      <w:r>
        <w:rPr>
          <w:sz w:val="24"/>
          <w:szCs w:val="24"/>
        </w:rPr>
        <w:t xml:space="preserve">в рабочие дни </w:t>
      </w:r>
      <w:r w:rsidRPr="00971DB0">
        <w:rPr>
          <w:sz w:val="24"/>
          <w:szCs w:val="24"/>
        </w:rPr>
        <w:t xml:space="preserve"> в период с 9-00 часов до1</w:t>
      </w:r>
      <w:r w:rsidR="001C2ACC">
        <w:rPr>
          <w:sz w:val="24"/>
          <w:szCs w:val="24"/>
        </w:rPr>
        <w:t>2</w:t>
      </w:r>
      <w:r w:rsidRPr="00971DB0">
        <w:rPr>
          <w:sz w:val="24"/>
          <w:szCs w:val="24"/>
        </w:rPr>
        <w:t>-00 часов и с 1</w:t>
      </w:r>
      <w:r w:rsidR="00490805">
        <w:rPr>
          <w:sz w:val="24"/>
          <w:szCs w:val="24"/>
        </w:rPr>
        <w:t>3</w:t>
      </w:r>
      <w:r w:rsidRPr="00971DB0">
        <w:rPr>
          <w:sz w:val="24"/>
          <w:szCs w:val="24"/>
        </w:rPr>
        <w:t>-00 часов до 1</w:t>
      </w:r>
      <w:r w:rsidR="00FF129A">
        <w:rPr>
          <w:sz w:val="24"/>
          <w:szCs w:val="24"/>
        </w:rPr>
        <w:t>5</w:t>
      </w:r>
      <w:r w:rsidRPr="00971DB0">
        <w:rPr>
          <w:sz w:val="24"/>
          <w:szCs w:val="24"/>
        </w:rPr>
        <w:t>-00 часов (по местному времени Заказчика)</w:t>
      </w:r>
      <w:r>
        <w:rPr>
          <w:sz w:val="24"/>
          <w:szCs w:val="24"/>
        </w:rPr>
        <w:t>.</w:t>
      </w:r>
      <w:r w:rsidR="001C2ACC">
        <w:rPr>
          <w:sz w:val="24"/>
          <w:szCs w:val="24"/>
        </w:rPr>
        <w:t xml:space="preserve"> </w:t>
      </w:r>
      <w:r>
        <w:rPr>
          <w:sz w:val="24"/>
          <w:szCs w:val="24"/>
        </w:rPr>
        <w:t xml:space="preserve">Товар, поставленный в отсутствии </w:t>
      </w:r>
      <w:r w:rsidR="00D01810">
        <w:rPr>
          <w:sz w:val="24"/>
          <w:szCs w:val="24"/>
        </w:rPr>
        <w:t xml:space="preserve"> отгрузочной разнарядки (</w:t>
      </w:r>
      <w:r>
        <w:rPr>
          <w:sz w:val="24"/>
          <w:szCs w:val="24"/>
        </w:rPr>
        <w:t>заявки</w:t>
      </w:r>
      <w:r w:rsidR="00D01810">
        <w:rPr>
          <w:sz w:val="24"/>
          <w:szCs w:val="24"/>
        </w:rPr>
        <w:t>)</w:t>
      </w:r>
      <w:r>
        <w:rPr>
          <w:sz w:val="24"/>
          <w:szCs w:val="24"/>
        </w:rPr>
        <w:t>, Заказчиком не принимается и не оплачивается.</w:t>
      </w:r>
    </w:p>
    <w:p w:rsidR="006B35AB" w:rsidRPr="00971DB0" w:rsidRDefault="006B35AB" w:rsidP="006B35AB">
      <w:pPr>
        <w:widowControl w:val="0"/>
        <w:autoSpaceDE w:val="0"/>
        <w:autoSpaceDN w:val="0"/>
        <w:adjustRightInd w:val="0"/>
        <w:spacing w:line="240" w:lineRule="auto"/>
        <w:ind w:firstLine="709"/>
        <w:contextualSpacing/>
        <w:rPr>
          <w:kern w:val="16"/>
          <w:sz w:val="24"/>
          <w:szCs w:val="24"/>
        </w:rPr>
      </w:pPr>
      <w:r w:rsidRPr="00971DB0">
        <w:rPr>
          <w:kern w:val="16"/>
          <w:sz w:val="24"/>
          <w:szCs w:val="24"/>
        </w:rPr>
        <w:t xml:space="preserve">Досрочная поставка допускается только по письменному согласованию с Заказчиком. В случае согласования досрочной поставки Заказчик обязуется принять товар и подписать </w:t>
      </w:r>
      <w:r w:rsidRPr="00971DB0">
        <w:rPr>
          <w:sz w:val="24"/>
          <w:szCs w:val="24"/>
        </w:rPr>
        <w:t>акт приема-передачи (в случае создания Заказчиком приемочной комиссии подписывается всеми членами приемочной комисси</w:t>
      </w:r>
      <w:r w:rsidR="006276EF">
        <w:rPr>
          <w:sz w:val="24"/>
          <w:szCs w:val="24"/>
        </w:rPr>
        <w:t xml:space="preserve">и и утверждается Заказчиком) и </w:t>
      </w:r>
      <w:r w:rsidRPr="00971DB0">
        <w:rPr>
          <w:sz w:val="24"/>
          <w:szCs w:val="24"/>
        </w:rPr>
        <w:t>товарную накладную</w:t>
      </w:r>
      <w:r w:rsidRPr="00971DB0">
        <w:rPr>
          <w:kern w:val="16"/>
          <w:sz w:val="24"/>
          <w:szCs w:val="24"/>
        </w:rPr>
        <w:t xml:space="preserve"> в порядке, установленном </w:t>
      </w:r>
      <w:r w:rsidR="00E835CB">
        <w:rPr>
          <w:kern w:val="16"/>
          <w:sz w:val="24"/>
          <w:szCs w:val="24"/>
        </w:rPr>
        <w:t>Договором.</w:t>
      </w:r>
    </w:p>
    <w:p w:rsidR="006B35AB" w:rsidRPr="005D4720" w:rsidRDefault="006B35AB" w:rsidP="00F0500E">
      <w:pPr>
        <w:pStyle w:val="ad"/>
        <w:contextualSpacing/>
        <w:rPr>
          <w:kern w:val="16"/>
        </w:rPr>
      </w:pPr>
    </w:p>
    <w:p w:rsidR="007F791F" w:rsidRPr="00C709E4" w:rsidRDefault="007F791F" w:rsidP="00432306">
      <w:pPr>
        <w:numPr>
          <w:ilvl w:val="0"/>
          <w:numId w:val="31"/>
        </w:numPr>
        <w:tabs>
          <w:tab w:val="left" w:pos="426"/>
        </w:tabs>
        <w:spacing w:line="240" w:lineRule="auto"/>
        <w:ind w:left="0" w:firstLine="0"/>
        <w:contextualSpacing/>
        <w:jc w:val="center"/>
        <w:rPr>
          <w:b/>
          <w:sz w:val="24"/>
          <w:szCs w:val="24"/>
        </w:rPr>
      </w:pPr>
      <w:r w:rsidRPr="00C709E4">
        <w:rPr>
          <w:b/>
          <w:sz w:val="24"/>
          <w:szCs w:val="24"/>
        </w:rPr>
        <w:t xml:space="preserve">Порядок </w:t>
      </w:r>
      <w:r w:rsidR="00666DF0" w:rsidRPr="00C709E4">
        <w:rPr>
          <w:b/>
          <w:sz w:val="24"/>
          <w:szCs w:val="24"/>
        </w:rPr>
        <w:t>приема и передачи</w:t>
      </w:r>
      <w:r w:rsidRPr="00C709E4">
        <w:rPr>
          <w:b/>
          <w:sz w:val="24"/>
          <w:szCs w:val="24"/>
        </w:rPr>
        <w:t xml:space="preserve"> товара</w:t>
      </w:r>
    </w:p>
    <w:p w:rsidR="007200E0" w:rsidRPr="00C709E4" w:rsidRDefault="007F791F" w:rsidP="00432306">
      <w:pPr>
        <w:pStyle w:val="ad"/>
        <w:numPr>
          <w:ilvl w:val="1"/>
          <w:numId w:val="31"/>
        </w:numPr>
        <w:ind w:left="0" w:firstLine="709"/>
        <w:contextualSpacing/>
      </w:pPr>
      <w:r w:rsidRPr="00C709E4">
        <w:t>Поставщик в срок</w:t>
      </w:r>
      <w:r w:rsidR="00F97041" w:rsidRPr="00C709E4">
        <w:t>и</w:t>
      </w:r>
      <w:r w:rsidRPr="00C709E4">
        <w:t>, указанн</w:t>
      </w:r>
      <w:r w:rsidR="00F97041" w:rsidRPr="00C709E4">
        <w:t xml:space="preserve">ые </w:t>
      </w:r>
      <w:r w:rsidRPr="00C709E4">
        <w:t xml:space="preserve">в </w:t>
      </w:r>
      <w:r w:rsidR="00F97041" w:rsidRPr="00C709E4">
        <w:t xml:space="preserve">разделе </w:t>
      </w:r>
      <w:r w:rsidR="00A14D95" w:rsidRPr="00C709E4">
        <w:t>4</w:t>
      </w:r>
      <w:r w:rsidR="00C709E4" w:rsidRPr="00C709E4">
        <w:t>Договор</w:t>
      </w:r>
      <w:r w:rsidR="00F87AC2" w:rsidRPr="00C709E4">
        <w:t>а, при поставке товара</w:t>
      </w:r>
      <w:r w:rsidR="00934397">
        <w:t xml:space="preserve"> </w:t>
      </w:r>
      <w:r w:rsidRPr="00C709E4">
        <w:t>должен передать Заказчику следующие документы на русском языке</w:t>
      </w:r>
      <w:r w:rsidR="00A44C63" w:rsidRPr="00C709E4">
        <w:t xml:space="preserve"> либо точный и достоверный перевод на русский язык</w:t>
      </w:r>
      <w:r w:rsidRPr="00C709E4">
        <w:t>:</w:t>
      </w:r>
    </w:p>
    <w:p w:rsidR="004631F4" w:rsidRPr="00C709E4" w:rsidRDefault="004631F4" w:rsidP="00CE67CC">
      <w:pPr>
        <w:tabs>
          <w:tab w:val="left" w:pos="1418"/>
        </w:tabs>
        <w:spacing w:line="240" w:lineRule="auto"/>
        <w:ind w:firstLine="709"/>
        <w:contextualSpacing/>
        <w:rPr>
          <w:sz w:val="24"/>
          <w:szCs w:val="24"/>
        </w:rPr>
      </w:pPr>
      <w:r w:rsidRPr="00C709E4">
        <w:rPr>
          <w:sz w:val="24"/>
          <w:szCs w:val="24"/>
        </w:rPr>
        <w:t>подписанную товарную накладную (в двух экземплярах), счет и счет-фактуру (при наличии)</w:t>
      </w:r>
      <w:r w:rsidR="003519DA">
        <w:rPr>
          <w:sz w:val="24"/>
          <w:szCs w:val="24"/>
        </w:rPr>
        <w:t xml:space="preserve">, </w:t>
      </w:r>
      <w:r w:rsidR="007322F2">
        <w:rPr>
          <w:sz w:val="24"/>
          <w:szCs w:val="24"/>
        </w:rPr>
        <w:t>акт приема-передачи,</w:t>
      </w:r>
      <w:r w:rsidR="00934397">
        <w:rPr>
          <w:sz w:val="24"/>
          <w:szCs w:val="24"/>
        </w:rPr>
        <w:t xml:space="preserve"> </w:t>
      </w:r>
      <w:r w:rsidR="00AD28F8">
        <w:rPr>
          <w:sz w:val="24"/>
          <w:szCs w:val="24"/>
        </w:rPr>
        <w:t xml:space="preserve">оригинал сертификата соответствия (декларации о соответствии) </w:t>
      </w:r>
      <w:r w:rsidR="00AD28F8">
        <w:rPr>
          <w:sz w:val="24"/>
          <w:szCs w:val="24"/>
        </w:rPr>
        <w:lastRenderedPageBreak/>
        <w:t>или заверенную держателем подлинника сертификата (декларации), нотариусом или органом, выдавшим сертификат (декларацию) копию</w:t>
      </w:r>
      <w:r w:rsidR="00BE6005">
        <w:rPr>
          <w:sz w:val="24"/>
          <w:szCs w:val="24"/>
        </w:rPr>
        <w:t>.</w:t>
      </w:r>
    </w:p>
    <w:p w:rsidR="009A4695" w:rsidRPr="00C709E4" w:rsidRDefault="005E53F7" w:rsidP="00F170A9">
      <w:pPr>
        <w:pStyle w:val="ad"/>
        <w:numPr>
          <w:ilvl w:val="1"/>
          <w:numId w:val="31"/>
        </w:numPr>
        <w:ind w:left="0" w:firstLine="709"/>
        <w:contextualSpacing/>
      </w:pPr>
      <w:r w:rsidRPr="00C709E4">
        <w:rPr>
          <w:rFonts w:cs="Calibri"/>
        </w:rPr>
        <w:t xml:space="preserve">Приемка Заказчиком </w:t>
      </w:r>
      <w:r w:rsidR="00712F9E" w:rsidRPr="00C709E4">
        <w:t xml:space="preserve">поставленного товара, </w:t>
      </w:r>
      <w:r w:rsidR="000620FD" w:rsidRPr="00C709E4">
        <w:rPr>
          <w:rFonts w:cs="Calibri"/>
        </w:rPr>
        <w:t xml:space="preserve">включая </w:t>
      </w:r>
      <w:r w:rsidRPr="00C709E4">
        <w:rPr>
          <w:rFonts w:cs="Calibri"/>
        </w:rPr>
        <w:t>проведени</w:t>
      </w:r>
      <w:r w:rsidR="000620FD" w:rsidRPr="00C709E4">
        <w:rPr>
          <w:rFonts w:cs="Calibri"/>
        </w:rPr>
        <w:t>е</w:t>
      </w:r>
      <w:r w:rsidRPr="00C709E4">
        <w:rPr>
          <w:rFonts w:cs="Calibri"/>
        </w:rPr>
        <w:t xml:space="preserve"> экспертизы </w:t>
      </w:r>
      <w:r w:rsidR="009A4695" w:rsidRPr="00C709E4">
        <w:t xml:space="preserve">результатов, предусмотренных </w:t>
      </w:r>
      <w:r w:rsidR="00C709E4" w:rsidRPr="00C709E4">
        <w:t>Договор</w:t>
      </w:r>
      <w:r w:rsidR="009A4695" w:rsidRPr="00C709E4">
        <w:t xml:space="preserve">ом, в части их соответствия условиям </w:t>
      </w:r>
      <w:r w:rsidR="00C709E4" w:rsidRPr="00C709E4">
        <w:t>Договор</w:t>
      </w:r>
      <w:r w:rsidR="009A4695" w:rsidRPr="00C709E4">
        <w:t xml:space="preserve">а </w:t>
      </w:r>
      <w:r w:rsidR="000620FD" w:rsidRPr="00C709E4">
        <w:rPr>
          <w:rFonts w:cs="Calibri"/>
        </w:rPr>
        <w:t xml:space="preserve">осуществляется в течение </w:t>
      </w:r>
      <w:r w:rsidR="00734C75" w:rsidRPr="00734C75">
        <w:rPr>
          <w:rFonts w:cs="Calibri"/>
        </w:rPr>
        <w:t>10</w:t>
      </w:r>
      <w:r w:rsidR="00F97041" w:rsidRPr="00C709E4">
        <w:rPr>
          <w:rFonts w:cs="Calibri"/>
        </w:rPr>
        <w:t>календарных</w:t>
      </w:r>
      <w:r w:rsidR="000620FD" w:rsidRPr="00C709E4">
        <w:rPr>
          <w:rFonts w:cs="Calibri"/>
        </w:rPr>
        <w:t xml:space="preserve"> дней после </w:t>
      </w:r>
      <w:r w:rsidR="002B096A" w:rsidRPr="00C709E4">
        <w:rPr>
          <w:rFonts w:cs="Calibri"/>
        </w:rPr>
        <w:t xml:space="preserve">поставки товара и </w:t>
      </w:r>
      <w:r w:rsidR="000620FD" w:rsidRPr="00C709E4">
        <w:rPr>
          <w:rFonts w:cs="Calibri"/>
        </w:rPr>
        <w:t xml:space="preserve">получения от Поставщика документов, указанных в пункте 5.1 </w:t>
      </w:r>
      <w:r w:rsidR="00C709E4" w:rsidRPr="00C709E4">
        <w:rPr>
          <w:rFonts w:cs="Calibri"/>
        </w:rPr>
        <w:t>Договор</w:t>
      </w:r>
      <w:r w:rsidR="000620FD" w:rsidRPr="00C709E4">
        <w:rPr>
          <w:rFonts w:cs="Calibri"/>
        </w:rPr>
        <w:t>а</w:t>
      </w:r>
      <w:r w:rsidRPr="00C709E4">
        <w:rPr>
          <w:rFonts w:cs="Calibri"/>
        </w:rPr>
        <w:t>.</w:t>
      </w:r>
      <w:bookmarkStart w:id="0" w:name="_Ref438639188"/>
    </w:p>
    <w:p w:rsidR="009A4695" w:rsidRPr="00C709E4" w:rsidRDefault="005E53F7" w:rsidP="00432306">
      <w:pPr>
        <w:pStyle w:val="ad"/>
        <w:numPr>
          <w:ilvl w:val="1"/>
          <w:numId w:val="31"/>
        </w:numPr>
        <w:ind w:left="0" w:firstLine="709"/>
        <w:contextualSpacing/>
      </w:pPr>
      <w:r w:rsidRPr="00C709E4">
        <w:rPr>
          <w:rFonts w:cs="Calibri"/>
        </w:rPr>
        <w:t xml:space="preserve">Заказчик извещает Поставщика о дате (датах) </w:t>
      </w:r>
      <w:r w:rsidR="0098150D" w:rsidRPr="00C709E4">
        <w:rPr>
          <w:rFonts w:cs="Calibri"/>
        </w:rPr>
        <w:t>приемки</w:t>
      </w:r>
      <w:r w:rsidR="00176FEA" w:rsidRPr="00C709E4">
        <w:rPr>
          <w:rFonts w:cs="Calibri"/>
          <w:color w:val="000000"/>
        </w:rPr>
        <w:t xml:space="preserve">. </w:t>
      </w:r>
      <w:r w:rsidRPr="00C709E4">
        <w:rPr>
          <w:rFonts w:cs="Calibri"/>
          <w:color w:val="000000"/>
        </w:rPr>
        <w:t xml:space="preserve">Поставщик имеет право направить своего представителя для наблюдения за процедурой </w:t>
      </w:r>
      <w:r w:rsidR="0098150D" w:rsidRPr="00C709E4">
        <w:rPr>
          <w:rFonts w:cs="Calibri"/>
          <w:color w:val="000000"/>
        </w:rPr>
        <w:t>приемки</w:t>
      </w:r>
      <w:r w:rsidR="00431D55" w:rsidRPr="00C709E4">
        <w:rPr>
          <w:rFonts w:cs="Calibri"/>
          <w:color w:val="000000"/>
        </w:rPr>
        <w:t>, известив об этом Заказчика</w:t>
      </w:r>
      <w:r w:rsidRPr="00C709E4">
        <w:rPr>
          <w:rFonts w:cs="Calibri"/>
          <w:color w:val="000000"/>
        </w:rPr>
        <w:t>. В случае поступления Заказчику извещения от Поставщика о направлении</w:t>
      </w:r>
      <w:r w:rsidRPr="00C709E4">
        <w:rPr>
          <w:rFonts w:cs="Calibri"/>
        </w:rPr>
        <w:t xml:space="preserve"> Поставщиком своего представителя </w:t>
      </w:r>
      <w:r w:rsidR="0098150D" w:rsidRPr="00C709E4">
        <w:rPr>
          <w:rFonts w:cs="Calibri"/>
        </w:rPr>
        <w:t>приемка</w:t>
      </w:r>
      <w:r w:rsidR="003D5357" w:rsidRPr="00C709E4">
        <w:rPr>
          <w:rFonts w:cs="Calibri"/>
        </w:rPr>
        <w:t xml:space="preserve"> (в том числе </w:t>
      </w:r>
      <w:r w:rsidRPr="00C709E4">
        <w:rPr>
          <w:rFonts w:cs="Calibri"/>
        </w:rPr>
        <w:t xml:space="preserve">вскрытие тары/упаковки </w:t>
      </w:r>
      <w:r w:rsidR="00400D65" w:rsidRPr="00C709E4">
        <w:rPr>
          <w:rFonts w:cs="Calibri"/>
        </w:rPr>
        <w:t>т</w:t>
      </w:r>
      <w:r w:rsidRPr="00C709E4">
        <w:rPr>
          <w:rFonts w:cs="Calibri"/>
        </w:rPr>
        <w:t>овара</w:t>
      </w:r>
      <w:r w:rsidR="003D5357" w:rsidRPr="00C709E4">
        <w:rPr>
          <w:rFonts w:cs="Calibri"/>
        </w:rPr>
        <w:t>)</w:t>
      </w:r>
      <w:r w:rsidRPr="00C709E4">
        <w:rPr>
          <w:rFonts w:cs="Calibri"/>
        </w:rPr>
        <w:t xml:space="preserve"> должн</w:t>
      </w:r>
      <w:r w:rsidR="003D5357" w:rsidRPr="00C709E4">
        <w:rPr>
          <w:rFonts w:cs="Calibri"/>
        </w:rPr>
        <w:t>а</w:t>
      </w:r>
      <w:r w:rsidRPr="00C709E4">
        <w:rPr>
          <w:rFonts w:cs="Calibri"/>
        </w:rPr>
        <w:t xml:space="preserve"> быть осуществлен</w:t>
      </w:r>
      <w:r w:rsidR="003D5357" w:rsidRPr="00C709E4">
        <w:rPr>
          <w:rFonts w:cs="Calibri"/>
        </w:rPr>
        <w:t>а</w:t>
      </w:r>
      <w:r w:rsidRPr="00C709E4">
        <w:rPr>
          <w:rFonts w:cs="Calibri"/>
        </w:rPr>
        <w:t xml:space="preserve"> только в присутствии представителя Поставщика</w:t>
      </w:r>
      <w:bookmarkEnd w:id="0"/>
      <w:r w:rsidR="003D5357" w:rsidRPr="00C709E4">
        <w:rPr>
          <w:rFonts w:cs="Calibri"/>
        </w:rPr>
        <w:t>.</w:t>
      </w:r>
    </w:p>
    <w:p w:rsidR="009A4695" w:rsidRPr="00C709E4" w:rsidRDefault="008524F2" w:rsidP="00432306">
      <w:pPr>
        <w:pStyle w:val="ad"/>
        <w:numPr>
          <w:ilvl w:val="1"/>
          <w:numId w:val="31"/>
        </w:numPr>
        <w:ind w:left="0" w:firstLine="709"/>
        <w:contextualSpacing/>
      </w:pPr>
      <w:r w:rsidRPr="00C709E4">
        <w:t xml:space="preserve">Экспертиза результатов, предусмотренных </w:t>
      </w:r>
      <w:r w:rsidR="00C709E4" w:rsidRPr="00C709E4">
        <w:t>Договор</w:t>
      </w:r>
      <w:r w:rsidRPr="00C709E4">
        <w:t>ом, может про</w:t>
      </w:r>
      <w:r w:rsidR="00721F3A" w:rsidRPr="00C709E4">
        <w:t>водиться</w:t>
      </w:r>
      <w:r w:rsidRPr="00C709E4">
        <w:t xml:space="preserve"> Заказчиком своими силами или </w:t>
      </w:r>
      <w:r w:rsidRPr="00C709E4">
        <w:rPr>
          <w:bCs/>
        </w:rPr>
        <w:t>к ее проведению могут привлекаться эксперты, экспертные организации.</w:t>
      </w:r>
      <w:r w:rsidR="00934397">
        <w:rPr>
          <w:bCs/>
        </w:rPr>
        <w:t xml:space="preserve"> </w:t>
      </w:r>
      <w:r w:rsidR="0032303B" w:rsidRPr="00C709E4">
        <w:t xml:space="preserve">Для приемки поставленного товара </w:t>
      </w:r>
      <w:r w:rsidRPr="00C709E4">
        <w:t xml:space="preserve">Заказчик вправе создать приемочную комиссию, состоящую из не менее пяти человек. </w:t>
      </w:r>
      <w:r w:rsidR="002B096A" w:rsidRPr="00C709E4">
        <w:rPr>
          <w:rFonts w:cs="Calibri"/>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товара приемочная комиссия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1C2DD9" w:rsidRPr="00C709E4" w:rsidRDefault="005B20AD" w:rsidP="006F7526">
      <w:pPr>
        <w:pStyle w:val="ad"/>
        <w:numPr>
          <w:ilvl w:val="1"/>
          <w:numId w:val="31"/>
        </w:numPr>
        <w:ind w:left="0" w:firstLine="709"/>
        <w:contextualSpacing/>
      </w:pPr>
      <w:r w:rsidRPr="00C709E4">
        <w:t xml:space="preserve">Проверка соответствия товара требованиям, установленным </w:t>
      </w:r>
      <w:r w:rsidR="00C709E4" w:rsidRPr="00C709E4">
        <w:t>Договор</w:t>
      </w:r>
      <w:r w:rsidRPr="00C709E4">
        <w:t>ом, осуществляется в следующем порядке:</w:t>
      </w:r>
    </w:p>
    <w:p w:rsidR="006F7526" w:rsidRPr="00C709E4" w:rsidRDefault="006F7526" w:rsidP="006F7526">
      <w:pPr>
        <w:pStyle w:val="afffff1"/>
        <w:numPr>
          <w:ilvl w:val="2"/>
          <w:numId w:val="31"/>
        </w:numPr>
        <w:ind w:left="0" w:firstLine="709"/>
        <w:contextualSpacing/>
        <w:jc w:val="both"/>
        <w:rPr>
          <w:rFonts w:ascii="Times New Roman" w:hAnsi="Times New Roman" w:cs="Times New Roman"/>
        </w:rPr>
      </w:pPr>
      <w:r w:rsidRPr="00C709E4">
        <w:rPr>
          <w:rFonts w:ascii="Times New Roman" w:hAnsi="Times New Roman" w:cs="Times New Roman"/>
        </w:rPr>
        <w:t>В</w:t>
      </w:r>
      <w:r w:rsidR="005B20AD" w:rsidRPr="00C709E4">
        <w:rPr>
          <w:rFonts w:ascii="Times New Roman" w:hAnsi="Times New Roman" w:cs="Times New Roman"/>
        </w:rPr>
        <w:t xml:space="preserve"> присутствии представителей Заказчика, приемочной комиссии, экспертов, экспертных организаций и Поставщика (если Поставщик направил своих представителей для участия в приемке) осуществляется проверка наличия сопроводительных документов на товар, а также проверка целостности упаковки, вскрытие упаковки</w:t>
      </w:r>
      <w:r w:rsidR="00B5635C" w:rsidRPr="00C709E4">
        <w:rPr>
          <w:rFonts w:ascii="Times New Roman" w:hAnsi="Times New Roman" w:cs="Times New Roman"/>
        </w:rPr>
        <w:t>,</w:t>
      </w:r>
      <w:r w:rsidR="005B20AD" w:rsidRPr="00C709E4">
        <w:rPr>
          <w:rFonts w:ascii="Times New Roman" w:hAnsi="Times New Roman" w:cs="Times New Roman"/>
        </w:rPr>
        <w:t xml:space="preserve"> осмотр товара на наличие сколов, трещин, внеш</w:t>
      </w:r>
      <w:r w:rsidR="005D696B">
        <w:rPr>
          <w:rFonts w:ascii="Times New Roman" w:hAnsi="Times New Roman" w:cs="Times New Roman"/>
        </w:rPr>
        <w:t>них повреждений.</w:t>
      </w:r>
    </w:p>
    <w:p w:rsidR="006F7526" w:rsidRPr="00C709E4" w:rsidRDefault="00712F9E" w:rsidP="004B6A3F">
      <w:pPr>
        <w:pStyle w:val="afffff1"/>
        <w:numPr>
          <w:ilvl w:val="2"/>
          <w:numId w:val="31"/>
        </w:numPr>
        <w:ind w:left="0" w:firstLine="709"/>
        <w:contextualSpacing/>
        <w:jc w:val="both"/>
        <w:rPr>
          <w:rFonts w:ascii="Times New Roman" w:hAnsi="Times New Roman" w:cs="Times New Roman"/>
        </w:rPr>
      </w:pPr>
      <w:r w:rsidRPr="00C709E4">
        <w:rPr>
          <w:rFonts w:ascii="Times New Roman" w:hAnsi="Times New Roman" w:cs="Times New Roman"/>
        </w:rPr>
        <w:t xml:space="preserve">Проверка товара по количеству осуществляется путем пересчета единиц товара и сопоставления полученного количества с количеством товара, указанным в </w:t>
      </w:r>
      <w:r w:rsidR="004B6A3F" w:rsidRPr="00C709E4">
        <w:rPr>
          <w:rFonts w:ascii="Times New Roman" w:hAnsi="Times New Roman" w:cs="Times New Roman"/>
        </w:rPr>
        <w:t xml:space="preserve">отгрузочной разнарядке (заявке) (Приложение № </w:t>
      </w:r>
      <w:r w:rsidR="00F97041" w:rsidRPr="00C709E4">
        <w:rPr>
          <w:rFonts w:ascii="Times New Roman" w:hAnsi="Times New Roman" w:cs="Times New Roman"/>
        </w:rPr>
        <w:t>2</w:t>
      </w:r>
      <w:r w:rsidR="004B6A3F" w:rsidRPr="00C709E4">
        <w:rPr>
          <w:rFonts w:ascii="Times New Roman" w:hAnsi="Times New Roman" w:cs="Times New Roman"/>
        </w:rPr>
        <w:t>)</w:t>
      </w:r>
      <w:r w:rsidRPr="00C709E4">
        <w:rPr>
          <w:rFonts w:ascii="Times New Roman" w:hAnsi="Times New Roman" w:cs="Times New Roman"/>
        </w:rPr>
        <w:t xml:space="preserve">. Количество поступившего товара при его приемке определяется в тех же единицах измерения, которые указаны в </w:t>
      </w:r>
      <w:r w:rsidR="004B6A3F" w:rsidRPr="00C709E4">
        <w:rPr>
          <w:rFonts w:ascii="Times New Roman" w:hAnsi="Times New Roman" w:cs="Times New Roman"/>
        </w:rPr>
        <w:t xml:space="preserve">отгрузочной разнарядке (заявке) (Приложение № </w:t>
      </w:r>
      <w:r w:rsidR="00F97041" w:rsidRPr="00C709E4">
        <w:rPr>
          <w:rFonts w:ascii="Times New Roman" w:hAnsi="Times New Roman" w:cs="Times New Roman"/>
        </w:rPr>
        <w:t>2</w:t>
      </w:r>
      <w:r w:rsidR="004B6A3F" w:rsidRPr="00C709E4">
        <w:rPr>
          <w:rFonts w:ascii="Times New Roman" w:hAnsi="Times New Roman" w:cs="Times New Roman"/>
        </w:rPr>
        <w:t>).</w:t>
      </w:r>
    </w:p>
    <w:p w:rsidR="006F7526" w:rsidRPr="00C709E4" w:rsidRDefault="005B20AD" w:rsidP="006F7526">
      <w:pPr>
        <w:pStyle w:val="afffff1"/>
        <w:numPr>
          <w:ilvl w:val="2"/>
          <w:numId w:val="31"/>
        </w:numPr>
        <w:ind w:left="0" w:firstLine="709"/>
        <w:contextualSpacing/>
        <w:jc w:val="both"/>
        <w:rPr>
          <w:rFonts w:ascii="Times New Roman" w:hAnsi="Times New Roman" w:cs="Times New Roman"/>
        </w:rPr>
      </w:pPr>
      <w:r w:rsidRPr="00C709E4">
        <w:rPr>
          <w:rFonts w:ascii="Times New Roman" w:hAnsi="Times New Roman" w:cs="Times New Roman"/>
        </w:rPr>
        <w:t xml:space="preserve">После внешнего осмотра товара проверяется соответствие наименования, ассортимента товара, указанного в </w:t>
      </w:r>
      <w:r w:rsidR="004B6A3F" w:rsidRPr="00C709E4">
        <w:rPr>
          <w:rFonts w:ascii="Times New Roman" w:hAnsi="Times New Roman" w:cs="Times New Roman"/>
        </w:rPr>
        <w:t xml:space="preserve">отгрузочной разнарядке (заявке) (Приложение № </w:t>
      </w:r>
      <w:r w:rsidR="00F97041" w:rsidRPr="00C709E4">
        <w:rPr>
          <w:rFonts w:ascii="Times New Roman" w:hAnsi="Times New Roman" w:cs="Times New Roman"/>
        </w:rPr>
        <w:t>2</w:t>
      </w:r>
      <w:r w:rsidR="004B6A3F" w:rsidRPr="00C709E4">
        <w:rPr>
          <w:rFonts w:ascii="Times New Roman" w:hAnsi="Times New Roman" w:cs="Times New Roman"/>
        </w:rPr>
        <w:t>)</w:t>
      </w:r>
      <w:r w:rsidRPr="00C709E4">
        <w:rPr>
          <w:rFonts w:ascii="Times New Roman" w:hAnsi="Times New Roman" w:cs="Times New Roman"/>
        </w:rPr>
        <w:t>, с фактическим наименованием, ассортиментом товара и с содержащимся в сопроводительных документах на товар.</w:t>
      </w:r>
    </w:p>
    <w:p w:rsidR="005B20AD" w:rsidRPr="00C709E4" w:rsidRDefault="00F97041" w:rsidP="006F7526">
      <w:pPr>
        <w:pStyle w:val="afffff1"/>
        <w:numPr>
          <w:ilvl w:val="2"/>
          <w:numId w:val="31"/>
        </w:numPr>
        <w:ind w:left="0" w:firstLine="709"/>
        <w:contextualSpacing/>
        <w:jc w:val="both"/>
        <w:rPr>
          <w:rFonts w:ascii="Times New Roman" w:hAnsi="Times New Roman" w:cs="Times New Roman"/>
        </w:rPr>
      </w:pPr>
      <w:r w:rsidRPr="00C709E4">
        <w:rPr>
          <w:rFonts w:ascii="Times New Roman" w:hAnsi="Times New Roman" w:cs="Times New Roman"/>
          <w:kern w:val="16"/>
        </w:rPr>
        <w:t>При осуществлении приемки товара по качеству</w:t>
      </w:r>
      <w:r w:rsidR="005B20AD" w:rsidRPr="00C709E4">
        <w:rPr>
          <w:rFonts w:ascii="Times New Roman" w:hAnsi="Times New Roman" w:cs="Times New Roman"/>
          <w:kern w:val="16"/>
        </w:rPr>
        <w:t xml:space="preserve"> Заказчик вправе осуществить выборочную проверку качества товара. В случае</w:t>
      </w:r>
      <w:r w:rsidR="00D11398" w:rsidRPr="00C709E4">
        <w:rPr>
          <w:rFonts w:ascii="Times New Roman" w:hAnsi="Times New Roman" w:cs="Times New Roman"/>
          <w:kern w:val="16"/>
        </w:rPr>
        <w:t>,</w:t>
      </w:r>
      <w:r w:rsidR="005B20AD" w:rsidRPr="00C709E4">
        <w:rPr>
          <w:rFonts w:ascii="Times New Roman" w:hAnsi="Times New Roman" w:cs="Times New Roman"/>
          <w:kern w:val="16"/>
        </w:rPr>
        <w:t xml:space="preserve"> если при осуществлении выборочной проверки обнаружен товар</w:t>
      </w:r>
      <w:r w:rsidR="00F87AC2" w:rsidRPr="00C709E4">
        <w:rPr>
          <w:rFonts w:ascii="Times New Roman" w:hAnsi="Times New Roman" w:cs="Times New Roman"/>
          <w:kern w:val="16"/>
        </w:rPr>
        <w:t xml:space="preserve">, </w:t>
      </w:r>
      <w:r w:rsidR="005B20AD" w:rsidRPr="00C709E4">
        <w:rPr>
          <w:rFonts w:ascii="Times New Roman" w:hAnsi="Times New Roman" w:cs="Times New Roman"/>
          <w:kern w:val="16"/>
        </w:rPr>
        <w:t xml:space="preserve">качество которого не соответствует требованиям </w:t>
      </w:r>
      <w:r w:rsidR="00C709E4" w:rsidRPr="00C709E4">
        <w:rPr>
          <w:rFonts w:ascii="Times New Roman" w:hAnsi="Times New Roman" w:cs="Times New Roman"/>
          <w:kern w:val="16"/>
        </w:rPr>
        <w:t>Договор</w:t>
      </w:r>
      <w:r w:rsidR="005B20AD" w:rsidRPr="00C709E4">
        <w:rPr>
          <w:rFonts w:ascii="Times New Roman" w:hAnsi="Times New Roman" w:cs="Times New Roman"/>
          <w:kern w:val="16"/>
        </w:rPr>
        <w:t>а, результаты такой проверки распространяются на всю поставку.</w:t>
      </w:r>
    </w:p>
    <w:p w:rsidR="000D0332" w:rsidRPr="00C709E4" w:rsidRDefault="000D0332" w:rsidP="00432306">
      <w:pPr>
        <w:numPr>
          <w:ilvl w:val="1"/>
          <w:numId w:val="31"/>
        </w:numPr>
        <w:tabs>
          <w:tab w:val="left" w:pos="1276"/>
        </w:tabs>
        <w:spacing w:line="240" w:lineRule="auto"/>
        <w:ind w:left="0" w:firstLine="709"/>
        <w:contextualSpacing/>
        <w:rPr>
          <w:sz w:val="24"/>
          <w:szCs w:val="24"/>
        </w:rPr>
      </w:pPr>
      <w:r w:rsidRPr="00C709E4">
        <w:rPr>
          <w:rFonts w:cs="Calibri"/>
          <w:sz w:val="24"/>
          <w:szCs w:val="24"/>
        </w:rPr>
        <w:t xml:space="preserve">По истечении срока, указанного в пункте </w:t>
      </w:r>
      <w:r w:rsidR="00F97041" w:rsidRPr="00C709E4">
        <w:rPr>
          <w:rFonts w:cs="Calibri"/>
          <w:sz w:val="24"/>
          <w:szCs w:val="24"/>
        </w:rPr>
        <w:t>5.2</w:t>
      </w:r>
      <w:r w:rsidR="00C709E4" w:rsidRPr="00C709E4">
        <w:rPr>
          <w:rFonts w:cs="Calibri"/>
          <w:sz w:val="24"/>
          <w:szCs w:val="24"/>
        </w:rPr>
        <w:t>Договор</w:t>
      </w:r>
      <w:r w:rsidRPr="00C709E4">
        <w:rPr>
          <w:rFonts w:cs="Calibri"/>
          <w:sz w:val="24"/>
          <w:szCs w:val="24"/>
        </w:rPr>
        <w:t>а, Заказчик совершает одно из следующих действий:</w:t>
      </w:r>
    </w:p>
    <w:p w:rsidR="000D0332" w:rsidRPr="00C709E4" w:rsidRDefault="000D0332" w:rsidP="00712F9E">
      <w:pPr>
        <w:tabs>
          <w:tab w:val="left" w:pos="1418"/>
        </w:tabs>
        <w:spacing w:line="240" w:lineRule="auto"/>
        <w:ind w:firstLine="709"/>
        <w:contextualSpacing/>
        <w:rPr>
          <w:rFonts w:cs="Calibri"/>
          <w:color w:val="000000"/>
          <w:sz w:val="24"/>
          <w:szCs w:val="24"/>
        </w:rPr>
      </w:pPr>
      <w:r w:rsidRPr="00C709E4">
        <w:rPr>
          <w:rFonts w:cs="Calibri"/>
          <w:color w:val="000000"/>
          <w:sz w:val="24"/>
          <w:szCs w:val="24"/>
        </w:rPr>
        <w:t xml:space="preserve">направляет Поставщику </w:t>
      </w:r>
      <w:r w:rsidR="00CC72CC" w:rsidRPr="00C709E4">
        <w:rPr>
          <w:color w:val="000000"/>
          <w:spacing w:val="-6"/>
          <w:sz w:val="24"/>
          <w:szCs w:val="24"/>
        </w:rPr>
        <w:t>один экземпляр подписанн</w:t>
      </w:r>
      <w:r w:rsidR="00F97041" w:rsidRPr="00C709E4">
        <w:rPr>
          <w:color w:val="000000"/>
          <w:spacing w:val="-6"/>
          <w:sz w:val="24"/>
          <w:szCs w:val="24"/>
        </w:rPr>
        <w:t xml:space="preserve">ой </w:t>
      </w:r>
      <w:r w:rsidR="00B5635C" w:rsidRPr="00C709E4">
        <w:rPr>
          <w:sz w:val="24"/>
          <w:szCs w:val="24"/>
        </w:rPr>
        <w:t>товарн</w:t>
      </w:r>
      <w:r w:rsidR="00F97041" w:rsidRPr="00C709E4">
        <w:rPr>
          <w:sz w:val="24"/>
          <w:szCs w:val="24"/>
        </w:rPr>
        <w:t xml:space="preserve">ой </w:t>
      </w:r>
      <w:r w:rsidR="00B5635C" w:rsidRPr="00C709E4">
        <w:rPr>
          <w:sz w:val="24"/>
          <w:szCs w:val="24"/>
        </w:rPr>
        <w:t>накладн</w:t>
      </w:r>
      <w:r w:rsidR="00F97041" w:rsidRPr="00C709E4">
        <w:rPr>
          <w:sz w:val="24"/>
          <w:szCs w:val="24"/>
        </w:rPr>
        <w:t>ой</w:t>
      </w:r>
      <w:r w:rsidRPr="00C709E4">
        <w:rPr>
          <w:rFonts w:cs="Calibri"/>
          <w:color w:val="000000"/>
          <w:sz w:val="24"/>
          <w:szCs w:val="24"/>
        </w:rPr>
        <w:t>;</w:t>
      </w:r>
    </w:p>
    <w:p w:rsidR="000D0332" w:rsidRPr="00C709E4" w:rsidRDefault="000D0332" w:rsidP="00712F9E">
      <w:pPr>
        <w:tabs>
          <w:tab w:val="left" w:pos="1418"/>
        </w:tabs>
        <w:spacing w:line="240" w:lineRule="auto"/>
        <w:ind w:firstLine="709"/>
        <w:contextualSpacing/>
        <w:rPr>
          <w:rFonts w:cs="Calibri"/>
          <w:color w:val="000000"/>
          <w:sz w:val="24"/>
          <w:szCs w:val="24"/>
        </w:rPr>
      </w:pPr>
      <w:r w:rsidRPr="00C709E4">
        <w:rPr>
          <w:rFonts w:cs="Calibri"/>
          <w:color w:val="000000"/>
          <w:sz w:val="24"/>
          <w:szCs w:val="24"/>
        </w:rPr>
        <w:t>направляет Поставщику запрос о предоставлении разъяснений относительно поставленного товара;</w:t>
      </w:r>
    </w:p>
    <w:p w:rsidR="000D0332" w:rsidRPr="00C709E4" w:rsidRDefault="000D0332" w:rsidP="00712F9E">
      <w:pPr>
        <w:tabs>
          <w:tab w:val="left" w:pos="1418"/>
        </w:tabs>
        <w:spacing w:line="240" w:lineRule="auto"/>
        <w:ind w:firstLine="709"/>
        <w:contextualSpacing/>
        <w:rPr>
          <w:rFonts w:cs="Calibri"/>
          <w:color w:val="000000"/>
          <w:sz w:val="24"/>
          <w:szCs w:val="24"/>
        </w:rPr>
      </w:pPr>
      <w:r w:rsidRPr="00C709E4">
        <w:rPr>
          <w:rFonts w:cs="Calibri"/>
          <w:color w:val="000000"/>
          <w:sz w:val="24"/>
          <w:szCs w:val="24"/>
        </w:rPr>
        <w:t xml:space="preserve">направляет Поставщику мотивированный отказ от </w:t>
      </w:r>
      <w:r w:rsidR="00431D55" w:rsidRPr="00C709E4">
        <w:rPr>
          <w:rFonts w:cs="Calibri"/>
          <w:color w:val="000000"/>
          <w:sz w:val="24"/>
          <w:szCs w:val="24"/>
        </w:rPr>
        <w:t xml:space="preserve">подписания </w:t>
      </w:r>
      <w:r w:rsidR="00B5635C" w:rsidRPr="00C709E4">
        <w:rPr>
          <w:sz w:val="24"/>
          <w:szCs w:val="24"/>
        </w:rPr>
        <w:t>товарной накладной</w:t>
      </w:r>
      <w:r w:rsidR="00490119" w:rsidRPr="00C709E4">
        <w:rPr>
          <w:sz w:val="24"/>
          <w:szCs w:val="24"/>
        </w:rPr>
        <w:t>;</w:t>
      </w:r>
    </w:p>
    <w:p w:rsidR="00232591" w:rsidRPr="00C709E4" w:rsidRDefault="003D29BF" w:rsidP="00712F9E">
      <w:pPr>
        <w:spacing w:line="240" w:lineRule="auto"/>
        <w:ind w:firstLine="709"/>
        <w:rPr>
          <w:color w:val="000000"/>
          <w:sz w:val="24"/>
          <w:szCs w:val="24"/>
        </w:rPr>
      </w:pPr>
      <w:r w:rsidRPr="00C709E4">
        <w:rPr>
          <w:color w:val="000000"/>
          <w:sz w:val="24"/>
          <w:szCs w:val="24"/>
        </w:rPr>
        <w:t xml:space="preserve">направляет </w:t>
      </w:r>
      <w:r w:rsidRPr="00C709E4">
        <w:rPr>
          <w:rFonts w:cs="Calibri"/>
          <w:color w:val="000000"/>
          <w:sz w:val="24"/>
          <w:szCs w:val="24"/>
        </w:rPr>
        <w:t>Поставщику</w:t>
      </w:r>
      <w:r w:rsidRPr="00C709E4">
        <w:rPr>
          <w:color w:val="000000"/>
          <w:sz w:val="24"/>
          <w:szCs w:val="24"/>
        </w:rPr>
        <w:t xml:space="preserve"> акт, в котором указывает количество осмотренного товара и </w:t>
      </w:r>
      <w:r w:rsidR="000D0332" w:rsidRPr="00C709E4">
        <w:rPr>
          <w:rFonts w:cs="Calibri"/>
          <w:color w:val="000000"/>
          <w:sz w:val="24"/>
          <w:szCs w:val="24"/>
        </w:rPr>
        <w:t>перечень выявленных недостатков</w:t>
      </w:r>
      <w:r w:rsidRPr="00C709E4">
        <w:rPr>
          <w:rFonts w:cs="Calibri"/>
          <w:color w:val="000000"/>
          <w:sz w:val="24"/>
          <w:szCs w:val="24"/>
        </w:rPr>
        <w:t>,</w:t>
      </w:r>
      <w:r w:rsidR="000D0332" w:rsidRPr="00C709E4">
        <w:rPr>
          <w:rFonts w:cs="Calibri"/>
          <w:color w:val="000000"/>
          <w:sz w:val="24"/>
          <w:szCs w:val="24"/>
        </w:rPr>
        <w:t xml:space="preserve"> сроки для их устранения</w:t>
      </w:r>
      <w:r w:rsidR="00712F9E" w:rsidRPr="00C709E4">
        <w:rPr>
          <w:rFonts w:cs="Calibri"/>
          <w:color w:val="000000"/>
          <w:sz w:val="24"/>
          <w:szCs w:val="24"/>
        </w:rPr>
        <w:t>. В</w:t>
      </w:r>
      <w:r w:rsidR="00934397">
        <w:rPr>
          <w:rFonts w:cs="Calibri"/>
          <w:color w:val="000000"/>
          <w:sz w:val="24"/>
          <w:szCs w:val="24"/>
        </w:rPr>
        <w:t xml:space="preserve"> </w:t>
      </w:r>
      <w:r w:rsidR="00232591" w:rsidRPr="00C709E4">
        <w:rPr>
          <w:rFonts w:cs="Calibri"/>
          <w:color w:val="000000"/>
          <w:sz w:val="24"/>
          <w:szCs w:val="24"/>
        </w:rPr>
        <w:t>случае е</w:t>
      </w:r>
      <w:r w:rsidR="0099677F" w:rsidRPr="00C709E4">
        <w:rPr>
          <w:color w:val="000000"/>
          <w:sz w:val="24"/>
          <w:szCs w:val="24"/>
        </w:rPr>
        <w:t>сли при приемке товаров будут выявлены излишки, то в акте должны быть указаны точные сведения об этих излишках.</w:t>
      </w:r>
    </w:p>
    <w:p w:rsidR="003E0738" w:rsidRPr="00C709E4" w:rsidRDefault="003E0738" w:rsidP="00432306">
      <w:pPr>
        <w:numPr>
          <w:ilvl w:val="1"/>
          <w:numId w:val="31"/>
        </w:numPr>
        <w:tabs>
          <w:tab w:val="left" w:pos="1418"/>
        </w:tabs>
        <w:spacing w:line="240" w:lineRule="auto"/>
        <w:ind w:left="0" w:right="-1" w:firstLine="709"/>
        <w:contextualSpacing/>
        <w:rPr>
          <w:rFonts w:cs="Calibri"/>
          <w:sz w:val="24"/>
          <w:szCs w:val="24"/>
        </w:rPr>
      </w:pPr>
      <w:r w:rsidRPr="00C709E4">
        <w:rPr>
          <w:rFonts w:cs="Calibri"/>
          <w:sz w:val="24"/>
          <w:szCs w:val="24"/>
        </w:rPr>
        <w:t>В случае отказа Заказчика от принятия товара в связи с необходимостью устранения выявленных недостатков, Поставщик обязуется в срок, установленный в акте, составленном Заказчиком, устранить указанные недостатки за свой счет.</w:t>
      </w:r>
    </w:p>
    <w:p w:rsidR="003E0738" w:rsidRPr="00C709E4" w:rsidRDefault="003E0738" w:rsidP="00432306">
      <w:pPr>
        <w:numPr>
          <w:ilvl w:val="1"/>
          <w:numId w:val="31"/>
        </w:numPr>
        <w:tabs>
          <w:tab w:val="left" w:pos="1418"/>
        </w:tabs>
        <w:spacing w:line="240" w:lineRule="auto"/>
        <w:ind w:left="0" w:right="-1" w:firstLine="709"/>
        <w:contextualSpacing/>
        <w:rPr>
          <w:rFonts w:cs="Calibri"/>
          <w:sz w:val="24"/>
          <w:szCs w:val="24"/>
        </w:rPr>
      </w:pPr>
      <w:r w:rsidRPr="00C709E4">
        <w:rPr>
          <w:kern w:val="16"/>
          <w:sz w:val="24"/>
          <w:szCs w:val="24"/>
        </w:rPr>
        <w:t xml:space="preserve">В случае если Поставщик не согласен с актом, </w:t>
      </w:r>
      <w:r w:rsidRPr="00C709E4">
        <w:rPr>
          <w:rFonts w:cs="Calibri"/>
          <w:sz w:val="24"/>
          <w:szCs w:val="24"/>
        </w:rPr>
        <w:t>составленным Заказчиком,</w:t>
      </w:r>
      <w:r w:rsidRPr="00C709E4">
        <w:rPr>
          <w:kern w:val="16"/>
          <w:sz w:val="24"/>
          <w:szCs w:val="24"/>
        </w:rPr>
        <w:t xml:space="preserve"> Поставщик обязан самостоятельно подтвердить надлежащие исполнение обязательств по </w:t>
      </w:r>
      <w:r w:rsidR="00C709E4" w:rsidRPr="00C709E4">
        <w:rPr>
          <w:kern w:val="16"/>
          <w:sz w:val="24"/>
          <w:szCs w:val="24"/>
        </w:rPr>
        <w:t>Договор</w:t>
      </w:r>
      <w:r w:rsidRPr="00C709E4">
        <w:rPr>
          <w:kern w:val="16"/>
          <w:sz w:val="24"/>
          <w:szCs w:val="24"/>
        </w:rPr>
        <w:t>у заключением эксперта, экспертной организации и оригинал экспертного заключения представить Заказчику. Выбор эксперта, экспертной организации осуществляется Поставщиком. Оплата услуг эксперта, экспертной организации, а также всех расходов, в том числ</w:t>
      </w:r>
      <w:r w:rsidR="00F97041" w:rsidRPr="00C709E4">
        <w:rPr>
          <w:kern w:val="16"/>
          <w:sz w:val="24"/>
          <w:szCs w:val="24"/>
        </w:rPr>
        <w:t xml:space="preserve">е связанных с транспортировкой </w:t>
      </w:r>
      <w:r w:rsidRPr="00C709E4">
        <w:rPr>
          <w:kern w:val="16"/>
          <w:sz w:val="24"/>
          <w:szCs w:val="24"/>
        </w:rPr>
        <w:t>товара для экспертизы, осуществляется Поставщиком.</w:t>
      </w:r>
    </w:p>
    <w:p w:rsidR="003E0738" w:rsidRPr="00C709E4" w:rsidRDefault="003E0738" w:rsidP="00432306">
      <w:pPr>
        <w:numPr>
          <w:ilvl w:val="1"/>
          <w:numId w:val="31"/>
        </w:numPr>
        <w:tabs>
          <w:tab w:val="left" w:pos="1418"/>
        </w:tabs>
        <w:spacing w:line="240" w:lineRule="auto"/>
        <w:ind w:left="0" w:firstLine="709"/>
        <w:contextualSpacing/>
        <w:rPr>
          <w:sz w:val="24"/>
          <w:szCs w:val="24"/>
        </w:rPr>
      </w:pPr>
      <w:r w:rsidRPr="00C709E4">
        <w:rPr>
          <w:kern w:val="16"/>
          <w:sz w:val="24"/>
          <w:szCs w:val="24"/>
        </w:rPr>
        <w:lastRenderedPageBreak/>
        <w:t xml:space="preserve">Если Поставщик в установленный срок не устранит нарушения, Заказчик вправе предъявить Поставщику требование о возмещении своих расходов на устранение недостатков товара и (или) принять решение </w:t>
      </w:r>
      <w:r w:rsidRPr="00C709E4">
        <w:rPr>
          <w:sz w:val="24"/>
          <w:szCs w:val="24"/>
        </w:rPr>
        <w:t xml:space="preserve">об одностороннем отказе от исполнения </w:t>
      </w:r>
      <w:r w:rsidR="00C709E4" w:rsidRPr="00C709E4">
        <w:rPr>
          <w:sz w:val="24"/>
          <w:szCs w:val="24"/>
        </w:rPr>
        <w:t>Договор</w:t>
      </w:r>
      <w:r w:rsidRPr="00C709E4">
        <w:rPr>
          <w:sz w:val="24"/>
          <w:szCs w:val="24"/>
        </w:rPr>
        <w:t>а</w:t>
      </w:r>
      <w:r w:rsidRPr="00C709E4">
        <w:rPr>
          <w:kern w:val="16"/>
          <w:sz w:val="24"/>
          <w:szCs w:val="24"/>
        </w:rPr>
        <w:t>.</w:t>
      </w:r>
    </w:p>
    <w:p w:rsidR="003E0738" w:rsidRPr="00C709E4" w:rsidRDefault="003E0738" w:rsidP="00432306">
      <w:pPr>
        <w:numPr>
          <w:ilvl w:val="1"/>
          <w:numId w:val="31"/>
        </w:numPr>
        <w:tabs>
          <w:tab w:val="left" w:pos="1418"/>
        </w:tabs>
        <w:spacing w:line="240" w:lineRule="auto"/>
        <w:ind w:left="0" w:firstLine="709"/>
        <w:contextualSpacing/>
        <w:rPr>
          <w:sz w:val="24"/>
          <w:szCs w:val="24"/>
        </w:rPr>
      </w:pPr>
      <w:r w:rsidRPr="00C709E4">
        <w:rPr>
          <w:rFonts w:cs="Calibri"/>
          <w:sz w:val="24"/>
          <w:szCs w:val="24"/>
        </w:rPr>
        <w:t xml:space="preserve">Расходы, связанные с обратной транспортировкой некачественного, не соответствующего </w:t>
      </w:r>
      <w:r w:rsidR="00C709E4" w:rsidRPr="00C709E4">
        <w:rPr>
          <w:rFonts w:cs="Calibri"/>
          <w:sz w:val="24"/>
          <w:szCs w:val="24"/>
        </w:rPr>
        <w:t>Договор</w:t>
      </w:r>
      <w:r w:rsidRPr="00C709E4">
        <w:rPr>
          <w:rFonts w:cs="Calibri"/>
          <w:sz w:val="24"/>
          <w:szCs w:val="24"/>
        </w:rPr>
        <w:t>у товара, несет Поставщик.</w:t>
      </w:r>
    </w:p>
    <w:p w:rsidR="003E0738" w:rsidRPr="00C709E4" w:rsidRDefault="00582D64" w:rsidP="00432306">
      <w:pPr>
        <w:numPr>
          <w:ilvl w:val="1"/>
          <w:numId w:val="31"/>
        </w:numPr>
        <w:tabs>
          <w:tab w:val="left" w:pos="1418"/>
        </w:tabs>
        <w:spacing w:line="240" w:lineRule="auto"/>
        <w:ind w:left="0" w:firstLine="709"/>
        <w:contextualSpacing/>
        <w:rPr>
          <w:sz w:val="24"/>
          <w:szCs w:val="24"/>
        </w:rPr>
      </w:pPr>
      <w:r w:rsidRPr="00C709E4">
        <w:rPr>
          <w:rFonts w:cs="Calibri"/>
          <w:sz w:val="24"/>
          <w:szCs w:val="24"/>
        </w:rPr>
        <w:t>В случае получения от Заказчика запроса о предоставлении разъяснений в отношении поставленного товара</w:t>
      </w:r>
      <w:r w:rsidR="00B85CC4" w:rsidRPr="00C709E4">
        <w:rPr>
          <w:rFonts w:cs="Calibri"/>
          <w:sz w:val="24"/>
          <w:szCs w:val="24"/>
        </w:rPr>
        <w:t>,</w:t>
      </w:r>
      <w:r w:rsidRPr="00C709E4">
        <w:rPr>
          <w:rFonts w:cs="Calibri"/>
          <w:sz w:val="24"/>
          <w:szCs w:val="24"/>
        </w:rPr>
        <w:t xml:space="preserve"> Поставщик обязуется в срок, указанный Заказчиком, предоставить запрашиваемые разъяснения в отношении товара.</w:t>
      </w:r>
    </w:p>
    <w:p w:rsidR="004D1762" w:rsidRPr="00C709E4" w:rsidRDefault="003E0738" w:rsidP="004D1762">
      <w:pPr>
        <w:pStyle w:val="affffe"/>
        <w:numPr>
          <w:ilvl w:val="1"/>
          <w:numId w:val="31"/>
        </w:numPr>
        <w:tabs>
          <w:tab w:val="left" w:pos="1418"/>
        </w:tabs>
        <w:spacing w:line="240" w:lineRule="auto"/>
        <w:ind w:left="0" w:right="-1" w:firstLine="709"/>
        <w:rPr>
          <w:rFonts w:cs="Calibri"/>
          <w:sz w:val="24"/>
          <w:szCs w:val="24"/>
        </w:rPr>
      </w:pPr>
      <w:r w:rsidRPr="00C709E4">
        <w:rPr>
          <w:sz w:val="24"/>
          <w:szCs w:val="24"/>
        </w:rPr>
        <w:t>Повторная процедура приемки-передачи товара проводится в порядке, установленном в пунктах 5.</w:t>
      </w:r>
      <w:r w:rsidR="00F97041" w:rsidRPr="00C709E4">
        <w:rPr>
          <w:sz w:val="24"/>
          <w:szCs w:val="24"/>
        </w:rPr>
        <w:t>2</w:t>
      </w:r>
      <w:r w:rsidRPr="00C709E4">
        <w:rPr>
          <w:sz w:val="24"/>
          <w:szCs w:val="24"/>
        </w:rPr>
        <w:t xml:space="preserve"> – 5.1</w:t>
      </w:r>
      <w:r w:rsidR="00F97041" w:rsidRPr="00C709E4">
        <w:rPr>
          <w:sz w:val="24"/>
          <w:szCs w:val="24"/>
        </w:rPr>
        <w:t>1</w:t>
      </w:r>
      <w:r w:rsidR="00C709E4" w:rsidRPr="00C709E4">
        <w:rPr>
          <w:sz w:val="24"/>
          <w:szCs w:val="24"/>
        </w:rPr>
        <w:t>Договор</w:t>
      </w:r>
      <w:r w:rsidRPr="00C709E4">
        <w:rPr>
          <w:sz w:val="24"/>
          <w:szCs w:val="24"/>
        </w:rPr>
        <w:t>а, по письменному извещению Заказчика Поставщиком об устранении выявленных в ходе приемки товара недостатков, зафиксированных в акте, составленном Зака</w:t>
      </w:r>
      <w:r w:rsidR="00144E71" w:rsidRPr="00C709E4">
        <w:rPr>
          <w:sz w:val="24"/>
          <w:szCs w:val="24"/>
        </w:rPr>
        <w:t>зчиком</w:t>
      </w:r>
      <w:r w:rsidRPr="00C709E4">
        <w:rPr>
          <w:sz w:val="24"/>
          <w:szCs w:val="24"/>
        </w:rPr>
        <w:t xml:space="preserve">, и готовности </w:t>
      </w:r>
      <w:r w:rsidR="00144E71" w:rsidRPr="00C709E4">
        <w:rPr>
          <w:sz w:val="24"/>
          <w:szCs w:val="24"/>
        </w:rPr>
        <w:t>передать товар</w:t>
      </w:r>
      <w:r w:rsidRPr="00C709E4">
        <w:rPr>
          <w:sz w:val="24"/>
          <w:szCs w:val="24"/>
        </w:rPr>
        <w:t xml:space="preserve"> Заказчику.</w:t>
      </w:r>
      <w:bookmarkStart w:id="1" w:name="_Ref439081021"/>
      <w:bookmarkStart w:id="2" w:name="_Ref438639649"/>
    </w:p>
    <w:p w:rsidR="004D1762" w:rsidRPr="00C709E4" w:rsidRDefault="007C5C69" w:rsidP="007C5C69">
      <w:pPr>
        <w:numPr>
          <w:ilvl w:val="1"/>
          <w:numId w:val="31"/>
        </w:numPr>
        <w:tabs>
          <w:tab w:val="left" w:pos="1418"/>
        </w:tabs>
        <w:spacing w:line="240" w:lineRule="auto"/>
        <w:ind w:left="0" w:firstLine="709"/>
        <w:contextualSpacing/>
        <w:rPr>
          <w:sz w:val="24"/>
          <w:szCs w:val="24"/>
        </w:rPr>
      </w:pPr>
      <w:r w:rsidRPr="00C709E4">
        <w:rPr>
          <w:rFonts w:cs="Calibri"/>
          <w:sz w:val="24"/>
          <w:szCs w:val="24"/>
        </w:rPr>
        <w:t>Товар считается принятым Заказчиком</w:t>
      </w:r>
      <w:r w:rsidR="00934397">
        <w:rPr>
          <w:rFonts w:cs="Calibri"/>
          <w:sz w:val="24"/>
          <w:szCs w:val="24"/>
        </w:rPr>
        <w:t xml:space="preserve"> </w:t>
      </w:r>
      <w:r w:rsidRPr="00C709E4">
        <w:rPr>
          <w:rFonts w:cs="Calibri"/>
          <w:sz w:val="24"/>
          <w:szCs w:val="24"/>
        </w:rPr>
        <w:t xml:space="preserve">с момента подписания Сторонами </w:t>
      </w:r>
      <w:r w:rsidRPr="00C709E4">
        <w:rPr>
          <w:sz w:val="24"/>
          <w:szCs w:val="24"/>
        </w:rPr>
        <w:t>товарной накладной.</w:t>
      </w:r>
    </w:p>
    <w:p w:rsidR="00F75C3D" w:rsidRPr="00C709E4" w:rsidRDefault="00F75C3D" w:rsidP="00F75C3D">
      <w:pPr>
        <w:pStyle w:val="ad"/>
        <w:numPr>
          <w:ilvl w:val="1"/>
          <w:numId w:val="31"/>
        </w:numPr>
        <w:ind w:left="0" w:firstLine="709"/>
        <w:contextualSpacing/>
      </w:pPr>
      <w:r w:rsidRPr="00C709E4">
        <w:rPr>
          <w:kern w:val="16"/>
        </w:rPr>
        <w:t>Поставщик за свой счет и своими силами должен произвести уборку упаковки и прочего мусора, образовавшегося в ходе приемки товара.</w:t>
      </w:r>
    </w:p>
    <w:p w:rsidR="00AF13A8" w:rsidRPr="007526AF" w:rsidRDefault="00394ECF" w:rsidP="007526AF">
      <w:pPr>
        <w:numPr>
          <w:ilvl w:val="1"/>
          <w:numId w:val="31"/>
        </w:numPr>
        <w:tabs>
          <w:tab w:val="left" w:pos="1418"/>
        </w:tabs>
        <w:spacing w:line="240" w:lineRule="auto"/>
        <w:ind w:left="0" w:firstLine="709"/>
        <w:contextualSpacing/>
      </w:pPr>
      <w:r w:rsidRPr="00C709E4">
        <w:rPr>
          <w:sz w:val="24"/>
          <w:szCs w:val="24"/>
        </w:rPr>
        <w:t>Право собственности, а также риск случайной гибели или случайного повреждения товара</w:t>
      </w:r>
      <w:r w:rsidR="00446BDC" w:rsidRPr="00C709E4">
        <w:rPr>
          <w:sz w:val="24"/>
          <w:szCs w:val="24"/>
        </w:rPr>
        <w:t>,</w:t>
      </w:r>
      <w:r w:rsidR="00934397">
        <w:rPr>
          <w:sz w:val="24"/>
          <w:szCs w:val="24"/>
        </w:rPr>
        <w:t xml:space="preserve"> </w:t>
      </w:r>
      <w:r w:rsidR="00446BDC" w:rsidRPr="00C709E4">
        <w:rPr>
          <w:sz w:val="24"/>
          <w:szCs w:val="24"/>
        </w:rPr>
        <w:t>переходит</w:t>
      </w:r>
      <w:r w:rsidRPr="00C709E4">
        <w:rPr>
          <w:sz w:val="24"/>
          <w:szCs w:val="24"/>
        </w:rPr>
        <w:t xml:space="preserve"> от Поставщика к Заказчику с даты подписания Сторонами </w:t>
      </w:r>
      <w:bookmarkStart w:id="3" w:name="_Ref439081068"/>
      <w:r w:rsidRPr="00C709E4">
        <w:rPr>
          <w:sz w:val="24"/>
          <w:szCs w:val="24"/>
        </w:rPr>
        <w:t>товарной накладной</w:t>
      </w:r>
      <w:r w:rsidR="00F75C3D" w:rsidRPr="00C709E4">
        <w:rPr>
          <w:rFonts w:cs="Calibri"/>
          <w:sz w:val="24"/>
          <w:szCs w:val="24"/>
        </w:rPr>
        <w:t>.</w:t>
      </w:r>
      <w:bookmarkEnd w:id="1"/>
      <w:bookmarkEnd w:id="2"/>
      <w:bookmarkEnd w:id="3"/>
    </w:p>
    <w:p w:rsidR="006535CC" w:rsidRPr="006F5061" w:rsidRDefault="006535CC" w:rsidP="00BC3183">
      <w:pPr>
        <w:tabs>
          <w:tab w:val="left" w:pos="0"/>
          <w:tab w:val="left" w:pos="851"/>
        </w:tabs>
        <w:spacing w:line="240" w:lineRule="auto"/>
        <w:ind w:firstLine="0"/>
        <w:rPr>
          <w:b/>
          <w:color w:val="000000"/>
          <w:sz w:val="24"/>
          <w:szCs w:val="24"/>
          <w:highlight w:val="yellow"/>
        </w:rPr>
      </w:pPr>
    </w:p>
    <w:p w:rsidR="00BC3183" w:rsidRPr="00BC3183" w:rsidRDefault="00BC3183" w:rsidP="00BC3183">
      <w:pPr>
        <w:pStyle w:val="affffe"/>
        <w:tabs>
          <w:tab w:val="left" w:pos="426"/>
        </w:tabs>
        <w:spacing w:line="240" w:lineRule="auto"/>
        <w:ind w:left="4613" w:firstLine="0"/>
        <w:jc w:val="left"/>
        <w:rPr>
          <w:sz w:val="24"/>
          <w:szCs w:val="24"/>
        </w:rPr>
      </w:pPr>
    </w:p>
    <w:p w:rsidR="00BC3183" w:rsidRPr="00BC3183" w:rsidRDefault="002730C6" w:rsidP="001C2ACC">
      <w:pPr>
        <w:pStyle w:val="affffe"/>
        <w:numPr>
          <w:ilvl w:val="0"/>
          <w:numId w:val="34"/>
        </w:numPr>
        <w:tabs>
          <w:tab w:val="left" w:pos="426"/>
        </w:tabs>
        <w:spacing w:line="240" w:lineRule="auto"/>
        <w:ind w:left="1560" w:firstLine="425"/>
        <w:rPr>
          <w:sz w:val="24"/>
          <w:szCs w:val="24"/>
        </w:rPr>
      </w:pPr>
      <w:r w:rsidRPr="00BC3183">
        <w:rPr>
          <w:b/>
          <w:sz w:val="24"/>
          <w:szCs w:val="24"/>
        </w:rPr>
        <w:t>Обеспечение исполнения Договора</w:t>
      </w:r>
    </w:p>
    <w:p w:rsidR="00BC3183" w:rsidRPr="00BC3183" w:rsidRDefault="00BC3183" w:rsidP="00BC3183">
      <w:pPr>
        <w:pStyle w:val="affffe"/>
        <w:tabs>
          <w:tab w:val="left" w:pos="426"/>
        </w:tabs>
        <w:spacing w:line="240" w:lineRule="auto"/>
        <w:ind w:left="4613" w:firstLine="0"/>
        <w:jc w:val="left"/>
        <w:rPr>
          <w:sz w:val="24"/>
          <w:szCs w:val="24"/>
        </w:rPr>
      </w:pPr>
    </w:p>
    <w:p w:rsidR="00427ED2" w:rsidRDefault="00427ED2" w:rsidP="00427ED2">
      <w:pPr>
        <w:pStyle w:val="affffe"/>
        <w:numPr>
          <w:ilvl w:val="1"/>
          <w:numId w:val="45"/>
        </w:numPr>
        <w:tabs>
          <w:tab w:val="left" w:pos="709"/>
        </w:tabs>
        <w:spacing w:line="314" w:lineRule="exact"/>
        <w:rPr>
          <w:sz w:val="22"/>
          <w:szCs w:val="22"/>
        </w:rPr>
      </w:pPr>
      <w:r>
        <w:rPr>
          <w:sz w:val="22"/>
          <w:szCs w:val="22"/>
        </w:rPr>
        <w:t>Способами обеспечения исполнения настоящего Договора являются независимая гарантия, соответствующая требованиям законодательства РФ, или внесение денежных средств на указанный Заказчиком счет. Способ обеспечения исполнения Договора определяется Поставщиком самостоятельно.</w:t>
      </w:r>
    </w:p>
    <w:p w:rsidR="00427ED2" w:rsidRDefault="00427ED2" w:rsidP="00427ED2">
      <w:pPr>
        <w:tabs>
          <w:tab w:val="left" w:pos="709"/>
        </w:tabs>
        <w:spacing w:line="314" w:lineRule="exact"/>
        <w:ind w:left="3686" w:hanging="2977"/>
        <w:jc w:val="right"/>
        <w:rPr>
          <w:sz w:val="24"/>
          <w:szCs w:val="24"/>
        </w:rPr>
      </w:pPr>
    </w:p>
    <w:p w:rsidR="00070263" w:rsidRDefault="00070263" w:rsidP="00070263">
      <w:pPr>
        <w:tabs>
          <w:tab w:val="left" w:pos="709"/>
        </w:tabs>
        <w:spacing w:line="314" w:lineRule="exact"/>
        <w:ind w:left="3686" w:hanging="2977"/>
        <w:jc w:val="right"/>
        <w:rPr>
          <w:sz w:val="24"/>
          <w:szCs w:val="24"/>
        </w:rPr>
      </w:pPr>
      <w:r>
        <w:rPr>
          <w:sz w:val="24"/>
          <w:szCs w:val="24"/>
        </w:rPr>
        <w:t>Реквизиты для перевода обеспечения:</w:t>
      </w:r>
    </w:p>
    <w:p w:rsidR="00070263" w:rsidRPr="0005261F" w:rsidRDefault="00070263" w:rsidP="00070263">
      <w:pPr>
        <w:pStyle w:val="affffe"/>
        <w:jc w:val="right"/>
        <w:rPr>
          <w:i/>
          <w:sz w:val="20"/>
          <w:szCs w:val="20"/>
        </w:rPr>
      </w:pPr>
      <w:r w:rsidRPr="0005261F">
        <w:rPr>
          <w:b/>
          <w:i/>
          <w:sz w:val="20"/>
          <w:szCs w:val="20"/>
        </w:rPr>
        <w:t>Министерство финансов Алтайского края (КГБСУСО «Рубцовский специальный дом-интернат для престарелых и инвалидов»</w:t>
      </w:r>
      <w:r w:rsidRPr="0005261F">
        <w:rPr>
          <w:i/>
          <w:sz w:val="20"/>
          <w:szCs w:val="20"/>
        </w:rPr>
        <w:t xml:space="preserve">, л/с </w:t>
      </w:r>
      <w:r w:rsidRPr="0005261F">
        <w:rPr>
          <w:i/>
          <w:sz w:val="20"/>
          <w:szCs w:val="20"/>
          <w:lang w:eastAsia="en-US" w:bidi="en-US"/>
        </w:rPr>
        <w:t>802</w:t>
      </w:r>
      <w:r w:rsidRPr="0005261F">
        <w:rPr>
          <w:i/>
          <w:sz w:val="20"/>
          <w:szCs w:val="20"/>
          <w:lang w:val="en-US" w:eastAsia="en-US" w:bidi="en-US"/>
        </w:rPr>
        <w:t>U</w:t>
      </w:r>
      <w:r w:rsidRPr="0005261F">
        <w:rPr>
          <w:i/>
          <w:sz w:val="20"/>
          <w:szCs w:val="20"/>
          <w:lang w:eastAsia="en-US" w:bidi="en-US"/>
        </w:rPr>
        <w:t>8458000)</w:t>
      </w:r>
    </w:p>
    <w:p w:rsidR="00070263" w:rsidRPr="0005261F" w:rsidRDefault="00070263" w:rsidP="00070263">
      <w:pPr>
        <w:pStyle w:val="affffe"/>
        <w:jc w:val="right"/>
        <w:rPr>
          <w:i/>
          <w:sz w:val="20"/>
          <w:szCs w:val="20"/>
        </w:rPr>
      </w:pPr>
      <w:r w:rsidRPr="0005261F">
        <w:rPr>
          <w:i/>
          <w:sz w:val="20"/>
          <w:szCs w:val="20"/>
        </w:rPr>
        <w:t>ОКЦ №1 Сиб ГУ  Банка России//УФК по Новосибирской области, г.Новосибирск</w:t>
      </w:r>
    </w:p>
    <w:p w:rsidR="00070263" w:rsidRPr="0005261F" w:rsidRDefault="00070263" w:rsidP="00070263">
      <w:pPr>
        <w:pStyle w:val="affffe"/>
        <w:jc w:val="right"/>
        <w:rPr>
          <w:i/>
          <w:sz w:val="20"/>
          <w:szCs w:val="20"/>
        </w:rPr>
      </w:pPr>
      <w:r w:rsidRPr="0005261F">
        <w:rPr>
          <w:i/>
          <w:sz w:val="20"/>
          <w:szCs w:val="20"/>
        </w:rPr>
        <w:t>БИК 015004950</w:t>
      </w:r>
    </w:p>
    <w:p w:rsidR="00070263" w:rsidRPr="0005261F" w:rsidRDefault="00070263" w:rsidP="00070263">
      <w:pPr>
        <w:pStyle w:val="affffe"/>
        <w:jc w:val="right"/>
        <w:rPr>
          <w:i/>
          <w:sz w:val="20"/>
          <w:szCs w:val="20"/>
        </w:rPr>
      </w:pPr>
      <w:r w:rsidRPr="0005261F">
        <w:rPr>
          <w:i/>
          <w:sz w:val="20"/>
          <w:szCs w:val="20"/>
        </w:rPr>
        <w:t>счет в казначействе 03224643010000005100</w:t>
      </w:r>
    </w:p>
    <w:p w:rsidR="00070263" w:rsidRPr="0005261F" w:rsidRDefault="00070263" w:rsidP="00070263">
      <w:pPr>
        <w:pStyle w:val="affffe"/>
        <w:jc w:val="right"/>
        <w:rPr>
          <w:i/>
          <w:sz w:val="20"/>
          <w:szCs w:val="20"/>
        </w:rPr>
      </w:pPr>
      <w:r w:rsidRPr="0005261F">
        <w:rPr>
          <w:i/>
          <w:sz w:val="20"/>
          <w:szCs w:val="20"/>
        </w:rPr>
        <w:t>к/с 40102810445370000043</w:t>
      </w:r>
    </w:p>
    <w:p w:rsidR="00070263" w:rsidRPr="0005261F" w:rsidRDefault="00070263" w:rsidP="00070263">
      <w:pPr>
        <w:pStyle w:val="affffe"/>
        <w:jc w:val="right"/>
        <w:rPr>
          <w:i/>
          <w:sz w:val="20"/>
          <w:szCs w:val="20"/>
        </w:rPr>
      </w:pPr>
      <w:r w:rsidRPr="0005261F">
        <w:rPr>
          <w:i/>
          <w:sz w:val="20"/>
          <w:szCs w:val="20"/>
        </w:rPr>
        <w:t>л/с 802</w:t>
      </w:r>
      <w:r w:rsidRPr="0005261F">
        <w:rPr>
          <w:i/>
          <w:sz w:val="20"/>
          <w:szCs w:val="20"/>
          <w:lang w:val="en-US"/>
        </w:rPr>
        <w:t>U</w:t>
      </w:r>
      <w:r w:rsidRPr="0005261F">
        <w:rPr>
          <w:i/>
          <w:sz w:val="20"/>
          <w:szCs w:val="20"/>
        </w:rPr>
        <w:t>8458000</w:t>
      </w:r>
    </w:p>
    <w:p w:rsidR="00427ED2" w:rsidRDefault="00070263" w:rsidP="00070263">
      <w:pPr>
        <w:pStyle w:val="affffe"/>
        <w:ind w:left="4047" w:hanging="2977"/>
        <w:jc w:val="right"/>
      </w:pPr>
      <w:r w:rsidRPr="0005261F">
        <w:rPr>
          <w:b/>
          <w:i/>
          <w:sz w:val="20"/>
          <w:szCs w:val="20"/>
        </w:rPr>
        <w:t>КБК 00000000000000000510</w:t>
      </w:r>
    </w:p>
    <w:p w:rsidR="00427ED2" w:rsidRDefault="00427ED2" w:rsidP="00427ED2">
      <w:pPr>
        <w:pStyle w:val="affffe"/>
        <w:tabs>
          <w:tab w:val="left" w:pos="709"/>
        </w:tabs>
        <w:spacing w:line="314" w:lineRule="exact"/>
        <w:ind w:left="928" w:hanging="2977"/>
        <w:jc w:val="left"/>
        <w:rPr>
          <w:sz w:val="22"/>
          <w:szCs w:val="22"/>
        </w:rPr>
      </w:pPr>
    </w:p>
    <w:p w:rsidR="00427ED2" w:rsidRPr="006706D2" w:rsidRDefault="00427ED2" w:rsidP="00427ED2">
      <w:pPr>
        <w:tabs>
          <w:tab w:val="left" w:pos="0"/>
          <w:tab w:val="left" w:pos="851"/>
        </w:tabs>
        <w:spacing w:line="240" w:lineRule="auto"/>
        <w:ind w:firstLine="0"/>
        <w:rPr>
          <w:b/>
          <w:color w:val="000000"/>
          <w:sz w:val="24"/>
          <w:szCs w:val="24"/>
        </w:rPr>
      </w:pPr>
      <w:r>
        <w:rPr>
          <w:sz w:val="22"/>
          <w:szCs w:val="22"/>
        </w:rPr>
        <w:t xml:space="preserve">6.2. Договор заключается после предоставления поставщиком, с которым заключается договор, обеспечения исполнения договора. Размер обеспечения исполнения договора составляет </w:t>
      </w:r>
      <w:r w:rsidR="006706D2" w:rsidRPr="006706D2">
        <w:rPr>
          <w:sz w:val="24"/>
          <w:szCs w:val="24"/>
        </w:rPr>
        <w:t>27 920</w:t>
      </w:r>
      <w:r w:rsidRPr="006706D2">
        <w:rPr>
          <w:sz w:val="24"/>
          <w:szCs w:val="24"/>
        </w:rPr>
        <w:t xml:space="preserve"> (</w:t>
      </w:r>
      <w:r w:rsidR="006706D2" w:rsidRPr="006706D2">
        <w:rPr>
          <w:sz w:val="24"/>
          <w:szCs w:val="24"/>
        </w:rPr>
        <w:t>двадцать семь тысяч девятьсот двадцать</w:t>
      </w:r>
      <w:r w:rsidRPr="006706D2">
        <w:rPr>
          <w:sz w:val="24"/>
          <w:szCs w:val="24"/>
        </w:rPr>
        <w:t xml:space="preserve">) рублей </w:t>
      </w:r>
      <w:r w:rsidR="00820280" w:rsidRPr="006706D2">
        <w:rPr>
          <w:sz w:val="24"/>
          <w:szCs w:val="24"/>
        </w:rPr>
        <w:t>0</w:t>
      </w:r>
      <w:r w:rsidR="006706D2" w:rsidRPr="006706D2">
        <w:rPr>
          <w:sz w:val="24"/>
          <w:szCs w:val="24"/>
        </w:rPr>
        <w:t>0</w:t>
      </w:r>
      <w:r w:rsidRPr="006706D2">
        <w:rPr>
          <w:sz w:val="24"/>
          <w:szCs w:val="24"/>
        </w:rPr>
        <w:t xml:space="preserve"> коп</w:t>
      </w:r>
      <w:r w:rsidRPr="006706D2">
        <w:rPr>
          <w:b/>
          <w:color w:val="000000"/>
          <w:sz w:val="24"/>
          <w:szCs w:val="24"/>
        </w:rPr>
        <w:t xml:space="preserve"> </w:t>
      </w:r>
      <w:r w:rsidRPr="006706D2">
        <w:rPr>
          <w:sz w:val="22"/>
          <w:szCs w:val="22"/>
        </w:rPr>
        <w:t>(5 % начальной (максимальной цены) договора).</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6.3. В случае если по каким-либо причинам обеспечение исполнения обязательств по Договору перестало быть действительным, закончило свое действие или иным образом перестало обеспечивать исполнение Поставщиком своих обязательств по Договору, Поставщик обязуется в течение 10 (десяти) рабочих дней с момента, когда такое обеспечение перестало действовать, предоставить Заказчику новое надлежащее обеспечение исполнения Договора на тех же условиях и в таком же размере.</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6.4.</w:t>
      </w:r>
      <w:r>
        <w:rPr>
          <w:rFonts w:ascii="Times New Roman" w:hAnsi="Times New Roman"/>
          <w:sz w:val="22"/>
          <w:szCs w:val="22"/>
        </w:rPr>
        <w:tab/>
        <w:t>Непредставление обеспечения исполнения Договора в установленный срок, признается существенным нарушением Договора Поставщиком и является основанием для расторжения Договора по требованию Заказчика с возмещением ущерба в полном объеме.</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6.5.</w:t>
      </w:r>
      <w:r>
        <w:rPr>
          <w:rFonts w:ascii="Times New Roman" w:hAnsi="Times New Roman"/>
          <w:sz w:val="22"/>
          <w:szCs w:val="22"/>
        </w:rPr>
        <w:tab/>
        <w:t>По Договору должны быть обеспечены обязательства Поставщика, в том числе за исполнение таких обязательств, как поставка товара надлежащего качества, соблюдение сроков поставки товара, оплата неустоек (штрафов, пеней), возмещение ущерба и иных долгов, возникших у Поставщика перед Заказчиком.</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6.6.</w:t>
      </w:r>
      <w:r>
        <w:rPr>
          <w:rFonts w:ascii="Times New Roman" w:hAnsi="Times New Roman"/>
          <w:sz w:val="22"/>
          <w:szCs w:val="22"/>
        </w:rPr>
        <w:tab/>
        <w:t xml:space="preserve">            В случае надлежащего исполнения Поставщиком обязательств по Договору денежные средства, внесенные в качестве обеспечения исполнения Договора, подлежат возврату Поставщику. Заказчик возвращает денежные средства, внесенные в качестве обеспечения исполнения договора, не позднее чем в течение 10 рабочих дней со дня подписания заказчиком документов, подтверждающих выполнение поставщиком основных обязательств по договору</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lastRenderedPageBreak/>
        <w:t>6.7.</w:t>
      </w:r>
      <w:r>
        <w:rPr>
          <w:rFonts w:ascii="Times New Roman" w:hAnsi="Times New Roman"/>
          <w:sz w:val="22"/>
          <w:szCs w:val="22"/>
        </w:rPr>
        <w:tab/>
        <w:t>В случае неисполнения или ненадлежащего исполнения Поставщиком обязательств, Заказчик вправе удержать из внесенных Поставщиком в качестве обеспечения исполнения Договора денежных средств сумму, равную сумме денежных средств, которую Поставщик обязан уплатить Заказчику в качестве неустоек (штрафов, пеней) и (или) в качестве возмещения убытков, либо иной суммы денежных средств, подлежащей уплате Поставщиком Заказчику по Договору.</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6.8.</w:t>
      </w:r>
      <w:r>
        <w:rPr>
          <w:rFonts w:ascii="Times New Roman" w:hAnsi="Times New Roman"/>
          <w:sz w:val="22"/>
          <w:szCs w:val="22"/>
        </w:rPr>
        <w:tab/>
        <w:t>Удержание денежных средств, внесенных в качестве обеспечения исполнения Договора, осуществляется Заказчиком во внесудебном порядке с обязательным уведомлением Поставщика.</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6.9.</w:t>
      </w:r>
      <w:r>
        <w:rPr>
          <w:rFonts w:ascii="Times New Roman" w:hAnsi="Times New Roman"/>
          <w:sz w:val="22"/>
          <w:szCs w:val="22"/>
        </w:rPr>
        <w:tab/>
        <w:t>Остаток денежных средств, внесенных в качестве обеспечения исполнения Договора, после удержания Заказчиком необходимой суммы возвращается Поставщику.</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6.10.</w:t>
      </w:r>
      <w:r>
        <w:rPr>
          <w:rFonts w:ascii="Times New Roman" w:hAnsi="Times New Roman"/>
          <w:sz w:val="22"/>
          <w:szCs w:val="22"/>
        </w:rPr>
        <w:tab/>
        <w:t>При недостаточности денежных средств, внесенных в качестве обеспечения исполнения Договора, обращение за удовлетворением требований об уплате неустоек (штрафов, пеней) и (или) возмещения убытков, либо иной суммы денежных средств, подлежащей уплате Поставщиком Заказчику по Договору, происходит на условиях, предусмотренных Договором, в неудовлетворенной части (после удержания имеющихся денежных средств).</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6.11. При выборе обеспечения в форме независимой гарантии такая гарантия:</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а) должна соответствовать требованиям пунктов 6.12, 6.13 Договора, а также содержать указание на срок ее действия, который не может составлять менее одного месяца с даты окончания предусмотренного извещением об осуществлении конкурентной закупки с участием субъектов малого и среднего предпринимательства, документацией о такой закупке срока исполнения основного обязательства;</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б)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6.12. Независимая гарантия должна содержать:</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 xml:space="preserve">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w:t>
      </w:r>
      <w:r w:rsidR="00587705" w:rsidRPr="00587705">
        <w:rPr>
          <w:rFonts w:ascii="Times New Roman" w:hAnsi="Times New Roman"/>
          <w:sz w:val="22"/>
          <w:szCs w:val="22"/>
        </w:rPr>
        <w:t>с пунктом 4 части 32 статьи 3.4 223-ФЗ от 18.07.2011</w:t>
      </w:r>
      <w:r>
        <w:rPr>
          <w:rFonts w:ascii="Times New Roman" w:hAnsi="Times New Roman"/>
          <w:sz w:val="22"/>
          <w:szCs w:val="22"/>
        </w:rPr>
        <w:t>.</w:t>
      </w:r>
    </w:p>
    <w:p w:rsidR="00427ED2" w:rsidRDefault="00427ED2" w:rsidP="00427ED2">
      <w:pPr>
        <w:pStyle w:val="aff9"/>
        <w:ind w:firstLine="709"/>
        <w:jc w:val="both"/>
        <w:rPr>
          <w:rFonts w:ascii="Times New Roman" w:hAnsi="Times New Roman"/>
          <w:sz w:val="22"/>
          <w:szCs w:val="22"/>
        </w:rPr>
      </w:pPr>
      <w:r>
        <w:rPr>
          <w:rFonts w:ascii="Times New Roman" w:hAnsi="Times New Roman"/>
          <w:sz w:val="22"/>
          <w:szCs w:val="22"/>
        </w:rPr>
        <w:t>6.13. Гарант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обязан за каждый день просрочки уплатить заказчику неустойку (пени) в размере 0,1 процента денежной суммы, подлежащей уплате по такой независимой гарантии.</w:t>
      </w:r>
    </w:p>
    <w:p w:rsidR="00427ED2" w:rsidRDefault="00427ED2" w:rsidP="00427ED2">
      <w:pPr>
        <w:tabs>
          <w:tab w:val="left" w:pos="709"/>
        </w:tabs>
        <w:spacing w:line="316" w:lineRule="exact"/>
        <w:rPr>
          <w:sz w:val="24"/>
          <w:szCs w:val="24"/>
        </w:rPr>
      </w:pPr>
    </w:p>
    <w:p w:rsidR="00713167" w:rsidRPr="002D65CA" w:rsidRDefault="00713167" w:rsidP="00790D22">
      <w:pPr>
        <w:tabs>
          <w:tab w:val="left" w:pos="709"/>
        </w:tabs>
        <w:spacing w:line="316" w:lineRule="exact"/>
        <w:rPr>
          <w:sz w:val="24"/>
          <w:szCs w:val="24"/>
        </w:rPr>
      </w:pPr>
    </w:p>
    <w:p w:rsidR="007F791F" w:rsidRPr="007526AF" w:rsidRDefault="007F791F" w:rsidP="004E76E3">
      <w:pPr>
        <w:pStyle w:val="affffe"/>
        <w:numPr>
          <w:ilvl w:val="0"/>
          <w:numId w:val="34"/>
        </w:numPr>
        <w:tabs>
          <w:tab w:val="left" w:pos="426"/>
          <w:tab w:val="left" w:pos="3119"/>
          <w:tab w:val="left" w:pos="4962"/>
        </w:tabs>
        <w:spacing w:line="240" w:lineRule="auto"/>
        <w:ind w:hanging="1919"/>
        <w:rPr>
          <w:b/>
          <w:sz w:val="24"/>
          <w:szCs w:val="24"/>
        </w:rPr>
      </w:pPr>
      <w:r w:rsidRPr="007526AF">
        <w:rPr>
          <w:b/>
          <w:sz w:val="24"/>
          <w:szCs w:val="24"/>
        </w:rPr>
        <w:t xml:space="preserve">Ответственность </w:t>
      </w:r>
      <w:r w:rsidR="00E647E5" w:rsidRPr="007526AF">
        <w:rPr>
          <w:b/>
          <w:sz w:val="24"/>
          <w:szCs w:val="24"/>
        </w:rPr>
        <w:t>С</w:t>
      </w:r>
      <w:r w:rsidRPr="007526AF">
        <w:rPr>
          <w:b/>
          <w:sz w:val="24"/>
          <w:szCs w:val="24"/>
        </w:rPr>
        <w:t>торон</w:t>
      </w:r>
    </w:p>
    <w:p w:rsidR="003D005B" w:rsidRPr="00CB6195" w:rsidRDefault="003D005B" w:rsidP="00B3390B">
      <w:pPr>
        <w:widowControl w:val="0"/>
        <w:numPr>
          <w:ilvl w:val="1"/>
          <w:numId w:val="34"/>
        </w:numPr>
        <w:autoSpaceDE w:val="0"/>
        <w:autoSpaceDN w:val="0"/>
        <w:adjustRightInd w:val="0"/>
        <w:spacing w:line="240" w:lineRule="auto"/>
        <w:ind w:left="0" w:firstLine="709"/>
        <w:rPr>
          <w:i/>
          <w:iCs/>
          <w:sz w:val="24"/>
          <w:szCs w:val="24"/>
        </w:rPr>
      </w:pPr>
      <w:r w:rsidRPr="00986A1F">
        <w:rPr>
          <w:sz w:val="24"/>
          <w:szCs w:val="24"/>
        </w:rPr>
        <w:t xml:space="preserve">За неисполнение или ненадлежащее исполнение обязательств по </w:t>
      </w:r>
      <w:r>
        <w:rPr>
          <w:sz w:val="24"/>
          <w:szCs w:val="24"/>
        </w:rPr>
        <w:t>Договору</w:t>
      </w:r>
      <w:r w:rsidRPr="00986A1F">
        <w:rPr>
          <w:sz w:val="24"/>
          <w:szCs w:val="24"/>
        </w:rPr>
        <w:t xml:space="preserve"> Стороны несут ответственность в соответствии с действующим законодательством Российской Федерации.</w:t>
      </w:r>
    </w:p>
    <w:p w:rsidR="003D005B" w:rsidRPr="007D7A56" w:rsidRDefault="003D005B" w:rsidP="00B3390B">
      <w:pPr>
        <w:widowControl w:val="0"/>
        <w:numPr>
          <w:ilvl w:val="1"/>
          <w:numId w:val="34"/>
        </w:numPr>
        <w:autoSpaceDE w:val="0"/>
        <w:autoSpaceDN w:val="0"/>
        <w:adjustRightInd w:val="0"/>
        <w:spacing w:line="240" w:lineRule="auto"/>
        <w:ind w:left="0" w:firstLine="709"/>
        <w:rPr>
          <w:i/>
          <w:iCs/>
          <w:sz w:val="24"/>
          <w:szCs w:val="24"/>
        </w:rPr>
      </w:pPr>
      <w:r>
        <w:rPr>
          <w:sz w:val="24"/>
          <w:szCs w:val="24"/>
        </w:rPr>
        <w:t>В случае просрочки исполнения, неисполнения или ненадлежащего исполнения Заказчиком обязательств, предусмотренных договором, По</w:t>
      </w:r>
      <w:r w:rsidR="00C207A8">
        <w:rPr>
          <w:sz w:val="24"/>
          <w:szCs w:val="24"/>
        </w:rPr>
        <w:t xml:space="preserve">ставщик </w:t>
      </w:r>
      <w:r>
        <w:rPr>
          <w:sz w:val="24"/>
          <w:szCs w:val="24"/>
        </w:rPr>
        <w:t xml:space="preserve"> вправ</w:t>
      </w:r>
      <w:r w:rsidR="005D696B">
        <w:rPr>
          <w:sz w:val="24"/>
          <w:szCs w:val="24"/>
        </w:rPr>
        <w:t>е потребовать уплаты неустоек (</w:t>
      </w:r>
      <w:r>
        <w:rPr>
          <w:sz w:val="24"/>
          <w:szCs w:val="24"/>
        </w:rPr>
        <w:t xml:space="preserve">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 Размер неустойки (штрафа, пени) устанавливается договором в размере одной трехсотой действующей на день уплаты неустойки (штрафа, пени) </w:t>
      </w:r>
      <w:r w:rsidR="000055E5">
        <w:rPr>
          <w:sz w:val="24"/>
          <w:szCs w:val="24"/>
        </w:rPr>
        <w:t xml:space="preserve">ключевой ставки </w:t>
      </w:r>
      <w:r>
        <w:rPr>
          <w:sz w:val="24"/>
          <w:szCs w:val="24"/>
        </w:rPr>
        <w:t xml:space="preserve">Центрального банка Российской Федерации от не уплаченной в срок суммы. Штрафы начисляются за ненадлежащее исполнением Заказчиком обязательств, предусмотренных договором, за исключением просрочки исполнения </w:t>
      </w:r>
      <w:r w:rsidR="006237C0">
        <w:rPr>
          <w:sz w:val="24"/>
          <w:szCs w:val="24"/>
        </w:rPr>
        <w:t>обязательств по договору</w:t>
      </w:r>
      <w:r>
        <w:rPr>
          <w:sz w:val="24"/>
          <w:szCs w:val="24"/>
        </w:rPr>
        <w:t>.</w:t>
      </w:r>
    </w:p>
    <w:p w:rsidR="003D005B" w:rsidRDefault="003D005B" w:rsidP="003D005B">
      <w:pPr>
        <w:pStyle w:val="affffe"/>
        <w:widowControl w:val="0"/>
        <w:numPr>
          <w:ilvl w:val="1"/>
          <w:numId w:val="34"/>
        </w:numPr>
        <w:autoSpaceDE w:val="0"/>
        <w:autoSpaceDN w:val="0"/>
        <w:adjustRightInd w:val="0"/>
        <w:spacing w:line="240" w:lineRule="auto"/>
        <w:ind w:left="0" w:firstLine="568"/>
        <w:rPr>
          <w:sz w:val="24"/>
          <w:szCs w:val="24"/>
        </w:rPr>
      </w:pPr>
      <w:r>
        <w:rPr>
          <w:sz w:val="24"/>
          <w:szCs w:val="24"/>
        </w:rPr>
        <w:t>В случае просрочки исполнения, неисполнения или ненадлежащего исполнения Поставщ</w:t>
      </w:r>
      <w:r w:rsidR="00C207A8">
        <w:rPr>
          <w:sz w:val="24"/>
          <w:szCs w:val="24"/>
        </w:rPr>
        <w:t xml:space="preserve">иком </w:t>
      </w:r>
      <w:r>
        <w:rPr>
          <w:sz w:val="24"/>
          <w:szCs w:val="24"/>
        </w:rPr>
        <w:t xml:space="preserve">обязательства, предусмотренного Договором, Заказчик направляет требование об уплате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Размер неустойки (штрафа, пени) устанавливается договором в размере </w:t>
      </w:r>
      <w:r w:rsidR="00FB57CB">
        <w:rPr>
          <w:sz w:val="24"/>
          <w:szCs w:val="24"/>
        </w:rPr>
        <w:t xml:space="preserve">одной </w:t>
      </w:r>
      <w:r>
        <w:rPr>
          <w:sz w:val="24"/>
          <w:szCs w:val="24"/>
        </w:rPr>
        <w:t xml:space="preserve">трехсотой действующей на дату уплаты неустойки (штрафа, пени) </w:t>
      </w:r>
      <w:r w:rsidR="000055E5">
        <w:rPr>
          <w:sz w:val="24"/>
          <w:szCs w:val="24"/>
        </w:rPr>
        <w:t>ключевой ставки</w:t>
      </w:r>
      <w:r>
        <w:rPr>
          <w:sz w:val="24"/>
          <w:szCs w:val="24"/>
        </w:rPr>
        <w:t xml:space="preserve"> Центрального банка Российской Федерации от цены договора, уменьшенной на сумму, пропорционально объему обязательств, предусмотренных договором и </w:t>
      </w:r>
      <w:r>
        <w:rPr>
          <w:sz w:val="24"/>
          <w:szCs w:val="24"/>
        </w:rPr>
        <w:lastRenderedPageBreak/>
        <w:t>фактически исполненных поставщ</w:t>
      </w:r>
      <w:r w:rsidR="00FC2B14">
        <w:rPr>
          <w:sz w:val="24"/>
          <w:szCs w:val="24"/>
        </w:rPr>
        <w:t>иком</w:t>
      </w:r>
      <w:r>
        <w:rPr>
          <w:sz w:val="24"/>
          <w:szCs w:val="24"/>
        </w:rPr>
        <w:t>.</w:t>
      </w:r>
    </w:p>
    <w:p w:rsidR="003D005B" w:rsidRDefault="003D005B" w:rsidP="003D005B">
      <w:pPr>
        <w:pStyle w:val="affffe"/>
        <w:widowControl w:val="0"/>
        <w:numPr>
          <w:ilvl w:val="1"/>
          <w:numId w:val="34"/>
        </w:numPr>
        <w:autoSpaceDE w:val="0"/>
        <w:autoSpaceDN w:val="0"/>
        <w:adjustRightInd w:val="0"/>
        <w:spacing w:line="240" w:lineRule="auto"/>
        <w:ind w:left="0" w:firstLine="568"/>
        <w:rPr>
          <w:sz w:val="24"/>
          <w:szCs w:val="24"/>
        </w:rPr>
      </w:pPr>
      <w:r w:rsidRPr="00A71686">
        <w:rPr>
          <w:sz w:val="24"/>
          <w:szCs w:val="24"/>
        </w:rPr>
        <w:t xml:space="preserve">Общая сумма начисленной неустойки (штрафов, пени) за ненадлежащее исполнение Заказчиком обязательств, предусмотренных </w:t>
      </w:r>
      <w:r>
        <w:rPr>
          <w:sz w:val="24"/>
          <w:szCs w:val="24"/>
        </w:rPr>
        <w:t>Договором</w:t>
      </w:r>
      <w:r w:rsidRPr="00A71686">
        <w:rPr>
          <w:sz w:val="24"/>
          <w:szCs w:val="24"/>
        </w:rPr>
        <w:t xml:space="preserve">, не может превышать цену </w:t>
      </w:r>
      <w:r>
        <w:rPr>
          <w:sz w:val="24"/>
          <w:szCs w:val="24"/>
        </w:rPr>
        <w:t>Договора</w:t>
      </w:r>
      <w:r w:rsidRPr="00A71686">
        <w:rPr>
          <w:sz w:val="24"/>
          <w:szCs w:val="24"/>
        </w:rPr>
        <w:t>.</w:t>
      </w:r>
    </w:p>
    <w:p w:rsidR="0031384A" w:rsidRPr="0031384A" w:rsidRDefault="0031384A" w:rsidP="0031384A">
      <w:pPr>
        <w:pStyle w:val="affffe"/>
        <w:numPr>
          <w:ilvl w:val="1"/>
          <w:numId w:val="34"/>
        </w:numPr>
        <w:ind w:left="0" w:firstLine="567"/>
        <w:rPr>
          <w:sz w:val="24"/>
          <w:szCs w:val="24"/>
        </w:rPr>
      </w:pPr>
      <w:r>
        <w:rPr>
          <w:sz w:val="24"/>
          <w:szCs w:val="24"/>
        </w:rPr>
        <w:t>   </w:t>
      </w:r>
      <w:r w:rsidRPr="0031384A">
        <w:rPr>
          <w:sz w:val="24"/>
          <w:szCs w:val="24"/>
        </w:rPr>
        <w:t>Поставщик обязан возместить убытки, причиненные Заказчику в ходе исполнения Договора, в порядке, предусмотренном действующим законодательством.    В качестве подтверждения фактов неисполнения или ненадлежащего исполнения Поставщиком обязательств, Заказчик может использовать фото- или видеоматериалы, составленные им в одностороннем порядке и (или) с привлечением третьих лиц, являющиеся основанием для взыскания неустоек (штрафов, пеней) или применения иной формы ответственности в соответствии с действующим законодательством.</w:t>
      </w:r>
    </w:p>
    <w:p w:rsidR="003D005B" w:rsidRPr="00986A1F" w:rsidRDefault="003D005B" w:rsidP="003D005B">
      <w:pPr>
        <w:widowControl w:val="0"/>
        <w:numPr>
          <w:ilvl w:val="1"/>
          <w:numId w:val="34"/>
        </w:numPr>
        <w:autoSpaceDE w:val="0"/>
        <w:autoSpaceDN w:val="0"/>
        <w:adjustRightInd w:val="0"/>
        <w:spacing w:line="240" w:lineRule="auto"/>
        <w:ind w:left="0" w:firstLine="709"/>
        <w:rPr>
          <w:i/>
          <w:iCs/>
          <w:sz w:val="24"/>
          <w:szCs w:val="24"/>
        </w:rPr>
      </w:pPr>
      <w:r w:rsidRPr="00986A1F">
        <w:rPr>
          <w:sz w:val="24"/>
          <w:szCs w:val="24"/>
        </w:rPr>
        <w:t xml:space="preserve">Уплата неустоек (штрафов, пеней) не освобождает виновную Сторону от выполнения принятых на себя обязательств по </w:t>
      </w:r>
      <w:r>
        <w:rPr>
          <w:sz w:val="24"/>
          <w:szCs w:val="24"/>
        </w:rPr>
        <w:t>Договору</w:t>
      </w:r>
      <w:r w:rsidRPr="00986A1F">
        <w:rPr>
          <w:sz w:val="24"/>
          <w:szCs w:val="24"/>
        </w:rPr>
        <w:t>.</w:t>
      </w:r>
    </w:p>
    <w:p w:rsidR="003D005B" w:rsidRPr="004D7CF9" w:rsidRDefault="003D005B" w:rsidP="003D005B">
      <w:pPr>
        <w:widowControl w:val="0"/>
        <w:numPr>
          <w:ilvl w:val="1"/>
          <w:numId w:val="34"/>
        </w:numPr>
        <w:autoSpaceDE w:val="0"/>
        <w:autoSpaceDN w:val="0"/>
        <w:adjustRightInd w:val="0"/>
        <w:spacing w:line="240" w:lineRule="auto"/>
        <w:ind w:left="0" w:firstLine="709"/>
        <w:rPr>
          <w:i/>
          <w:iCs/>
          <w:sz w:val="24"/>
          <w:szCs w:val="24"/>
        </w:rPr>
      </w:pPr>
      <w:r w:rsidRPr="00986A1F">
        <w:rPr>
          <w:sz w:val="24"/>
          <w:szCs w:val="24"/>
        </w:rPr>
        <w:t xml:space="preserve">Сторона освобождается от уплаты неустоек (штрафов, пеней), если докажет, что неисполнение или ненадлежащее исполнение обязательства, предусмотренного </w:t>
      </w:r>
      <w:r>
        <w:rPr>
          <w:sz w:val="24"/>
          <w:szCs w:val="24"/>
        </w:rPr>
        <w:t>Договором</w:t>
      </w:r>
      <w:r w:rsidRPr="00986A1F">
        <w:rPr>
          <w:sz w:val="24"/>
          <w:szCs w:val="24"/>
        </w:rPr>
        <w:t>, произошло вследствие непреодолимой силы или по вине другой Стороны.</w:t>
      </w:r>
    </w:p>
    <w:p w:rsidR="007F791F" w:rsidRPr="00C709E4" w:rsidRDefault="001C7B6B" w:rsidP="00097094">
      <w:pPr>
        <w:numPr>
          <w:ilvl w:val="0"/>
          <w:numId w:val="34"/>
        </w:numPr>
        <w:tabs>
          <w:tab w:val="left" w:pos="426"/>
        </w:tabs>
        <w:spacing w:line="240" w:lineRule="auto"/>
        <w:ind w:left="0" w:firstLine="0"/>
        <w:contextualSpacing/>
        <w:jc w:val="center"/>
        <w:rPr>
          <w:b/>
          <w:sz w:val="24"/>
          <w:szCs w:val="24"/>
        </w:rPr>
      </w:pPr>
      <w:r w:rsidRPr="00C709E4">
        <w:rPr>
          <w:b/>
          <w:sz w:val="24"/>
          <w:szCs w:val="24"/>
        </w:rPr>
        <w:t>Ф</w:t>
      </w:r>
      <w:r w:rsidR="007F791F" w:rsidRPr="00C709E4">
        <w:rPr>
          <w:b/>
          <w:sz w:val="24"/>
          <w:szCs w:val="24"/>
        </w:rPr>
        <w:t>орс-мажорные обстоятельства</w:t>
      </w:r>
    </w:p>
    <w:p w:rsidR="007F791F" w:rsidRPr="00C709E4" w:rsidRDefault="007F791F" w:rsidP="00097094">
      <w:pPr>
        <w:pStyle w:val="ad"/>
        <w:numPr>
          <w:ilvl w:val="1"/>
          <w:numId w:val="34"/>
        </w:numPr>
        <w:ind w:left="0" w:firstLine="709"/>
        <w:contextualSpacing/>
      </w:pPr>
      <w:r w:rsidRPr="00C709E4">
        <w:t xml:space="preserve">Стороны освобождаются от ответственности за частичное или полное невыполнение обязательств по </w:t>
      </w:r>
      <w:r w:rsidR="00C709E4" w:rsidRPr="00C709E4">
        <w:t>Договор</w:t>
      </w:r>
      <w:r w:rsidRPr="00C709E4">
        <w:t xml:space="preserve">у, если оно явилось следствием обстоятельств непреодолимой силы (форс-мажор), а именно: пожара, наводнения, землетрясения, войны, военных действий, блокады, эмбарго, общих забастовок, </w:t>
      </w:r>
      <w:r w:rsidR="002834D3" w:rsidRPr="00C709E4">
        <w:t xml:space="preserve">и, </w:t>
      </w:r>
      <w:r w:rsidRPr="00C709E4">
        <w:t xml:space="preserve">если эти обстоятельства непосредственно повлияли на исполнение </w:t>
      </w:r>
      <w:r w:rsidR="00C709E4" w:rsidRPr="00C709E4">
        <w:t>Договор</w:t>
      </w:r>
      <w:r w:rsidR="00B20A11">
        <w:t>а.</w:t>
      </w:r>
    </w:p>
    <w:p w:rsidR="007F791F" w:rsidRPr="00C709E4" w:rsidRDefault="007F791F" w:rsidP="00097094">
      <w:pPr>
        <w:pStyle w:val="ad"/>
        <w:numPr>
          <w:ilvl w:val="1"/>
          <w:numId w:val="34"/>
        </w:numPr>
        <w:ind w:left="0" w:firstLine="709"/>
        <w:contextualSpacing/>
      </w:pPr>
      <w:r w:rsidRPr="00C709E4">
        <w:t xml:space="preserve">Сторона, для которой создалась невозможность выполнения обязательств по </w:t>
      </w:r>
      <w:r w:rsidR="00C709E4" w:rsidRPr="00C709E4">
        <w:t>Договор</w:t>
      </w:r>
      <w:r w:rsidRPr="00C709E4">
        <w:t xml:space="preserve">у, обязана немедленно (в течение 3 (трех) дней) известить другую </w:t>
      </w:r>
      <w:r w:rsidR="007870DB" w:rsidRPr="00C709E4">
        <w:t>С</w:t>
      </w:r>
      <w:r w:rsidRPr="00C709E4">
        <w:t>торону о наступлении и прекращении вышеуказанных обстоятельств</w:t>
      </w:r>
      <w:r w:rsidR="00B3604F" w:rsidRPr="00C709E4">
        <w:t xml:space="preserve">, указанных в пункте </w:t>
      </w:r>
      <w:r w:rsidR="005E2915">
        <w:t>8</w:t>
      </w:r>
      <w:r w:rsidR="00B3604F" w:rsidRPr="00C709E4">
        <w:t xml:space="preserve">.1 </w:t>
      </w:r>
      <w:r w:rsidR="00C709E4" w:rsidRPr="00C709E4">
        <w:t>Договор</w:t>
      </w:r>
      <w:r w:rsidR="00B3604F" w:rsidRPr="00C709E4">
        <w:t>а</w:t>
      </w:r>
      <w:r w:rsidRPr="00C709E4">
        <w:t xml:space="preserve">. Несвоевременное извещение об этих обстоятельствах лишает, соответствующую </w:t>
      </w:r>
      <w:r w:rsidR="007870DB" w:rsidRPr="00C709E4">
        <w:t>С</w:t>
      </w:r>
      <w:r w:rsidRPr="00C709E4">
        <w:t>торону права ссылается на них в будущем.</w:t>
      </w:r>
    </w:p>
    <w:p w:rsidR="007F791F" w:rsidRPr="00C709E4" w:rsidRDefault="007F791F" w:rsidP="00097094">
      <w:pPr>
        <w:pStyle w:val="ad"/>
        <w:numPr>
          <w:ilvl w:val="1"/>
          <w:numId w:val="34"/>
        </w:numPr>
        <w:ind w:left="0" w:firstLine="709"/>
        <w:contextualSpacing/>
      </w:pPr>
      <w:r w:rsidRPr="00C709E4">
        <w:t xml:space="preserve">Обязанность доказать наличие обстоятельств непреодолимой силы лежит на Стороне </w:t>
      </w:r>
      <w:r w:rsidR="00C709E4" w:rsidRPr="00C709E4">
        <w:t>Договор</w:t>
      </w:r>
      <w:r w:rsidRPr="00C709E4">
        <w:t xml:space="preserve">а, не выполнившей свои обязательства по </w:t>
      </w:r>
      <w:r w:rsidR="00C709E4" w:rsidRPr="00C709E4">
        <w:t>Договор</w:t>
      </w:r>
      <w:r w:rsidRPr="00C709E4">
        <w:t>у.</w:t>
      </w:r>
    </w:p>
    <w:p w:rsidR="0046782D" w:rsidRPr="00C709E4" w:rsidRDefault="007F791F" w:rsidP="00587565">
      <w:pPr>
        <w:pStyle w:val="ad"/>
        <w:numPr>
          <w:ilvl w:val="1"/>
          <w:numId w:val="34"/>
        </w:numPr>
        <w:ind w:left="0" w:firstLine="709"/>
        <w:contextualSpacing/>
      </w:pPr>
      <w:r w:rsidRPr="00C709E4">
        <w:t>Если обстоятельства</w:t>
      </w:r>
      <w:r w:rsidR="000B3679" w:rsidRPr="00C709E4">
        <w:t xml:space="preserve">, указанные в пункте </w:t>
      </w:r>
      <w:r w:rsidR="005E2915">
        <w:t>8</w:t>
      </w:r>
      <w:r w:rsidR="000B3679" w:rsidRPr="00C709E4">
        <w:t xml:space="preserve">.1 </w:t>
      </w:r>
      <w:r w:rsidR="00C709E4" w:rsidRPr="00C709E4">
        <w:t>Договор</w:t>
      </w:r>
      <w:r w:rsidR="000B3679" w:rsidRPr="00C709E4">
        <w:t>а,</w:t>
      </w:r>
      <w:r w:rsidRPr="00C709E4">
        <w:t xml:space="preserve"> и их последствия будут длиться более 1 (одного) месяца, то </w:t>
      </w:r>
      <w:r w:rsidR="007870DB" w:rsidRPr="00C709E4">
        <w:t>С</w:t>
      </w:r>
      <w:r w:rsidRPr="00C709E4">
        <w:t xml:space="preserve">тороны </w:t>
      </w:r>
      <w:r w:rsidR="003253D8" w:rsidRPr="00C709E4">
        <w:t xml:space="preserve">вправе расторгнуть </w:t>
      </w:r>
      <w:r w:rsidR="00C709E4" w:rsidRPr="00C709E4">
        <w:t>Договор</w:t>
      </w:r>
      <w:r w:rsidRPr="00C709E4">
        <w:t xml:space="preserve">. В этом случае ни одна из </w:t>
      </w:r>
      <w:r w:rsidR="00E647E5" w:rsidRPr="00C709E4">
        <w:t>С</w:t>
      </w:r>
      <w:r w:rsidRPr="00C709E4">
        <w:t>торон не имее</w:t>
      </w:r>
      <w:r w:rsidR="00E647E5" w:rsidRPr="00C709E4">
        <w:t>т права потребовать от другой С</w:t>
      </w:r>
      <w:r w:rsidRPr="00C709E4">
        <w:t>тороны возмещения убытков.</w:t>
      </w:r>
    </w:p>
    <w:p w:rsidR="007F791F" w:rsidRPr="00C709E4" w:rsidRDefault="007F791F" w:rsidP="00097094">
      <w:pPr>
        <w:keepNext/>
        <w:numPr>
          <w:ilvl w:val="0"/>
          <w:numId w:val="34"/>
        </w:numPr>
        <w:tabs>
          <w:tab w:val="left" w:pos="426"/>
        </w:tabs>
        <w:spacing w:line="240" w:lineRule="auto"/>
        <w:ind w:left="0" w:firstLine="0"/>
        <w:contextualSpacing/>
        <w:jc w:val="center"/>
        <w:rPr>
          <w:b/>
          <w:sz w:val="24"/>
          <w:szCs w:val="24"/>
        </w:rPr>
      </w:pPr>
      <w:r w:rsidRPr="00C709E4">
        <w:rPr>
          <w:b/>
          <w:sz w:val="24"/>
          <w:szCs w:val="24"/>
        </w:rPr>
        <w:t>Порядок разрешения споров</w:t>
      </w:r>
    </w:p>
    <w:p w:rsidR="00B3604F" w:rsidRPr="00C709E4" w:rsidRDefault="0006670D" w:rsidP="00587565">
      <w:pPr>
        <w:pStyle w:val="ad"/>
        <w:ind w:firstLine="709"/>
        <w:contextualSpacing/>
      </w:pPr>
      <w:r>
        <w:t>9</w:t>
      </w:r>
      <w:r w:rsidR="00B20A11">
        <w:t>.1</w:t>
      </w:r>
      <w:r w:rsidR="00A810A2">
        <w:t>.</w:t>
      </w:r>
      <w:r w:rsidR="00B20A11">
        <w:tab/>
      </w:r>
      <w:r w:rsidR="007C4F9D" w:rsidRPr="00C709E4">
        <w:t xml:space="preserve">Все разногласия и споры, которые могут возникнуть при исполнении </w:t>
      </w:r>
      <w:r w:rsidR="00C709E4" w:rsidRPr="00C709E4">
        <w:t>Договор</w:t>
      </w:r>
      <w:r w:rsidR="007C4F9D" w:rsidRPr="00C709E4">
        <w:t>а, подлежат предварительному разрешению путем переговоров. В случае</w:t>
      </w:r>
      <w:r w:rsidR="00022AFF" w:rsidRPr="00C709E4">
        <w:t>,</w:t>
      </w:r>
      <w:r w:rsidR="007C4F9D" w:rsidRPr="00C709E4">
        <w:t xml:space="preserve"> если </w:t>
      </w:r>
      <w:r w:rsidR="00513C6A" w:rsidRPr="00C709E4">
        <w:t>С</w:t>
      </w:r>
      <w:r w:rsidR="007C4F9D" w:rsidRPr="00C709E4">
        <w:t>тороны не придут к соглашению, спор подлежит рассмотрению в Арбитражном суде Алтайского края.</w:t>
      </w:r>
    </w:p>
    <w:p w:rsidR="007F791F" w:rsidRPr="007526AF" w:rsidRDefault="007F791F" w:rsidP="00626D80">
      <w:pPr>
        <w:pStyle w:val="affffe"/>
        <w:numPr>
          <w:ilvl w:val="0"/>
          <w:numId w:val="34"/>
        </w:numPr>
        <w:tabs>
          <w:tab w:val="left" w:pos="-426"/>
        </w:tabs>
        <w:spacing w:line="240" w:lineRule="auto"/>
        <w:ind w:left="426"/>
        <w:jc w:val="center"/>
        <w:rPr>
          <w:sz w:val="24"/>
          <w:szCs w:val="24"/>
        </w:rPr>
      </w:pPr>
      <w:r w:rsidRPr="007526AF">
        <w:rPr>
          <w:b/>
          <w:sz w:val="24"/>
          <w:szCs w:val="24"/>
        </w:rPr>
        <w:t xml:space="preserve">Расторжение </w:t>
      </w:r>
      <w:r w:rsidR="00C709E4" w:rsidRPr="007526AF">
        <w:rPr>
          <w:b/>
          <w:sz w:val="24"/>
          <w:szCs w:val="24"/>
        </w:rPr>
        <w:t>Договор</w:t>
      </w:r>
      <w:r w:rsidRPr="007526AF">
        <w:rPr>
          <w:b/>
          <w:sz w:val="24"/>
          <w:szCs w:val="24"/>
        </w:rPr>
        <w:t>а</w:t>
      </w:r>
    </w:p>
    <w:p w:rsidR="00C17604" w:rsidRPr="00C17604" w:rsidRDefault="00C17604" w:rsidP="00C17604">
      <w:pPr>
        <w:spacing w:line="314" w:lineRule="exact"/>
        <w:rPr>
          <w:sz w:val="24"/>
          <w:szCs w:val="24"/>
        </w:rPr>
      </w:pPr>
      <w:r w:rsidRPr="00C17604">
        <w:rPr>
          <w:sz w:val="24"/>
          <w:szCs w:val="24"/>
        </w:rPr>
        <w:t>10.1.Расторжение договора допускается по соглашению сторон, решению суда или в случае одностороннего отказа стороны договора от его исполнения в соответствии с гражданским законодательством Российской Федерации.</w:t>
      </w:r>
    </w:p>
    <w:p w:rsidR="00C17604" w:rsidRPr="00C17604" w:rsidRDefault="00C17604" w:rsidP="00C17604">
      <w:pPr>
        <w:spacing w:line="314" w:lineRule="exact"/>
        <w:rPr>
          <w:sz w:val="24"/>
          <w:szCs w:val="24"/>
        </w:rPr>
      </w:pPr>
      <w:r w:rsidRPr="00C17604">
        <w:rPr>
          <w:sz w:val="24"/>
          <w:szCs w:val="24"/>
          <w:shd w:val="clear" w:color="auto" w:fill="FFFFFF"/>
        </w:rPr>
        <w:t>10.2. </w:t>
      </w:r>
      <w:r w:rsidRPr="00C17604">
        <w:rPr>
          <w:sz w:val="24"/>
          <w:szCs w:val="24"/>
        </w:rPr>
        <w:t>Отказ от исполнения договора в одностороннем порядке допускается в случае существенного нарушения условий договора, которые влекут для заказчика такой ущерб, что заказчик лишается того, на что был вправе рассчитывать при заключении договора, и влечет невозможность дальнейшего исполнения договора, в том числе:</w:t>
      </w:r>
    </w:p>
    <w:p w:rsidR="00C17604" w:rsidRPr="00FF69D1" w:rsidRDefault="00FF69D1" w:rsidP="00C17604">
      <w:pPr>
        <w:spacing w:line="310" w:lineRule="exact"/>
        <w:rPr>
          <w:sz w:val="24"/>
          <w:szCs w:val="24"/>
        </w:rPr>
      </w:pPr>
      <w:r w:rsidRPr="00FF69D1">
        <w:rPr>
          <w:sz w:val="24"/>
          <w:szCs w:val="24"/>
        </w:rPr>
        <w:t>при выявлении факта несоответствия поставщика требованиям, установленным извещением о закупке, или представления недостоверной информации о своем соответствии таким требованиям, что позволило ему стать победителем закупки либо иным лицом, с которым в соответствии с Положением заключался договор</w:t>
      </w:r>
      <w:r w:rsidR="00C17604" w:rsidRPr="00FF69D1">
        <w:rPr>
          <w:sz w:val="24"/>
          <w:szCs w:val="24"/>
        </w:rPr>
        <w:t>;</w:t>
      </w:r>
    </w:p>
    <w:p w:rsidR="00C17604" w:rsidRPr="00C17604" w:rsidRDefault="00C17604" w:rsidP="00C17604">
      <w:pPr>
        <w:spacing w:line="310" w:lineRule="exact"/>
        <w:rPr>
          <w:sz w:val="24"/>
          <w:szCs w:val="24"/>
        </w:rPr>
      </w:pPr>
      <w:r w:rsidRPr="00C17604">
        <w:rPr>
          <w:sz w:val="24"/>
          <w:szCs w:val="24"/>
        </w:rPr>
        <w:t>если поставщиком осуществлена поставка товара  с  характеристиками, которые отличаются от характеристик товара указанных в заявке, либо ненадлежащего качества с недостатками, которые не могут быть устранены в приемлемый для заказчика срок; либо существенно или неоднократно нарушен срок поставки товара, представления документов, которые являются обязательными в соответствии с договором;</w:t>
      </w:r>
    </w:p>
    <w:p w:rsidR="00C17604" w:rsidRPr="00C17604" w:rsidRDefault="00C17604" w:rsidP="00C17604">
      <w:pPr>
        <w:spacing w:line="310" w:lineRule="exact"/>
        <w:rPr>
          <w:sz w:val="24"/>
          <w:szCs w:val="24"/>
        </w:rPr>
      </w:pPr>
      <w:r w:rsidRPr="00C17604">
        <w:rPr>
          <w:sz w:val="24"/>
          <w:szCs w:val="24"/>
        </w:rPr>
        <w:t> при осуществлении поставок некомплектных товаров;</w:t>
      </w:r>
    </w:p>
    <w:p w:rsidR="00C17604" w:rsidRPr="00C17604" w:rsidRDefault="00C17604" w:rsidP="00C17604">
      <w:pPr>
        <w:spacing w:line="310" w:lineRule="exact"/>
        <w:rPr>
          <w:sz w:val="24"/>
          <w:szCs w:val="24"/>
        </w:rPr>
      </w:pPr>
      <w:r w:rsidRPr="00C17604">
        <w:rPr>
          <w:sz w:val="24"/>
          <w:szCs w:val="24"/>
        </w:rPr>
        <w:lastRenderedPageBreak/>
        <w:t>если по результатам экспертизы поставленного товара в заключении эксперта, экспертной организации будут подтверждены нарушения условий договора;</w:t>
      </w:r>
    </w:p>
    <w:p w:rsidR="00C17604" w:rsidRPr="00C17604" w:rsidRDefault="00C17604" w:rsidP="00C17604">
      <w:pPr>
        <w:spacing w:line="310" w:lineRule="exact"/>
        <w:rPr>
          <w:sz w:val="24"/>
          <w:szCs w:val="24"/>
        </w:rPr>
      </w:pPr>
      <w:r w:rsidRPr="00C17604">
        <w:rPr>
          <w:sz w:val="24"/>
          <w:szCs w:val="24"/>
        </w:rPr>
        <w:t> по иным основаниям, предусмотренным законодательством Российской Федерации.</w:t>
      </w:r>
    </w:p>
    <w:p w:rsidR="00C17604" w:rsidRPr="00C17604" w:rsidRDefault="00C17604" w:rsidP="00C17604">
      <w:pPr>
        <w:spacing w:line="310" w:lineRule="exact"/>
        <w:rPr>
          <w:sz w:val="24"/>
          <w:szCs w:val="24"/>
        </w:rPr>
      </w:pPr>
      <w:r w:rsidRPr="00C17604">
        <w:rPr>
          <w:sz w:val="24"/>
          <w:szCs w:val="24"/>
        </w:rPr>
        <w:t>10.3. Решение об отказе от исполнения договора в одностороннем порядке оформляется протоколом, который подписывается стороной, принявшей решение отказаться от исполнения договора в одностороннем порядке, и должен содержать:</w:t>
      </w:r>
    </w:p>
    <w:p w:rsidR="00C17604" w:rsidRPr="00C17604" w:rsidRDefault="00C17604" w:rsidP="00C17604">
      <w:pPr>
        <w:spacing w:line="310" w:lineRule="exact"/>
        <w:rPr>
          <w:sz w:val="24"/>
          <w:szCs w:val="24"/>
        </w:rPr>
      </w:pPr>
      <w:r w:rsidRPr="00C17604">
        <w:rPr>
          <w:sz w:val="24"/>
          <w:szCs w:val="24"/>
        </w:rPr>
        <w:t>- реквизиты сторон по договору, наименование, место нахождения, почтовый адрес, номер контактного телефона и факса, адрес электронный почты, а также для физического лица: фамилию, имя, отчество (при наличии), сведения о месте жительства;</w:t>
      </w:r>
    </w:p>
    <w:p w:rsidR="00C17604" w:rsidRPr="00C17604" w:rsidRDefault="00C17604" w:rsidP="00C17604">
      <w:pPr>
        <w:spacing w:line="310" w:lineRule="exact"/>
        <w:rPr>
          <w:sz w:val="24"/>
          <w:szCs w:val="24"/>
        </w:rPr>
      </w:pPr>
      <w:r w:rsidRPr="00C17604">
        <w:rPr>
          <w:sz w:val="24"/>
          <w:szCs w:val="24"/>
        </w:rPr>
        <w:t>- указание на предмет договора;</w:t>
      </w:r>
    </w:p>
    <w:p w:rsidR="00C17604" w:rsidRPr="00C17604" w:rsidRDefault="00C17604" w:rsidP="00C17604">
      <w:pPr>
        <w:spacing w:line="310" w:lineRule="exact"/>
        <w:rPr>
          <w:sz w:val="24"/>
          <w:szCs w:val="24"/>
        </w:rPr>
      </w:pPr>
      <w:r w:rsidRPr="00C17604">
        <w:rPr>
          <w:sz w:val="24"/>
          <w:szCs w:val="24"/>
        </w:rPr>
        <w:t>- указание на действия (бездействие) заказчика либо поставщика, связанные с исполнением договора, иные сведения, которые послужили основанием для отказа от исполнения договора в одностороннем порядке с обоснованием принятого решения.</w:t>
      </w:r>
    </w:p>
    <w:p w:rsidR="00C17604" w:rsidRPr="00C17604" w:rsidRDefault="00C17604" w:rsidP="00C17604">
      <w:pPr>
        <w:spacing w:line="310" w:lineRule="exact"/>
        <w:rPr>
          <w:sz w:val="24"/>
          <w:szCs w:val="24"/>
        </w:rPr>
      </w:pPr>
      <w:r w:rsidRPr="00C17604">
        <w:rPr>
          <w:sz w:val="24"/>
          <w:szCs w:val="24"/>
        </w:rPr>
        <w:t>К протоколу прикладываются копии документов, подтверждающие обоснованность принятого решения об одностороннем отказе от исполнения договора (при их наличии), которые являются неотъемлемой частью протокола.</w:t>
      </w:r>
    </w:p>
    <w:p w:rsidR="00C17604" w:rsidRPr="00C17604" w:rsidRDefault="00C17604" w:rsidP="00C17604">
      <w:pPr>
        <w:spacing w:line="316" w:lineRule="exact"/>
        <w:rPr>
          <w:sz w:val="24"/>
          <w:szCs w:val="24"/>
          <w:lang w:eastAsia="en-US"/>
        </w:rPr>
      </w:pPr>
      <w:r w:rsidRPr="00C17604">
        <w:rPr>
          <w:sz w:val="24"/>
          <w:szCs w:val="24"/>
        </w:rPr>
        <w:t xml:space="preserve">10.4. Протокол,  направляется поставщику в течение трех дней со дня его подписания по </w:t>
      </w:r>
      <w:r w:rsidRPr="00C17604">
        <w:rPr>
          <w:sz w:val="24"/>
          <w:szCs w:val="24"/>
          <w:lang w:eastAsia="en-US"/>
        </w:rPr>
        <w:t>почте заказным письмом с уведомлением о вручении по адресу, указанному в договоре, по адресу электронной почты, либо посредством факсимильной связи,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поставщику.</w:t>
      </w:r>
    </w:p>
    <w:p w:rsidR="00C17604" w:rsidRPr="00C17604" w:rsidRDefault="00C17604" w:rsidP="00C17604">
      <w:pPr>
        <w:spacing w:line="316" w:lineRule="exact"/>
        <w:rPr>
          <w:sz w:val="24"/>
          <w:szCs w:val="24"/>
        </w:rPr>
      </w:pPr>
      <w:r w:rsidRPr="00C17604">
        <w:rPr>
          <w:sz w:val="24"/>
          <w:szCs w:val="24"/>
        </w:rPr>
        <w:t>К протоколу также прикладывается сопроводительное письмо, подписанное лицом, имеющим право действовать от имени заказчика.</w:t>
      </w:r>
    </w:p>
    <w:p w:rsidR="00C17604" w:rsidRPr="00C17604" w:rsidRDefault="00C17604" w:rsidP="00C17604">
      <w:pPr>
        <w:spacing w:line="316" w:lineRule="exact"/>
        <w:rPr>
          <w:sz w:val="24"/>
          <w:szCs w:val="24"/>
        </w:rPr>
      </w:pPr>
      <w:r w:rsidRPr="00C17604">
        <w:rPr>
          <w:sz w:val="24"/>
          <w:szCs w:val="24"/>
        </w:rPr>
        <w:t>10.</w:t>
      </w:r>
      <w:r w:rsidR="006237C0">
        <w:rPr>
          <w:sz w:val="24"/>
          <w:szCs w:val="24"/>
        </w:rPr>
        <w:t>5</w:t>
      </w:r>
      <w:r w:rsidRPr="00C17604">
        <w:rPr>
          <w:sz w:val="24"/>
          <w:szCs w:val="24"/>
        </w:rPr>
        <w:t>. Учредитель в течение трех дней с даты получения рассматривает документы и по результатам рассмотрения выносит следующие решения:</w:t>
      </w:r>
    </w:p>
    <w:p w:rsidR="00C17604" w:rsidRPr="00C17604" w:rsidRDefault="00C17604" w:rsidP="00C17604">
      <w:pPr>
        <w:rPr>
          <w:sz w:val="24"/>
          <w:szCs w:val="24"/>
        </w:rPr>
      </w:pPr>
      <w:r w:rsidRPr="00C17604">
        <w:rPr>
          <w:sz w:val="24"/>
          <w:szCs w:val="24"/>
        </w:rPr>
        <w:t>подтверждает существенные нарушения условий договора;</w:t>
      </w:r>
    </w:p>
    <w:p w:rsidR="00C17604" w:rsidRDefault="00C17604" w:rsidP="00C17604">
      <w:pPr>
        <w:rPr>
          <w:sz w:val="24"/>
          <w:szCs w:val="24"/>
        </w:rPr>
      </w:pPr>
      <w:r w:rsidRPr="00C17604">
        <w:rPr>
          <w:sz w:val="24"/>
          <w:szCs w:val="24"/>
        </w:rPr>
        <w:t>не подтверждает существенные нарушения условий договора.</w:t>
      </w:r>
    </w:p>
    <w:p w:rsidR="0034396F" w:rsidRPr="0034396F" w:rsidRDefault="0034396F" w:rsidP="0034396F">
      <w:pPr>
        <w:spacing w:line="316" w:lineRule="exact"/>
        <w:ind w:firstLine="709"/>
        <w:rPr>
          <w:sz w:val="24"/>
          <w:szCs w:val="24"/>
        </w:rPr>
      </w:pPr>
      <w:r w:rsidRPr="0034396F">
        <w:rPr>
          <w:sz w:val="24"/>
          <w:szCs w:val="24"/>
        </w:rPr>
        <w:t>10.6. В случае принятия заказчиком решения об одностороннем отказе от исполнения договора уведомление о принятом решении и протокол в течение трех дней с даты его подписания направляются учредителю с приложением копий документов.</w:t>
      </w:r>
    </w:p>
    <w:p w:rsidR="0034396F" w:rsidRPr="00C17604" w:rsidRDefault="0034396F" w:rsidP="00C17604">
      <w:pPr>
        <w:rPr>
          <w:sz w:val="24"/>
          <w:szCs w:val="24"/>
        </w:rPr>
      </w:pPr>
    </w:p>
    <w:p w:rsidR="00C17604" w:rsidRPr="00C17604" w:rsidRDefault="00C17604" w:rsidP="00C17604">
      <w:pPr>
        <w:rPr>
          <w:sz w:val="24"/>
          <w:szCs w:val="24"/>
        </w:rPr>
      </w:pPr>
      <w:r w:rsidRPr="00C17604">
        <w:rPr>
          <w:sz w:val="24"/>
          <w:szCs w:val="24"/>
        </w:rPr>
        <w:t>10.</w:t>
      </w:r>
      <w:r w:rsidR="0034396F">
        <w:rPr>
          <w:sz w:val="24"/>
          <w:szCs w:val="24"/>
        </w:rPr>
        <w:t>7</w:t>
      </w:r>
      <w:r w:rsidRPr="00C17604">
        <w:rPr>
          <w:sz w:val="24"/>
          <w:szCs w:val="24"/>
        </w:rPr>
        <w:t> Решение, принятое учредителем, оформляется протоколом. Указанный протокол направляется сторонам по договору в течение рабочего дня с даты его подписания.</w:t>
      </w:r>
    </w:p>
    <w:p w:rsidR="00C17604" w:rsidRPr="00C17604" w:rsidRDefault="00C17604" w:rsidP="00C17604">
      <w:pPr>
        <w:rPr>
          <w:sz w:val="24"/>
          <w:szCs w:val="24"/>
        </w:rPr>
      </w:pPr>
      <w:r w:rsidRPr="00C17604">
        <w:rPr>
          <w:sz w:val="24"/>
          <w:szCs w:val="24"/>
        </w:rPr>
        <w:t>10.</w:t>
      </w:r>
      <w:r w:rsidR="0034396F">
        <w:rPr>
          <w:sz w:val="24"/>
          <w:szCs w:val="24"/>
        </w:rPr>
        <w:t>8</w:t>
      </w:r>
      <w:r w:rsidRPr="00C17604">
        <w:rPr>
          <w:sz w:val="24"/>
          <w:szCs w:val="24"/>
        </w:rPr>
        <w:t>.Решение заказчика об одностороннем отказе от исполнения договора вступает в силу и договор считается расторгнутым по истечении десяти дней с даты надлежащего уведомления поставщика об одностороннем отказе от исполнения договора при условии подтверждения учредителем наличия в действиях поставщика существенных нарушений условий договора.</w:t>
      </w:r>
    </w:p>
    <w:p w:rsidR="00C17604" w:rsidRPr="00C17604" w:rsidRDefault="00C17604" w:rsidP="00C17604">
      <w:pPr>
        <w:rPr>
          <w:sz w:val="24"/>
          <w:szCs w:val="24"/>
          <w:lang w:eastAsia="en-US"/>
        </w:rPr>
      </w:pPr>
      <w:r w:rsidRPr="00C17604">
        <w:rPr>
          <w:sz w:val="24"/>
          <w:szCs w:val="24"/>
          <w:lang w:eastAsia="en-US"/>
        </w:rPr>
        <w:t>10.</w:t>
      </w:r>
      <w:r w:rsidR="0034396F">
        <w:rPr>
          <w:sz w:val="24"/>
          <w:szCs w:val="24"/>
          <w:lang w:eastAsia="en-US"/>
        </w:rPr>
        <w:t>9</w:t>
      </w:r>
      <w:r w:rsidRPr="00C17604">
        <w:rPr>
          <w:sz w:val="24"/>
          <w:szCs w:val="24"/>
          <w:lang w:eastAsia="en-US"/>
        </w:rPr>
        <w:t>. Заказчик обязан отменить не вступившее в силу решение об одностороннем отказе от исполнения договора, если:</w:t>
      </w:r>
    </w:p>
    <w:p w:rsidR="00C17604" w:rsidRPr="00C17604" w:rsidRDefault="00C17604" w:rsidP="00C17604">
      <w:pPr>
        <w:rPr>
          <w:sz w:val="24"/>
          <w:szCs w:val="24"/>
        </w:rPr>
      </w:pPr>
      <w:r w:rsidRPr="00C17604">
        <w:rPr>
          <w:sz w:val="24"/>
          <w:szCs w:val="24"/>
          <w:lang w:eastAsia="en-US"/>
        </w:rPr>
        <w:t xml:space="preserve">учредителем </w:t>
      </w:r>
      <w:r w:rsidRPr="00C17604">
        <w:rPr>
          <w:sz w:val="24"/>
          <w:szCs w:val="24"/>
        </w:rPr>
        <w:t>не подтверждено существенное нарушение условий договора;</w:t>
      </w:r>
    </w:p>
    <w:p w:rsidR="00C17604" w:rsidRPr="00C17604" w:rsidRDefault="00C17604" w:rsidP="00C17604">
      <w:pPr>
        <w:rPr>
          <w:sz w:val="24"/>
          <w:szCs w:val="24"/>
          <w:lang w:eastAsia="en-US"/>
        </w:rPr>
      </w:pPr>
      <w:r w:rsidRPr="00C17604">
        <w:rPr>
          <w:sz w:val="24"/>
          <w:szCs w:val="24"/>
          <w:lang w:eastAsia="en-US"/>
        </w:rPr>
        <w:t>в течение десятидневного срока с даты надлежащего уведомления поставщика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и заказчику компенсированы затраты на проведение экспертизы. Данное положение не применяется в случае повторного нарушения поставщиком  условий договора, которые в соответствии с гражданским законодательством Российской Федерации являются основанием для одностороннего отказа заказчика от исполнения договора.</w:t>
      </w:r>
    </w:p>
    <w:p w:rsidR="00C17604" w:rsidRPr="00C17604" w:rsidRDefault="00C17604" w:rsidP="00C17604">
      <w:pPr>
        <w:rPr>
          <w:sz w:val="24"/>
          <w:szCs w:val="24"/>
        </w:rPr>
      </w:pPr>
      <w:r w:rsidRPr="00C17604">
        <w:rPr>
          <w:sz w:val="24"/>
          <w:szCs w:val="24"/>
        </w:rPr>
        <w:t>10.</w:t>
      </w:r>
      <w:r w:rsidR="0034396F">
        <w:rPr>
          <w:sz w:val="24"/>
          <w:szCs w:val="24"/>
        </w:rPr>
        <w:t>10</w:t>
      </w:r>
      <w:r w:rsidRPr="00C17604">
        <w:rPr>
          <w:sz w:val="24"/>
          <w:szCs w:val="24"/>
        </w:rPr>
        <w:t xml:space="preserve">. Поставщик вправе принять решение об одностороннем отказе от исполнения договора по основаниям, предусмотренным Гражданским кодексом Российской Федерации для </w:t>
      </w:r>
      <w:r w:rsidRPr="00C17604">
        <w:rPr>
          <w:sz w:val="24"/>
          <w:szCs w:val="24"/>
        </w:rPr>
        <w:lastRenderedPageBreak/>
        <w:t>одностороннего отказа от исполнения отдельных видов обязательств, если в договоре было предусмотрено право заказчика принять решение об одностороннем отказе от исполнения договора.</w:t>
      </w:r>
    </w:p>
    <w:p w:rsidR="00C17604" w:rsidRPr="00C17604" w:rsidRDefault="00C17604" w:rsidP="00C17604">
      <w:pPr>
        <w:spacing w:line="312" w:lineRule="exact"/>
        <w:rPr>
          <w:sz w:val="24"/>
          <w:szCs w:val="24"/>
        </w:rPr>
      </w:pPr>
      <w:r w:rsidRPr="00C17604">
        <w:rPr>
          <w:sz w:val="24"/>
          <w:szCs w:val="24"/>
        </w:rPr>
        <w:t>10.1</w:t>
      </w:r>
      <w:r w:rsidR="0034396F">
        <w:rPr>
          <w:sz w:val="24"/>
          <w:szCs w:val="24"/>
        </w:rPr>
        <w:t>1</w:t>
      </w:r>
      <w:r w:rsidRPr="00C17604">
        <w:rPr>
          <w:sz w:val="24"/>
          <w:szCs w:val="24"/>
        </w:rPr>
        <w:t>. Решение поставщика об одностороннем отказе от исполнения договора не позднее чем в течение 3 рабочих дней с даты принятия такого решения направляется заказчику по почте заказным письмом с уведомлением о вручении по адресу заказчика,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поставщиком подтверждения о его вручении заказчику. Датой надлежащего уведомления признается дата получения поставщиком подтверждения о вручении заказчику указанного уведомления.</w:t>
      </w:r>
    </w:p>
    <w:p w:rsidR="00C17604" w:rsidRPr="00C17604" w:rsidRDefault="00C17604" w:rsidP="00C17604">
      <w:pPr>
        <w:spacing w:line="312" w:lineRule="exact"/>
        <w:rPr>
          <w:sz w:val="24"/>
          <w:szCs w:val="24"/>
        </w:rPr>
      </w:pPr>
      <w:r w:rsidRPr="00C17604">
        <w:rPr>
          <w:sz w:val="24"/>
          <w:szCs w:val="24"/>
        </w:rPr>
        <w:t>10.1</w:t>
      </w:r>
      <w:r w:rsidR="0034396F">
        <w:rPr>
          <w:sz w:val="24"/>
          <w:szCs w:val="24"/>
        </w:rPr>
        <w:t>2</w:t>
      </w:r>
      <w:r w:rsidRPr="00C17604">
        <w:rPr>
          <w:sz w:val="24"/>
          <w:szCs w:val="24"/>
        </w:rPr>
        <w:t>. Решение поставщика об одностороннем отказе от исполнения договора вступает в силу и договор считается расторгнутым через десять дней с даты надлежащего уведомления поставщиком заказчика об одностороннем отказе от исполнения договора.</w:t>
      </w:r>
    </w:p>
    <w:p w:rsidR="00C17604" w:rsidRPr="00C17604" w:rsidRDefault="00C17604" w:rsidP="00C17604">
      <w:pPr>
        <w:spacing w:line="312" w:lineRule="exact"/>
        <w:rPr>
          <w:sz w:val="24"/>
          <w:szCs w:val="24"/>
        </w:rPr>
      </w:pPr>
      <w:r w:rsidRPr="00C17604">
        <w:rPr>
          <w:sz w:val="24"/>
          <w:szCs w:val="24"/>
        </w:rPr>
        <w:t>10.1</w:t>
      </w:r>
      <w:r w:rsidR="0034396F">
        <w:rPr>
          <w:sz w:val="24"/>
          <w:szCs w:val="24"/>
        </w:rPr>
        <w:t>3</w:t>
      </w:r>
      <w:r w:rsidRPr="00C17604">
        <w:rPr>
          <w:sz w:val="24"/>
          <w:szCs w:val="24"/>
        </w:rPr>
        <w:t>. Поставщик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заказчика о принятом решении об одностороннем отказе от исполнения договора устранены нарушения условий договора, послужившие основанием для принятия указанного решения.</w:t>
      </w:r>
    </w:p>
    <w:p w:rsidR="00C17604" w:rsidRPr="00C17604" w:rsidRDefault="00C17604" w:rsidP="00C17604">
      <w:pPr>
        <w:spacing w:line="312" w:lineRule="exact"/>
        <w:rPr>
          <w:sz w:val="24"/>
          <w:szCs w:val="24"/>
        </w:rPr>
      </w:pPr>
      <w:r w:rsidRPr="00C17604">
        <w:rPr>
          <w:sz w:val="24"/>
          <w:szCs w:val="24"/>
        </w:rPr>
        <w:t>10.1</w:t>
      </w:r>
      <w:r w:rsidR="0034396F">
        <w:rPr>
          <w:sz w:val="24"/>
          <w:szCs w:val="24"/>
        </w:rPr>
        <w:t>4</w:t>
      </w:r>
      <w:r w:rsidRPr="00C17604">
        <w:rPr>
          <w:sz w:val="24"/>
          <w:szCs w:val="24"/>
        </w:rPr>
        <w:t>. 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rsidR="003530E2" w:rsidRDefault="003530E2" w:rsidP="00D82DD4">
      <w:pPr>
        <w:pStyle w:val="affffe"/>
        <w:spacing w:line="312" w:lineRule="exact"/>
        <w:ind w:left="4046" w:firstLine="0"/>
      </w:pPr>
    </w:p>
    <w:p w:rsidR="007F791F" w:rsidRPr="00C709E4" w:rsidRDefault="007F791F" w:rsidP="00097094">
      <w:pPr>
        <w:numPr>
          <w:ilvl w:val="0"/>
          <w:numId w:val="34"/>
        </w:numPr>
        <w:tabs>
          <w:tab w:val="left" w:pos="426"/>
        </w:tabs>
        <w:spacing w:line="240" w:lineRule="auto"/>
        <w:ind w:left="0" w:firstLine="0"/>
        <w:contextualSpacing/>
        <w:jc w:val="center"/>
        <w:rPr>
          <w:b/>
          <w:sz w:val="24"/>
          <w:szCs w:val="24"/>
        </w:rPr>
      </w:pPr>
      <w:r w:rsidRPr="00C709E4">
        <w:rPr>
          <w:b/>
          <w:sz w:val="24"/>
          <w:szCs w:val="24"/>
        </w:rPr>
        <w:t xml:space="preserve">Срок действия </w:t>
      </w:r>
      <w:r w:rsidR="00C709E4" w:rsidRPr="00C709E4">
        <w:rPr>
          <w:b/>
          <w:sz w:val="24"/>
          <w:szCs w:val="24"/>
        </w:rPr>
        <w:t>Договор</w:t>
      </w:r>
      <w:r w:rsidRPr="00C709E4">
        <w:rPr>
          <w:b/>
          <w:sz w:val="24"/>
          <w:szCs w:val="24"/>
        </w:rPr>
        <w:t>а</w:t>
      </w:r>
    </w:p>
    <w:p w:rsidR="00312797" w:rsidRPr="00C62CB2" w:rsidRDefault="00312797" w:rsidP="00312797">
      <w:pPr>
        <w:pStyle w:val="ConsPlusNormal"/>
        <w:ind w:firstLine="540"/>
        <w:jc w:val="both"/>
        <w:rPr>
          <w:rFonts w:ascii="Times New Roman" w:hAnsi="Times New Roman" w:cs="Times New Roman"/>
          <w:sz w:val="24"/>
          <w:szCs w:val="24"/>
        </w:rPr>
      </w:pPr>
      <w:r>
        <w:rPr>
          <w:rFonts w:ascii="Times New Roman" w:hAnsi="Times New Roman" w:cs="Times New Roman"/>
          <w:iCs/>
          <w:sz w:val="24"/>
          <w:szCs w:val="24"/>
        </w:rPr>
        <w:t xml:space="preserve">11.1. </w:t>
      </w:r>
      <w:r w:rsidRPr="003126FF">
        <w:rPr>
          <w:rFonts w:ascii="Times New Roman" w:hAnsi="Times New Roman" w:cs="Times New Roman"/>
          <w:iCs/>
          <w:sz w:val="24"/>
          <w:szCs w:val="24"/>
        </w:rPr>
        <w:t xml:space="preserve">Договор вступает в силу со дня подписания его Сторонами </w:t>
      </w:r>
      <w:r>
        <w:rPr>
          <w:rFonts w:ascii="Times New Roman" w:hAnsi="Times New Roman" w:cs="Times New Roman"/>
          <w:sz w:val="24"/>
          <w:szCs w:val="24"/>
        </w:rPr>
        <w:t>и действует до 3</w:t>
      </w:r>
      <w:r w:rsidR="0001387A">
        <w:rPr>
          <w:rFonts w:ascii="Times New Roman" w:hAnsi="Times New Roman" w:cs="Times New Roman"/>
          <w:sz w:val="24"/>
          <w:szCs w:val="24"/>
        </w:rPr>
        <w:t>1</w:t>
      </w:r>
      <w:r>
        <w:rPr>
          <w:rFonts w:ascii="Times New Roman" w:hAnsi="Times New Roman" w:cs="Times New Roman"/>
          <w:sz w:val="24"/>
          <w:szCs w:val="24"/>
        </w:rPr>
        <w:t>.</w:t>
      </w:r>
      <w:r w:rsidR="00061DB3">
        <w:rPr>
          <w:rFonts w:ascii="Times New Roman" w:hAnsi="Times New Roman" w:cs="Times New Roman"/>
          <w:sz w:val="24"/>
          <w:szCs w:val="24"/>
        </w:rPr>
        <w:t>01</w:t>
      </w:r>
      <w:r>
        <w:rPr>
          <w:rFonts w:ascii="Times New Roman" w:hAnsi="Times New Roman" w:cs="Times New Roman"/>
          <w:sz w:val="24"/>
          <w:szCs w:val="24"/>
        </w:rPr>
        <w:t>.202</w:t>
      </w:r>
      <w:r w:rsidR="00061DB3">
        <w:rPr>
          <w:rFonts w:ascii="Times New Roman" w:hAnsi="Times New Roman" w:cs="Times New Roman"/>
          <w:sz w:val="24"/>
          <w:szCs w:val="24"/>
        </w:rPr>
        <w:t>7</w:t>
      </w:r>
      <w:r>
        <w:rPr>
          <w:rFonts w:ascii="Times New Roman" w:hAnsi="Times New Roman" w:cs="Times New Roman"/>
          <w:sz w:val="24"/>
          <w:szCs w:val="24"/>
        </w:rPr>
        <w:t xml:space="preserve"> г.</w:t>
      </w:r>
    </w:p>
    <w:p w:rsidR="00312797" w:rsidRPr="00312797" w:rsidRDefault="00312797" w:rsidP="00312797">
      <w:pPr>
        <w:tabs>
          <w:tab w:val="left" w:pos="426"/>
        </w:tabs>
        <w:spacing w:line="240" w:lineRule="auto"/>
        <w:ind w:firstLine="0"/>
        <w:contextualSpacing/>
        <w:rPr>
          <w:b/>
          <w:sz w:val="24"/>
          <w:szCs w:val="24"/>
        </w:rPr>
      </w:pPr>
      <w:r>
        <w:rPr>
          <w:iCs/>
          <w:sz w:val="24"/>
          <w:szCs w:val="24"/>
        </w:rPr>
        <w:t xml:space="preserve">           11.2. </w:t>
      </w:r>
      <w:r w:rsidRPr="00C35F12">
        <w:rPr>
          <w:iCs/>
          <w:sz w:val="24"/>
          <w:szCs w:val="24"/>
        </w:rPr>
        <w:t>Обязательства сторон по договору прекращаются по окончании срока его действия, однако  окончание этого срока не освобождает стороны от ответственности за нарушение обязательств, совершенное в период действия договора</w:t>
      </w:r>
    </w:p>
    <w:p w:rsidR="007F791F" w:rsidRPr="00C709E4" w:rsidRDefault="007F791F" w:rsidP="00312797">
      <w:pPr>
        <w:numPr>
          <w:ilvl w:val="0"/>
          <w:numId w:val="34"/>
        </w:numPr>
        <w:tabs>
          <w:tab w:val="left" w:pos="426"/>
        </w:tabs>
        <w:spacing w:line="240" w:lineRule="auto"/>
        <w:ind w:left="0" w:firstLine="0"/>
        <w:contextualSpacing/>
        <w:jc w:val="center"/>
        <w:rPr>
          <w:b/>
          <w:sz w:val="24"/>
          <w:szCs w:val="24"/>
        </w:rPr>
      </w:pPr>
      <w:r w:rsidRPr="00C709E4">
        <w:rPr>
          <w:b/>
          <w:sz w:val="24"/>
          <w:szCs w:val="24"/>
        </w:rPr>
        <w:t>Проч</w:t>
      </w:r>
      <w:r w:rsidRPr="003C3720">
        <w:rPr>
          <w:sz w:val="24"/>
          <w:szCs w:val="24"/>
        </w:rPr>
        <w:t>и</w:t>
      </w:r>
      <w:r w:rsidRPr="00C709E4">
        <w:rPr>
          <w:b/>
          <w:sz w:val="24"/>
          <w:szCs w:val="24"/>
        </w:rPr>
        <w:t>е условия</w:t>
      </w:r>
    </w:p>
    <w:p w:rsidR="00EB39F2" w:rsidRPr="00C709E4" w:rsidRDefault="00432306" w:rsidP="000B2A3E">
      <w:pPr>
        <w:spacing w:line="240" w:lineRule="auto"/>
        <w:ind w:firstLine="708"/>
        <w:rPr>
          <w:sz w:val="24"/>
          <w:szCs w:val="24"/>
        </w:rPr>
      </w:pPr>
      <w:r w:rsidRPr="00C709E4">
        <w:rPr>
          <w:spacing w:val="-2"/>
          <w:sz w:val="24"/>
          <w:szCs w:val="24"/>
        </w:rPr>
        <w:t>1</w:t>
      </w:r>
      <w:r w:rsidR="004F23CA" w:rsidRPr="00173FAB">
        <w:rPr>
          <w:spacing w:val="-2"/>
          <w:sz w:val="24"/>
          <w:szCs w:val="24"/>
        </w:rPr>
        <w:t>2</w:t>
      </w:r>
      <w:r w:rsidRPr="00C709E4">
        <w:rPr>
          <w:spacing w:val="-2"/>
          <w:sz w:val="24"/>
          <w:szCs w:val="24"/>
        </w:rPr>
        <w:t>.1</w:t>
      </w:r>
      <w:r w:rsidR="002D7DD5">
        <w:rPr>
          <w:spacing w:val="-2"/>
          <w:sz w:val="24"/>
          <w:szCs w:val="24"/>
        </w:rPr>
        <w:t>.</w:t>
      </w:r>
      <w:r w:rsidR="002D7DD5">
        <w:rPr>
          <w:spacing w:val="-2"/>
          <w:sz w:val="24"/>
          <w:szCs w:val="24"/>
        </w:rPr>
        <w:tab/>
      </w:r>
      <w:r w:rsidR="007D2FF5" w:rsidRPr="00C709E4">
        <w:rPr>
          <w:spacing w:val="-2"/>
          <w:sz w:val="24"/>
          <w:szCs w:val="24"/>
        </w:rPr>
        <w:t xml:space="preserve">Любые уведомления, извещения, </w:t>
      </w:r>
      <w:r w:rsidR="000B3679" w:rsidRPr="00C709E4">
        <w:rPr>
          <w:spacing w:val="-2"/>
          <w:sz w:val="24"/>
          <w:szCs w:val="24"/>
        </w:rPr>
        <w:t xml:space="preserve">запросы и иная корреспонденция </w:t>
      </w:r>
      <w:r w:rsidR="007D2FF5" w:rsidRPr="00C709E4">
        <w:rPr>
          <w:spacing w:val="-2"/>
          <w:sz w:val="24"/>
          <w:szCs w:val="24"/>
        </w:rPr>
        <w:t>должны быть сделаны в письменной форме</w:t>
      </w:r>
      <w:r w:rsidR="00934397">
        <w:rPr>
          <w:spacing w:val="-2"/>
          <w:sz w:val="24"/>
          <w:szCs w:val="24"/>
        </w:rPr>
        <w:t xml:space="preserve"> </w:t>
      </w:r>
      <w:r w:rsidR="000B3679" w:rsidRPr="00C709E4">
        <w:rPr>
          <w:spacing w:val="-2"/>
          <w:sz w:val="24"/>
          <w:szCs w:val="24"/>
        </w:rPr>
        <w:t xml:space="preserve">и </w:t>
      </w:r>
      <w:r w:rsidR="000B2A3E" w:rsidRPr="00C709E4">
        <w:rPr>
          <w:sz w:val="24"/>
          <w:szCs w:val="24"/>
        </w:rPr>
        <w:t>отправлены по почте заказным письмом с уведомлением/извещением о вручении, курьерской службой</w:t>
      </w:r>
      <w:r w:rsidR="00934397">
        <w:rPr>
          <w:sz w:val="24"/>
          <w:szCs w:val="24"/>
        </w:rPr>
        <w:t xml:space="preserve"> </w:t>
      </w:r>
      <w:r w:rsidR="009501FE" w:rsidRPr="00C709E4">
        <w:rPr>
          <w:spacing w:val="-2"/>
          <w:sz w:val="24"/>
          <w:szCs w:val="24"/>
        </w:rPr>
        <w:t xml:space="preserve">или </w:t>
      </w:r>
      <w:r w:rsidR="009501FE" w:rsidRPr="00C709E4">
        <w:rPr>
          <w:sz w:val="24"/>
          <w:szCs w:val="24"/>
        </w:rPr>
        <w:t xml:space="preserve">с использованием факсимильной связи, электронной почты по адресу Стороны, указанному в </w:t>
      </w:r>
      <w:r w:rsidR="00C709E4" w:rsidRPr="00C709E4">
        <w:rPr>
          <w:sz w:val="24"/>
          <w:szCs w:val="24"/>
        </w:rPr>
        <w:t>Договор</w:t>
      </w:r>
      <w:r w:rsidR="009501FE" w:rsidRPr="00C709E4">
        <w:rPr>
          <w:sz w:val="24"/>
          <w:szCs w:val="24"/>
        </w:rPr>
        <w:t>е.</w:t>
      </w:r>
    </w:p>
    <w:p w:rsidR="000D38EB" w:rsidRPr="00C709E4" w:rsidRDefault="00E11422" w:rsidP="000B2A3E">
      <w:pPr>
        <w:spacing w:line="240" w:lineRule="auto"/>
        <w:ind w:firstLine="709"/>
        <w:contextualSpacing/>
        <w:rPr>
          <w:sz w:val="24"/>
          <w:szCs w:val="24"/>
        </w:rPr>
      </w:pPr>
      <w:r w:rsidRPr="00C709E4">
        <w:rPr>
          <w:spacing w:val="-2"/>
          <w:sz w:val="24"/>
          <w:szCs w:val="24"/>
        </w:rPr>
        <w:t>Л</w:t>
      </w:r>
      <w:r w:rsidR="007D2FF5" w:rsidRPr="00C709E4">
        <w:rPr>
          <w:spacing w:val="-2"/>
          <w:sz w:val="24"/>
          <w:szCs w:val="24"/>
        </w:rPr>
        <w:t xml:space="preserve">юбая корреспонденция, связанная с </w:t>
      </w:r>
      <w:r w:rsidR="00C709E4" w:rsidRPr="00C709E4">
        <w:rPr>
          <w:spacing w:val="-2"/>
          <w:sz w:val="24"/>
          <w:szCs w:val="24"/>
        </w:rPr>
        <w:t>Договор</w:t>
      </w:r>
      <w:r w:rsidR="007D2FF5" w:rsidRPr="00C709E4">
        <w:rPr>
          <w:spacing w:val="-2"/>
          <w:sz w:val="24"/>
          <w:szCs w:val="24"/>
        </w:rPr>
        <w:t xml:space="preserve">ом, будет считаться надлежащим образом доставленной другой Стороне и </w:t>
      </w:r>
      <w:r w:rsidR="00DB474F" w:rsidRPr="00C709E4">
        <w:rPr>
          <w:spacing w:val="-2"/>
          <w:sz w:val="24"/>
          <w:szCs w:val="24"/>
        </w:rPr>
        <w:t>полученной</w:t>
      </w:r>
      <w:r w:rsidR="007D2FF5" w:rsidRPr="00C709E4">
        <w:rPr>
          <w:spacing w:val="-2"/>
          <w:sz w:val="24"/>
          <w:szCs w:val="24"/>
        </w:rPr>
        <w:t xml:space="preserve"> ею, если она передана нарочно лично уполномоченному представителю другой Стороны под подпись, либо направлена другой Стороне письмом заказным с уведомлением о его вручении на адрес соответствующей Стороны (указанный в </w:t>
      </w:r>
      <w:r w:rsidR="00C709E4" w:rsidRPr="00C709E4">
        <w:rPr>
          <w:spacing w:val="-2"/>
          <w:sz w:val="24"/>
          <w:szCs w:val="24"/>
        </w:rPr>
        <w:t>Договор</w:t>
      </w:r>
      <w:r w:rsidR="007D2FF5" w:rsidRPr="00C709E4">
        <w:rPr>
          <w:spacing w:val="-2"/>
          <w:sz w:val="24"/>
          <w:szCs w:val="24"/>
        </w:rPr>
        <w:t>е), или на другой адрес, который будет заблаговременно письменно сообщен другой Стороне.</w:t>
      </w:r>
      <w:r w:rsidR="00934397">
        <w:rPr>
          <w:spacing w:val="-2"/>
          <w:sz w:val="24"/>
          <w:szCs w:val="24"/>
        </w:rPr>
        <w:t xml:space="preserve"> </w:t>
      </w:r>
      <w:r w:rsidR="000D38EB" w:rsidRPr="00C709E4">
        <w:rPr>
          <w:sz w:val="24"/>
          <w:szCs w:val="24"/>
        </w:rPr>
        <w:t>В случае отправления уведомлений</w:t>
      </w:r>
      <w:r w:rsidR="00934397">
        <w:rPr>
          <w:sz w:val="24"/>
          <w:szCs w:val="24"/>
        </w:rPr>
        <w:t xml:space="preserve"> </w:t>
      </w:r>
      <w:r w:rsidR="000D38EB" w:rsidRPr="00C709E4">
        <w:rPr>
          <w:sz w:val="24"/>
          <w:szCs w:val="24"/>
        </w:rPr>
        <w:t xml:space="preserve">посредством факсимильной связи и электронной почты уведомления считаются полученными Стороной </w:t>
      </w:r>
      <w:r w:rsidR="00B8318A" w:rsidRPr="00C709E4">
        <w:rPr>
          <w:sz w:val="24"/>
          <w:szCs w:val="24"/>
        </w:rPr>
        <w:t>в первый рабочий день после отправки</w:t>
      </w:r>
      <w:r w:rsidR="009412B4" w:rsidRPr="00C709E4">
        <w:rPr>
          <w:sz w:val="24"/>
          <w:szCs w:val="24"/>
        </w:rPr>
        <w:t>.</w:t>
      </w:r>
    </w:p>
    <w:p w:rsidR="007D2FF5" w:rsidRPr="00C709E4" w:rsidRDefault="005E2915" w:rsidP="00CF4652">
      <w:pPr>
        <w:pStyle w:val="afffff1"/>
        <w:ind w:left="568" w:firstLine="141"/>
        <w:contextualSpacing/>
        <w:jc w:val="both"/>
        <w:rPr>
          <w:rFonts w:ascii="Times New Roman" w:hAnsi="Times New Roman"/>
          <w:spacing w:val="-2"/>
        </w:rPr>
      </w:pPr>
      <w:r w:rsidRPr="005E2915">
        <w:rPr>
          <w:rFonts w:ascii="Times New Roman" w:hAnsi="Times New Roman" w:cs="Times New Roman"/>
          <w:spacing w:val="-2"/>
        </w:rPr>
        <w:t>1</w:t>
      </w:r>
      <w:r w:rsidR="004F23CA" w:rsidRPr="004F23CA">
        <w:rPr>
          <w:rFonts w:ascii="Times New Roman" w:hAnsi="Times New Roman" w:cs="Times New Roman"/>
          <w:spacing w:val="-2"/>
        </w:rPr>
        <w:t>2</w:t>
      </w:r>
      <w:r w:rsidR="00E22D9E">
        <w:rPr>
          <w:rFonts w:ascii="Times New Roman" w:hAnsi="Times New Roman"/>
          <w:spacing w:val="-2"/>
        </w:rPr>
        <w:t>.2.</w:t>
      </w:r>
      <w:r w:rsidR="007D2FF5" w:rsidRPr="00C709E4">
        <w:rPr>
          <w:rFonts w:ascii="Times New Roman" w:hAnsi="Times New Roman"/>
          <w:spacing w:val="-2"/>
        </w:rPr>
        <w:t>Корреспонденция считается доставленной Стороне также в случаях, если:</w:t>
      </w:r>
    </w:p>
    <w:p w:rsidR="007D2FF5" w:rsidRPr="00C709E4" w:rsidRDefault="00D07D9E" w:rsidP="00ED066B">
      <w:pPr>
        <w:pStyle w:val="VL"/>
        <w:spacing w:before="0"/>
        <w:ind w:firstLine="709"/>
        <w:contextualSpacing/>
        <w:rPr>
          <w:spacing w:val="-2"/>
          <w:sz w:val="24"/>
          <w:szCs w:val="24"/>
        </w:rPr>
      </w:pPr>
      <w:r w:rsidRPr="00C709E4">
        <w:rPr>
          <w:spacing w:val="-2"/>
          <w:sz w:val="24"/>
          <w:szCs w:val="24"/>
        </w:rPr>
        <w:t>С</w:t>
      </w:r>
      <w:r w:rsidR="007D2FF5" w:rsidRPr="00C709E4">
        <w:rPr>
          <w:spacing w:val="-2"/>
          <w:sz w:val="24"/>
          <w:szCs w:val="24"/>
        </w:rPr>
        <w:t>торона отказалась от получения корреспонденции и этот отказ зафиксирован организацией почтовой связи;</w:t>
      </w:r>
    </w:p>
    <w:p w:rsidR="007D2FF5" w:rsidRPr="00C709E4" w:rsidRDefault="007D2FF5" w:rsidP="00ED066B">
      <w:pPr>
        <w:pStyle w:val="VL"/>
        <w:spacing w:before="0"/>
        <w:ind w:firstLine="709"/>
        <w:contextualSpacing/>
        <w:rPr>
          <w:spacing w:val="-2"/>
          <w:sz w:val="24"/>
          <w:szCs w:val="24"/>
        </w:rPr>
      </w:pPr>
      <w:r w:rsidRPr="00C709E4">
        <w:rPr>
          <w:spacing w:val="-2"/>
          <w:sz w:val="24"/>
          <w:szCs w:val="24"/>
        </w:rPr>
        <w:t>несмотря на почтовое извещение, Сторона не явилась за получением направленной корреспонденции, о чем организация почтовой связи уведомила отправителя;</w:t>
      </w:r>
    </w:p>
    <w:p w:rsidR="007D2FF5" w:rsidRPr="00C709E4" w:rsidRDefault="007D2FF5" w:rsidP="00ED066B">
      <w:pPr>
        <w:pStyle w:val="VL"/>
        <w:spacing w:before="0"/>
        <w:ind w:firstLine="709"/>
        <w:contextualSpacing/>
        <w:rPr>
          <w:spacing w:val="-2"/>
          <w:sz w:val="24"/>
          <w:szCs w:val="24"/>
        </w:rPr>
      </w:pPr>
      <w:r w:rsidRPr="00C709E4">
        <w:rPr>
          <w:spacing w:val="-2"/>
          <w:sz w:val="24"/>
          <w:szCs w:val="24"/>
        </w:rPr>
        <w:t>корреспонденция не вручена в связи с отсутствием Стороны по указанному адресу, о чем организация почтовой связи уведомила отправителя.</w:t>
      </w:r>
    </w:p>
    <w:p w:rsidR="005E2915" w:rsidRDefault="005E2915" w:rsidP="00CF4652">
      <w:pPr>
        <w:pStyle w:val="ConsPlusNormal"/>
        <w:widowControl/>
        <w:ind w:firstLine="709"/>
        <w:contextualSpacing/>
        <w:jc w:val="both"/>
        <w:rPr>
          <w:rFonts w:ascii="Times New Roman" w:hAnsi="Times New Roman" w:cs="Times New Roman"/>
          <w:iCs/>
          <w:sz w:val="24"/>
          <w:szCs w:val="24"/>
        </w:rPr>
      </w:pPr>
      <w:r w:rsidRPr="005E2915">
        <w:rPr>
          <w:rFonts w:ascii="Times New Roman" w:hAnsi="Times New Roman" w:cs="Times New Roman"/>
          <w:spacing w:val="-2"/>
          <w:sz w:val="24"/>
          <w:szCs w:val="24"/>
        </w:rPr>
        <w:t>1</w:t>
      </w:r>
      <w:r w:rsidR="004F23CA" w:rsidRPr="004F23CA">
        <w:rPr>
          <w:rFonts w:ascii="Times New Roman" w:hAnsi="Times New Roman" w:cs="Times New Roman"/>
          <w:spacing w:val="-2"/>
          <w:sz w:val="24"/>
          <w:szCs w:val="24"/>
        </w:rPr>
        <w:t>2</w:t>
      </w:r>
      <w:r w:rsidR="00E22D9E">
        <w:rPr>
          <w:rFonts w:ascii="Times New Roman" w:hAnsi="Times New Roman" w:cs="Times New Roman"/>
          <w:sz w:val="24"/>
          <w:szCs w:val="24"/>
        </w:rPr>
        <w:t>.3.</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 xml:space="preserve"> составлен в форме электронного документа. После заключения </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 xml:space="preserve">а Стороны вправе изготовить копию </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а на бумажном носителе в 2 (двух) экземплярах, имеющих одинаковую юридическую силу, по одному для Заказчика и Поставщика</w:t>
      </w:r>
      <w:r w:rsidR="00DD361C" w:rsidRPr="00C709E4">
        <w:rPr>
          <w:rFonts w:ascii="Times New Roman" w:hAnsi="Times New Roman" w:cs="Times New Roman"/>
          <w:iCs/>
          <w:sz w:val="24"/>
          <w:szCs w:val="24"/>
        </w:rPr>
        <w:t>.</w:t>
      </w:r>
    </w:p>
    <w:p w:rsidR="005E2915" w:rsidRDefault="005E2915" w:rsidP="00CF4652">
      <w:pPr>
        <w:pStyle w:val="ConsPlusNormal"/>
        <w:widowControl/>
        <w:ind w:firstLine="709"/>
        <w:contextualSpacing/>
        <w:jc w:val="both"/>
        <w:rPr>
          <w:rFonts w:ascii="Times New Roman" w:hAnsi="Times New Roman" w:cs="Times New Roman"/>
          <w:sz w:val="24"/>
          <w:szCs w:val="24"/>
        </w:rPr>
      </w:pPr>
      <w:r>
        <w:rPr>
          <w:rFonts w:ascii="Times New Roman" w:hAnsi="Times New Roman" w:cs="Times New Roman"/>
          <w:iCs/>
          <w:sz w:val="24"/>
          <w:szCs w:val="24"/>
        </w:rPr>
        <w:t>1</w:t>
      </w:r>
      <w:r w:rsidR="004F23CA" w:rsidRPr="00173FAB">
        <w:rPr>
          <w:rFonts w:ascii="Times New Roman" w:hAnsi="Times New Roman" w:cs="Times New Roman"/>
          <w:iCs/>
          <w:sz w:val="24"/>
          <w:szCs w:val="24"/>
        </w:rPr>
        <w:t>2</w:t>
      </w:r>
      <w:r>
        <w:rPr>
          <w:rFonts w:ascii="Times New Roman" w:hAnsi="Times New Roman" w:cs="Times New Roman"/>
          <w:iCs/>
          <w:sz w:val="24"/>
          <w:szCs w:val="24"/>
        </w:rPr>
        <w:t>.4. В</w:t>
      </w:r>
      <w:r w:rsidR="007F791F" w:rsidRPr="00C709E4">
        <w:rPr>
          <w:rFonts w:ascii="Times New Roman" w:hAnsi="Times New Roman" w:cs="Times New Roman"/>
          <w:sz w:val="24"/>
          <w:szCs w:val="24"/>
        </w:rPr>
        <w:t xml:space="preserve">се приложения к </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у являются его неотъемной частью.</w:t>
      </w:r>
    </w:p>
    <w:p w:rsidR="007D2FF5" w:rsidRPr="00C709E4" w:rsidRDefault="005E2915" w:rsidP="00CF4652">
      <w:pPr>
        <w:pStyle w:val="ConsPlusNormal"/>
        <w:widowControl/>
        <w:ind w:firstLine="709"/>
        <w:contextualSpacing/>
        <w:jc w:val="both"/>
        <w:rPr>
          <w:rFonts w:ascii="Times New Roman" w:hAnsi="Times New Roman" w:cs="Times New Roman"/>
          <w:sz w:val="24"/>
          <w:szCs w:val="24"/>
        </w:rPr>
      </w:pPr>
      <w:r>
        <w:rPr>
          <w:rFonts w:ascii="Times New Roman" w:hAnsi="Times New Roman" w:cs="Times New Roman"/>
          <w:sz w:val="24"/>
          <w:szCs w:val="24"/>
        </w:rPr>
        <w:t>1</w:t>
      </w:r>
      <w:r w:rsidR="004F23CA" w:rsidRPr="00173FAB">
        <w:rPr>
          <w:rFonts w:ascii="Times New Roman" w:hAnsi="Times New Roman" w:cs="Times New Roman"/>
          <w:sz w:val="24"/>
          <w:szCs w:val="24"/>
        </w:rPr>
        <w:t>2</w:t>
      </w:r>
      <w:r>
        <w:rPr>
          <w:rFonts w:ascii="Times New Roman" w:hAnsi="Times New Roman" w:cs="Times New Roman"/>
          <w:sz w:val="24"/>
          <w:szCs w:val="24"/>
        </w:rPr>
        <w:t xml:space="preserve">.5. </w:t>
      </w:r>
      <w:r w:rsidR="007F791F" w:rsidRPr="00C709E4">
        <w:rPr>
          <w:rFonts w:ascii="Times New Roman" w:hAnsi="Times New Roman" w:cs="Times New Roman"/>
          <w:sz w:val="24"/>
          <w:szCs w:val="24"/>
        </w:rPr>
        <w:t xml:space="preserve">К </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у прилагаются</w:t>
      </w:r>
      <w:r w:rsidR="003E4CCB" w:rsidRPr="00C709E4">
        <w:rPr>
          <w:rFonts w:ascii="Times New Roman" w:hAnsi="Times New Roman" w:cs="Times New Roman"/>
          <w:sz w:val="24"/>
          <w:szCs w:val="24"/>
        </w:rPr>
        <w:t>:</w:t>
      </w:r>
    </w:p>
    <w:p w:rsidR="0052460E" w:rsidRPr="00C709E4" w:rsidRDefault="0052460E" w:rsidP="0052460E">
      <w:pPr>
        <w:pStyle w:val="ConsPlusNormal"/>
        <w:widowControl/>
        <w:ind w:left="709" w:firstLine="0"/>
        <w:contextualSpacing/>
        <w:jc w:val="both"/>
        <w:rPr>
          <w:rFonts w:ascii="Times New Roman" w:hAnsi="Times New Roman" w:cs="Times New Roman"/>
          <w:sz w:val="24"/>
          <w:szCs w:val="24"/>
        </w:rPr>
      </w:pPr>
      <w:r w:rsidRPr="00C709E4">
        <w:rPr>
          <w:rFonts w:ascii="Times New Roman" w:hAnsi="Times New Roman" w:cs="Times New Roman"/>
          <w:sz w:val="24"/>
          <w:szCs w:val="24"/>
        </w:rPr>
        <w:t>Спецификация</w:t>
      </w:r>
      <w:r w:rsidR="00E22D9E">
        <w:rPr>
          <w:rFonts w:ascii="Times New Roman" w:hAnsi="Times New Roman" w:cs="Times New Roman"/>
          <w:sz w:val="24"/>
          <w:szCs w:val="24"/>
        </w:rPr>
        <w:t>( Приложение №1)</w:t>
      </w:r>
      <w:r w:rsidRPr="00C709E4">
        <w:rPr>
          <w:rFonts w:ascii="Times New Roman" w:hAnsi="Times New Roman" w:cs="Times New Roman"/>
          <w:sz w:val="24"/>
          <w:szCs w:val="24"/>
        </w:rPr>
        <w:t>;</w:t>
      </w:r>
    </w:p>
    <w:p w:rsidR="005E2915" w:rsidRDefault="0052460E" w:rsidP="005E2915">
      <w:pPr>
        <w:pStyle w:val="ConsPlusNormal"/>
        <w:widowControl/>
        <w:ind w:firstLine="709"/>
        <w:contextualSpacing/>
        <w:jc w:val="both"/>
        <w:rPr>
          <w:rFonts w:ascii="Times New Roman" w:hAnsi="Times New Roman" w:cs="Times New Roman"/>
          <w:sz w:val="24"/>
          <w:szCs w:val="24"/>
        </w:rPr>
      </w:pPr>
      <w:r w:rsidRPr="00C709E4">
        <w:rPr>
          <w:rFonts w:ascii="Times New Roman" w:hAnsi="Times New Roman" w:cs="Times New Roman"/>
          <w:sz w:val="24"/>
          <w:szCs w:val="24"/>
        </w:rPr>
        <w:lastRenderedPageBreak/>
        <w:t>Форма отгрузочной разнарядки (заявки)</w:t>
      </w:r>
      <w:r w:rsidR="00E22D9E">
        <w:rPr>
          <w:rFonts w:ascii="Times New Roman" w:hAnsi="Times New Roman" w:cs="Times New Roman"/>
          <w:sz w:val="24"/>
          <w:szCs w:val="24"/>
        </w:rPr>
        <w:t xml:space="preserve"> (Приложение №2)</w:t>
      </w:r>
      <w:r w:rsidR="007F791F" w:rsidRPr="00C709E4">
        <w:rPr>
          <w:rFonts w:ascii="Times New Roman" w:hAnsi="Times New Roman" w:cs="Times New Roman"/>
          <w:sz w:val="24"/>
          <w:szCs w:val="24"/>
        </w:rPr>
        <w:t>.</w:t>
      </w:r>
    </w:p>
    <w:p w:rsidR="007F791F" w:rsidRPr="00C709E4" w:rsidRDefault="005E2915" w:rsidP="00CF4652">
      <w:pPr>
        <w:pStyle w:val="ConsPlusNormal"/>
        <w:widowControl/>
        <w:ind w:firstLine="709"/>
        <w:contextualSpacing/>
        <w:jc w:val="both"/>
        <w:rPr>
          <w:rFonts w:ascii="Times New Roman" w:hAnsi="Times New Roman" w:cs="Times New Roman"/>
          <w:sz w:val="24"/>
          <w:szCs w:val="24"/>
        </w:rPr>
      </w:pPr>
      <w:r>
        <w:rPr>
          <w:rFonts w:ascii="Times New Roman" w:hAnsi="Times New Roman" w:cs="Times New Roman"/>
          <w:sz w:val="24"/>
          <w:szCs w:val="24"/>
        </w:rPr>
        <w:t>1</w:t>
      </w:r>
      <w:r w:rsidR="004F23CA" w:rsidRPr="00173FAB">
        <w:rPr>
          <w:rFonts w:ascii="Times New Roman" w:hAnsi="Times New Roman" w:cs="Times New Roman"/>
          <w:sz w:val="24"/>
          <w:szCs w:val="24"/>
        </w:rPr>
        <w:t>2</w:t>
      </w:r>
      <w:r>
        <w:rPr>
          <w:rFonts w:ascii="Times New Roman" w:hAnsi="Times New Roman" w:cs="Times New Roman"/>
          <w:sz w:val="24"/>
          <w:szCs w:val="24"/>
        </w:rPr>
        <w:t xml:space="preserve">.6. </w:t>
      </w:r>
      <w:r w:rsidR="007F791F" w:rsidRPr="00C709E4">
        <w:rPr>
          <w:rFonts w:ascii="Times New Roman" w:hAnsi="Times New Roman" w:cs="Times New Roman"/>
          <w:sz w:val="24"/>
          <w:szCs w:val="24"/>
        </w:rPr>
        <w:t>В случае изменения наименования, адреса места нахождения или банковских</w:t>
      </w:r>
      <w:r w:rsidR="00227BC9">
        <w:rPr>
          <w:rFonts w:ascii="Times New Roman" w:hAnsi="Times New Roman" w:cs="Times New Roman"/>
          <w:sz w:val="24"/>
          <w:szCs w:val="24"/>
        </w:rPr>
        <w:t xml:space="preserve"> </w:t>
      </w:r>
      <w:r w:rsidR="007F791F" w:rsidRPr="00C709E4">
        <w:rPr>
          <w:rFonts w:ascii="Times New Roman" w:hAnsi="Times New Roman" w:cs="Times New Roman"/>
          <w:sz w:val="24"/>
          <w:szCs w:val="24"/>
        </w:rPr>
        <w:t>реквизитов Стороны, она письменно извещает об</w:t>
      </w:r>
      <w:r w:rsidR="00227BC9">
        <w:rPr>
          <w:rFonts w:ascii="Times New Roman" w:hAnsi="Times New Roman" w:cs="Times New Roman"/>
          <w:sz w:val="24"/>
          <w:szCs w:val="24"/>
        </w:rPr>
        <w:t xml:space="preserve"> </w:t>
      </w:r>
      <w:r w:rsidR="007F791F" w:rsidRPr="00C709E4">
        <w:rPr>
          <w:rFonts w:ascii="Times New Roman" w:hAnsi="Times New Roman" w:cs="Times New Roman"/>
          <w:sz w:val="24"/>
          <w:szCs w:val="24"/>
        </w:rPr>
        <w:t>этом</w:t>
      </w:r>
      <w:r w:rsidR="00227BC9">
        <w:rPr>
          <w:rFonts w:ascii="Times New Roman" w:hAnsi="Times New Roman" w:cs="Times New Roman"/>
          <w:sz w:val="24"/>
          <w:szCs w:val="24"/>
        </w:rPr>
        <w:t xml:space="preserve"> </w:t>
      </w:r>
      <w:r w:rsidR="007F791F" w:rsidRPr="00C709E4">
        <w:rPr>
          <w:rFonts w:ascii="Times New Roman" w:hAnsi="Times New Roman" w:cs="Times New Roman"/>
          <w:sz w:val="24"/>
          <w:szCs w:val="24"/>
        </w:rPr>
        <w:t xml:space="preserve">другую Сторону в течение </w:t>
      </w:r>
      <w:r w:rsidR="0035424D" w:rsidRPr="00C709E4">
        <w:rPr>
          <w:rFonts w:ascii="Times New Roman" w:hAnsi="Times New Roman" w:cs="Times New Roman"/>
          <w:sz w:val="24"/>
          <w:szCs w:val="24"/>
        </w:rPr>
        <w:t>2 (двух)</w:t>
      </w:r>
      <w:r w:rsidR="007F791F" w:rsidRPr="00C709E4">
        <w:rPr>
          <w:rFonts w:ascii="Times New Roman" w:hAnsi="Times New Roman" w:cs="Times New Roman"/>
          <w:sz w:val="24"/>
          <w:szCs w:val="24"/>
        </w:rPr>
        <w:t xml:space="preserve"> рабочих дней с даты такого изменения.</w:t>
      </w:r>
    </w:p>
    <w:p w:rsidR="00CD487A" w:rsidRPr="00271F69" w:rsidRDefault="004F23CA" w:rsidP="00926296">
      <w:pPr>
        <w:autoSpaceDE w:val="0"/>
        <w:autoSpaceDN w:val="0"/>
        <w:adjustRightInd w:val="0"/>
        <w:spacing w:line="240" w:lineRule="auto"/>
        <w:ind w:firstLine="709"/>
        <w:rPr>
          <w:sz w:val="24"/>
          <w:szCs w:val="24"/>
        </w:rPr>
      </w:pPr>
      <w:r w:rsidRPr="00271F69">
        <w:rPr>
          <w:sz w:val="24"/>
          <w:szCs w:val="24"/>
        </w:rPr>
        <w:t>12</w:t>
      </w:r>
      <w:r w:rsidR="00042FB9" w:rsidRPr="00271F69">
        <w:rPr>
          <w:sz w:val="24"/>
          <w:szCs w:val="24"/>
        </w:rPr>
        <w:t>.7.</w:t>
      </w:r>
      <w:r w:rsidR="00CD487A" w:rsidRPr="00271F69">
        <w:rPr>
          <w:sz w:val="24"/>
          <w:szCs w:val="24"/>
        </w:rPr>
        <w:t xml:space="preserve">По согласованию Сторон в ходе исполнения </w:t>
      </w:r>
      <w:r w:rsidR="00C709E4" w:rsidRPr="00271F69">
        <w:rPr>
          <w:sz w:val="24"/>
          <w:szCs w:val="24"/>
        </w:rPr>
        <w:t>Договор</w:t>
      </w:r>
      <w:r w:rsidR="00CD487A" w:rsidRPr="00271F69">
        <w:rPr>
          <w:sz w:val="24"/>
          <w:szCs w:val="24"/>
        </w:rPr>
        <w:t xml:space="preserve">а допускается снижение </w:t>
      </w:r>
      <w:r w:rsidR="00F750C8" w:rsidRPr="00271F69">
        <w:rPr>
          <w:sz w:val="24"/>
          <w:szCs w:val="24"/>
          <w:lang w:eastAsia="en-US"/>
        </w:rPr>
        <w:t>цены договора путем ее уменьшения без изменения предусмотренных договором количества товара</w:t>
      </w:r>
      <w:r w:rsidR="00AD70B2">
        <w:rPr>
          <w:sz w:val="24"/>
          <w:szCs w:val="24"/>
          <w:lang w:eastAsia="en-US"/>
        </w:rPr>
        <w:t xml:space="preserve"> </w:t>
      </w:r>
      <w:r w:rsidR="00F750C8" w:rsidRPr="00271F69">
        <w:rPr>
          <w:sz w:val="24"/>
          <w:szCs w:val="24"/>
          <w:lang w:eastAsia="en-US"/>
        </w:rPr>
        <w:t>качества поставляемого товара и иных условий договора</w:t>
      </w:r>
      <w:r w:rsidR="00CD487A" w:rsidRPr="00271F69">
        <w:rPr>
          <w:sz w:val="24"/>
          <w:szCs w:val="24"/>
        </w:rPr>
        <w:t>.</w:t>
      </w:r>
    </w:p>
    <w:p w:rsidR="005970D4" w:rsidRPr="00B24129" w:rsidRDefault="004F23CA" w:rsidP="00B24129">
      <w:pPr>
        <w:rPr>
          <w:sz w:val="24"/>
          <w:szCs w:val="24"/>
        </w:rPr>
      </w:pPr>
      <w:r w:rsidRPr="00271F69">
        <w:rPr>
          <w:sz w:val="24"/>
          <w:szCs w:val="24"/>
        </w:rPr>
        <w:t>12</w:t>
      </w:r>
      <w:r w:rsidR="00042FB9" w:rsidRPr="00271F69">
        <w:rPr>
          <w:sz w:val="24"/>
          <w:szCs w:val="24"/>
        </w:rPr>
        <w:t xml:space="preserve">.8. </w:t>
      </w:r>
      <w:r w:rsidR="00B24129" w:rsidRPr="00B24129">
        <w:rPr>
          <w:sz w:val="24"/>
          <w:szCs w:val="24"/>
        </w:rPr>
        <w:t>Заказчик при заключении и исполнении договора по согласованию с Поставщиком либо иным лицом, с которым в соответствии с Положением заключается договор, вправе изменить:</w:t>
      </w:r>
    </w:p>
    <w:p w:rsidR="005970D4" w:rsidRPr="00271F69" w:rsidRDefault="005970D4" w:rsidP="005970D4">
      <w:pPr>
        <w:spacing w:line="314" w:lineRule="exact"/>
        <w:ind w:firstLine="709"/>
        <w:rPr>
          <w:sz w:val="24"/>
          <w:szCs w:val="24"/>
          <w:lang w:eastAsia="en-US"/>
        </w:rPr>
      </w:pPr>
      <w:r w:rsidRPr="00271F69">
        <w:rPr>
          <w:sz w:val="24"/>
          <w:szCs w:val="24"/>
          <w:lang w:eastAsia="en-US"/>
        </w:rPr>
        <w:t>предусмотренный договором объем закупаемых товаров не более чем на 30 процентов цены договора. При этом по соглашению сторон допускается изменение цены договора пропорционально дополнительному количеству товара исходя из установленной в договоре цены единицы товара. При уменьшении предусмотренного договором количества товара стороны договора обязаны уменьшить цену договора исходя из цены единицы товара. Цена единицы дополнительно поставляемого товара или цена единицы товара при уменьшении предусмотренного договором количества поставляемого товара не должна превышать цену единицы товара, указанную в договоре;</w:t>
      </w:r>
    </w:p>
    <w:p w:rsidR="005970D4" w:rsidRPr="00271F69" w:rsidRDefault="005970D4" w:rsidP="005970D4">
      <w:pPr>
        <w:spacing w:line="314" w:lineRule="exact"/>
        <w:ind w:firstLine="709"/>
        <w:rPr>
          <w:sz w:val="24"/>
          <w:szCs w:val="24"/>
          <w:lang w:eastAsia="en-US"/>
        </w:rPr>
      </w:pPr>
      <w:r w:rsidRPr="00271F69">
        <w:rPr>
          <w:sz w:val="24"/>
          <w:szCs w:val="24"/>
          <w:lang w:eastAsia="en-US"/>
        </w:rPr>
        <w:t>иные существенные условия договора в соответствии с действующим законодательством Российской Федерации. При этом изменение предмета договора, в том числе состава спецификации к договору (при наличии), не допускается</w:t>
      </w:r>
      <w:r w:rsidR="004A14CF">
        <w:rPr>
          <w:sz w:val="24"/>
          <w:szCs w:val="24"/>
          <w:lang w:eastAsia="en-US"/>
        </w:rPr>
        <w:t>.</w:t>
      </w:r>
    </w:p>
    <w:p w:rsidR="00F750C8" w:rsidRPr="00271F69" w:rsidRDefault="004F23CA" w:rsidP="00F750C8">
      <w:pPr>
        <w:widowControl w:val="0"/>
        <w:autoSpaceDE w:val="0"/>
        <w:autoSpaceDN w:val="0"/>
        <w:adjustRightInd w:val="0"/>
        <w:spacing w:line="240" w:lineRule="auto"/>
        <w:ind w:firstLine="709"/>
        <w:rPr>
          <w:sz w:val="24"/>
          <w:szCs w:val="24"/>
          <w:lang w:eastAsia="en-US"/>
        </w:rPr>
      </w:pPr>
      <w:r w:rsidRPr="00271F69">
        <w:rPr>
          <w:sz w:val="24"/>
          <w:szCs w:val="24"/>
        </w:rPr>
        <w:t>12</w:t>
      </w:r>
      <w:r w:rsidR="00926296" w:rsidRPr="00271F69">
        <w:rPr>
          <w:sz w:val="24"/>
          <w:szCs w:val="24"/>
        </w:rPr>
        <w:t xml:space="preserve">.9. </w:t>
      </w:r>
      <w:r w:rsidR="00BC3183" w:rsidRPr="00271F69">
        <w:rPr>
          <w:sz w:val="24"/>
          <w:szCs w:val="24"/>
        </w:rPr>
        <w:t xml:space="preserve">При исполнении Договора допускается </w:t>
      </w:r>
      <w:r w:rsidR="00F750C8" w:rsidRPr="00271F69">
        <w:rPr>
          <w:sz w:val="24"/>
          <w:szCs w:val="24"/>
        </w:rPr>
        <w:t xml:space="preserve">изменение </w:t>
      </w:r>
      <w:r w:rsidR="00F750C8" w:rsidRPr="00271F69">
        <w:rPr>
          <w:sz w:val="24"/>
          <w:szCs w:val="24"/>
          <w:lang w:eastAsia="en-US"/>
        </w:rPr>
        <w:t>сроков исполнения договора в случае, если необходимость изменения сроков вызвана обстоятельствами непреодолимой силы или просрочкой выполнения заказчиком условий договора, либо в случае возникновения обстоятельств, предвидеть которые на дату подписания договора было невозможно</w:t>
      </w:r>
    </w:p>
    <w:p w:rsidR="007F791F" w:rsidRPr="00271F69" w:rsidRDefault="00BC3183" w:rsidP="00F750C8">
      <w:pPr>
        <w:widowControl w:val="0"/>
        <w:autoSpaceDE w:val="0"/>
        <w:autoSpaceDN w:val="0"/>
        <w:adjustRightInd w:val="0"/>
        <w:spacing w:line="240" w:lineRule="auto"/>
        <w:ind w:firstLine="709"/>
        <w:rPr>
          <w:sz w:val="24"/>
          <w:szCs w:val="24"/>
        </w:rPr>
      </w:pPr>
      <w:r w:rsidRPr="00271F69">
        <w:rPr>
          <w:sz w:val="24"/>
          <w:szCs w:val="24"/>
        </w:rPr>
        <w:t xml:space="preserve">12.10. </w:t>
      </w:r>
      <w:r w:rsidR="007F791F" w:rsidRPr="00271F69">
        <w:rPr>
          <w:sz w:val="24"/>
          <w:szCs w:val="24"/>
        </w:rPr>
        <w:t xml:space="preserve">При исполнении </w:t>
      </w:r>
      <w:r w:rsidR="00C709E4" w:rsidRPr="00271F69">
        <w:rPr>
          <w:sz w:val="24"/>
          <w:szCs w:val="24"/>
        </w:rPr>
        <w:t>Договор</w:t>
      </w:r>
      <w:r w:rsidR="007F791F" w:rsidRPr="00271F69">
        <w:rPr>
          <w:sz w:val="24"/>
          <w:szCs w:val="24"/>
        </w:rPr>
        <w:t xml:space="preserve">а не допускается перемена Поставщика, за исключением случаев, если новый Поставщик является правопреемником Поставщика по </w:t>
      </w:r>
      <w:r w:rsidR="00C709E4" w:rsidRPr="00271F69">
        <w:rPr>
          <w:sz w:val="24"/>
          <w:szCs w:val="24"/>
        </w:rPr>
        <w:t>Договор</w:t>
      </w:r>
      <w:r w:rsidR="007F791F" w:rsidRPr="00271F69">
        <w:rPr>
          <w:sz w:val="24"/>
          <w:szCs w:val="24"/>
        </w:rPr>
        <w:t>у вследствие реорганизации юридического лица в форме преобразования, слияния или присоединения.</w:t>
      </w:r>
    </w:p>
    <w:p w:rsidR="005970D4" w:rsidRPr="00271F69" w:rsidRDefault="004F23CA" w:rsidP="005970D4">
      <w:pPr>
        <w:spacing w:line="314" w:lineRule="exact"/>
        <w:ind w:firstLine="709"/>
        <w:rPr>
          <w:sz w:val="24"/>
          <w:szCs w:val="24"/>
          <w:lang w:eastAsia="en-US"/>
        </w:rPr>
      </w:pPr>
      <w:r w:rsidRPr="00271F69">
        <w:rPr>
          <w:sz w:val="24"/>
          <w:szCs w:val="24"/>
        </w:rPr>
        <w:t>12</w:t>
      </w:r>
      <w:r w:rsidR="00926296" w:rsidRPr="00271F69">
        <w:rPr>
          <w:sz w:val="24"/>
          <w:szCs w:val="24"/>
        </w:rPr>
        <w:t>.1</w:t>
      </w:r>
      <w:r w:rsidR="00BC3183" w:rsidRPr="00271F69">
        <w:rPr>
          <w:sz w:val="24"/>
          <w:szCs w:val="24"/>
        </w:rPr>
        <w:t>1</w:t>
      </w:r>
      <w:r w:rsidR="00926296" w:rsidRPr="00271F69">
        <w:rPr>
          <w:sz w:val="24"/>
          <w:szCs w:val="24"/>
        </w:rPr>
        <w:t xml:space="preserve">. </w:t>
      </w:r>
      <w:r w:rsidR="005970D4" w:rsidRPr="00271F69">
        <w:rPr>
          <w:sz w:val="24"/>
          <w:szCs w:val="24"/>
          <w:lang w:eastAsia="en-US"/>
        </w:rPr>
        <w:t>При исполнении договора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не хуже по сравнению с качеством и характеристиками товара, указанными в договоре, без изменения цены договора.</w:t>
      </w:r>
    </w:p>
    <w:p w:rsidR="007F791F" w:rsidRPr="00271F69" w:rsidRDefault="004F23CA" w:rsidP="00926296">
      <w:pPr>
        <w:pStyle w:val="ConsPlusNormal"/>
        <w:widowControl/>
        <w:ind w:firstLine="709"/>
        <w:contextualSpacing/>
        <w:jc w:val="both"/>
        <w:rPr>
          <w:rFonts w:ascii="Times New Roman" w:hAnsi="Times New Roman" w:cs="Times New Roman"/>
          <w:sz w:val="24"/>
          <w:szCs w:val="24"/>
        </w:rPr>
      </w:pPr>
      <w:r w:rsidRPr="00271F69">
        <w:rPr>
          <w:rFonts w:ascii="Times New Roman" w:hAnsi="Times New Roman" w:cs="Times New Roman"/>
          <w:sz w:val="24"/>
          <w:szCs w:val="24"/>
        </w:rPr>
        <w:t>12</w:t>
      </w:r>
      <w:r w:rsidR="00926296" w:rsidRPr="00271F69">
        <w:rPr>
          <w:rFonts w:ascii="Times New Roman" w:hAnsi="Times New Roman" w:cs="Times New Roman"/>
          <w:sz w:val="24"/>
          <w:szCs w:val="24"/>
        </w:rPr>
        <w:t>.1</w:t>
      </w:r>
      <w:r w:rsidR="00BC3183" w:rsidRPr="00271F69">
        <w:rPr>
          <w:rFonts w:ascii="Times New Roman" w:hAnsi="Times New Roman" w:cs="Times New Roman"/>
          <w:sz w:val="24"/>
          <w:szCs w:val="24"/>
        </w:rPr>
        <w:t>2</w:t>
      </w:r>
      <w:r w:rsidR="00926296" w:rsidRPr="00271F69">
        <w:rPr>
          <w:rFonts w:ascii="Times New Roman" w:hAnsi="Times New Roman" w:cs="Times New Roman"/>
          <w:sz w:val="24"/>
          <w:szCs w:val="24"/>
        </w:rPr>
        <w:t xml:space="preserve">. </w:t>
      </w:r>
      <w:r w:rsidR="00F94636" w:rsidRPr="00271F69">
        <w:rPr>
          <w:rFonts w:ascii="Times New Roman" w:hAnsi="Times New Roman" w:cs="Times New Roman"/>
          <w:sz w:val="24"/>
          <w:szCs w:val="24"/>
        </w:rPr>
        <w:t>При исполнении своих обязательств по Договору Стороны, их аффилированные лица, работники или посредники не выплачивают, не предлагают выплачивать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5553CC" w:rsidRPr="00271F69" w:rsidRDefault="004F23CA" w:rsidP="00926296">
      <w:pPr>
        <w:pStyle w:val="ConsPlusNormal"/>
        <w:widowControl/>
        <w:ind w:firstLine="709"/>
        <w:contextualSpacing/>
        <w:jc w:val="both"/>
        <w:rPr>
          <w:rFonts w:ascii="Times New Roman" w:hAnsi="Times New Roman" w:cs="Times New Roman"/>
          <w:sz w:val="24"/>
          <w:szCs w:val="24"/>
        </w:rPr>
      </w:pPr>
      <w:r w:rsidRPr="00271F69">
        <w:rPr>
          <w:rFonts w:ascii="Times New Roman" w:hAnsi="Times New Roman" w:cs="Times New Roman"/>
          <w:sz w:val="24"/>
          <w:szCs w:val="24"/>
        </w:rPr>
        <w:t>12</w:t>
      </w:r>
      <w:r w:rsidR="00926296" w:rsidRPr="00271F69">
        <w:rPr>
          <w:rFonts w:ascii="Times New Roman" w:hAnsi="Times New Roman" w:cs="Times New Roman"/>
          <w:sz w:val="24"/>
          <w:szCs w:val="24"/>
        </w:rPr>
        <w:t>.1</w:t>
      </w:r>
      <w:r w:rsidR="008A5EF9" w:rsidRPr="00271F69">
        <w:rPr>
          <w:rFonts w:ascii="Times New Roman" w:hAnsi="Times New Roman" w:cs="Times New Roman"/>
          <w:sz w:val="24"/>
          <w:szCs w:val="24"/>
        </w:rPr>
        <w:t>3</w:t>
      </w:r>
      <w:r w:rsidR="00926296" w:rsidRPr="00271F69">
        <w:rPr>
          <w:rFonts w:ascii="Times New Roman" w:hAnsi="Times New Roman" w:cs="Times New Roman"/>
          <w:sz w:val="24"/>
          <w:szCs w:val="24"/>
        </w:rPr>
        <w:t xml:space="preserve">. </w:t>
      </w:r>
      <w:r w:rsidR="00F94636" w:rsidRPr="00271F69">
        <w:rPr>
          <w:rFonts w:ascii="Times New Roman" w:hAnsi="Times New Roman" w:cs="Times New Roman"/>
          <w:sz w:val="24"/>
          <w:szCs w:val="24"/>
        </w:rPr>
        <w:t>В случае если поставка осуществляется по отгрузочным разнарядкам (заявкам), то приёмке и оплате подлежат только товар, который получен Заказчиком по соответствующим отгрузочным разнарядкам заявкам в период действия Договора. Не заказанный Заказчиком товар, не принимается и не оплачивается. В случае если к окончанию срока действия Договора Заказчиком не заказан и соответственно не принят, и не оплачен весь товар, Стороны вправе составить акт взаимосверки обязательств по Договору, в котором указываются сведения о прекращении действия Договора, о фактически исполненных обязательствах по Договору, сумма, подлежащая оплате за фактически поставленный и принятый товар. Поставщик обязан подписать акт взаимосверки обязательств. В случае уклонения Поставщика от подписания данного акта Заказчик проставляет в нем соответствующую отметку. Акт взаимосверки обязательств является основанием для проведения взаиморасчетов между Сторонами.</w:t>
      </w:r>
    </w:p>
    <w:p w:rsidR="00575EF6" w:rsidRPr="00271F69" w:rsidRDefault="00575EF6" w:rsidP="00ED066B">
      <w:pPr>
        <w:autoSpaceDE w:val="0"/>
        <w:autoSpaceDN w:val="0"/>
        <w:adjustRightInd w:val="0"/>
        <w:spacing w:line="240" w:lineRule="auto"/>
        <w:ind w:firstLine="709"/>
        <w:contextualSpacing/>
        <w:rPr>
          <w:sz w:val="24"/>
          <w:szCs w:val="24"/>
        </w:rPr>
      </w:pPr>
    </w:p>
    <w:p w:rsidR="00626D80" w:rsidRPr="00271F69" w:rsidRDefault="00626D80" w:rsidP="00926296">
      <w:pPr>
        <w:tabs>
          <w:tab w:val="left" w:pos="426"/>
        </w:tabs>
        <w:spacing w:line="240" w:lineRule="auto"/>
        <w:ind w:firstLine="0"/>
        <w:contextualSpacing/>
        <w:jc w:val="center"/>
        <w:rPr>
          <w:b/>
          <w:sz w:val="24"/>
          <w:szCs w:val="24"/>
        </w:rPr>
      </w:pPr>
    </w:p>
    <w:p w:rsidR="00C35F12" w:rsidRPr="00271F69" w:rsidRDefault="00C35F12" w:rsidP="00C35F12">
      <w:pPr>
        <w:numPr>
          <w:ilvl w:val="0"/>
          <w:numId w:val="34"/>
        </w:numPr>
        <w:tabs>
          <w:tab w:val="left" w:pos="426"/>
        </w:tabs>
        <w:spacing w:line="240" w:lineRule="auto"/>
        <w:ind w:left="0" w:firstLine="0"/>
        <w:contextualSpacing/>
        <w:jc w:val="center"/>
        <w:rPr>
          <w:b/>
          <w:sz w:val="24"/>
          <w:szCs w:val="24"/>
        </w:rPr>
      </w:pPr>
      <w:r w:rsidRPr="00271F69">
        <w:rPr>
          <w:b/>
          <w:sz w:val="24"/>
          <w:szCs w:val="24"/>
        </w:rPr>
        <w:t>Адреса места нахождения, банковские реквизиты и подписи Сторон</w:t>
      </w:r>
    </w:p>
    <w:p w:rsidR="00C35F12" w:rsidRPr="00271F69" w:rsidRDefault="00C35F12" w:rsidP="00C35F12">
      <w:pPr>
        <w:spacing w:line="240" w:lineRule="auto"/>
        <w:contextualSpacing/>
        <w:jc w:val="center"/>
        <w:rPr>
          <w:sz w:val="24"/>
          <w:szCs w:val="24"/>
        </w:rPr>
      </w:pPr>
    </w:p>
    <w:tbl>
      <w:tblPr>
        <w:tblW w:w="0" w:type="auto"/>
        <w:tblInd w:w="108" w:type="dxa"/>
        <w:tblLook w:val="0000" w:firstRow="0" w:lastRow="0" w:firstColumn="0" w:lastColumn="0" w:noHBand="0" w:noVBand="0"/>
      </w:tblPr>
      <w:tblGrid>
        <w:gridCol w:w="4732"/>
        <w:gridCol w:w="4730"/>
      </w:tblGrid>
      <w:tr w:rsidR="00C35F12" w:rsidRPr="00271F69" w:rsidTr="00227BC9">
        <w:tc>
          <w:tcPr>
            <w:tcW w:w="4732" w:type="dxa"/>
          </w:tcPr>
          <w:p w:rsidR="00C35F12" w:rsidRPr="00271F69" w:rsidRDefault="00C35F12" w:rsidP="008B43F0">
            <w:pPr>
              <w:pStyle w:val="ConsPlusNormal"/>
              <w:widowControl/>
              <w:ind w:firstLine="0"/>
              <w:contextualSpacing/>
              <w:jc w:val="both"/>
              <w:rPr>
                <w:rFonts w:ascii="Times New Roman" w:hAnsi="Times New Roman" w:cs="Times New Roman"/>
                <w:sz w:val="24"/>
                <w:szCs w:val="24"/>
              </w:rPr>
            </w:pPr>
          </w:p>
        </w:tc>
        <w:tc>
          <w:tcPr>
            <w:tcW w:w="4730" w:type="dxa"/>
          </w:tcPr>
          <w:p w:rsidR="00C35F12" w:rsidRPr="00271F69" w:rsidRDefault="00C35F12" w:rsidP="008B43F0">
            <w:pPr>
              <w:pStyle w:val="ConsPlusNormal"/>
              <w:widowControl/>
              <w:ind w:firstLine="0"/>
              <w:contextualSpacing/>
              <w:jc w:val="both"/>
              <w:rPr>
                <w:rFonts w:ascii="Times New Roman" w:hAnsi="Times New Roman" w:cs="Times New Roman"/>
                <w:sz w:val="24"/>
                <w:szCs w:val="24"/>
              </w:rPr>
            </w:pPr>
          </w:p>
        </w:tc>
      </w:tr>
      <w:tr w:rsidR="00227BC9" w:rsidRPr="00271F69" w:rsidTr="00227BC9">
        <w:tc>
          <w:tcPr>
            <w:tcW w:w="4732" w:type="dxa"/>
          </w:tcPr>
          <w:p w:rsidR="0017380C" w:rsidRPr="00271F69" w:rsidRDefault="0017380C" w:rsidP="0017380C">
            <w:pPr>
              <w:ind w:right="-142"/>
              <w:jc w:val="center"/>
              <w:rPr>
                <w:b/>
                <w:sz w:val="24"/>
                <w:szCs w:val="24"/>
              </w:rPr>
            </w:pPr>
            <w:r w:rsidRPr="00271F69">
              <w:rPr>
                <w:b/>
                <w:sz w:val="24"/>
                <w:szCs w:val="24"/>
              </w:rPr>
              <w:t>Заказчик:</w:t>
            </w:r>
          </w:p>
          <w:p w:rsidR="0017380C" w:rsidRPr="00436889" w:rsidRDefault="0017380C" w:rsidP="0017380C">
            <w:pPr>
              <w:pStyle w:val="ConsPlusNormal"/>
              <w:ind w:firstLine="0"/>
              <w:rPr>
                <w:rFonts w:ascii="Times New Roman" w:hAnsi="Times New Roman" w:cs="Times New Roman"/>
                <w:b/>
                <w:sz w:val="22"/>
                <w:szCs w:val="22"/>
              </w:rPr>
            </w:pPr>
            <w:r w:rsidRPr="00436889">
              <w:rPr>
                <w:rFonts w:ascii="Times New Roman" w:hAnsi="Times New Roman" w:cs="Times New Roman"/>
                <w:b/>
                <w:sz w:val="22"/>
                <w:szCs w:val="22"/>
              </w:rPr>
              <w:t>КГБСУСО «Рубцовский специальный</w:t>
            </w:r>
            <w:r>
              <w:rPr>
                <w:rFonts w:ascii="Times New Roman" w:hAnsi="Times New Roman" w:cs="Times New Roman"/>
                <w:b/>
                <w:sz w:val="22"/>
                <w:szCs w:val="22"/>
              </w:rPr>
              <w:t xml:space="preserve"> </w:t>
            </w:r>
            <w:r w:rsidRPr="00436889">
              <w:rPr>
                <w:rFonts w:ascii="Times New Roman" w:hAnsi="Times New Roman" w:cs="Times New Roman"/>
                <w:b/>
                <w:sz w:val="22"/>
                <w:szCs w:val="22"/>
              </w:rPr>
              <w:t>дом-</w:t>
            </w:r>
            <w:r w:rsidRPr="00436889">
              <w:rPr>
                <w:rFonts w:ascii="Times New Roman" w:hAnsi="Times New Roman" w:cs="Times New Roman"/>
                <w:b/>
                <w:sz w:val="22"/>
                <w:szCs w:val="22"/>
              </w:rPr>
              <w:lastRenderedPageBreak/>
              <w:t>интернат для престарелых и инвалидов»</w:t>
            </w:r>
          </w:p>
          <w:p w:rsidR="0017380C" w:rsidRPr="00E02E10" w:rsidRDefault="0017380C" w:rsidP="0017380C">
            <w:pPr>
              <w:pStyle w:val="afffffb"/>
              <w:rPr>
                <w:rFonts w:ascii="Times New Roman" w:hAnsi="Times New Roman"/>
                <w:sz w:val="22"/>
              </w:rPr>
            </w:pPr>
            <w:r w:rsidRPr="00E02E10">
              <w:rPr>
                <w:rFonts w:ascii="Times New Roman" w:hAnsi="Times New Roman"/>
                <w:sz w:val="22"/>
              </w:rPr>
              <w:t xml:space="preserve">Адрес: 658208, Алтайский край, </w:t>
            </w:r>
          </w:p>
          <w:p w:rsidR="0017380C" w:rsidRPr="00E02E10" w:rsidRDefault="0017380C" w:rsidP="0017380C">
            <w:pPr>
              <w:pStyle w:val="afffffb"/>
              <w:rPr>
                <w:rFonts w:ascii="Times New Roman" w:hAnsi="Times New Roman"/>
                <w:sz w:val="22"/>
              </w:rPr>
            </w:pPr>
            <w:r w:rsidRPr="00E02E10">
              <w:rPr>
                <w:rFonts w:ascii="Times New Roman" w:hAnsi="Times New Roman"/>
                <w:sz w:val="22"/>
              </w:rPr>
              <w:t xml:space="preserve">г. Рубцовск, ул.Р. Зорге, 157 </w:t>
            </w:r>
          </w:p>
          <w:p w:rsidR="0017380C" w:rsidRPr="00E02E10" w:rsidRDefault="0017380C" w:rsidP="0017380C">
            <w:pPr>
              <w:pStyle w:val="afffffb"/>
              <w:rPr>
                <w:rFonts w:ascii="Times New Roman" w:hAnsi="Times New Roman"/>
                <w:sz w:val="22"/>
              </w:rPr>
            </w:pPr>
            <w:r w:rsidRPr="00E02E10">
              <w:rPr>
                <w:rFonts w:ascii="Times New Roman" w:hAnsi="Times New Roman"/>
                <w:sz w:val="22"/>
              </w:rPr>
              <w:t>тел./факс: 8(38557) 6-39-45</w:t>
            </w:r>
          </w:p>
          <w:p w:rsidR="0017380C" w:rsidRPr="00E02E10" w:rsidRDefault="0017380C" w:rsidP="0017380C">
            <w:pPr>
              <w:pStyle w:val="afffffb"/>
              <w:rPr>
                <w:rFonts w:ascii="Times New Roman" w:hAnsi="Times New Roman"/>
                <w:sz w:val="22"/>
              </w:rPr>
            </w:pPr>
            <w:r w:rsidRPr="00E02E10">
              <w:rPr>
                <w:rFonts w:ascii="Times New Roman" w:hAnsi="Times New Roman"/>
                <w:sz w:val="22"/>
              </w:rPr>
              <w:t xml:space="preserve"> 6-41 -40-бухгалтерия </w:t>
            </w:r>
          </w:p>
          <w:p w:rsidR="0017380C" w:rsidRPr="00E02E10" w:rsidRDefault="0017380C" w:rsidP="0017380C">
            <w:pPr>
              <w:pStyle w:val="afffffb"/>
              <w:rPr>
                <w:rFonts w:ascii="Times New Roman" w:hAnsi="Times New Roman"/>
                <w:sz w:val="22"/>
              </w:rPr>
            </w:pPr>
            <w:r w:rsidRPr="00E02E10">
              <w:rPr>
                <w:rFonts w:ascii="Times New Roman" w:hAnsi="Times New Roman"/>
                <w:sz w:val="22"/>
              </w:rPr>
              <w:t xml:space="preserve">6-41-31- контрактный отдел </w:t>
            </w:r>
          </w:p>
          <w:p w:rsidR="0017380C" w:rsidRPr="00E02E10" w:rsidRDefault="0017380C" w:rsidP="0017380C">
            <w:pPr>
              <w:pStyle w:val="afffffb"/>
              <w:rPr>
                <w:rFonts w:ascii="Times New Roman" w:hAnsi="Times New Roman"/>
                <w:sz w:val="22"/>
              </w:rPr>
            </w:pPr>
            <w:r w:rsidRPr="00E02E10">
              <w:rPr>
                <w:rFonts w:ascii="Times New Roman" w:hAnsi="Times New Roman"/>
                <w:sz w:val="22"/>
              </w:rPr>
              <w:t>ИНН/КПП 2209011294/220901001</w:t>
            </w:r>
          </w:p>
          <w:p w:rsidR="0017380C" w:rsidRPr="00E02E10" w:rsidRDefault="0017380C" w:rsidP="0017380C">
            <w:pPr>
              <w:pStyle w:val="afffffb"/>
              <w:rPr>
                <w:rFonts w:ascii="Times New Roman" w:hAnsi="Times New Roman"/>
                <w:sz w:val="22"/>
              </w:rPr>
            </w:pPr>
            <w:r w:rsidRPr="00E02E10">
              <w:rPr>
                <w:rFonts w:ascii="Times New Roman" w:hAnsi="Times New Roman"/>
                <w:sz w:val="22"/>
              </w:rPr>
              <w:t>Министерство финансов Алтайского края</w:t>
            </w:r>
          </w:p>
          <w:p w:rsidR="0017380C" w:rsidRPr="00E02E10" w:rsidRDefault="0017380C" w:rsidP="0017380C">
            <w:pPr>
              <w:pStyle w:val="afffffb"/>
              <w:rPr>
                <w:rFonts w:ascii="Times New Roman" w:hAnsi="Times New Roman"/>
                <w:sz w:val="22"/>
              </w:rPr>
            </w:pPr>
            <w:r w:rsidRPr="00E02E10">
              <w:rPr>
                <w:rFonts w:ascii="Times New Roman" w:hAnsi="Times New Roman"/>
                <w:sz w:val="22"/>
              </w:rPr>
              <w:t xml:space="preserve"> (КГБСУСО «Рубцовский специальный дом-</w:t>
            </w:r>
          </w:p>
          <w:p w:rsidR="0017380C" w:rsidRDefault="0017380C" w:rsidP="0017380C">
            <w:pPr>
              <w:pStyle w:val="afffffb"/>
              <w:rPr>
                <w:rFonts w:ascii="Times New Roman" w:hAnsi="Times New Roman"/>
                <w:sz w:val="22"/>
              </w:rPr>
            </w:pPr>
            <w:r w:rsidRPr="00E02E10">
              <w:rPr>
                <w:rFonts w:ascii="Times New Roman" w:hAnsi="Times New Roman"/>
                <w:sz w:val="22"/>
              </w:rPr>
              <w:t xml:space="preserve">интернат для престарелых и инвалидов», </w:t>
            </w:r>
          </w:p>
          <w:p w:rsidR="0017380C" w:rsidRPr="00E02E10" w:rsidRDefault="0017380C" w:rsidP="0017380C">
            <w:pPr>
              <w:pStyle w:val="afffffb"/>
              <w:rPr>
                <w:rFonts w:ascii="Times New Roman" w:hAnsi="Times New Roman"/>
                <w:sz w:val="22"/>
              </w:rPr>
            </w:pPr>
            <w:r w:rsidRPr="00E02E10">
              <w:rPr>
                <w:rFonts w:ascii="Times New Roman" w:hAnsi="Times New Roman"/>
                <w:sz w:val="22"/>
              </w:rPr>
              <w:t xml:space="preserve">л/с </w:t>
            </w:r>
            <w:r w:rsidRPr="00E02E10">
              <w:rPr>
                <w:rFonts w:ascii="Times New Roman" w:hAnsi="Times New Roman"/>
                <w:sz w:val="22"/>
                <w:lang w:bidi="en-US"/>
              </w:rPr>
              <w:t>802</w:t>
            </w:r>
            <w:r w:rsidRPr="00E02E10">
              <w:rPr>
                <w:rFonts w:ascii="Times New Roman" w:hAnsi="Times New Roman"/>
                <w:sz w:val="22"/>
                <w:lang w:val="en-US" w:bidi="en-US"/>
              </w:rPr>
              <w:t>U</w:t>
            </w:r>
            <w:r w:rsidRPr="00E02E10">
              <w:rPr>
                <w:rFonts w:ascii="Times New Roman" w:hAnsi="Times New Roman"/>
                <w:sz w:val="22"/>
                <w:lang w:bidi="en-US"/>
              </w:rPr>
              <w:t>8458000)</w:t>
            </w:r>
          </w:p>
          <w:p w:rsidR="0017380C" w:rsidRPr="00E02E10" w:rsidRDefault="0017380C" w:rsidP="0017380C">
            <w:pPr>
              <w:pStyle w:val="afffffb"/>
              <w:rPr>
                <w:rFonts w:ascii="Times New Roman" w:hAnsi="Times New Roman"/>
                <w:sz w:val="22"/>
              </w:rPr>
            </w:pPr>
            <w:r w:rsidRPr="00E02E10">
              <w:rPr>
                <w:rFonts w:ascii="Times New Roman" w:hAnsi="Times New Roman"/>
                <w:sz w:val="22"/>
              </w:rPr>
              <w:t xml:space="preserve">ОКЦ №1 СибГУ Банка России//УФК по Новосибирской области, г.Новосибирск </w:t>
            </w:r>
          </w:p>
          <w:p w:rsidR="0017380C" w:rsidRPr="00E02E10" w:rsidRDefault="0017380C" w:rsidP="0017380C">
            <w:pPr>
              <w:pStyle w:val="afffffb"/>
              <w:rPr>
                <w:rFonts w:ascii="Times New Roman" w:hAnsi="Times New Roman"/>
                <w:sz w:val="22"/>
              </w:rPr>
            </w:pPr>
            <w:r w:rsidRPr="00E02E10">
              <w:rPr>
                <w:rFonts w:ascii="Times New Roman" w:hAnsi="Times New Roman"/>
                <w:sz w:val="22"/>
              </w:rPr>
              <w:t>БИК 015004950</w:t>
            </w:r>
          </w:p>
          <w:p w:rsidR="0017380C" w:rsidRPr="00E02E10" w:rsidRDefault="0017380C" w:rsidP="0017380C">
            <w:pPr>
              <w:pStyle w:val="afffffb"/>
              <w:rPr>
                <w:rFonts w:ascii="Times New Roman" w:hAnsi="Times New Roman"/>
                <w:sz w:val="22"/>
              </w:rPr>
            </w:pPr>
            <w:r w:rsidRPr="00E02E10">
              <w:rPr>
                <w:rFonts w:ascii="Times New Roman" w:hAnsi="Times New Roman"/>
                <w:sz w:val="22"/>
              </w:rPr>
              <w:t>счет в казначействе 03224643010000005100</w:t>
            </w:r>
          </w:p>
          <w:p w:rsidR="0017380C" w:rsidRPr="00E02E10" w:rsidRDefault="0017380C" w:rsidP="0017380C">
            <w:pPr>
              <w:pStyle w:val="afffffb"/>
              <w:rPr>
                <w:rFonts w:ascii="Times New Roman" w:hAnsi="Times New Roman"/>
                <w:sz w:val="22"/>
              </w:rPr>
            </w:pPr>
            <w:r w:rsidRPr="00E02E10">
              <w:rPr>
                <w:rFonts w:ascii="Times New Roman" w:hAnsi="Times New Roman"/>
                <w:sz w:val="22"/>
              </w:rPr>
              <w:t>к/с 40102810445370000043</w:t>
            </w:r>
          </w:p>
          <w:p w:rsidR="0017380C" w:rsidRPr="00E02E10" w:rsidRDefault="0017380C" w:rsidP="0017380C">
            <w:pPr>
              <w:pStyle w:val="afffffb"/>
              <w:rPr>
                <w:rFonts w:ascii="Times New Roman" w:hAnsi="Times New Roman"/>
                <w:sz w:val="22"/>
                <w:lang w:val="en-US"/>
              </w:rPr>
            </w:pPr>
            <w:r w:rsidRPr="00E02E10">
              <w:rPr>
                <w:rFonts w:ascii="Times New Roman" w:hAnsi="Times New Roman"/>
                <w:sz w:val="22"/>
              </w:rPr>
              <w:t>ОГРН</w:t>
            </w:r>
            <w:r w:rsidRPr="00E02E10">
              <w:rPr>
                <w:rFonts w:ascii="Times New Roman" w:hAnsi="Times New Roman"/>
                <w:sz w:val="22"/>
                <w:lang w:val="en-US"/>
              </w:rPr>
              <w:t xml:space="preserve"> 1022200806517</w:t>
            </w:r>
          </w:p>
          <w:p w:rsidR="0017380C" w:rsidRPr="001D2399" w:rsidRDefault="0017380C" w:rsidP="0017380C">
            <w:pPr>
              <w:pStyle w:val="ConsPlusNormal"/>
              <w:ind w:firstLine="0"/>
              <w:rPr>
                <w:rFonts w:ascii="Times New Roman" w:hAnsi="Times New Roman" w:cs="Times New Roman"/>
                <w:sz w:val="22"/>
                <w:szCs w:val="22"/>
                <w:lang w:val="en-US"/>
              </w:rPr>
            </w:pPr>
            <w:r w:rsidRPr="00E02E10">
              <w:rPr>
                <w:rFonts w:ascii="Times New Roman" w:hAnsi="Times New Roman"/>
                <w:sz w:val="22"/>
                <w:szCs w:val="22"/>
                <w:lang w:val="en-US"/>
              </w:rPr>
              <w:t>E-mail: internatdom@mail.ru</w:t>
            </w:r>
          </w:p>
          <w:p w:rsidR="00F6788A" w:rsidRPr="0017380C" w:rsidRDefault="00F6788A" w:rsidP="0083639A">
            <w:pPr>
              <w:ind w:right="-142"/>
              <w:rPr>
                <w:sz w:val="24"/>
                <w:szCs w:val="24"/>
                <w:lang w:val="en-US"/>
              </w:rPr>
            </w:pPr>
          </w:p>
        </w:tc>
        <w:tc>
          <w:tcPr>
            <w:tcW w:w="4730" w:type="dxa"/>
          </w:tcPr>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r w:rsidRPr="00E1633C">
              <w:rPr>
                <w:rFonts w:ascii="Times New Roman" w:hAnsi="Times New Roman" w:cs="Times New Roman"/>
                <w:sz w:val="24"/>
                <w:szCs w:val="24"/>
              </w:rPr>
              <w:lastRenderedPageBreak/>
              <w:t>Поставщик</w:t>
            </w: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tc>
      </w:tr>
      <w:tr w:rsidR="00227BC9" w:rsidRPr="00426920" w:rsidTr="00227BC9">
        <w:tc>
          <w:tcPr>
            <w:tcW w:w="4732" w:type="dxa"/>
          </w:tcPr>
          <w:p w:rsidR="00227BC9" w:rsidRPr="00E1633C" w:rsidRDefault="00227BC9" w:rsidP="00CF2378">
            <w:pPr>
              <w:ind w:right="-142"/>
              <w:jc w:val="center"/>
              <w:rPr>
                <w:sz w:val="24"/>
                <w:szCs w:val="24"/>
              </w:rPr>
            </w:pPr>
            <w:r w:rsidRPr="00E1633C">
              <w:rPr>
                <w:sz w:val="24"/>
                <w:szCs w:val="24"/>
              </w:rPr>
              <w:lastRenderedPageBreak/>
              <w:t>Директор ____________</w:t>
            </w:r>
            <w:r w:rsidR="00CF2378" w:rsidRPr="00E1633C">
              <w:rPr>
                <w:sz w:val="24"/>
                <w:szCs w:val="24"/>
              </w:rPr>
              <w:t>А.С.Топоров</w:t>
            </w:r>
            <w:r w:rsidRPr="00E1633C">
              <w:rPr>
                <w:sz w:val="24"/>
                <w:szCs w:val="24"/>
              </w:rPr>
              <w:t>/</w:t>
            </w:r>
          </w:p>
        </w:tc>
        <w:tc>
          <w:tcPr>
            <w:tcW w:w="4730" w:type="dxa"/>
          </w:tcPr>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p>
        </w:tc>
      </w:tr>
      <w:tr w:rsidR="00227BC9" w:rsidRPr="00426920" w:rsidTr="00227BC9">
        <w:tc>
          <w:tcPr>
            <w:tcW w:w="4732" w:type="dxa"/>
          </w:tcPr>
          <w:p w:rsidR="00227BC9" w:rsidRPr="00E1633C" w:rsidRDefault="00227BC9" w:rsidP="00227BC9">
            <w:pPr>
              <w:widowControl w:val="0"/>
              <w:ind w:right="-142"/>
              <w:jc w:val="center"/>
              <w:rPr>
                <w:sz w:val="24"/>
                <w:szCs w:val="24"/>
              </w:rPr>
            </w:pPr>
            <w:r w:rsidRPr="00E1633C">
              <w:rPr>
                <w:sz w:val="24"/>
                <w:szCs w:val="24"/>
              </w:rPr>
              <w:t>"___" ______ 20__ г.</w:t>
            </w:r>
          </w:p>
          <w:p w:rsidR="00227BC9" w:rsidRPr="00E1633C" w:rsidRDefault="00227BC9" w:rsidP="00227BC9">
            <w:pPr>
              <w:widowControl w:val="0"/>
              <w:ind w:right="-142"/>
              <w:jc w:val="center"/>
              <w:rPr>
                <w:sz w:val="24"/>
                <w:szCs w:val="24"/>
              </w:rPr>
            </w:pPr>
            <w:r w:rsidRPr="00E1633C">
              <w:rPr>
                <w:sz w:val="24"/>
                <w:szCs w:val="24"/>
              </w:rPr>
              <w:t>М.П.</w:t>
            </w:r>
          </w:p>
        </w:tc>
        <w:tc>
          <w:tcPr>
            <w:tcW w:w="4730" w:type="dxa"/>
          </w:tcPr>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r w:rsidRPr="00E1633C">
              <w:rPr>
                <w:rFonts w:ascii="Times New Roman" w:hAnsi="Times New Roman" w:cs="Times New Roman"/>
                <w:sz w:val="24"/>
                <w:szCs w:val="24"/>
              </w:rPr>
              <w:t>___________________</w:t>
            </w: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r w:rsidRPr="00E1633C">
              <w:rPr>
                <w:rFonts w:ascii="Times New Roman" w:hAnsi="Times New Roman" w:cs="Times New Roman"/>
                <w:sz w:val="24"/>
                <w:szCs w:val="24"/>
              </w:rPr>
              <w:t>"___" ______ 20__ г.</w:t>
            </w:r>
          </w:p>
          <w:p w:rsidR="00227BC9" w:rsidRPr="00E1633C" w:rsidRDefault="00227BC9" w:rsidP="00227BC9">
            <w:pPr>
              <w:pStyle w:val="ConsPlusNormal"/>
              <w:widowControl/>
              <w:ind w:firstLine="0"/>
              <w:contextualSpacing/>
              <w:jc w:val="center"/>
              <w:rPr>
                <w:rFonts w:ascii="Times New Roman" w:hAnsi="Times New Roman" w:cs="Times New Roman"/>
                <w:sz w:val="24"/>
                <w:szCs w:val="24"/>
              </w:rPr>
            </w:pPr>
            <w:r w:rsidRPr="00E1633C">
              <w:rPr>
                <w:rFonts w:ascii="Times New Roman" w:hAnsi="Times New Roman" w:cs="Times New Roman"/>
                <w:sz w:val="24"/>
                <w:szCs w:val="24"/>
              </w:rPr>
              <w:t>М.П.</w:t>
            </w:r>
          </w:p>
        </w:tc>
      </w:tr>
    </w:tbl>
    <w:p w:rsidR="00815680" w:rsidRPr="00C709E4" w:rsidRDefault="00C35F12" w:rsidP="005E2304">
      <w:pPr>
        <w:tabs>
          <w:tab w:val="left" w:pos="426"/>
        </w:tabs>
        <w:spacing w:line="240" w:lineRule="auto"/>
        <w:ind w:firstLine="0"/>
        <w:contextualSpacing/>
        <w:jc w:val="right"/>
        <w:rPr>
          <w:sz w:val="24"/>
          <w:szCs w:val="24"/>
        </w:rPr>
      </w:pPr>
      <w:r w:rsidRPr="00426920">
        <w:rPr>
          <w:sz w:val="24"/>
          <w:szCs w:val="24"/>
        </w:rPr>
        <w:br w:type="page"/>
      </w:r>
      <w:r w:rsidR="005E2304">
        <w:rPr>
          <w:sz w:val="24"/>
          <w:szCs w:val="24"/>
        </w:rPr>
        <w:lastRenderedPageBreak/>
        <w:t>                                                                                                           </w:t>
      </w:r>
      <w:r w:rsidR="003C56A1">
        <w:rPr>
          <w:sz w:val="24"/>
          <w:szCs w:val="24"/>
        </w:rPr>
        <w:t>Приложение № </w:t>
      </w:r>
      <w:r w:rsidR="0025411C" w:rsidRPr="00C709E4">
        <w:rPr>
          <w:sz w:val="24"/>
          <w:szCs w:val="24"/>
        </w:rPr>
        <w:t>1</w:t>
      </w:r>
    </w:p>
    <w:p w:rsidR="007F791F" w:rsidRPr="00C709E4" w:rsidRDefault="004E0F9D" w:rsidP="005E2304">
      <w:pPr>
        <w:pStyle w:val="ConsPlusNormal"/>
        <w:widowControl/>
        <w:ind w:left="4962" w:firstLine="0"/>
        <w:contextualSpacing/>
        <w:jc w:val="right"/>
        <w:rPr>
          <w:rFonts w:ascii="Times New Roman" w:hAnsi="Times New Roman" w:cs="Times New Roman"/>
          <w:sz w:val="24"/>
          <w:szCs w:val="24"/>
        </w:rPr>
      </w:pPr>
      <w:r>
        <w:rPr>
          <w:rFonts w:ascii="Times New Roman" w:hAnsi="Times New Roman" w:cs="Times New Roman"/>
          <w:sz w:val="24"/>
          <w:szCs w:val="24"/>
        </w:rPr>
        <w:t>До</w:t>
      </w:r>
      <w:r w:rsidR="00C709E4" w:rsidRPr="00C709E4">
        <w:rPr>
          <w:rFonts w:ascii="Times New Roman" w:hAnsi="Times New Roman" w:cs="Times New Roman"/>
          <w:sz w:val="24"/>
          <w:szCs w:val="24"/>
        </w:rPr>
        <w:t>говору</w:t>
      </w:r>
    </w:p>
    <w:p w:rsidR="00121951" w:rsidRPr="00C709E4" w:rsidRDefault="007F791F" w:rsidP="005E2304">
      <w:pPr>
        <w:pStyle w:val="ConsPlusNormal"/>
        <w:widowControl/>
        <w:ind w:left="4962" w:firstLine="0"/>
        <w:contextualSpacing/>
        <w:jc w:val="right"/>
        <w:rPr>
          <w:rFonts w:ascii="Times New Roman" w:hAnsi="Times New Roman" w:cs="Times New Roman"/>
          <w:sz w:val="24"/>
          <w:szCs w:val="24"/>
        </w:rPr>
      </w:pPr>
      <w:r w:rsidRPr="00C709E4">
        <w:rPr>
          <w:rFonts w:ascii="Times New Roman" w:hAnsi="Times New Roman" w:cs="Times New Roman"/>
          <w:sz w:val="24"/>
          <w:szCs w:val="24"/>
        </w:rPr>
        <w:t xml:space="preserve">от </w:t>
      </w:r>
      <w:r w:rsidR="00815680" w:rsidRPr="00C709E4">
        <w:rPr>
          <w:rFonts w:ascii="Times New Roman" w:hAnsi="Times New Roman" w:cs="Times New Roman"/>
          <w:sz w:val="24"/>
          <w:szCs w:val="24"/>
        </w:rPr>
        <w:t>«</w:t>
      </w:r>
      <w:r w:rsidRPr="00C709E4">
        <w:rPr>
          <w:rFonts w:ascii="Times New Roman" w:hAnsi="Times New Roman" w:cs="Times New Roman"/>
          <w:sz w:val="24"/>
          <w:szCs w:val="24"/>
        </w:rPr>
        <w:t>___</w:t>
      </w:r>
      <w:r w:rsidR="00815680" w:rsidRPr="00C709E4">
        <w:rPr>
          <w:rFonts w:ascii="Times New Roman" w:hAnsi="Times New Roman" w:cs="Times New Roman"/>
          <w:sz w:val="24"/>
          <w:szCs w:val="24"/>
        </w:rPr>
        <w:t>»</w:t>
      </w:r>
      <w:r w:rsidRPr="00C709E4">
        <w:rPr>
          <w:rFonts w:ascii="Times New Roman" w:hAnsi="Times New Roman" w:cs="Times New Roman"/>
          <w:sz w:val="24"/>
          <w:szCs w:val="24"/>
        </w:rPr>
        <w:t xml:space="preserve"> _______ 20__ г.</w:t>
      </w:r>
      <w:r w:rsidR="004E0F9D">
        <w:rPr>
          <w:rFonts w:ascii="Times New Roman" w:hAnsi="Times New Roman" w:cs="Times New Roman"/>
          <w:sz w:val="24"/>
          <w:szCs w:val="24"/>
        </w:rPr>
        <w:t xml:space="preserve"> № ___</w:t>
      </w:r>
    </w:p>
    <w:p w:rsidR="00636A2E" w:rsidRDefault="00636A2E" w:rsidP="00DB0DD2">
      <w:pPr>
        <w:pStyle w:val="ConsPlusNormal"/>
        <w:widowControl/>
        <w:ind w:firstLine="0"/>
        <w:contextualSpacing/>
        <w:jc w:val="center"/>
        <w:rPr>
          <w:rFonts w:ascii="Times New Roman" w:hAnsi="Times New Roman" w:cs="Times New Roman"/>
          <w:bCs/>
          <w:sz w:val="24"/>
          <w:szCs w:val="24"/>
        </w:rPr>
      </w:pPr>
    </w:p>
    <w:p w:rsidR="005E2304" w:rsidRDefault="005E2304" w:rsidP="00DB0DD2">
      <w:pPr>
        <w:pStyle w:val="ConsPlusNormal"/>
        <w:widowControl/>
        <w:ind w:firstLine="0"/>
        <w:contextualSpacing/>
        <w:jc w:val="center"/>
        <w:rPr>
          <w:rFonts w:ascii="Times New Roman" w:hAnsi="Times New Roman" w:cs="Times New Roman"/>
          <w:bCs/>
          <w:sz w:val="24"/>
          <w:szCs w:val="24"/>
        </w:rPr>
      </w:pPr>
    </w:p>
    <w:p w:rsidR="005E2304" w:rsidRPr="00C709E4" w:rsidRDefault="005E2304" w:rsidP="00DB0DD2">
      <w:pPr>
        <w:pStyle w:val="ConsPlusNormal"/>
        <w:widowControl/>
        <w:ind w:firstLine="0"/>
        <w:contextualSpacing/>
        <w:jc w:val="center"/>
        <w:rPr>
          <w:rFonts w:ascii="Times New Roman" w:hAnsi="Times New Roman" w:cs="Times New Roman"/>
          <w:bCs/>
          <w:sz w:val="24"/>
          <w:szCs w:val="24"/>
        </w:rPr>
      </w:pPr>
    </w:p>
    <w:p w:rsidR="007F791F" w:rsidRDefault="007F791F" w:rsidP="00DB0DD2">
      <w:pPr>
        <w:pStyle w:val="ConsPlusNormal"/>
        <w:widowControl/>
        <w:ind w:firstLine="0"/>
        <w:contextualSpacing/>
        <w:jc w:val="center"/>
        <w:rPr>
          <w:rFonts w:ascii="Times New Roman" w:hAnsi="Times New Roman" w:cs="Times New Roman"/>
          <w:bCs/>
          <w:sz w:val="24"/>
          <w:szCs w:val="24"/>
        </w:rPr>
      </w:pPr>
      <w:r w:rsidRPr="00C709E4">
        <w:rPr>
          <w:rFonts w:ascii="Times New Roman" w:hAnsi="Times New Roman" w:cs="Times New Roman"/>
          <w:bCs/>
          <w:sz w:val="24"/>
          <w:szCs w:val="24"/>
        </w:rPr>
        <w:t>СПЕЦИФИКАЦИЯ</w:t>
      </w:r>
    </w:p>
    <w:p w:rsidR="005E2304" w:rsidRPr="00C709E4" w:rsidRDefault="005E2304" w:rsidP="00DB0DD2">
      <w:pPr>
        <w:pStyle w:val="ConsPlusNormal"/>
        <w:widowControl/>
        <w:ind w:firstLine="0"/>
        <w:contextualSpacing/>
        <w:jc w:val="center"/>
        <w:rPr>
          <w:rFonts w:ascii="Times New Roman" w:hAnsi="Times New Roman" w:cs="Times New Roman"/>
          <w:bCs/>
          <w:sz w:val="24"/>
          <w:szCs w:val="24"/>
        </w:rPr>
      </w:pPr>
    </w:p>
    <w:p w:rsidR="007F791F" w:rsidRPr="00C709E4" w:rsidRDefault="007F791F" w:rsidP="00ED066B">
      <w:pPr>
        <w:pStyle w:val="ConsPlusNormal"/>
        <w:widowControl/>
        <w:numPr>
          <w:ilvl w:val="0"/>
          <w:numId w:val="8"/>
        </w:numPr>
        <w:tabs>
          <w:tab w:val="left" w:pos="426"/>
          <w:tab w:val="left" w:pos="993"/>
        </w:tabs>
        <w:ind w:left="0" w:firstLine="709"/>
        <w:contextualSpacing/>
        <w:rPr>
          <w:rFonts w:ascii="Times New Roman" w:hAnsi="Times New Roman" w:cs="Times New Roman"/>
          <w:bCs/>
          <w:sz w:val="24"/>
          <w:szCs w:val="24"/>
        </w:rPr>
      </w:pPr>
      <w:r w:rsidRPr="00C709E4">
        <w:rPr>
          <w:rFonts w:ascii="Times New Roman" w:hAnsi="Times New Roman" w:cs="Times New Roman"/>
          <w:bCs/>
          <w:sz w:val="24"/>
          <w:szCs w:val="24"/>
        </w:rPr>
        <w:t>Наименование и количество товара, стоимость единицы товара:</w:t>
      </w:r>
    </w:p>
    <w:tbl>
      <w:tblPr>
        <w:tblW w:w="5000" w:type="pct"/>
        <w:tblCellMar>
          <w:left w:w="70" w:type="dxa"/>
          <w:right w:w="70" w:type="dxa"/>
        </w:tblCellMar>
        <w:tblLook w:val="0000" w:firstRow="0" w:lastRow="0" w:firstColumn="0" w:lastColumn="0" w:noHBand="0" w:noVBand="0"/>
      </w:tblPr>
      <w:tblGrid>
        <w:gridCol w:w="383"/>
        <w:gridCol w:w="2496"/>
        <w:gridCol w:w="1795"/>
        <w:gridCol w:w="731"/>
        <w:gridCol w:w="1137"/>
        <w:gridCol w:w="946"/>
        <w:gridCol w:w="398"/>
        <w:gridCol w:w="703"/>
        <w:gridCol w:w="950"/>
        <w:gridCol w:w="806"/>
      </w:tblGrid>
      <w:tr w:rsidR="00003ADA" w:rsidRPr="00C709E4" w:rsidTr="00721F67">
        <w:trPr>
          <w:trHeight w:val="318"/>
        </w:trPr>
        <w:tc>
          <w:tcPr>
            <w:tcW w:w="195" w:type="pct"/>
            <w:vMerge w:val="restart"/>
            <w:tcBorders>
              <w:top w:val="single" w:sz="4" w:space="0" w:color="auto"/>
              <w:left w:val="single" w:sz="4" w:space="0" w:color="auto"/>
              <w:bottom w:val="single" w:sz="4" w:space="0" w:color="auto"/>
              <w:right w:val="single" w:sz="4" w:space="0" w:color="auto"/>
            </w:tcBorders>
            <w:vAlign w:val="center"/>
          </w:tcPr>
          <w:p w:rsidR="00003ADA" w:rsidRPr="00C709E4" w:rsidRDefault="00003ADA" w:rsidP="00003ADA">
            <w:pPr>
              <w:pStyle w:val="ConsPlusNormal"/>
              <w:widowControl/>
              <w:ind w:firstLine="0"/>
              <w:contextualSpacing/>
              <w:rPr>
                <w:rFonts w:ascii="Times New Roman" w:hAnsi="Times New Roman" w:cs="Times New Roman"/>
                <w:sz w:val="18"/>
                <w:szCs w:val="18"/>
              </w:rPr>
            </w:pPr>
            <w:r w:rsidRPr="00C709E4">
              <w:rPr>
                <w:rFonts w:ascii="Times New Roman" w:hAnsi="Times New Roman" w:cs="Times New Roman"/>
                <w:sz w:val="18"/>
                <w:szCs w:val="18"/>
              </w:rPr>
              <w:t>№ п/п</w:t>
            </w:r>
          </w:p>
        </w:tc>
        <w:tc>
          <w:tcPr>
            <w:tcW w:w="1217" w:type="pct"/>
            <w:vMerge w:val="restart"/>
            <w:tcBorders>
              <w:top w:val="single" w:sz="4" w:space="0" w:color="auto"/>
              <w:left w:val="single" w:sz="4" w:space="0" w:color="auto"/>
              <w:bottom w:val="single" w:sz="4" w:space="0" w:color="auto"/>
              <w:right w:val="single" w:sz="4" w:space="0" w:color="auto"/>
            </w:tcBorders>
            <w:vAlign w:val="center"/>
          </w:tcPr>
          <w:p w:rsidR="00003ADA" w:rsidRPr="00C709E4" w:rsidRDefault="00003ADA" w:rsidP="0035424D">
            <w:pPr>
              <w:autoSpaceDE w:val="0"/>
              <w:autoSpaceDN w:val="0"/>
              <w:adjustRightInd w:val="0"/>
              <w:spacing w:line="240" w:lineRule="auto"/>
              <w:ind w:firstLine="0"/>
              <w:contextualSpacing/>
              <w:jc w:val="center"/>
              <w:rPr>
                <w:sz w:val="18"/>
                <w:szCs w:val="18"/>
              </w:rPr>
            </w:pPr>
            <w:r w:rsidRPr="00C709E4">
              <w:rPr>
                <w:rFonts w:eastAsia="Calibri"/>
                <w:sz w:val="18"/>
                <w:szCs w:val="18"/>
                <w:lang w:eastAsia="en-US"/>
              </w:rPr>
              <w:t>Наименование товара,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w:t>
            </w:r>
          </w:p>
        </w:tc>
        <w:tc>
          <w:tcPr>
            <w:tcW w:w="877" w:type="pct"/>
            <w:vMerge w:val="restart"/>
            <w:tcBorders>
              <w:top w:val="single" w:sz="4" w:space="0" w:color="auto"/>
              <w:left w:val="single" w:sz="4" w:space="0" w:color="auto"/>
              <w:bottom w:val="single" w:sz="4" w:space="0" w:color="auto"/>
              <w:right w:val="single" w:sz="4" w:space="0" w:color="auto"/>
            </w:tcBorders>
            <w:vAlign w:val="center"/>
          </w:tcPr>
          <w:p w:rsidR="00003ADA" w:rsidRPr="00C709E4" w:rsidRDefault="00003ADA" w:rsidP="0035424D">
            <w:pPr>
              <w:pStyle w:val="ConsPlusNormal"/>
              <w:widowControl/>
              <w:ind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Страна происхождения товара и данные документа, подтверждающего страну происхождения товара (при наличии такого документа)</w:t>
            </w:r>
          </w:p>
        </w:tc>
        <w:tc>
          <w:tcPr>
            <w:tcW w:w="363" w:type="pct"/>
            <w:vMerge w:val="restart"/>
            <w:tcBorders>
              <w:top w:val="single" w:sz="4" w:space="0" w:color="auto"/>
              <w:left w:val="single" w:sz="4" w:space="0" w:color="auto"/>
              <w:bottom w:val="single" w:sz="4" w:space="0" w:color="auto"/>
              <w:right w:val="single" w:sz="4" w:space="0" w:color="auto"/>
            </w:tcBorders>
            <w:vAlign w:val="center"/>
          </w:tcPr>
          <w:p w:rsidR="00003ADA" w:rsidRPr="00C709E4" w:rsidRDefault="00003ADA" w:rsidP="0035424D">
            <w:pPr>
              <w:pStyle w:val="ConsPlusNormal"/>
              <w:widowControl/>
              <w:ind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Ед. изм. (по ОКЕИ)</w:t>
            </w:r>
          </w:p>
        </w:tc>
        <w:tc>
          <w:tcPr>
            <w:tcW w:w="559" w:type="pct"/>
            <w:vMerge w:val="restart"/>
            <w:tcBorders>
              <w:top w:val="single" w:sz="4" w:space="0" w:color="auto"/>
              <w:left w:val="single" w:sz="4" w:space="0" w:color="auto"/>
              <w:bottom w:val="single" w:sz="4" w:space="0" w:color="auto"/>
              <w:right w:val="single" w:sz="4" w:space="0" w:color="auto"/>
            </w:tcBorders>
            <w:vAlign w:val="center"/>
          </w:tcPr>
          <w:p w:rsidR="00003ADA" w:rsidRPr="00C709E4" w:rsidRDefault="00003ADA" w:rsidP="0035424D">
            <w:pPr>
              <w:pStyle w:val="ConsPlusNormal"/>
              <w:widowControl/>
              <w:ind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Количество в единицах измерения</w:t>
            </w:r>
          </w:p>
        </w:tc>
        <w:tc>
          <w:tcPr>
            <w:tcW w:w="467" w:type="pct"/>
            <w:vMerge w:val="restart"/>
            <w:tcBorders>
              <w:top w:val="single" w:sz="4" w:space="0" w:color="auto"/>
              <w:left w:val="single" w:sz="4" w:space="0" w:color="auto"/>
              <w:bottom w:val="single" w:sz="4" w:space="0" w:color="auto"/>
              <w:right w:val="single" w:sz="4" w:space="0" w:color="auto"/>
            </w:tcBorders>
            <w:vAlign w:val="center"/>
          </w:tcPr>
          <w:p w:rsidR="00003ADA" w:rsidRPr="00C709E4" w:rsidRDefault="00057781" w:rsidP="008B4D0B">
            <w:pPr>
              <w:pStyle w:val="ConsPlusNormal"/>
              <w:widowControl/>
              <w:ind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Цена за единиц</w:t>
            </w:r>
            <w:r w:rsidR="00003ADA" w:rsidRPr="00C709E4">
              <w:rPr>
                <w:rFonts w:ascii="Times New Roman" w:hAnsi="Times New Roman" w:cs="Times New Roman"/>
                <w:sz w:val="18"/>
                <w:szCs w:val="18"/>
              </w:rPr>
              <w:t>у без НДС (руб. коп.)</w:t>
            </w:r>
          </w:p>
        </w:tc>
        <w:tc>
          <w:tcPr>
            <w:tcW w:w="454" w:type="pct"/>
            <w:gridSpan w:val="2"/>
            <w:tcBorders>
              <w:top w:val="single" w:sz="4" w:space="0" w:color="auto"/>
              <w:left w:val="single" w:sz="4" w:space="0" w:color="auto"/>
              <w:bottom w:val="single" w:sz="4" w:space="0" w:color="auto"/>
              <w:right w:val="single" w:sz="4" w:space="0" w:color="auto"/>
            </w:tcBorders>
            <w:vAlign w:val="center"/>
          </w:tcPr>
          <w:p w:rsidR="00003ADA" w:rsidRPr="00C709E4" w:rsidRDefault="00003ADA" w:rsidP="008B4D0B">
            <w:pPr>
              <w:pStyle w:val="ConsPlusNormal"/>
              <w:widowControl/>
              <w:ind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НДС</w:t>
            </w:r>
          </w:p>
        </w:tc>
        <w:tc>
          <w:tcPr>
            <w:tcW w:w="468" w:type="pct"/>
            <w:vMerge w:val="restart"/>
            <w:tcBorders>
              <w:top w:val="single" w:sz="4" w:space="0" w:color="auto"/>
              <w:left w:val="single" w:sz="4" w:space="0" w:color="auto"/>
              <w:bottom w:val="single" w:sz="4" w:space="0" w:color="auto"/>
              <w:right w:val="single" w:sz="4" w:space="0" w:color="auto"/>
            </w:tcBorders>
            <w:vAlign w:val="center"/>
          </w:tcPr>
          <w:p w:rsidR="00003ADA" w:rsidRPr="00C709E4" w:rsidRDefault="00003ADA" w:rsidP="008B4D0B">
            <w:pPr>
              <w:pStyle w:val="ConsPlusNormal"/>
              <w:widowControl/>
              <w:ind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Цена за единицу с учетом НДС (руб. коп.</w:t>
            </w:r>
            <w:r w:rsidR="00417014" w:rsidRPr="00C709E4">
              <w:rPr>
                <w:rFonts w:ascii="Times New Roman" w:hAnsi="Times New Roman" w:cs="Times New Roman"/>
                <w:sz w:val="18"/>
                <w:szCs w:val="18"/>
              </w:rPr>
              <w:t>)</w:t>
            </w:r>
          </w:p>
        </w:tc>
        <w:tc>
          <w:tcPr>
            <w:tcW w:w="399" w:type="pct"/>
            <w:vMerge w:val="restart"/>
            <w:tcBorders>
              <w:top w:val="single" w:sz="6" w:space="0" w:color="auto"/>
              <w:left w:val="single" w:sz="4" w:space="0" w:color="auto"/>
              <w:right w:val="single" w:sz="6" w:space="0" w:color="auto"/>
            </w:tcBorders>
            <w:vAlign w:val="center"/>
          </w:tcPr>
          <w:p w:rsidR="00003ADA" w:rsidRPr="00C709E4" w:rsidRDefault="00057781" w:rsidP="003C56A1">
            <w:pPr>
              <w:pStyle w:val="ConsPlusNormal"/>
              <w:widowControl/>
              <w:spacing w:line="276" w:lineRule="auto"/>
              <w:ind w:firstLine="0"/>
              <w:jc w:val="center"/>
              <w:rPr>
                <w:rFonts w:ascii="Times New Roman" w:hAnsi="Times New Roman" w:cs="Times New Roman"/>
                <w:sz w:val="18"/>
                <w:szCs w:val="18"/>
                <w:lang w:eastAsia="en-US"/>
              </w:rPr>
            </w:pPr>
            <w:r w:rsidRPr="00C709E4">
              <w:rPr>
                <w:rFonts w:ascii="Times New Roman" w:hAnsi="Times New Roman" w:cs="Times New Roman"/>
                <w:sz w:val="18"/>
                <w:szCs w:val="18"/>
                <w:lang w:eastAsia="en-US"/>
              </w:rPr>
              <w:t>Общая</w:t>
            </w:r>
            <w:r w:rsidR="00934397">
              <w:rPr>
                <w:rFonts w:ascii="Times New Roman" w:hAnsi="Times New Roman" w:cs="Times New Roman"/>
                <w:sz w:val="18"/>
                <w:szCs w:val="18"/>
                <w:lang w:eastAsia="en-US"/>
              </w:rPr>
              <w:t xml:space="preserve"> </w:t>
            </w:r>
            <w:r w:rsidRPr="00C709E4">
              <w:rPr>
                <w:rFonts w:ascii="Times New Roman" w:hAnsi="Times New Roman" w:cs="Times New Roman"/>
                <w:sz w:val="18"/>
                <w:szCs w:val="18"/>
                <w:lang w:eastAsia="en-US"/>
              </w:rPr>
              <w:t>цена</w:t>
            </w:r>
            <w:r w:rsidR="00934397">
              <w:rPr>
                <w:rFonts w:ascii="Times New Roman" w:hAnsi="Times New Roman" w:cs="Times New Roman"/>
                <w:sz w:val="18"/>
                <w:szCs w:val="18"/>
                <w:lang w:eastAsia="en-US"/>
              </w:rPr>
              <w:t xml:space="preserve"> </w:t>
            </w:r>
            <w:r w:rsidR="00003ADA" w:rsidRPr="00C709E4">
              <w:rPr>
                <w:rFonts w:ascii="Times New Roman" w:hAnsi="Times New Roman" w:cs="Times New Roman"/>
                <w:sz w:val="18"/>
                <w:szCs w:val="18"/>
                <w:lang w:eastAsia="en-US"/>
              </w:rPr>
              <w:t>с учетом НДС, (руб. коп.)</w:t>
            </w:r>
          </w:p>
        </w:tc>
      </w:tr>
      <w:tr w:rsidR="00003ADA" w:rsidRPr="00C709E4" w:rsidTr="0035424D">
        <w:trPr>
          <w:trHeight w:val="58"/>
        </w:trPr>
        <w:tc>
          <w:tcPr>
            <w:tcW w:w="195" w:type="pct"/>
            <w:vMerge/>
            <w:tcBorders>
              <w:top w:val="single" w:sz="4" w:space="0" w:color="auto"/>
              <w:left w:val="single" w:sz="4" w:space="0" w:color="auto"/>
              <w:bottom w:val="single" w:sz="4" w:space="0" w:color="auto"/>
              <w:right w:val="single" w:sz="4" w:space="0" w:color="auto"/>
            </w:tcBorders>
            <w:textDirection w:val="btLr"/>
          </w:tcPr>
          <w:p w:rsidR="00003ADA" w:rsidRPr="00C709E4" w:rsidRDefault="00003ADA" w:rsidP="00003ADA">
            <w:pPr>
              <w:pStyle w:val="ConsPlusNormal"/>
              <w:widowControl/>
              <w:ind w:left="113" w:right="113" w:firstLine="0"/>
              <w:contextualSpacing/>
              <w:jc w:val="center"/>
              <w:rPr>
                <w:rFonts w:ascii="Times New Roman" w:hAnsi="Times New Roman" w:cs="Times New Roman"/>
                <w:sz w:val="18"/>
                <w:szCs w:val="18"/>
              </w:rPr>
            </w:pPr>
          </w:p>
        </w:tc>
        <w:tc>
          <w:tcPr>
            <w:tcW w:w="1217" w:type="pct"/>
            <w:vMerge/>
            <w:tcBorders>
              <w:top w:val="single" w:sz="4" w:space="0" w:color="auto"/>
              <w:left w:val="single" w:sz="4" w:space="0" w:color="auto"/>
              <w:bottom w:val="single" w:sz="4" w:space="0" w:color="auto"/>
              <w:right w:val="single" w:sz="4" w:space="0" w:color="auto"/>
            </w:tcBorders>
            <w:textDirection w:val="btLr"/>
          </w:tcPr>
          <w:p w:rsidR="00003ADA" w:rsidRPr="00C709E4" w:rsidRDefault="00003ADA" w:rsidP="00003ADA">
            <w:pPr>
              <w:pStyle w:val="ConsPlusNormal"/>
              <w:widowControl/>
              <w:ind w:left="567" w:right="113" w:firstLine="0"/>
              <w:contextualSpacing/>
              <w:jc w:val="center"/>
              <w:rPr>
                <w:rFonts w:ascii="Times New Roman" w:hAnsi="Times New Roman" w:cs="Times New Roman"/>
                <w:sz w:val="18"/>
                <w:szCs w:val="18"/>
              </w:rPr>
            </w:pPr>
          </w:p>
        </w:tc>
        <w:tc>
          <w:tcPr>
            <w:tcW w:w="877" w:type="pct"/>
            <w:vMerge/>
            <w:tcBorders>
              <w:top w:val="single" w:sz="4" w:space="0" w:color="auto"/>
              <w:left w:val="single" w:sz="4" w:space="0" w:color="auto"/>
              <w:bottom w:val="single" w:sz="4" w:space="0" w:color="auto"/>
              <w:right w:val="single" w:sz="4" w:space="0" w:color="auto"/>
            </w:tcBorders>
            <w:textDirection w:val="btLr"/>
          </w:tcPr>
          <w:p w:rsidR="00003ADA" w:rsidRPr="00C709E4" w:rsidRDefault="00003ADA" w:rsidP="00003ADA">
            <w:pPr>
              <w:pStyle w:val="ConsPlusNormal"/>
              <w:widowControl/>
              <w:ind w:left="567" w:right="113" w:firstLine="0"/>
              <w:contextualSpacing/>
              <w:jc w:val="center"/>
              <w:rPr>
                <w:rFonts w:ascii="Times New Roman" w:hAnsi="Times New Roman" w:cs="Times New Roman"/>
                <w:sz w:val="18"/>
                <w:szCs w:val="18"/>
              </w:rPr>
            </w:pPr>
          </w:p>
        </w:tc>
        <w:tc>
          <w:tcPr>
            <w:tcW w:w="363" w:type="pct"/>
            <w:vMerge/>
            <w:tcBorders>
              <w:top w:val="single" w:sz="4" w:space="0" w:color="auto"/>
              <w:left w:val="single" w:sz="4" w:space="0" w:color="auto"/>
              <w:bottom w:val="single" w:sz="4" w:space="0" w:color="auto"/>
              <w:right w:val="single" w:sz="4" w:space="0" w:color="auto"/>
            </w:tcBorders>
            <w:textDirection w:val="btLr"/>
          </w:tcPr>
          <w:p w:rsidR="00003ADA" w:rsidRPr="00C709E4" w:rsidRDefault="00003ADA" w:rsidP="00003ADA">
            <w:pPr>
              <w:pStyle w:val="ConsPlusNormal"/>
              <w:widowControl/>
              <w:ind w:left="567" w:right="113" w:firstLine="0"/>
              <w:contextualSpacing/>
              <w:jc w:val="center"/>
              <w:rPr>
                <w:rFonts w:ascii="Times New Roman" w:hAnsi="Times New Roman" w:cs="Times New Roman"/>
                <w:sz w:val="18"/>
                <w:szCs w:val="18"/>
              </w:rPr>
            </w:pPr>
          </w:p>
        </w:tc>
        <w:tc>
          <w:tcPr>
            <w:tcW w:w="559" w:type="pct"/>
            <w:vMerge/>
            <w:tcBorders>
              <w:top w:val="single" w:sz="4" w:space="0" w:color="auto"/>
              <w:left w:val="single" w:sz="4" w:space="0" w:color="auto"/>
              <w:bottom w:val="single" w:sz="4" w:space="0" w:color="auto"/>
              <w:right w:val="single" w:sz="4" w:space="0" w:color="auto"/>
            </w:tcBorders>
            <w:textDirection w:val="btLr"/>
          </w:tcPr>
          <w:p w:rsidR="00003ADA" w:rsidRPr="00C709E4" w:rsidRDefault="00003ADA" w:rsidP="00003ADA">
            <w:pPr>
              <w:pStyle w:val="ConsPlusNormal"/>
              <w:widowControl/>
              <w:ind w:left="567" w:right="113" w:firstLine="0"/>
              <w:contextualSpacing/>
              <w:jc w:val="center"/>
              <w:rPr>
                <w:rFonts w:ascii="Times New Roman" w:hAnsi="Times New Roman" w:cs="Times New Roman"/>
                <w:sz w:val="18"/>
                <w:szCs w:val="18"/>
              </w:rPr>
            </w:pPr>
          </w:p>
        </w:tc>
        <w:tc>
          <w:tcPr>
            <w:tcW w:w="467" w:type="pct"/>
            <w:vMerge/>
            <w:tcBorders>
              <w:top w:val="single" w:sz="4" w:space="0" w:color="auto"/>
              <w:left w:val="single" w:sz="4" w:space="0" w:color="auto"/>
              <w:bottom w:val="single" w:sz="4" w:space="0" w:color="auto"/>
              <w:right w:val="single" w:sz="4" w:space="0" w:color="auto"/>
            </w:tcBorders>
            <w:textDirection w:val="btLr"/>
          </w:tcPr>
          <w:p w:rsidR="00003ADA" w:rsidRPr="00C709E4" w:rsidRDefault="00003ADA" w:rsidP="00003ADA">
            <w:pPr>
              <w:pStyle w:val="ConsPlusNormal"/>
              <w:widowControl/>
              <w:ind w:left="567" w:right="113" w:firstLine="0"/>
              <w:contextualSpacing/>
              <w:jc w:val="center"/>
              <w:rPr>
                <w:rFonts w:ascii="Times New Roman" w:hAnsi="Times New Roman" w:cs="Times New Roman"/>
                <w:sz w:val="18"/>
                <w:szCs w:val="18"/>
              </w:rPr>
            </w:pPr>
          </w:p>
        </w:tc>
        <w:tc>
          <w:tcPr>
            <w:tcW w:w="202" w:type="pct"/>
            <w:tcBorders>
              <w:top w:val="single" w:sz="4" w:space="0" w:color="auto"/>
              <w:left w:val="single" w:sz="4" w:space="0" w:color="auto"/>
              <w:bottom w:val="single" w:sz="4" w:space="0" w:color="auto"/>
              <w:right w:val="single" w:sz="4" w:space="0" w:color="auto"/>
            </w:tcBorders>
          </w:tcPr>
          <w:p w:rsidR="00003ADA" w:rsidRPr="00C709E4" w:rsidRDefault="00003ADA" w:rsidP="0035424D">
            <w:pPr>
              <w:pStyle w:val="ConsPlusNormal"/>
              <w:widowControl/>
              <w:ind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w:t>
            </w:r>
          </w:p>
        </w:tc>
        <w:tc>
          <w:tcPr>
            <w:tcW w:w="252" w:type="pct"/>
            <w:tcBorders>
              <w:top w:val="single" w:sz="4" w:space="0" w:color="auto"/>
              <w:left w:val="single" w:sz="4" w:space="0" w:color="auto"/>
              <w:bottom w:val="single" w:sz="4" w:space="0" w:color="auto"/>
              <w:right w:val="single" w:sz="4" w:space="0" w:color="auto"/>
            </w:tcBorders>
          </w:tcPr>
          <w:p w:rsidR="00003ADA" w:rsidRPr="00C709E4" w:rsidRDefault="00003ADA" w:rsidP="0035424D">
            <w:pPr>
              <w:pStyle w:val="ConsPlusNormal"/>
              <w:widowControl/>
              <w:ind w:firstLine="0"/>
              <w:contextualSpacing/>
              <w:jc w:val="center"/>
              <w:rPr>
                <w:rFonts w:ascii="Times New Roman" w:hAnsi="Times New Roman" w:cs="Times New Roman"/>
                <w:sz w:val="18"/>
                <w:szCs w:val="18"/>
              </w:rPr>
            </w:pPr>
            <w:r w:rsidRPr="00C709E4">
              <w:rPr>
                <w:rFonts w:ascii="Times New Roman" w:hAnsi="Times New Roman" w:cs="Times New Roman"/>
                <w:sz w:val="18"/>
                <w:szCs w:val="18"/>
                <w:lang w:eastAsia="en-US"/>
              </w:rPr>
              <w:t>Сумма, (руб. коп.)</w:t>
            </w:r>
          </w:p>
        </w:tc>
        <w:tc>
          <w:tcPr>
            <w:tcW w:w="468" w:type="pct"/>
            <w:vMerge/>
            <w:tcBorders>
              <w:top w:val="single" w:sz="4" w:space="0" w:color="auto"/>
              <w:left w:val="single" w:sz="4" w:space="0" w:color="auto"/>
              <w:bottom w:val="single" w:sz="4" w:space="0" w:color="auto"/>
              <w:right w:val="single" w:sz="4" w:space="0" w:color="auto"/>
            </w:tcBorders>
            <w:textDirection w:val="btLr"/>
          </w:tcPr>
          <w:p w:rsidR="00003ADA" w:rsidRPr="00C709E4" w:rsidRDefault="00003ADA" w:rsidP="00003ADA">
            <w:pPr>
              <w:pStyle w:val="ConsPlusNormal"/>
              <w:widowControl/>
              <w:ind w:left="567" w:right="113" w:firstLine="0"/>
              <w:contextualSpacing/>
              <w:jc w:val="center"/>
              <w:rPr>
                <w:rFonts w:ascii="Times New Roman" w:hAnsi="Times New Roman" w:cs="Times New Roman"/>
                <w:sz w:val="18"/>
                <w:szCs w:val="18"/>
              </w:rPr>
            </w:pPr>
          </w:p>
        </w:tc>
        <w:tc>
          <w:tcPr>
            <w:tcW w:w="399" w:type="pct"/>
            <w:vMerge/>
            <w:tcBorders>
              <w:left w:val="single" w:sz="4" w:space="0" w:color="auto"/>
              <w:bottom w:val="single" w:sz="6" w:space="0" w:color="auto"/>
              <w:right w:val="single" w:sz="6" w:space="0" w:color="auto"/>
            </w:tcBorders>
            <w:textDirection w:val="btLr"/>
          </w:tcPr>
          <w:p w:rsidR="00003ADA" w:rsidRPr="00C709E4" w:rsidRDefault="00003ADA" w:rsidP="00003ADA">
            <w:pPr>
              <w:pStyle w:val="ConsPlusNormal"/>
              <w:widowControl/>
              <w:ind w:left="567" w:right="113" w:firstLine="0"/>
              <w:contextualSpacing/>
              <w:jc w:val="center"/>
              <w:rPr>
                <w:rFonts w:ascii="Times New Roman" w:hAnsi="Times New Roman" w:cs="Times New Roman"/>
                <w:sz w:val="18"/>
                <w:szCs w:val="18"/>
              </w:rPr>
            </w:pPr>
          </w:p>
        </w:tc>
      </w:tr>
      <w:tr w:rsidR="00003ADA" w:rsidRPr="00C709E4" w:rsidTr="00721F67">
        <w:trPr>
          <w:trHeight w:val="240"/>
        </w:trPr>
        <w:tc>
          <w:tcPr>
            <w:tcW w:w="195" w:type="pct"/>
            <w:tcBorders>
              <w:top w:val="single" w:sz="4" w:space="0" w:color="auto"/>
              <w:left w:val="single" w:sz="4" w:space="0" w:color="auto"/>
              <w:bottom w:val="single" w:sz="4" w:space="0" w:color="auto"/>
              <w:right w:val="single" w:sz="4" w:space="0" w:color="auto"/>
            </w:tcBorders>
          </w:tcPr>
          <w:p w:rsidR="00003ADA" w:rsidRPr="00C709E4" w:rsidRDefault="00003ADA" w:rsidP="00417014">
            <w:pPr>
              <w:pStyle w:val="ConsPlusNormal"/>
              <w:widowControl/>
              <w:ind w:firstLine="0"/>
              <w:contextualSpacing/>
              <w:jc w:val="center"/>
              <w:rPr>
                <w:rFonts w:ascii="Times New Roman" w:hAnsi="Times New Roman" w:cs="Times New Roman"/>
                <w:sz w:val="18"/>
                <w:szCs w:val="18"/>
              </w:rPr>
            </w:pPr>
          </w:p>
        </w:tc>
        <w:tc>
          <w:tcPr>
            <w:tcW w:w="1217" w:type="pct"/>
            <w:tcBorders>
              <w:top w:val="single" w:sz="4" w:space="0" w:color="auto"/>
              <w:left w:val="single" w:sz="4" w:space="0" w:color="auto"/>
              <w:bottom w:val="single" w:sz="4" w:space="0" w:color="auto"/>
              <w:right w:val="single" w:sz="4" w:space="0" w:color="auto"/>
            </w:tcBorders>
          </w:tcPr>
          <w:p w:rsidR="00003ADA" w:rsidRPr="00C709E4" w:rsidRDefault="00003ADA" w:rsidP="00417014">
            <w:pPr>
              <w:pStyle w:val="ConsPlusNormal"/>
              <w:widowControl/>
              <w:ind w:firstLine="0"/>
              <w:contextualSpacing/>
              <w:jc w:val="center"/>
              <w:rPr>
                <w:rFonts w:ascii="Times New Roman" w:hAnsi="Times New Roman" w:cs="Times New Roman"/>
                <w:sz w:val="18"/>
                <w:szCs w:val="18"/>
              </w:rPr>
            </w:pPr>
          </w:p>
        </w:tc>
        <w:tc>
          <w:tcPr>
            <w:tcW w:w="877" w:type="pct"/>
            <w:tcBorders>
              <w:top w:val="single" w:sz="4" w:space="0" w:color="auto"/>
              <w:left w:val="single" w:sz="4" w:space="0" w:color="auto"/>
              <w:bottom w:val="single" w:sz="4" w:space="0" w:color="auto"/>
              <w:right w:val="single" w:sz="4" w:space="0" w:color="auto"/>
            </w:tcBorders>
          </w:tcPr>
          <w:p w:rsidR="00003ADA" w:rsidRPr="00C709E4" w:rsidRDefault="00003ADA" w:rsidP="00417014">
            <w:pPr>
              <w:pStyle w:val="ConsPlusNormal"/>
              <w:widowControl/>
              <w:ind w:firstLine="0"/>
              <w:contextualSpacing/>
              <w:jc w:val="center"/>
              <w:rPr>
                <w:rFonts w:ascii="Times New Roman" w:hAnsi="Times New Roman" w:cs="Times New Roman"/>
                <w:sz w:val="18"/>
                <w:szCs w:val="18"/>
              </w:rPr>
            </w:pPr>
          </w:p>
        </w:tc>
        <w:tc>
          <w:tcPr>
            <w:tcW w:w="363" w:type="pct"/>
            <w:tcBorders>
              <w:top w:val="single" w:sz="4" w:space="0" w:color="auto"/>
              <w:left w:val="single" w:sz="4" w:space="0" w:color="auto"/>
              <w:bottom w:val="single" w:sz="4" w:space="0" w:color="auto"/>
              <w:right w:val="single" w:sz="4" w:space="0" w:color="auto"/>
            </w:tcBorders>
          </w:tcPr>
          <w:p w:rsidR="00003ADA" w:rsidRPr="00C709E4" w:rsidRDefault="00003ADA" w:rsidP="00417014">
            <w:pPr>
              <w:pStyle w:val="ConsPlusNormal"/>
              <w:widowControl/>
              <w:ind w:firstLine="0"/>
              <w:contextualSpacing/>
              <w:jc w:val="center"/>
              <w:rPr>
                <w:rFonts w:ascii="Times New Roman" w:hAnsi="Times New Roman" w:cs="Times New Roman"/>
                <w:sz w:val="18"/>
                <w:szCs w:val="18"/>
              </w:rPr>
            </w:pPr>
          </w:p>
        </w:tc>
        <w:tc>
          <w:tcPr>
            <w:tcW w:w="559" w:type="pct"/>
            <w:tcBorders>
              <w:top w:val="single" w:sz="4" w:space="0" w:color="auto"/>
              <w:left w:val="single" w:sz="4" w:space="0" w:color="auto"/>
              <w:bottom w:val="single" w:sz="4" w:space="0" w:color="auto"/>
              <w:right w:val="single" w:sz="4" w:space="0" w:color="auto"/>
            </w:tcBorders>
          </w:tcPr>
          <w:p w:rsidR="00003ADA" w:rsidRPr="00C709E4" w:rsidRDefault="00003ADA" w:rsidP="00417014">
            <w:pPr>
              <w:pStyle w:val="ConsPlusNormal"/>
              <w:widowControl/>
              <w:ind w:firstLine="0"/>
              <w:contextualSpacing/>
              <w:jc w:val="center"/>
              <w:rPr>
                <w:rFonts w:ascii="Times New Roman" w:hAnsi="Times New Roman" w:cs="Times New Roman"/>
                <w:sz w:val="18"/>
                <w:szCs w:val="18"/>
              </w:rPr>
            </w:pPr>
          </w:p>
        </w:tc>
        <w:tc>
          <w:tcPr>
            <w:tcW w:w="467" w:type="pct"/>
            <w:tcBorders>
              <w:top w:val="single" w:sz="4" w:space="0" w:color="auto"/>
              <w:left w:val="single" w:sz="4" w:space="0" w:color="auto"/>
              <w:bottom w:val="single" w:sz="4" w:space="0" w:color="auto"/>
              <w:right w:val="single" w:sz="4" w:space="0" w:color="auto"/>
            </w:tcBorders>
          </w:tcPr>
          <w:p w:rsidR="00003ADA" w:rsidRPr="00C709E4" w:rsidRDefault="00003ADA" w:rsidP="00417014">
            <w:pPr>
              <w:pStyle w:val="ConsPlusNormal"/>
              <w:widowControl/>
              <w:ind w:firstLine="0"/>
              <w:contextualSpacing/>
              <w:jc w:val="center"/>
              <w:rPr>
                <w:rFonts w:ascii="Times New Roman" w:hAnsi="Times New Roman" w:cs="Times New Roman"/>
                <w:sz w:val="18"/>
                <w:szCs w:val="18"/>
              </w:rPr>
            </w:pPr>
          </w:p>
        </w:tc>
        <w:tc>
          <w:tcPr>
            <w:tcW w:w="202" w:type="pct"/>
            <w:tcBorders>
              <w:top w:val="single" w:sz="4" w:space="0" w:color="auto"/>
              <w:left w:val="single" w:sz="4" w:space="0" w:color="auto"/>
              <w:bottom w:val="single" w:sz="4" w:space="0" w:color="auto"/>
              <w:right w:val="single" w:sz="4" w:space="0" w:color="auto"/>
            </w:tcBorders>
          </w:tcPr>
          <w:p w:rsidR="00003ADA" w:rsidRPr="00C709E4" w:rsidRDefault="00003ADA" w:rsidP="00417014">
            <w:pPr>
              <w:pStyle w:val="ConsPlusNormal"/>
              <w:widowControl/>
              <w:ind w:firstLine="0"/>
              <w:contextualSpacing/>
              <w:jc w:val="center"/>
              <w:rPr>
                <w:rFonts w:ascii="Times New Roman" w:hAnsi="Times New Roman" w:cs="Times New Roman"/>
                <w:sz w:val="18"/>
                <w:szCs w:val="18"/>
              </w:rPr>
            </w:pPr>
          </w:p>
        </w:tc>
        <w:tc>
          <w:tcPr>
            <w:tcW w:w="252" w:type="pct"/>
            <w:tcBorders>
              <w:top w:val="single" w:sz="4" w:space="0" w:color="auto"/>
              <w:left w:val="single" w:sz="4" w:space="0" w:color="auto"/>
              <w:bottom w:val="single" w:sz="4" w:space="0" w:color="auto"/>
              <w:right w:val="single" w:sz="4" w:space="0" w:color="auto"/>
            </w:tcBorders>
          </w:tcPr>
          <w:p w:rsidR="00003ADA" w:rsidRPr="00C709E4" w:rsidRDefault="00003ADA" w:rsidP="00417014">
            <w:pPr>
              <w:pStyle w:val="ConsPlusNormal"/>
              <w:widowControl/>
              <w:ind w:firstLine="0"/>
              <w:contextualSpacing/>
              <w:jc w:val="center"/>
              <w:rPr>
                <w:rFonts w:ascii="Times New Roman" w:hAnsi="Times New Roman" w:cs="Times New Roman"/>
                <w:sz w:val="18"/>
                <w:szCs w:val="18"/>
              </w:rPr>
            </w:pPr>
          </w:p>
        </w:tc>
        <w:tc>
          <w:tcPr>
            <w:tcW w:w="468" w:type="pct"/>
            <w:tcBorders>
              <w:top w:val="single" w:sz="4" w:space="0" w:color="auto"/>
              <w:left w:val="single" w:sz="4" w:space="0" w:color="auto"/>
              <w:bottom w:val="single" w:sz="4" w:space="0" w:color="auto"/>
              <w:right w:val="single" w:sz="4" w:space="0" w:color="auto"/>
            </w:tcBorders>
          </w:tcPr>
          <w:p w:rsidR="00003ADA" w:rsidRPr="00C709E4" w:rsidRDefault="00003ADA" w:rsidP="00417014">
            <w:pPr>
              <w:pStyle w:val="ConsPlusNormal"/>
              <w:widowControl/>
              <w:ind w:firstLine="0"/>
              <w:contextualSpacing/>
              <w:jc w:val="center"/>
              <w:rPr>
                <w:rFonts w:ascii="Times New Roman" w:hAnsi="Times New Roman" w:cs="Times New Roman"/>
                <w:sz w:val="18"/>
                <w:szCs w:val="18"/>
              </w:rPr>
            </w:pPr>
          </w:p>
        </w:tc>
        <w:tc>
          <w:tcPr>
            <w:tcW w:w="399" w:type="pct"/>
            <w:tcBorders>
              <w:top w:val="single" w:sz="6" w:space="0" w:color="auto"/>
              <w:left w:val="single" w:sz="4" w:space="0" w:color="auto"/>
              <w:bottom w:val="single" w:sz="6" w:space="0" w:color="auto"/>
              <w:right w:val="single" w:sz="6" w:space="0" w:color="auto"/>
            </w:tcBorders>
          </w:tcPr>
          <w:p w:rsidR="00003ADA" w:rsidRPr="00C709E4" w:rsidRDefault="00003ADA" w:rsidP="00417014">
            <w:pPr>
              <w:pStyle w:val="ConsPlusNormal"/>
              <w:widowControl/>
              <w:ind w:firstLine="0"/>
              <w:contextualSpacing/>
              <w:jc w:val="center"/>
              <w:rPr>
                <w:rFonts w:ascii="Times New Roman" w:hAnsi="Times New Roman" w:cs="Times New Roman"/>
                <w:sz w:val="18"/>
                <w:szCs w:val="18"/>
              </w:rPr>
            </w:pPr>
          </w:p>
        </w:tc>
      </w:tr>
      <w:tr w:rsidR="00003ADA" w:rsidRPr="00C709E4" w:rsidTr="00721F67">
        <w:trPr>
          <w:trHeight w:val="240"/>
        </w:trPr>
        <w:tc>
          <w:tcPr>
            <w:tcW w:w="4601" w:type="pct"/>
            <w:gridSpan w:val="9"/>
            <w:tcBorders>
              <w:top w:val="single" w:sz="4" w:space="0" w:color="auto"/>
              <w:left w:val="single" w:sz="4" w:space="0" w:color="auto"/>
              <w:bottom w:val="single" w:sz="4" w:space="0" w:color="auto"/>
              <w:right w:val="single" w:sz="4" w:space="0" w:color="auto"/>
            </w:tcBorders>
          </w:tcPr>
          <w:p w:rsidR="00003ADA" w:rsidRPr="00C709E4" w:rsidRDefault="00003ADA" w:rsidP="00417014">
            <w:pPr>
              <w:pStyle w:val="ConsPlusNormal"/>
              <w:widowControl/>
              <w:ind w:firstLine="0"/>
              <w:contextualSpacing/>
              <w:rPr>
                <w:rFonts w:ascii="Times New Roman" w:hAnsi="Times New Roman" w:cs="Times New Roman"/>
                <w:sz w:val="18"/>
                <w:szCs w:val="18"/>
              </w:rPr>
            </w:pPr>
            <w:r w:rsidRPr="00C709E4">
              <w:rPr>
                <w:rFonts w:ascii="Times New Roman" w:hAnsi="Times New Roman" w:cs="Times New Roman"/>
                <w:sz w:val="18"/>
                <w:szCs w:val="18"/>
              </w:rPr>
              <w:t>ИТОГО</w:t>
            </w:r>
          </w:p>
        </w:tc>
        <w:tc>
          <w:tcPr>
            <w:tcW w:w="399" w:type="pct"/>
            <w:tcBorders>
              <w:top w:val="single" w:sz="6" w:space="0" w:color="auto"/>
              <w:left w:val="single" w:sz="4" w:space="0" w:color="auto"/>
              <w:bottom w:val="single" w:sz="6" w:space="0" w:color="auto"/>
              <w:right w:val="single" w:sz="6" w:space="0" w:color="auto"/>
            </w:tcBorders>
          </w:tcPr>
          <w:p w:rsidR="00003ADA" w:rsidRPr="00C709E4" w:rsidRDefault="00003ADA" w:rsidP="00417014">
            <w:pPr>
              <w:pStyle w:val="ConsPlusNormal"/>
              <w:widowControl/>
              <w:ind w:firstLine="0"/>
              <w:contextualSpacing/>
              <w:jc w:val="center"/>
              <w:rPr>
                <w:rFonts w:ascii="Times New Roman" w:hAnsi="Times New Roman" w:cs="Times New Roman"/>
                <w:sz w:val="18"/>
                <w:szCs w:val="18"/>
              </w:rPr>
            </w:pPr>
          </w:p>
        </w:tc>
      </w:tr>
    </w:tbl>
    <w:p w:rsidR="00037316" w:rsidRPr="00C709E4" w:rsidRDefault="00037316" w:rsidP="0025411C">
      <w:pPr>
        <w:pStyle w:val="ConsPlusNormal"/>
        <w:widowControl/>
        <w:ind w:firstLine="567"/>
        <w:contextualSpacing/>
        <w:jc w:val="both"/>
        <w:rPr>
          <w:rFonts w:ascii="Times New Roman" w:hAnsi="Times New Roman" w:cs="Times New Roman"/>
          <w:sz w:val="24"/>
          <w:szCs w:val="24"/>
        </w:rPr>
      </w:pPr>
    </w:p>
    <w:p w:rsidR="007F791F" w:rsidRPr="00C709E4" w:rsidRDefault="0025411C" w:rsidP="0025411C">
      <w:pPr>
        <w:pStyle w:val="ConsPlusNormal"/>
        <w:widowControl/>
        <w:numPr>
          <w:ilvl w:val="0"/>
          <w:numId w:val="8"/>
        </w:numPr>
        <w:tabs>
          <w:tab w:val="left" w:pos="284"/>
          <w:tab w:val="left" w:pos="567"/>
          <w:tab w:val="left" w:pos="993"/>
        </w:tabs>
        <w:ind w:left="0" w:firstLine="567"/>
        <w:contextualSpacing/>
        <w:jc w:val="both"/>
        <w:rPr>
          <w:rFonts w:ascii="Times New Roman" w:hAnsi="Times New Roman" w:cs="Times New Roman"/>
          <w:bCs/>
          <w:sz w:val="24"/>
          <w:szCs w:val="24"/>
        </w:rPr>
      </w:pPr>
      <w:r w:rsidRPr="00C709E4">
        <w:rPr>
          <w:rFonts w:ascii="Times New Roman" w:hAnsi="Times New Roman" w:cs="Times New Roman"/>
          <w:bCs/>
          <w:sz w:val="24"/>
          <w:szCs w:val="24"/>
        </w:rPr>
        <w:t>Требования к качеству, техническим характеристикам товара, требования к их безопасности, к функциональным характеристикам (потребительским свойствам) товара, требования к разме</w:t>
      </w:r>
      <w:r w:rsidR="001614F0">
        <w:rPr>
          <w:rFonts w:ascii="Times New Roman" w:hAnsi="Times New Roman" w:cs="Times New Roman"/>
          <w:bCs/>
          <w:sz w:val="24"/>
          <w:szCs w:val="24"/>
        </w:rPr>
        <w:t xml:space="preserve">рам, упаковке, отгрузке товара </w:t>
      </w:r>
      <w:r w:rsidRPr="00C709E4">
        <w:rPr>
          <w:rFonts w:ascii="Times New Roman" w:hAnsi="Times New Roman" w:cs="Times New Roman"/>
          <w:bCs/>
          <w:sz w:val="24"/>
          <w:szCs w:val="24"/>
        </w:rPr>
        <w:t>и иные показатели, связанные с определением соответствия поставляемого товара потребностям Заказчика</w:t>
      </w:r>
      <w:r w:rsidR="005F2E01" w:rsidRPr="00C709E4">
        <w:rPr>
          <w:rFonts w:ascii="Times New Roman" w:hAnsi="Times New Roman" w:cs="Times New Roman"/>
          <w:bCs/>
          <w:sz w:val="24"/>
          <w:szCs w:val="24"/>
        </w:rPr>
        <w:t>:</w:t>
      </w:r>
    </w:p>
    <w:p w:rsidR="0035424D" w:rsidRDefault="008A6812" w:rsidP="00ED066B">
      <w:pPr>
        <w:pStyle w:val="ConsPlusNormal"/>
        <w:widowControl/>
        <w:ind w:firstLine="0"/>
        <w:contextualSpacing/>
        <w:jc w:val="both"/>
        <w:rPr>
          <w:rFonts w:ascii="Times New Roman" w:hAnsi="Times New Roman" w:cs="Times New Roman"/>
          <w:sz w:val="24"/>
          <w:szCs w:val="24"/>
        </w:rPr>
      </w:pPr>
      <w:r>
        <w:rPr>
          <w:rFonts w:ascii="Times New Roman" w:hAnsi="Times New Roman" w:cs="Times New Roman"/>
          <w:sz w:val="24"/>
          <w:szCs w:val="24"/>
        </w:rPr>
        <w:t xml:space="preserve">_________________________________________________________________________ </w:t>
      </w:r>
    </w:p>
    <w:p w:rsidR="008A6812" w:rsidRDefault="008A6812" w:rsidP="00ED066B">
      <w:pPr>
        <w:pStyle w:val="ConsPlusNormal"/>
        <w:widowControl/>
        <w:ind w:firstLine="0"/>
        <w:contextualSpacing/>
        <w:jc w:val="both"/>
        <w:rPr>
          <w:rFonts w:ascii="Times New Roman" w:hAnsi="Times New Roman" w:cs="Times New Roman"/>
          <w:sz w:val="24"/>
          <w:szCs w:val="24"/>
        </w:rPr>
      </w:pPr>
      <w:r>
        <w:rPr>
          <w:rFonts w:ascii="Times New Roman" w:hAnsi="Times New Roman" w:cs="Times New Roman"/>
          <w:sz w:val="24"/>
          <w:szCs w:val="24"/>
        </w:rPr>
        <w:t xml:space="preserve">_________________________________________________________________________ </w:t>
      </w:r>
    </w:p>
    <w:p w:rsidR="008A6812" w:rsidRDefault="008A6812" w:rsidP="00ED066B">
      <w:pPr>
        <w:pStyle w:val="ConsPlusNormal"/>
        <w:widowControl/>
        <w:ind w:firstLine="0"/>
        <w:contextualSpacing/>
        <w:jc w:val="both"/>
        <w:rPr>
          <w:rFonts w:ascii="Times New Roman" w:hAnsi="Times New Roman" w:cs="Times New Roman"/>
          <w:sz w:val="24"/>
          <w:szCs w:val="24"/>
        </w:rPr>
      </w:pPr>
      <w:r>
        <w:rPr>
          <w:rFonts w:ascii="Times New Roman" w:hAnsi="Times New Roman" w:cs="Times New Roman"/>
          <w:sz w:val="24"/>
          <w:szCs w:val="24"/>
        </w:rPr>
        <w:t xml:space="preserve">_________________________________________________________________________ </w:t>
      </w:r>
    </w:p>
    <w:p w:rsidR="008A6812" w:rsidRPr="00C709E4" w:rsidRDefault="008A6812" w:rsidP="00ED066B">
      <w:pPr>
        <w:pStyle w:val="ConsPlusNormal"/>
        <w:widowControl/>
        <w:ind w:firstLine="0"/>
        <w:contextualSpacing/>
        <w:jc w:val="both"/>
        <w:rPr>
          <w:rFonts w:ascii="Times New Roman" w:hAnsi="Times New Roman" w:cs="Times New Roman"/>
          <w:sz w:val="24"/>
          <w:szCs w:val="24"/>
        </w:rPr>
      </w:pPr>
    </w:p>
    <w:tbl>
      <w:tblPr>
        <w:tblW w:w="9998" w:type="pct"/>
        <w:tblLook w:val="0000" w:firstRow="0" w:lastRow="0" w:firstColumn="0" w:lastColumn="0" w:noHBand="0" w:noVBand="0"/>
      </w:tblPr>
      <w:tblGrid>
        <w:gridCol w:w="117"/>
        <w:gridCol w:w="5093"/>
        <w:gridCol w:w="58"/>
        <w:gridCol w:w="5155"/>
        <w:gridCol w:w="5210"/>
        <w:gridCol w:w="5205"/>
      </w:tblGrid>
      <w:tr w:rsidR="004E0F9D" w:rsidRPr="00C709E4" w:rsidTr="005E2304">
        <w:tc>
          <w:tcPr>
            <w:tcW w:w="1250" w:type="pct"/>
            <w:gridSpan w:val="2"/>
          </w:tcPr>
          <w:p w:rsidR="00462D14" w:rsidRDefault="00462D14" w:rsidP="00696EBC">
            <w:pPr>
              <w:pStyle w:val="ConsPlusNormal"/>
              <w:widowControl/>
              <w:ind w:firstLine="0"/>
              <w:contextualSpacing/>
              <w:jc w:val="both"/>
              <w:rPr>
                <w:rFonts w:ascii="Times New Roman" w:hAnsi="Times New Roman" w:cs="Times New Roman"/>
                <w:sz w:val="24"/>
                <w:szCs w:val="24"/>
              </w:rPr>
            </w:pPr>
          </w:p>
          <w:p w:rsidR="005E2304" w:rsidRDefault="005E2304" w:rsidP="00696EBC">
            <w:pPr>
              <w:pStyle w:val="ConsPlusNormal"/>
              <w:widowControl/>
              <w:ind w:firstLine="0"/>
              <w:contextualSpacing/>
              <w:jc w:val="both"/>
              <w:rPr>
                <w:rFonts w:ascii="Times New Roman" w:hAnsi="Times New Roman" w:cs="Times New Roman"/>
                <w:sz w:val="24"/>
                <w:szCs w:val="24"/>
              </w:rPr>
            </w:pPr>
          </w:p>
          <w:p w:rsidR="005E2304" w:rsidRDefault="005E2304" w:rsidP="00696EBC">
            <w:pPr>
              <w:pStyle w:val="ConsPlusNormal"/>
              <w:widowControl/>
              <w:ind w:firstLine="0"/>
              <w:contextualSpacing/>
              <w:jc w:val="both"/>
              <w:rPr>
                <w:rFonts w:ascii="Times New Roman" w:hAnsi="Times New Roman" w:cs="Times New Roman"/>
                <w:sz w:val="24"/>
                <w:szCs w:val="24"/>
              </w:rPr>
            </w:pPr>
          </w:p>
        </w:tc>
        <w:tc>
          <w:tcPr>
            <w:tcW w:w="1250" w:type="pct"/>
            <w:gridSpan w:val="2"/>
          </w:tcPr>
          <w:p w:rsidR="00BD5E8B" w:rsidRDefault="00BD5E8B" w:rsidP="008B43F0">
            <w:pPr>
              <w:pStyle w:val="ConsPlusNormal"/>
              <w:widowControl/>
              <w:ind w:firstLine="0"/>
              <w:contextualSpacing/>
              <w:jc w:val="both"/>
              <w:rPr>
                <w:rFonts w:ascii="Times New Roman" w:hAnsi="Times New Roman" w:cs="Times New Roman"/>
                <w:sz w:val="24"/>
                <w:szCs w:val="24"/>
              </w:rPr>
            </w:pPr>
          </w:p>
        </w:tc>
        <w:tc>
          <w:tcPr>
            <w:tcW w:w="1250" w:type="pct"/>
          </w:tcPr>
          <w:p w:rsidR="004E0F9D" w:rsidRPr="00825185" w:rsidRDefault="004E0F9D" w:rsidP="00C709E4">
            <w:pPr>
              <w:pStyle w:val="ConsPlusNormal"/>
              <w:widowControl/>
              <w:ind w:firstLine="0"/>
              <w:contextualSpacing/>
              <w:jc w:val="both"/>
              <w:rPr>
                <w:rFonts w:ascii="Times New Roman" w:hAnsi="Times New Roman" w:cs="Times New Roman"/>
                <w:sz w:val="24"/>
                <w:szCs w:val="24"/>
                <w:lang w:val="en-US"/>
              </w:rPr>
            </w:pPr>
          </w:p>
        </w:tc>
        <w:tc>
          <w:tcPr>
            <w:tcW w:w="1250" w:type="pct"/>
          </w:tcPr>
          <w:p w:rsidR="004E0F9D" w:rsidRPr="00C709E4" w:rsidRDefault="004E0F9D" w:rsidP="00C709E4">
            <w:pPr>
              <w:pStyle w:val="ConsPlusNormal"/>
              <w:widowControl/>
              <w:ind w:firstLine="0"/>
              <w:contextualSpacing/>
              <w:jc w:val="both"/>
              <w:rPr>
                <w:rFonts w:ascii="Times New Roman" w:hAnsi="Times New Roman" w:cs="Times New Roman"/>
                <w:sz w:val="24"/>
                <w:szCs w:val="24"/>
              </w:rPr>
            </w:pPr>
          </w:p>
        </w:tc>
      </w:tr>
      <w:tr w:rsidR="005E2304" w:rsidRPr="00426920" w:rsidTr="005E2304">
        <w:trPr>
          <w:gridBefore w:val="1"/>
          <w:gridAfter w:val="2"/>
          <w:wBefore w:w="28" w:type="pct"/>
          <w:wAfter w:w="2499" w:type="pct"/>
        </w:trPr>
        <w:tc>
          <w:tcPr>
            <w:tcW w:w="1236" w:type="pct"/>
            <w:gridSpan w:val="2"/>
          </w:tcPr>
          <w:p w:rsidR="005E2304" w:rsidRPr="00426920" w:rsidRDefault="005E2304" w:rsidP="008B43F0">
            <w:pPr>
              <w:pStyle w:val="ConsPlusNormal"/>
              <w:widowControl/>
              <w:ind w:firstLine="567"/>
              <w:contextualSpacing/>
              <w:jc w:val="both"/>
              <w:rPr>
                <w:rFonts w:ascii="Times New Roman" w:hAnsi="Times New Roman" w:cs="Times New Roman"/>
                <w:sz w:val="24"/>
                <w:szCs w:val="24"/>
              </w:rPr>
            </w:pPr>
            <w:r w:rsidRPr="00426920">
              <w:rPr>
                <w:rFonts w:ascii="Times New Roman" w:hAnsi="Times New Roman" w:cs="Times New Roman"/>
                <w:sz w:val="24"/>
                <w:szCs w:val="24"/>
              </w:rPr>
              <w:t>Заказчик</w:t>
            </w:r>
          </w:p>
          <w:p w:rsidR="005E2304" w:rsidRPr="00426920" w:rsidRDefault="005E2304" w:rsidP="008B43F0">
            <w:pPr>
              <w:pStyle w:val="ConsPlusNormal"/>
              <w:widowControl/>
              <w:ind w:firstLine="567"/>
              <w:contextualSpacing/>
              <w:jc w:val="both"/>
              <w:rPr>
                <w:rFonts w:ascii="Times New Roman" w:hAnsi="Times New Roman" w:cs="Times New Roman"/>
                <w:sz w:val="24"/>
                <w:szCs w:val="24"/>
              </w:rPr>
            </w:pPr>
            <w:r w:rsidRPr="00426920">
              <w:rPr>
                <w:rFonts w:ascii="Times New Roman" w:hAnsi="Times New Roman" w:cs="Times New Roman"/>
                <w:sz w:val="24"/>
                <w:szCs w:val="24"/>
              </w:rPr>
              <w:t>___________________</w:t>
            </w:r>
          </w:p>
          <w:p w:rsidR="005E2304" w:rsidRPr="00426920" w:rsidRDefault="005E2304" w:rsidP="008B43F0">
            <w:pPr>
              <w:pStyle w:val="ConsPlusNormal"/>
              <w:widowControl/>
              <w:ind w:firstLine="567"/>
              <w:contextualSpacing/>
              <w:jc w:val="both"/>
              <w:rPr>
                <w:rFonts w:ascii="Times New Roman" w:hAnsi="Times New Roman" w:cs="Times New Roman"/>
                <w:sz w:val="24"/>
                <w:szCs w:val="24"/>
              </w:rPr>
            </w:pPr>
            <w:r w:rsidRPr="00426920">
              <w:rPr>
                <w:rFonts w:ascii="Times New Roman" w:hAnsi="Times New Roman" w:cs="Times New Roman"/>
                <w:sz w:val="24"/>
                <w:szCs w:val="24"/>
              </w:rPr>
              <w:t>«___» ______ 20__ г.</w:t>
            </w:r>
          </w:p>
          <w:p w:rsidR="005E2304" w:rsidRPr="00426920" w:rsidRDefault="005E2304" w:rsidP="008B43F0">
            <w:pPr>
              <w:pStyle w:val="ConsPlusNormal"/>
              <w:widowControl/>
              <w:ind w:firstLine="567"/>
              <w:contextualSpacing/>
              <w:jc w:val="both"/>
              <w:rPr>
                <w:rFonts w:ascii="Times New Roman" w:hAnsi="Times New Roman" w:cs="Times New Roman"/>
                <w:sz w:val="24"/>
                <w:szCs w:val="24"/>
              </w:rPr>
            </w:pPr>
            <w:r w:rsidRPr="00426920">
              <w:rPr>
                <w:rFonts w:ascii="Times New Roman" w:hAnsi="Times New Roman" w:cs="Times New Roman"/>
                <w:sz w:val="24"/>
                <w:szCs w:val="24"/>
              </w:rPr>
              <w:t>М.П.</w:t>
            </w:r>
          </w:p>
        </w:tc>
        <w:tc>
          <w:tcPr>
            <w:tcW w:w="1237" w:type="pct"/>
          </w:tcPr>
          <w:p w:rsidR="005E2304" w:rsidRPr="00426920" w:rsidRDefault="005E2304" w:rsidP="008B43F0">
            <w:pPr>
              <w:pStyle w:val="ConsPlusNormal"/>
              <w:widowControl/>
              <w:ind w:firstLine="567"/>
              <w:contextualSpacing/>
              <w:jc w:val="both"/>
              <w:rPr>
                <w:rFonts w:ascii="Times New Roman" w:hAnsi="Times New Roman" w:cs="Times New Roman"/>
                <w:sz w:val="24"/>
                <w:szCs w:val="24"/>
              </w:rPr>
            </w:pPr>
            <w:r w:rsidRPr="00426920">
              <w:rPr>
                <w:rFonts w:ascii="Times New Roman" w:hAnsi="Times New Roman" w:cs="Times New Roman"/>
                <w:sz w:val="24"/>
                <w:szCs w:val="24"/>
              </w:rPr>
              <w:t>Поставщик</w:t>
            </w:r>
          </w:p>
          <w:p w:rsidR="005E2304" w:rsidRPr="00426920" w:rsidRDefault="005E2304" w:rsidP="008B43F0">
            <w:pPr>
              <w:pStyle w:val="ConsPlusNormal"/>
              <w:widowControl/>
              <w:ind w:firstLine="567"/>
              <w:contextualSpacing/>
              <w:jc w:val="both"/>
              <w:rPr>
                <w:rFonts w:ascii="Times New Roman" w:hAnsi="Times New Roman" w:cs="Times New Roman"/>
                <w:sz w:val="24"/>
                <w:szCs w:val="24"/>
              </w:rPr>
            </w:pPr>
            <w:r w:rsidRPr="00426920">
              <w:rPr>
                <w:rFonts w:ascii="Times New Roman" w:hAnsi="Times New Roman" w:cs="Times New Roman"/>
                <w:sz w:val="24"/>
                <w:szCs w:val="24"/>
              </w:rPr>
              <w:t>____________________</w:t>
            </w:r>
          </w:p>
          <w:p w:rsidR="005E2304" w:rsidRPr="00426920" w:rsidRDefault="005E2304" w:rsidP="008B43F0">
            <w:pPr>
              <w:pStyle w:val="ConsPlusNormal"/>
              <w:widowControl/>
              <w:ind w:firstLine="567"/>
              <w:contextualSpacing/>
              <w:jc w:val="both"/>
              <w:rPr>
                <w:rFonts w:ascii="Times New Roman" w:hAnsi="Times New Roman" w:cs="Times New Roman"/>
                <w:sz w:val="24"/>
                <w:szCs w:val="24"/>
              </w:rPr>
            </w:pPr>
            <w:r w:rsidRPr="00426920">
              <w:rPr>
                <w:rFonts w:ascii="Times New Roman" w:hAnsi="Times New Roman" w:cs="Times New Roman"/>
                <w:sz w:val="24"/>
                <w:szCs w:val="24"/>
              </w:rPr>
              <w:t>«___» ______ 20__ г.</w:t>
            </w:r>
          </w:p>
          <w:p w:rsidR="005E2304" w:rsidRPr="00426920" w:rsidRDefault="005E2304" w:rsidP="008B43F0">
            <w:pPr>
              <w:pStyle w:val="ConsPlusNormal"/>
              <w:widowControl/>
              <w:ind w:firstLine="567"/>
              <w:contextualSpacing/>
              <w:jc w:val="both"/>
              <w:rPr>
                <w:rFonts w:ascii="Times New Roman" w:hAnsi="Times New Roman" w:cs="Times New Roman"/>
                <w:sz w:val="24"/>
                <w:szCs w:val="24"/>
              </w:rPr>
            </w:pPr>
            <w:r w:rsidRPr="00426920">
              <w:rPr>
                <w:rFonts w:ascii="Times New Roman" w:hAnsi="Times New Roman" w:cs="Times New Roman"/>
                <w:sz w:val="24"/>
                <w:szCs w:val="24"/>
              </w:rPr>
              <w:t>М.П.</w:t>
            </w:r>
          </w:p>
        </w:tc>
      </w:tr>
    </w:tbl>
    <w:p w:rsidR="00696EBC" w:rsidRDefault="00696EBC" w:rsidP="00CB3419">
      <w:pPr>
        <w:pStyle w:val="ConsPlusNormal"/>
        <w:widowControl/>
        <w:ind w:firstLine="0"/>
        <w:contextualSpacing/>
        <w:jc w:val="both"/>
        <w:rPr>
          <w:rFonts w:ascii="Times New Roman" w:hAnsi="Times New Roman" w:cs="Times New Roman"/>
          <w:kern w:val="16"/>
          <w:sz w:val="24"/>
          <w:szCs w:val="24"/>
        </w:rPr>
      </w:pPr>
      <w:r>
        <w:rPr>
          <w:rFonts w:ascii="Times New Roman" w:hAnsi="Times New Roman" w:cs="Times New Roman"/>
          <w:kern w:val="16"/>
          <w:sz w:val="24"/>
          <w:szCs w:val="24"/>
        </w:rPr>
        <w:br w:type="page"/>
      </w:r>
    </w:p>
    <w:p w:rsidR="00636A2E" w:rsidRPr="00C709E4" w:rsidRDefault="00636A2E" w:rsidP="00696EBC">
      <w:pPr>
        <w:pStyle w:val="ConsPlusNormal"/>
        <w:widowControl/>
        <w:ind w:left="5103" w:firstLine="0"/>
        <w:contextualSpacing/>
        <w:jc w:val="both"/>
        <w:rPr>
          <w:rFonts w:ascii="Times New Roman" w:hAnsi="Times New Roman" w:cs="Times New Roman"/>
          <w:sz w:val="24"/>
          <w:szCs w:val="24"/>
        </w:rPr>
      </w:pPr>
      <w:r w:rsidRPr="00C709E4">
        <w:rPr>
          <w:rFonts w:ascii="Times New Roman" w:hAnsi="Times New Roman" w:cs="Times New Roman"/>
          <w:sz w:val="24"/>
          <w:szCs w:val="24"/>
        </w:rPr>
        <w:lastRenderedPageBreak/>
        <w:t>Приложение №</w:t>
      </w:r>
      <w:r w:rsidR="003C56A1">
        <w:rPr>
          <w:rFonts w:ascii="Times New Roman" w:hAnsi="Times New Roman" w:cs="Times New Roman"/>
          <w:sz w:val="24"/>
          <w:szCs w:val="24"/>
        </w:rPr>
        <w:t> </w:t>
      </w:r>
      <w:r w:rsidR="0025411C" w:rsidRPr="00C709E4">
        <w:rPr>
          <w:rFonts w:ascii="Times New Roman" w:hAnsi="Times New Roman" w:cs="Times New Roman"/>
          <w:sz w:val="24"/>
          <w:szCs w:val="24"/>
        </w:rPr>
        <w:t>2</w:t>
      </w:r>
      <w:r w:rsidR="00CB3419">
        <w:rPr>
          <w:rFonts w:ascii="Times New Roman" w:hAnsi="Times New Roman" w:cs="Times New Roman"/>
          <w:sz w:val="24"/>
          <w:szCs w:val="24"/>
        </w:rPr>
        <w:t xml:space="preserve"> к Д</w:t>
      </w:r>
      <w:r w:rsidR="00C709E4" w:rsidRPr="00C709E4">
        <w:rPr>
          <w:rFonts w:ascii="Times New Roman" w:hAnsi="Times New Roman" w:cs="Times New Roman"/>
          <w:sz w:val="24"/>
          <w:szCs w:val="24"/>
        </w:rPr>
        <w:t>оговору</w:t>
      </w:r>
    </w:p>
    <w:p w:rsidR="00636A2E" w:rsidRPr="00C709E4" w:rsidRDefault="00636A2E" w:rsidP="00696EBC">
      <w:pPr>
        <w:pStyle w:val="ConsPlusNormal"/>
        <w:widowControl/>
        <w:ind w:left="5103" w:firstLine="0"/>
        <w:contextualSpacing/>
        <w:rPr>
          <w:rFonts w:ascii="Times New Roman" w:hAnsi="Times New Roman" w:cs="Times New Roman"/>
          <w:sz w:val="24"/>
          <w:szCs w:val="24"/>
        </w:rPr>
      </w:pPr>
      <w:r w:rsidRPr="00C709E4">
        <w:rPr>
          <w:rFonts w:ascii="Times New Roman" w:hAnsi="Times New Roman" w:cs="Times New Roman"/>
          <w:sz w:val="24"/>
          <w:szCs w:val="24"/>
        </w:rPr>
        <w:t>от «___» _______ 20__ г. № ____</w:t>
      </w:r>
    </w:p>
    <w:p w:rsidR="004B39D0" w:rsidRPr="00C709E4" w:rsidRDefault="004B39D0" w:rsidP="00E533EF">
      <w:pPr>
        <w:widowControl w:val="0"/>
        <w:autoSpaceDE w:val="0"/>
        <w:autoSpaceDN w:val="0"/>
        <w:adjustRightInd w:val="0"/>
        <w:spacing w:line="240" w:lineRule="auto"/>
        <w:ind w:firstLine="0"/>
        <w:contextualSpacing/>
        <w:jc w:val="center"/>
        <w:rPr>
          <w:sz w:val="24"/>
          <w:szCs w:val="24"/>
        </w:rPr>
      </w:pPr>
    </w:p>
    <w:p w:rsidR="004B39D0" w:rsidRPr="00C709E4" w:rsidRDefault="004B39D0" w:rsidP="00E533EF">
      <w:pPr>
        <w:widowControl w:val="0"/>
        <w:autoSpaceDE w:val="0"/>
        <w:autoSpaceDN w:val="0"/>
        <w:adjustRightInd w:val="0"/>
        <w:spacing w:line="240" w:lineRule="auto"/>
        <w:ind w:firstLine="0"/>
        <w:contextualSpacing/>
        <w:jc w:val="center"/>
        <w:rPr>
          <w:sz w:val="24"/>
          <w:szCs w:val="24"/>
        </w:rPr>
      </w:pPr>
    </w:p>
    <w:p w:rsidR="004B39D0" w:rsidRPr="00C709E4" w:rsidRDefault="004B39D0" w:rsidP="00E533EF">
      <w:pPr>
        <w:widowControl w:val="0"/>
        <w:autoSpaceDE w:val="0"/>
        <w:autoSpaceDN w:val="0"/>
        <w:adjustRightInd w:val="0"/>
        <w:spacing w:line="240" w:lineRule="auto"/>
        <w:ind w:firstLine="0"/>
        <w:contextualSpacing/>
        <w:jc w:val="center"/>
        <w:rPr>
          <w:sz w:val="24"/>
          <w:szCs w:val="24"/>
        </w:rPr>
      </w:pPr>
    </w:p>
    <w:p w:rsidR="007F791F" w:rsidRPr="00C709E4" w:rsidRDefault="007F791F" w:rsidP="00E533EF">
      <w:pPr>
        <w:widowControl w:val="0"/>
        <w:autoSpaceDE w:val="0"/>
        <w:autoSpaceDN w:val="0"/>
        <w:adjustRightInd w:val="0"/>
        <w:spacing w:line="240" w:lineRule="auto"/>
        <w:ind w:firstLine="0"/>
        <w:contextualSpacing/>
        <w:jc w:val="center"/>
        <w:rPr>
          <w:sz w:val="24"/>
          <w:szCs w:val="24"/>
        </w:rPr>
      </w:pPr>
      <w:r w:rsidRPr="00C709E4">
        <w:rPr>
          <w:sz w:val="24"/>
          <w:szCs w:val="24"/>
        </w:rPr>
        <w:t>ФОРМА</w:t>
      </w:r>
    </w:p>
    <w:p w:rsidR="007F791F" w:rsidRPr="00C709E4" w:rsidRDefault="007F791F" w:rsidP="00E533EF">
      <w:pPr>
        <w:widowControl w:val="0"/>
        <w:autoSpaceDE w:val="0"/>
        <w:autoSpaceDN w:val="0"/>
        <w:adjustRightInd w:val="0"/>
        <w:spacing w:line="240" w:lineRule="auto"/>
        <w:ind w:firstLine="0"/>
        <w:contextualSpacing/>
        <w:jc w:val="center"/>
        <w:rPr>
          <w:sz w:val="24"/>
          <w:szCs w:val="24"/>
        </w:rPr>
      </w:pPr>
      <w:r w:rsidRPr="00C709E4">
        <w:rPr>
          <w:sz w:val="24"/>
          <w:szCs w:val="24"/>
        </w:rPr>
        <w:t>ОТГРУЗОЧНОЙ РАЗНАРЯДКИ</w:t>
      </w:r>
      <w:r w:rsidR="001403E0" w:rsidRPr="00C709E4">
        <w:rPr>
          <w:sz w:val="24"/>
          <w:szCs w:val="24"/>
        </w:rPr>
        <w:t xml:space="preserve"> (ЗАЯВКИ)</w:t>
      </w:r>
    </w:p>
    <w:p w:rsidR="007F791F" w:rsidRPr="00C709E4" w:rsidRDefault="007F791F" w:rsidP="00ED066B">
      <w:pPr>
        <w:widowControl w:val="0"/>
        <w:autoSpaceDE w:val="0"/>
        <w:autoSpaceDN w:val="0"/>
        <w:adjustRightInd w:val="0"/>
        <w:spacing w:line="240" w:lineRule="auto"/>
        <w:contextualSpacing/>
        <w:rPr>
          <w:sz w:val="24"/>
          <w:szCs w:val="24"/>
        </w:rPr>
      </w:pPr>
    </w:p>
    <w:p w:rsidR="007F791F" w:rsidRPr="00C709E4" w:rsidRDefault="007F791F" w:rsidP="00ED066B">
      <w:pPr>
        <w:widowControl w:val="0"/>
        <w:autoSpaceDE w:val="0"/>
        <w:autoSpaceDN w:val="0"/>
        <w:adjustRightInd w:val="0"/>
        <w:spacing w:line="240" w:lineRule="auto"/>
        <w:contextualSpacing/>
        <w:rPr>
          <w:sz w:val="24"/>
          <w:szCs w:val="24"/>
        </w:rPr>
      </w:pPr>
      <w:r w:rsidRPr="00C709E4">
        <w:rPr>
          <w:sz w:val="24"/>
          <w:szCs w:val="24"/>
        </w:rPr>
        <w:t xml:space="preserve">В соответствии с </w:t>
      </w:r>
      <w:r w:rsidR="00C709E4" w:rsidRPr="00C709E4">
        <w:rPr>
          <w:sz w:val="24"/>
          <w:szCs w:val="24"/>
        </w:rPr>
        <w:t>гражданско-правовым договором</w:t>
      </w:r>
      <w:r w:rsidRPr="00C709E4">
        <w:rPr>
          <w:sz w:val="24"/>
          <w:szCs w:val="24"/>
        </w:rPr>
        <w:t xml:space="preserve"> от «___» ______ 20__ года №____ __________________(указывается наименование Заказчика) просит ________________________(указывается наименование Поставщика) отгрузить товар в количестве и ассортименте, в места поставки</w:t>
      </w:r>
      <w:r w:rsidR="007A5C47" w:rsidRPr="00C709E4">
        <w:rPr>
          <w:sz w:val="24"/>
          <w:szCs w:val="24"/>
        </w:rPr>
        <w:t>, указанным в таблице.</w:t>
      </w:r>
    </w:p>
    <w:p w:rsidR="007F791F" w:rsidRPr="00C709E4" w:rsidRDefault="007F791F" w:rsidP="00ED066B">
      <w:pPr>
        <w:widowControl w:val="0"/>
        <w:autoSpaceDE w:val="0"/>
        <w:autoSpaceDN w:val="0"/>
        <w:adjustRightInd w:val="0"/>
        <w:spacing w:line="240" w:lineRule="auto"/>
        <w:contextualSpacing/>
        <w:rPr>
          <w:sz w:val="24"/>
          <w:szCs w:val="24"/>
        </w:rPr>
      </w:pPr>
    </w:p>
    <w:p w:rsidR="007F791F" w:rsidRPr="00C709E4" w:rsidRDefault="007F791F" w:rsidP="00ED066B">
      <w:pPr>
        <w:widowControl w:val="0"/>
        <w:autoSpaceDE w:val="0"/>
        <w:autoSpaceDN w:val="0"/>
        <w:adjustRightInd w:val="0"/>
        <w:spacing w:line="240" w:lineRule="auto"/>
        <w:contextualSpacing/>
        <w:jc w:val="right"/>
        <w:rPr>
          <w:sz w:val="24"/>
          <w:szCs w:val="24"/>
        </w:rPr>
      </w:pPr>
      <w:r w:rsidRPr="00C709E4">
        <w:rPr>
          <w:sz w:val="24"/>
          <w:szCs w:val="24"/>
        </w:rPr>
        <w:t>Таблица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
        <w:gridCol w:w="2042"/>
        <w:gridCol w:w="1097"/>
        <w:gridCol w:w="470"/>
        <w:gridCol w:w="627"/>
        <w:gridCol w:w="1018"/>
        <w:gridCol w:w="393"/>
        <w:gridCol w:w="784"/>
        <w:gridCol w:w="470"/>
        <w:gridCol w:w="627"/>
        <w:gridCol w:w="941"/>
        <w:gridCol w:w="1409"/>
      </w:tblGrid>
      <w:tr w:rsidR="00B276F6" w:rsidRPr="00C709E4" w:rsidTr="004B39D0">
        <w:trPr>
          <w:trHeight w:val="1383"/>
        </w:trPr>
        <w:tc>
          <w:tcPr>
            <w:tcW w:w="225" w:type="pct"/>
            <w:vMerge w:val="restart"/>
            <w:textDirection w:val="btLr"/>
            <w:vAlign w:val="center"/>
          </w:tcPr>
          <w:p w:rsidR="00B276F6" w:rsidRPr="00C709E4" w:rsidRDefault="00B276F6" w:rsidP="007A5C4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 п/п</w:t>
            </w:r>
          </w:p>
        </w:tc>
        <w:tc>
          <w:tcPr>
            <w:tcW w:w="987" w:type="pct"/>
            <w:vMerge w:val="restart"/>
            <w:textDirection w:val="btLr"/>
            <w:vAlign w:val="center"/>
          </w:tcPr>
          <w:p w:rsidR="00B276F6" w:rsidRPr="00C709E4" w:rsidRDefault="00B276F6" w:rsidP="00562607">
            <w:pPr>
              <w:autoSpaceDE w:val="0"/>
              <w:autoSpaceDN w:val="0"/>
              <w:adjustRightInd w:val="0"/>
              <w:spacing w:line="240" w:lineRule="auto"/>
              <w:ind w:left="113" w:right="113" w:firstLine="0"/>
              <w:contextualSpacing/>
              <w:jc w:val="center"/>
              <w:rPr>
                <w:sz w:val="18"/>
                <w:szCs w:val="18"/>
              </w:rPr>
            </w:pPr>
            <w:r w:rsidRPr="00C709E4">
              <w:rPr>
                <w:rFonts w:eastAsia="Calibri"/>
                <w:sz w:val="18"/>
                <w:szCs w:val="18"/>
                <w:lang w:eastAsia="en-US"/>
              </w:rPr>
              <w:t>Наименование товара,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w:t>
            </w:r>
          </w:p>
        </w:tc>
        <w:tc>
          <w:tcPr>
            <w:tcW w:w="530" w:type="pct"/>
            <w:vMerge w:val="restart"/>
            <w:textDirection w:val="btLr"/>
          </w:tcPr>
          <w:p w:rsidR="00B276F6" w:rsidRPr="00C709E4" w:rsidRDefault="00B276F6" w:rsidP="0056260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Страна происхождения товара и данные документа, подтверждающего страну происхождения товара (при наличии такого документа)</w:t>
            </w:r>
          </w:p>
        </w:tc>
        <w:tc>
          <w:tcPr>
            <w:tcW w:w="227" w:type="pct"/>
            <w:vMerge w:val="restart"/>
            <w:textDirection w:val="btLr"/>
          </w:tcPr>
          <w:p w:rsidR="00B276F6" w:rsidRPr="00C709E4" w:rsidRDefault="00B276F6" w:rsidP="0056260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Ед. изм. (по ОКЕИ)</w:t>
            </w:r>
          </w:p>
        </w:tc>
        <w:tc>
          <w:tcPr>
            <w:tcW w:w="303" w:type="pct"/>
            <w:vMerge w:val="restart"/>
            <w:textDirection w:val="btLr"/>
            <w:vAlign w:val="center"/>
          </w:tcPr>
          <w:p w:rsidR="00B276F6" w:rsidRPr="00C709E4" w:rsidRDefault="00B276F6" w:rsidP="0056260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Количество в единицах измерения</w:t>
            </w:r>
          </w:p>
        </w:tc>
        <w:tc>
          <w:tcPr>
            <w:tcW w:w="492" w:type="pct"/>
            <w:vMerge w:val="restart"/>
            <w:textDirection w:val="btLr"/>
          </w:tcPr>
          <w:p w:rsidR="00B276F6" w:rsidRPr="00C709E4" w:rsidRDefault="00B276F6" w:rsidP="0025411C">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Наименование Заказчика, контактные данные ответственных лиц Заказчика</w:t>
            </w:r>
          </w:p>
        </w:tc>
        <w:tc>
          <w:tcPr>
            <w:tcW w:w="190" w:type="pct"/>
            <w:vMerge w:val="restart"/>
            <w:textDirection w:val="btLr"/>
          </w:tcPr>
          <w:p w:rsidR="00B276F6" w:rsidRPr="00C709E4" w:rsidRDefault="00B276F6" w:rsidP="0056260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Место поставки товара</w:t>
            </w:r>
          </w:p>
        </w:tc>
        <w:tc>
          <w:tcPr>
            <w:tcW w:w="379" w:type="pct"/>
            <w:vMerge w:val="restart"/>
            <w:textDirection w:val="btLr"/>
            <w:vAlign w:val="center"/>
          </w:tcPr>
          <w:p w:rsidR="00B276F6" w:rsidRPr="00C709E4" w:rsidRDefault="00B276F6" w:rsidP="00654E4D">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Цена за единицу без НДС</w:t>
            </w:r>
            <w:r w:rsidR="00654E4D">
              <w:rPr>
                <w:rStyle w:val="aff5"/>
                <w:sz w:val="18"/>
                <w:szCs w:val="18"/>
              </w:rPr>
              <w:footnoteReference w:id="2"/>
            </w:r>
            <w:r w:rsidRPr="00C709E4">
              <w:rPr>
                <w:rFonts w:ascii="Times New Roman" w:hAnsi="Times New Roman" w:cs="Times New Roman"/>
                <w:sz w:val="18"/>
                <w:szCs w:val="18"/>
              </w:rPr>
              <w:t xml:space="preserve"> (руб. коп.)</w:t>
            </w:r>
          </w:p>
        </w:tc>
        <w:tc>
          <w:tcPr>
            <w:tcW w:w="530" w:type="pct"/>
            <w:gridSpan w:val="2"/>
            <w:textDirection w:val="btLr"/>
            <w:vAlign w:val="center"/>
          </w:tcPr>
          <w:p w:rsidR="00B276F6" w:rsidRPr="00654E4D" w:rsidRDefault="00B276F6" w:rsidP="00654E4D">
            <w:pPr>
              <w:pStyle w:val="ConsPlusNormal"/>
              <w:widowControl/>
              <w:ind w:left="113" w:right="113" w:firstLine="0"/>
              <w:contextualSpacing/>
              <w:jc w:val="center"/>
              <w:rPr>
                <w:rFonts w:ascii="Times New Roman" w:hAnsi="Times New Roman" w:cs="Times New Roman"/>
                <w:i/>
                <w:sz w:val="18"/>
                <w:szCs w:val="18"/>
              </w:rPr>
            </w:pPr>
            <w:r w:rsidRPr="00654E4D">
              <w:rPr>
                <w:rFonts w:ascii="Times New Roman" w:hAnsi="Times New Roman" w:cs="Times New Roman"/>
                <w:i/>
                <w:sz w:val="18"/>
                <w:szCs w:val="18"/>
              </w:rPr>
              <w:t>НДС</w:t>
            </w:r>
            <w:r w:rsidR="00055557">
              <w:rPr>
                <w:rStyle w:val="aff5"/>
                <w:i/>
                <w:sz w:val="18"/>
                <w:szCs w:val="18"/>
              </w:rPr>
              <w:footnoteReference w:id="3"/>
            </w:r>
          </w:p>
        </w:tc>
        <w:tc>
          <w:tcPr>
            <w:tcW w:w="455" w:type="pct"/>
            <w:vMerge w:val="restart"/>
            <w:textDirection w:val="btLr"/>
            <w:vAlign w:val="center"/>
          </w:tcPr>
          <w:p w:rsidR="00B276F6" w:rsidRPr="00C709E4" w:rsidRDefault="00B276F6" w:rsidP="0056260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Цена за единицу с учетом НДС (руб. коп.)</w:t>
            </w:r>
          </w:p>
        </w:tc>
        <w:tc>
          <w:tcPr>
            <w:tcW w:w="681" w:type="pct"/>
            <w:vMerge w:val="restart"/>
            <w:textDirection w:val="btLr"/>
            <w:vAlign w:val="center"/>
          </w:tcPr>
          <w:p w:rsidR="00B276F6" w:rsidRPr="00C709E4" w:rsidRDefault="00B276F6" w:rsidP="00562607">
            <w:pPr>
              <w:pStyle w:val="ConsPlusNormal"/>
              <w:widowControl/>
              <w:spacing w:line="276" w:lineRule="auto"/>
              <w:ind w:left="113" w:right="113" w:firstLine="0"/>
              <w:jc w:val="center"/>
              <w:rPr>
                <w:rFonts w:ascii="Times New Roman" w:hAnsi="Times New Roman" w:cs="Times New Roman"/>
                <w:sz w:val="18"/>
                <w:szCs w:val="18"/>
                <w:lang w:eastAsia="en-US"/>
              </w:rPr>
            </w:pPr>
            <w:r w:rsidRPr="00C709E4">
              <w:rPr>
                <w:rFonts w:ascii="Times New Roman" w:hAnsi="Times New Roman" w:cs="Times New Roman"/>
                <w:sz w:val="18"/>
                <w:szCs w:val="18"/>
                <w:lang w:eastAsia="en-US"/>
              </w:rPr>
              <w:t>Сумма с учетом НДС, (руб. коп.)</w:t>
            </w:r>
          </w:p>
        </w:tc>
      </w:tr>
      <w:tr w:rsidR="00B276F6" w:rsidRPr="00C709E4" w:rsidTr="004B39D0">
        <w:trPr>
          <w:trHeight w:val="1959"/>
        </w:trPr>
        <w:tc>
          <w:tcPr>
            <w:tcW w:w="225" w:type="pct"/>
            <w:vMerge/>
            <w:textDirection w:val="btLr"/>
          </w:tcPr>
          <w:p w:rsidR="00B276F6" w:rsidRPr="00C709E4" w:rsidRDefault="00B276F6" w:rsidP="00E07B7C">
            <w:pPr>
              <w:pStyle w:val="ConsPlusNormal"/>
              <w:widowControl/>
              <w:ind w:left="113" w:right="113" w:firstLine="0"/>
              <w:contextualSpacing/>
              <w:jc w:val="center"/>
              <w:rPr>
                <w:rFonts w:ascii="Times New Roman" w:hAnsi="Times New Roman" w:cs="Times New Roman"/>
              </w:rPr>
            </w:pPr>
          </w:p>
        </w:tc>
        <w:tc>
          <w:tcPr>
            <w:tcW w:w="987"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530"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227"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303"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492"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190"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379"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227" w:type="pct"/>
            <w:textDirection w:val="btLr"/>
          </w:tcPr>
          <w:p w:rsidR="00B276F6" w:rsidRPr="00055557" w:rsidRDefault="00B276F6" w:rsidP="00E07B7C">
            <w:pPr>
              <w:pStyle w:val="ConsPlusNormal"/>
              <w:widowControl/>
              <w:ind w:left="113" w:right="113" w:firstLine="0"/>
              <w:contextualSpacing/>
              <w:jc w:val="center"/>
              <w:rPr>
                <w:rFonts w:ascii="Times New Roman" w:hAnsi="Times New Roman" w:cs="Times New Roman"/>
              </w:rPr>
            </w:pPr>
            <w:r w:rsidRPr="00055557">
              <w:rPr>
                <w:rFonts w:ascii="Times New Roman" w:hAnsi="Times New Roman" w:cs="Times New Roman"/>
              </w:rPr>
              <w:t>%</w:t>
            </w:r>
          </w:p>
        </w:tc>
        <w:tc>
          <w:tcPr>
            <w:tcW w:w="303" w:type="pct"/>
            <w:textDirection w:val="btLr"/>
          </w:tcPr>
          <w:p w:rsidR="00B276F6" w:rsidRPr="00055557" w:rsidRDefault="00B276F6" w:rsidP="00E07B7C">
            <w:pPr>
              <w:pStyle w:val="ConsPlusNormal"/>
              <w:widowControl/>
              <w:ind w:left="113" w:right="113" w:firstLine="0"/>
              <w:contextualSpacing/>
              <w:jc w:val="center"/>
              <w:rPr>
                <w:rFonts w:ascii="Times New Roman" w:hAnsi="Times New Roman" w:cs="Times New Roman"/>
              </w:rPr>
            </w:pPr>
            <w:r w:rsidRPr="00055557">
              <w:rPr>
                <w:rFonts w:ascii="Times New Roman" w:hAnsi="Times New Roman" w:cs="Times New Roman"/>
                <w:lang w:eastAsia="en-US"/>
              </w:rPr>
              <w:t>Сумма, (руб. коп.)</w:t>
            </w:r>
          </w:p>
        </w:tc>
        <w:tc>
          <w:tcPr>
            <w:tcW w:w="455"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681"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r>
      <w:tr w:rsidR="00B276F6" w:rsidRPr="00C709E4" w:rsidTr="004B39D0">
        <w:trPr>
          <w:trHeight w:val="240"/>
        </w:trPr>
        <w:tc>
          <w:tcPr>
            <w:tcW w:w="225"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987"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530" w:type="pct"/>
          </w:tcPr>
          <w:p w:rsidR="00435E4A" w:rsidRPr="00C709E4" w:rsidRDefault="00435E4A" w:rsidP="00417014">
            <w:pPr>
              <w:pStyle w:val="ConsPlusNormal"/>
              <w:widowControl/>
              <w:ind w:left="-3" w:hanging="10"/>
              <w:contextualSpacing/>
              <w:jc w:val="center"/>
              <w:rPr>
                <w:rFonts w:ascii="Times New Roman" w:hAnsi="Times New Roman" w:cs="Times New Roman"/>
                <w:sz w:val="16"/>
                <w:szCs w:val="16"/>
              </w:rPr>
            </w:pPr>
          </w:p>
        </w:tc>
        <w:tc>
          <w:tcPr>
            <w:tcW w:w="227"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303"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492"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190"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379"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227"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303"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455"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681"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r>
    </w:tbl>
    <w:p w:rsidR="00435E4A" w:rsidRPr="00C709E4" w:rsidRDefault="00435E4A" w:rsidP="00ED066B">
      <w:pPr>
        <w:widowControl w:val="0"/>
        <w:autoSpaceDE w:val="0"/>
        <w:autoSpaceDN w:val="0"/>
        <w:adjustRightInd w:val="0"/>
        <w:spacing w:line="240" w:lineRule="auto"/>
        <w:contextualSpacing/>
        <w:jc w:val="right"/>
        <w:rPr>
          <w:sz w:val="24"/>
          <w:szCs w:val="24"/>
        </w:rPr>
      </w:pPr>
    </w:p>
    <w:p w:rsidR="007F791F" w:rsidRPr="00C709E4" w:rsidRDefault="007F791F" w:rsidP="00ED066B">
      <w:pPr>
        <w:widowControl w:val="0"/>
        <w:autoSpaceDE w:val="0"/>
        <w:autoSpaceDN w:val="0"/>
        <w:adjustRightInd w:val="0"/>
        <w:spacing w:line="240" w:lineRule="auto"/>
        <w:ind w:firstLine="0"/>
        <w:contextualSpacing/>
        <w:rPr>
          <w:sz w:val="24"/>
          <w:szCs w:val="24"/>
        </w:rPr>
      </w:pPr>
      <w:r w:rsidRPr="00C709E4">
        <w:rPr>
          <w:sz w:val="24"/>
          <w:szCs w:val="24"/>
        </w:rPr>
        <w:t>Руководитель (уполномоченное лицо)</w:t>
      </w:r>
      <w:r w:rsidR="001403E0" w:rsidRPr="00C709E4">
        <w:rPr>
          <w:sz w:val="24"/>
          <w:szCs w:val="24"/>
        </w:rPr>
        <w:t xml:space="preserve"> Заказчика</w:t>
      </w:r>
      <w:r w:rsidRPr="00C709E4">
        <w:rPr>
          <w:sz w:val="24"/>
          <w:szCs w:val="24"/>
        </w:rPr>
        <w:t>__________________    ________________</w:t>
      </w:r>
    </w:p>
    <w:p w:rsidR="007F791F" w:rsidRPr="00C709E4" w:rsidRDefault="007F791F" w:rsidP="00ED066B">
      <w:pPr>
        <w:widowControl w:val="0"/>
        <w:autoSpaceDE w:val="0"/>
        <w:autoSpaceDN w:val="0"/>
        <w:adjustRightInd w:val="0"/>
        <w:spacing w:line="240" w:lineRule="auto"/>
        <w:contextualSpacing/>
        <w:rPr>
          <w:sz w:val="24"/>
          <w:szCs w:val="24"/>
        </w:rPr>
      </w:pPr>
      <w:r w:rsidRPr="00C709E4">
        <w:rPr>
          <w:sz w:val="24"/>
          <w:szCs w:val="24"/>
        </w:rPr>
        <w:tab/>
      </w:r>
      <w:r w:rsidRPr="00C709E4">
        <w:rPr>
          <w:sz w:val="24"/>
          <w:szCs w:val="24"/>
        </w:rPr>
        <w:tab/>
        <w:t xml:space="preserve"> (должность, Ф.И.О.)  (подпись)</w:t>
      </w:r>
    </w:p>
    <w:p w:rsidR="000D5528" w:rsidRPr="00C709E4" w:rsidRDefault="001E058B" w:rsidP="004B39D0">
      <w:pPr>
        <w:widowControl w:val="0"/>
        <w:autoSpaceDE w:val="0"/>
        <w:autoSpaceDN w:val="0"/>
        <w:adjustRightInd w:val="0"/>
        <w:spacing w:line="240" w:lineRule="auto"/>
        <w:contextualSpacing/>
        <w:rPr>
          <w:sz w:val="24"/>
          <w:szCs w:val="24"/>
        </w:rPr>
      </w:pPr>
      <w:r w:rsidRPr="00C709E4">
        <w:rPr>
          <w:sz w:val="24"/>
          <w:szCs w:val="24"/>
        </w:rPr>
        <w:tab/>
      </w:r>
      <w:r w:rsidRPr="00C709E4">
        <w:rPr>
          <w:sz w:val="24"/>
          <w:szCs w:val="24"/>
        </w:rPr>
        <w:tab/>
      </w:r>
    </w:p>
    <w:tbl>
      <w:tblPr>
        <w:tblW w:w="0" w:type="dxa"/>
        <w:tblLayout w:type="fixed"/>
        <w:tblCellMar>
          <w:left w:w="0" w:type="dxa"/>
          <w:right w:w="0" w:type="dxa"/>
        </w:tblCellMar>
        <w:tblLook w:val="04A0" w:firstRow="1" w:lastRow="0" w:firstColumn="1" w:lastColumn="0" w:noHBand="0" w:noVBand="1"/>
      </w:tblPr>
      <w:tblGrid>
        <w:gridCol w:w="10159"/>
      </w:tblGrid>
      <w:tr w:rsidR="000D5528" w:rsidTr="00B11AAD">
        <w:trPr>
          <w:trHeight w:val="1476"/>
        </w:trPr>
        <w:tc>
          <w:tcPr>
            <w:tcW w:w="10159" w:type="dxa"/>
          </w:tcPr>
          <w:p w:rsidR="000D5528" w:rsidRDefault="000D5528" w:rsidP="00B11AAD"/>
        </w:tc>
      </w:tr>
      <w:tr w:rsidR="000D5528" w:rsidTr="00B11AAD">
        <w:trPr>
          <w:trHeight w:val="1461"/>
        </w:trPr>
        <w:tc>
          <w:tcPr>
            <w:tcW w:w="10159" w:type="dxa"/>
          </w:tcPr>
          <w:p w:rsidR="000D5528" w:rsidRDefault="000D5528" w:rsidP="00B11AAD"/>
        </w:tc>
      </w:tr>
      <w:tr w:rsidR="000D5528" w:rsidTr="00B11AAD">
        <w:trPr>
          <w:trHeight w:val="1849"/>
        </w:trPr>
        <w:tc>
          <w:tcPr>
            <w:tcW w:w="10159" w:type="dxa"/>
            <w:shd w:val="clear" w:color="auto" w:fill="auto"/>
            <w:tcMar>
              <w:top w:w="29" w:type="dxa"/>
              <w:left w:w="29" w:type="dxa"/>
              <w:right w:w="72" w:type="dxa"/>
            </w:tcMar>
          </w:tcPr>
          <w:p w:rsidR="000D5528" w:rsidRDefault="000D5528" w:rsidP="00B11AAD">
            <w:pPr>
              <w:spacing w:line="229" w:lineRule="auto"/>
              <w:jc w:val="center"/>
              <w:rPr>
                <w:color w:val="000000"/>
                <w:spacing w:val="-2"/>
                <w:sz w:val="32"/>
              </w:rPr>
            </w:pPr>
            <w:r>
              <w:rPr>
                <w:b/>
                <w:spacing w:val="-2"/>
                <w:sz w:val="32"/>
                <w:szCs w:val="32"/>
              </w:rPr>
              <w:t xml:space="preserve">Документация о проведении аукциона в электронной форме, </w:t>
            </w:r>
          </w:p>
          <w:p w:rsidR="000D5528" w:rsidRDefault="000D5528" w:rsidP="00B11AAD">
            <w:pPr>
              <w:spacing w:line="229" w:lineRule="auto"/>
              <w:jc w:val="center"/>
              <w:rPr>
                <w:color w:val="000000"/>
                <w:spacing w:val="-2"/>
                <w:sz w:val="32"/>
              </w:rPr>
            </w:pPr>
            <w:r>
              <w:rPr>
                <w:b/>
                <w:spacing w:val="-2"/>
                <w:sz w:val="32"/>
                <w:szCs w:val="32"/>
              </w:rPr>
              <w:t>участниками которого могут быть только субъекты малого и среднего предпринимательства</w:t>
            </w:r>
            <w:r>
              <w:rPr>
                <w:spacing w:val="-2"/>
                <w:sz w:val="32"/>
                <w:szCs w:val="32"/>
              </w:rPr>
              <w:t xml:space="preserve"> </w:t>
            </w:r>
          </w:p>
          <w:p w:rsidR="000D5528" w:rsidRDefault="000D5528" w:rsidP="00B11AAD">
            <w:pPr>
              <w:spacing w:line="229" w:lineRule="auto"/>
              <w:jc w:val="center"/>
              <w:rPr>
                <w:color w:val="000000"/>
                <w:spacing w:val="-2"/>
                <w:sz w:val="32"/>
              </w:rPr>
            </w:pPr>
            <w:r>
              <w:rPr>
                <w:spacing w:val="-2"/>
                <w:sz w:val="32"/>
                <w:szCs w:val="32"/>
              </w:rPr>
              <w:t xml:space="preserve">Поставка продуктов питания (смеси овощные замороженные) </w:t>
            </w:r>
          </w:p>
          <w:p w:rsidR="000D5528" w:rsidRDefault="000D5528" w:rsidP="00B11AAD">
            <w:pPr>
              <w:spacing w:line="229" w:lineRule="auto"/>
              <w:jc w:val="center"/>
              <w:rPr>
                <w:color w:val="000000"/>
                <w:spacing w:val="-2"/>
                <w:sz w:val="32"/>
              </w:rPr>
            </w:pPr>
            <w:r>
              <w:rPr>
                <w:b/>
                <w:spacing w:val="-2"/>
                <w:sz w:val="32"/>
                <w:szCs w:val="32"/>
              </w:rPr>
              <w:t>для нужд</w:t>
            </w:r>
          </w:p>
          <w:p w:rsidR="000D5528" w:rsidRDefault="000D5528" w:rsidP="00B11AAD"/>
        </w:tc>
      </w:tr>
      <w:tr w:rsidR="000D5528" w:rsidTr="00B11AAD">
        <w:trPr>
          <w:trHeight w:val="745"/>
        </w:trPr>
        <w:tc>
          <w:tcPr>
            <w:tcW w:w="10159" w:type="dxa"/>
            <w:shd w:val="clear" w:color="auto" w:fill="auto"/>
            <w:tcMar>
              <w:top w:w="29" w:type="dxa"/>
              <w:left w:w="29" w:type="dxa"/>
              <w:right w:w="29" w:type="dxa"/>
            </w:tcMar>
          </w:tcPr>
          <w:p w:rsidR="000D5528" w:rsidRDefault="000D5528" w:rsidP="00B11AAD">
            <w:pPr>
              <w:spacing w:line="229" w:lineRule="auto"/>
              <w:jc w:val="center"/>
              <w:rPr>
                <w:b/>
                <w:color w:val="000000"/>
                <w:spacing w:val="-2"/>
                <w:sz w:val="20"/>
              </w:rPr>
            </w:pPr>
            <w:r>
              <w:rPr>
                <w:b/>
                <w:spacing w:val="-2"/>
                <w:sz w:val="20"/>
                <w:szCs w:val="20"/>
              </w:rPr>
              <w:lastRenderedPageBreak/>
              <w:t xml:space="preserve"> КРАЕВОЕ ГОСУДАРСТВЕННОЕ БЮДЖЕТНОЕ СТАЦИОНАРНОЕ УЧРЕЖДЕНИЕ СОЦИАЛЬНОГО ОБСЛУЖИВАНИЯ "РУБЦОВСКИЙ СПЕЦИАЛЬНЫЙ ДОМ-ИНТЕРНАТ ДЛЯ ПРЕСТАРЕЛЫХ И ИНВАЛИДОВ" </w:t>
            </w:r>
          </w:p>
          <w:p w:rsidR="000D5528" w:rsidRDefault="000D5528" w:rsidP="00B11AAD"/>
        </w:tc>
      </w:tr>
      <w:tr w:rsidR="000D5528" w:rsidTr="00B11AAD">
        <w:trPr>
          <w:trHeight w:val="2149"/>
        </w:trPr>
        <w:tc>
          <w:tcPr>
            <w:tcW w:w="10159" w:type="dxa"/>
          </w:tcPr>
          <w:p w:rsidR="000D5528" w:rsidRDefault="000D5528" w:rsidP="00B11AAD"/>
        </w:tc>
      </w:tr>
      <w:tr w:rsidR="000D5528" w:rsidTr="00B11AAD">
        <w:trPr>
          <w:trHeight w:val="6864"/>
        </w:trPr>
        <w:tc>
          <w:tcPr>
            <w:tcW w:w="10159" w:type="dxa"/>
          </w:tcPr>
          <w:p w:rsidR="000D5528" w:rsidRDefault="000D5528" w:rsidP="00B11AAD"/>
        </w:tc>
      </w:tr>
    </w:tbl>
    <w:p w:rsidR="000D5528" w:rsidRDefault="000D5528" w:rsidP="000D5528">
      <w:pPr>
        <w:spacing w:line="229" w:lineRule="auto"/>
        <w:jc w:val="center"/>
        <w:rPr>
          <w:b/>
          <w:color w:val="000000"/>
          <w:spacing w:val="-2"/>
          <w:sz w:val="20"/>
        </w:rPr>
      </w:pPr>
      <w:r>
        <w:rPr>
          <w:b/>
          <w:color w:val="000000"/>
          <w:spacing w:val="-2"/>
          <w:sz w:val="20"/>
        </w:rPr>
        <w:t xml:space="preserve">Барнаул, 2026 </w:t>
      </w:r>
    </w:p>
    <w:p w:rsidR="000D5528" w:rsidRDefault="000D5528" w:rsidP="000D5528">
      <w:r>
        <w:br w:type="page"/>
      </w:r>
    </w:p>
    <w:tbl>
      <w:tblPr>
        <w:tblW w:w="0" w:type="dxa"/>
        <w:tblLayout w:type="fixed"/>
        <w:tblCellMar>
          <w:left w:w="0" w:type="dxa"/>
          <w:right w:w="0" w:type="dxa"/>
        </w:tblCellMar>
        <w:tblLook w:val="04A0" w:firstRow="1" w:lastRow="0" w:firstColumn="1" w:lastColumn="0" w:noHBand="0" w:noVBand="1"/>
      </w:tblPr>
      <w:tblGrid>
        <w:gridCol w:w="10159"/>
      </w:tblGrid>
      <w:tr w:rsidR="000D5528" w:rsidTr="00B11AAD">
        <w:trPr>
          <w:trHeight w:val="1347"/>
        </w:trPr>
        <w:tc>
          <w:tcPr>
            <w:tcW w:w="10159" w:type="dxa"/>
            <w:shd w:val="clear" w:color="auto" w:fill="auto"/>
          </w:tcPr>
          <w:p w:rsidR="000D5528" w:rsidRDefault="000D5528" w:rsidP="00B11AAD">
            <w:pPr>
              <w:spacing w:line="229" w:lineRule="auto"/>
              <w:jc w:val="center"/>
              <w:rPr>
                <w:color w:val="000000"/>
                <w:spacing w:val="-2"/>
                <w:sz w:val="20"/>
              </w:rPr>
            </w:pPr>
            <w:r>
              <w:rPr>
                <w:spacing w:val="-2"/>
                <w:sz w:val="20"/>
                <w:szCs w:val="20"/>
              </w:rPr>
              <w:lastRenderedPageBreak/>
              <w:tab/>
            </w:r>
            <w:r>
              <w:rPr>
                <w:b/>
                <w:spacing w:val="-2"/>
                <w:sz w:val="20"/>
                <w:szCs w:val="20"/>
              </w:rPr>
              <w:t>ПОНЯТИЯ И СОКРАЩЕНИЯ, ИСПОЛЬЗУЕМЫЕ В ДОКУМЕНТАЦИИ ОБ ЭЛЕКТРОННОМ АУКЦИОНЕ</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ab/>
              <w:t xml:space="preserve">Понятия, термины и сокращения, использующиеся в настоящей документации, применяются в значениях, определенных Федеральным законом от 18.07.2011 № 223-ФЗ «О закупках товаров, работ, услуг отдельными видами юридических лиц» (далее – «Закон о закупках») и Положением о закупке товаров, работ, услуг для нужд: КГБСУСО "РУБЦОВСКИЙ СПЕЦИАЛЬНЫЙ ДОМ-ИНТЕРНАТ ДЛЯ ПРЕСТАРЕЛЫХ И ИНВАЛИДОВ" (далее - Положение) </w:t>
            </w:r>
          </w:p>
          <w:p w:rsidR="000D5528" w:rsidRDefault="000D5528" w:rsidP="00B11AAD"/>
        </w:tc>
      </w:tr>
      <w:tr w:rsidR="000D5528" w:rsidTr="00B11AAD">
        <w:trPr>
          <w:trHeight w:val="2866"/>
        </w:trPr>
        <w:tc>
          <w:tcPr>
            <w:tcW w:w="10159" w:type="dxa"/>
            <w:vMerge w:val="restart"/>
            <w:shd w:val="clear" w:color="auto" w:fill="auto"/>
          </w:tcPr>
          <w:p w:rsidR="000D5528" w:rsidRDefault="000D5528" w:rsidP="00B11AAD">
            <w:pPr>
              <w:spacing w:line="229" w:lineRule="auto"/>
              <w:rPr>
                <w:color w:val="000000"/>
                <w:spacing w:val="-2"/>
                <w:sz w:val="20"/>
              </w:rPr>
            </w:pPr>
            <w:r>
              <w:rPr>
                <w:spacing w:val="-2"/>
                <w:sz w:val="20"/>
                <w:szCs w:val="20"/>
              </w:rPr>
              <w:tab/>
              <w:t xml:space="preserve">В настоящей документации используются следующие понятия и сокращения: </w:t>
            </w:r>
          </w:p>
          <w:p w:rsidR="000D5528" w:rsidRDefault="000D5528" w:rsidP="00B11AAD">
            <w:pPr>
              <w:spacing w:line="229" w:lineRule="auto"/>
              <w:rPr>
                <w:color w:val="000000"/>
                <w:spacing w:val="-2"/>
                <w:sz w:val="20"/>
              </w:rPr>
            </w:pPr>
            <w:r>
              <w:rPr>
                <w:spacing w:val="-2"/>
                <w:sz w:val="20"/>
                <w:szCs w:val="20"/>
              </w:rPr>
              <w:tab/>
            </w:r>
            <w:r>
              <w:rPr>
                <w:b/>
                <w:spacing w:val="-2"/>
                <w:sz w:val="20"/>
                <w:szCs w:val="20"/>
              </w:rPr>
              <w:t xml:space="preserve">аукцион в электронной форме, участниками которого могут быть только субъекты малого и среднего предпринимательства, (далее – аукцион, аукцион в электронной форме) </w:t>
            </w:r>
            <w:r>
              <w:rPr>
                <w:spacing w:val="-2"/>
                <w:sz w:val="20"/>
                <w:szCs w:val="20"/>
              </w:rPr>
              <w:t xml:space="preserve">– форма торгов, при которой победителем аукциона, с которым заключается договор, признается участник такого аукциона, заявка на участие в аукционе в электронной форме которого соответствует требованиям, установленным документацией о закупке (далее - аукционной документацией, документацией), и который предложил наиболее низкую цену договора путем снижения начальной (максимальной) цены договора, указанной в извещении о проведении аукциона в электронной форме, на установленный в документации об аукционе в электронной форме с участием субъектов МСП «шаг аукциона». </w:t>
            </w:r>
          </w:p>
          <w:p w:rsidR="000D5528" w:rsidRDefault="000D5528" w:rsidP="00B11AAD">
            <w:pPr>
              <w:spacing w:line="229" w:lineRule="auto"/>
              <w:rPr>
                <w:color w:val="000000"/>
                <w:spacing w:val="-2"/>
                <w:sz w:val="20"/>
              </w:rPr>
            </w:pPr>
            <w:r>
              <w:rPr>
                <w:spacing w:val="-2"/>
                <w:sz w:val="20"/>
                <w:szCs w:val="20"/>
              </w:rPr>
              <w:tab/>
              <w:t xml:space="preserve">В случае если при проведении аукциона в электронной форме цена договора снижена до нуля, аукцион в электронной форме проводится на право заключить договор. В этом случае победителем аукциона в электронной форме признается лицо, заявка которого соответствует требованиям, установленным аукционной документацией, и которое предложило наиболее высокую цену за право заключить договор. </w:t>
            </w:r>
          </w:p>
          <w:p w:rsidR="000D5528" w:rsidRDefault="000D5528" w:rsidP="00B11AAD">
            <w:pPr>
              <w:spacing w:line="229" w:lineRule="auto"/>
              <w:rPr>
                <w:color w:val="000000"/>
                <w:spacing w:val="-2"/>
                <w:sz w:val="20"/>
              </w:rPr>
            </w:pPr>
            <w:r>
              <w:rPr>
                <w:spacing w:val="-2"/>
                <w:sz w:val="20"/>
                <w:szCs w:val="20"/>
              </w:rPr>
              <w:tab/>
            </w:r>
            <w:r>
              <w:rPr>
                <w:b/>
                <w:spacing w:val="-2"/>
                <w:sz w:val="20"/>
                <w:szCs w:val="20"/>
              </w:rPr>
              <w:t>уполномоченное учреждение</w:t>
            </w:r>
            <w:r>
              <w:rPr>
                <w:spacing w:val="-2"/>
                <w:sz w:val="20"/>
                <w:szCs w:val="20"/>
              </w:rPr>
              <w:t xml:space="preserve"> – краевое государственное казенное учреждение «Центр государственных закупок Алтайского края», осуществляющее в соответствии с условиями заключенного соглашения отдельные функции по определению поставщиков (исполнителей, подрядчиков) для заказчиков, осуществляющих закупочную деятельность в соответствии с Законом о закупках, сведения о котором содержатся в пункте 1.2 Информационной карты документации; </w:t>
            </w:r>
          </w:p>
          <w:p w:rsidR="000D5528" w:rsidRDefault="000D5528" w:rsidP="00B11AAD">
            <w:pPr>
              <w:spacing w:line="229" w:lineRule="auto"/>
              <w:rPr>
                <w:color w:val="000000"/>
                <w:spacing w:val="-2"/>
                <w:sz w:val="20"/>
              </w:rPr>
            </w:pPr>
            <w:r>
              <w:rPr>
                <w:spacing w:val="-2"/>
                <w:sz w:val="20"/>
                <w:szCs w:val="20"/>
              </w:rPr>
              <w:tab/>
            </w:r>
            <w:r>
              <w:rPr>
                <w:b/>
                <w:spacing w:val="-2"/>
                <w:sz w:val="20"/>
                <w:szCs w:val="20"/>
              </w:rPr>
              <w:t>заказчик</w:t>
            </w:r>
            <w:r>
              <w:rPr>
                <w:spacing w:val="-2"/>
                <w:sz w:val="20"/>
                <w:szCs w:val="20"/>
              </w:rPr>
              <w:t xml:space="preserve"> – юридическое лицо, в интересах и за счет средств которого осуществляется закупка, сведения о котором содержатся в пункте 1.1 Информационной карты документации; </w:t>
            </w:r>
          </w:p>
          <w:p w:rsidR="000D5528" w:rsidRDefault="000D5528" w:rsidP="00B11AAD">
            <w:pPr>
              <w:spacing w:line="229" w:lineRule="auto"/>
              <w:rPr>
                <w:color w:val="000000"/>
                <w:spacing w:val="-2"/>
                <w:sz w:val="20"/>
              </w:rPr>
            </w:pPr>
            <w:r>
              <w:rPr>
                <w:spacing w:val="-2"/>
                <w:sz w:val="20"/>
                <w:szCs w:val="20"/>
              </w:rPr>
              <w:tab/>
            </w:r>
            <w:r>
              <w:rPr>
                <w:b/>
                <w:spacing w:val="-2"/>
                <w:sz w:val="20"/>
                <w:szCs w:val="20"/>
              </w:rPr>
              <w:t>комиссии по осуществлению закупки</w:t>
            </w:r>
            <w:r>
              <w:rPr>
                <w:spacing w:val="-2"/>
                <w:sz w:val="20"/>
                <w:szCs w:val="20"/>
              </w:rPr>
              <w:t xml:space="preserve"> – комиссии, создаваемые уполномоченным учреждением для определения поставщиков (подрядчиков, исполнителей) при осуществлении закупок (далее – «комиссия»); </w:t>
            </w:r>
          </w:p>
          <w:p w:rsidR="000D5528" w:rsidRDefault="000D5528" w:rsidP="00B11AAD">
            <w:pPr>
              <w:spacing w:line="229" w:lineRule="auto"/>
              <w:rPr>
                <w:color w:val="000000"/>
                <w:spacing w:val="-2"/>
                <w:sz w:val="20"/>
              </w:rPr>
            </w:pPr>
            <w:r>
              <w:rPr>
                <w:spacing w:val="-2"/>
                <w:sz w:val="20"/>
                <w:szCs w:val="20"/>
              </w:rPr>
              <w:tab/>
            </w:r>
            <w:r>
              <w:rPr>
                <w:b/>
                <w:spacing w:val="-2"/>
                <w:sz w:val="20"/>
                <w:szCs w:val="20"/>
              </w:rPr>
              <w:t>региональная информационная система Алтайского края в сфере закупок</w:t>
            </w:r>
            <w:r>
              <w:rPr>
                <w:spacing w:val="-2"/>
                <w:sz w:val="20"/>
                <w:szCs w:val="20"/>
              </w:rPr>
              <w:t xml:space="preserve"> – информационная система, предназначенная для автоматизации процессов закупок для обеспечения государственных и муниципальных нужд Алтайского края, отдельными видами юридических лиц Алтайского края, именуемая «АИС Госзаказ», сайт которой размещен в информационно-телекоммуникационной сети «Интернет» по адресу www.gzalt.ru; </w:t>
            </w:r>
          </w:p>
          <w:p w:rsidR="000D5528" w:rsidRDefault="000D5528" w:rsidP="00B11AAD">
            <w:pPr>
              <w:spacing w:line="229" w:lineRule="auto"/>
              <w:rPr>
                <w:color w:val="000000"/>
                <w:spacing w:val="-2"/>
                <w:sz w:val="20"/>
              </w:rPr>
            </w:pPr>
            <w:r>
              <w:rPr>
                <w:spacing w:val="-2"/>
                <w:sz w:val="20"/>
                <w:szCs w:val="20"/>
              </w:rPr>
              <w:tab/>
            </w:r>
            <w:r>
              <w:rPr>
                <w:b/>
                <w:spacing w:val="-2"/>
                <w:sz w:val="20"/>
                <w:szCs w:val="20"/>
              </w:rPr>
              <w:t>электронная площадка</w:t>
            </w:r>
            <w:r>
              <w:rPr>
                <w:spacing w:val="-2"/>
                <w:sz w:val="20"/>
                <w:szCs w:val="20"/>
              </w:rPr>
              <w:t xml:space="preserve"> – программно-аппаратный комплекс, размещенный в информационно–телекоммуникационной сети «Интернет», позволяющий осуществлять проведение закупок в электронной форме (далее – «ЭП»); </w:t>
            </w:r>
          </w:p>
          <w:p w:rsidR="000D5528" w:rsidRDefault="000D5528" w:rsidP="00B11AAD">
            <w:pPr>
              <w:spacing w:line="229" w:lineRule="auto"/>
              <w:rPr>
                <w:color w:val="000000"/>
                <w:spacing w:val="-2"/>
                <w:sz w:val="20"/>
              </w:rPr>
            </w:pPr>
            <w:r>
              <w:rPr>
                <w:spacing w:val="-2"/>
                <w:sz w:val="20"/>
                <w:szCs w:val="20"/>
              </w:rPr>
              <w:tab/>
            </w:r>
            <w:r>
              <w:rPr>
                <w:b/>
                <w:spacing w:val="-2"/>
                <w:sz w:val="20"/>
                <w:szCs w:val="20"/>
              </w:rPr>
              <w:t>оператор ЭП</w:t>
            </w:r>
            <w:r>
              <w:rPr>
                <w:spacing w:val="-2"/>
                <w:sz w:val="20"/>
                <w:szCs w:val="20"/>
              </w:rPr>
              <w:t xml:space="preserve"> – 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электронной площадкой, в том числе необходимыми для ее функционирования оборудованием и программно-техническими средствами, и обеспечивающее проведение конкурентных закупок в электронной форме в соответствии с положениями Закона о закупках. Функционирование электронной площадки осуществляется в соответствии с правилами, действующими на электронной площадке, и соглашением, заключенным между заказчиком и оператором электронной площадки, с учетом положений части 2 статьи 3.3 Закона о закупках; </w:t>
            </w:r>
          </w:p>
          <w:p w:rsidR="000D5528" w:rsidRDefault="000D5528" w:rsidP="00B11AAD">
            <w:pPr>
              <w:spacing w:line="229" w:lineRule="auto"/>
              <w:rPr>
                <w:color w:val="000000"/>
                <w:spacing w:val="-2"/>
                <w:sz w:val="20"/>
              </w:rPr>
            </w:pPr>
            <w:r>
              <w:rPr>
                <w:spacing w:val="-2"/>
                <w:sz w:val="20"/>
                <w:szCs w:val="20"/>
              </w:rPr>
              <w:tab/>
            </w:r>
            <w:r>
              <w:rPr>
                <w:b/>
                <w:spacing w:val="-2"/>
                <w:sz w:val="20"/>
                <w:szCs w:val="20"/>
              </w:rPr>
              <w:t>закупка</w:t>
            </w:r>
            <w:r>
              <w:rPr>
                <w:spacing w:val="-2"/>
                <w:sz w:val="20"/>
                <w:szCs w:val="20"/>
              </w:rPr>
              <w:t xml:space="preserve"> – совокупность действий, осуществляемых заказчиком и (или) уполномоченным учреждением, в порядке, установленном Положением, в целях удовлетворения потребностей юридических лиц в товарах, работах, услугах, в том числе для целей коммерческого использования, с необходимыми показателями цены, качества и надежности; </w:t>
            </w:r>
          </w:p>
          <w:p w:rsidR="000D5528" w:rsidRDefault="000D5528" w:rsidP="00B11AAD">
            <w:pPr>
              <w:spacing w:line="229" w:lineRule="auto"/>
              <w:rPr>
                <w:color w:val="000000"/>
                <w:spacing w:val="-2"/>
                <w:sz w:val="20"/>
              </w:rPr>
            </w:pPr>
            <w:r>
              <w:rPr>
                <w:spacing w:val="-2"/>
                <w:sz w:val="20"/>
                <w:szCs w:val="20"/>
              </w:rPr>
              <w:tab/>
            </w:r>
            <w:r>
              <w:rPr>
                <w:b/>
                <w:spacing w:val="-2"/>
                <w:sz w:val="20"/>
                <w:szCs w:val="20"/>
              </w:rPr>
              <w:t>начальная (максимальная) цена договора</w:t>
            </w:r>
            <w:r>
              <w:rPr>
                <w:spacing w:val="-2"/>
                <w:sz w:val="20"/>
                <w:szCs w:val="20"/>
              </w:rPr>
              <w:t xml:space="preserve"> – предельная цена товаров, работ, услуг, являющихся предметом закупки, рассчитанная заказчиком в порядке, установленном Положением; </w:t>
            </w:r>
          </w:p>
          <w:p w:rsidR="000D5528" w:rsidRDefault="000D5528" w:rsidP="00B11AAD">
            <w:pPr>
              <w:spacing w:line="229" w:lineRule="auto"/>
              <w:rPr>
                <w:color w:val="000000"/>
                <w:spacing w:val="-2"/>
                <w:sz w:val="20"/>
              </w:rPr>
            </w:pPr>
            <w:r>
              <w:rPr>
                <w:spacing w:val="-2"/>
                <w:sz w:val="20"/>
                <w:szCs w:val="20"/>
              </w:rPr>
              <w:tab/>
            </w:r>
            <w:r>
              <w:rPr>
                <w:b/>
                <w:spacing w:val="-2"/>
                <w:sz w:val="20"/>
                <w:szCs w:val="20"/>
              </w:rPr>
              <w:t>документы о закупке</w:t>
            </w:r>
            <w:r>
              <w:rPr>
                <w:spacing w:val="-2"/>
                <w:sz w:val="20"/>
                <w:szCs w:val="20"/>
              </w:rPr>
              <w:t xml:space="preserve"> – комплект документов (в том числе проект договора), содержащий полную информацию о предмете, условиях участия и правилах проведения закупки, правилах подготовки, оформления и подачи заявки участником закупки, правилах выбора поставщика (исполнителя, подрядчика), а также об условиях заключаемого по результатам закупки договора; </w:t>
            </w:r>
          </w:p>
          <w:p w:rsidR="000D5528" w:rsidRDefault="000D5528" w:rsidP="00B11AAD">
            <w:pPr>
              <w:spacing w:line="229" w:lineRule="auto"/>
              <w:rPr>
                <w:color w:val="000000"/>
                <w:spacing w:val="-2"/>
                <w:sz w:val="20"/>
              </w:rPr>
            </w:pPr>
            <w:r>
              <w:rPr>
                <w:spacing w:val="-2"/>
                <w:sz w:val="20"/>
                <w:szCs w:val="20"/>
              </w:rPr>
              <w:tab/>
            </w:r>
            <w:r>
              <w:rPr>
                <w:b/>
                <w:spacing w:val="-2"/>
                <w:sz w:val="20"/>
                <w:szCs w:val="20"/>
              </w:rPr>
              <w:t>форма предоставления информации участником закупки</w:t>
            </w:r>
            <w:r>
              <w:rPr>
                <w:spacing w:val="-2"/>
                <w:sz w:val="20"/>
                <w:szCs w:val="20"/>
              </w:rPr>
              <w:t xml:space="preserve"> – набор обязательных реквизитов и порядок их расположения установленный заказчиком в документации о закупке и обязательный для применения участником закупки в порядке, установленном заказчиком в документации о закупке; </w:t>
            </w:r>
          </w:p>
          <w:p w:rsidR="000D5528" w:rsidRDefault="000D5528" w:rsidP="00B11AAD">
            <w:pPr>
              <w:spacing w:line="229" w:lineRule="auto"/>
              <w:rPr>
                <w:color w:val="000000"/>
                <w:spacing w:val="-2"/>
                <w:sz w:val="20"/>
              </w:rPr>
            </w:pPr>
            <w:r>
              <w:rPr>
                <w:spacing w:val="-2"/>
                <w:sz w:val="20"/>
                <w:szCs w:val="20"/>
              </w:rPr>
              <w:tab/>
            </w:r>
            <w:r>
              <w:rPr>
                <w:b/>
                <w:spacing w:val="-2"/>
                <w:sz w:val="20"/>
                <w:szCs w:val="20"/>
              </w:rPr>
              <w:t>электронный документ</w:t>
            </w:r>
            <w:r>
              <w:rPr>
                <w:spacing w:val="-2"/>
                <w:sz w:val="20"/>
                <w:szCs w:val="20"/>
              </w:rPr>
              <w:t xml:space="preserve"> – документ, в котором информация представлена в электронном виде; </w:t>
            </w:r>
          </w:p>
          <w:p w:rsidR="000D5528" w:rsidRDefault="000D5528" w:rsidP="00B11AAD">
            <w:pPr>
              <w:spacing w:line="229" w:lineRule="auto"/>
              <w:rPr>
                <w:color w:val="000000"/>
                <w:spacing w:val="-2"/>
                <w:sz w:val="20"/>
              </w:rPr>
            </w:pPr>
            <w:r>
              <w:rPr>
                <w:spacing w:val="-2"/>
                <w:sz w:val="20"/>
                <w:szCs w:val="20"/>
              </w:rPr>
              <w:lastRenderedPageBreak/>
              <w:tab/>
            </w:r>
            <w:r>
              <w:rPr>
                <w:b/>
                <w:spacing w:val="-2"/>
                <w:sz w:val="20"/>
                <w:szCs w:val="20"/>
              </w:rPr>
              <w:t>электронная копия документа</w:t>
            </w:r>
            <w:r>
              <w:rPr>
                <w:spacing w:val="-2"/>
                <w:sz w:val="20"/>
                <w:szCs w:val="20"/>
              </w:rPr>
              <w:t xml:space="preserve"> – документ на электронном носителе, полученный путем сканирования подлинника документа, подписанного уполномоченным должностным лицом; </w:t>
            </w:r>
          </w:p>
          <w:p w:rsidR="000D5528" w:rsidRDefault="000D5528" w:rsidP="00B11AAD">
            <w:pPr>
              <w:spacing w:line="229" w:lineRule="auto"/>
              <w:rPr>
                <w:color w:val="000000"/>
                <w:spacing w:val="-2"/>
                <w:sz w:val="20"/>
              </w:rPr>
            </w:pPr>
            <w:r>
              <w:rPr>
                <w:spacing w:val="-2"/>
                <w:sz w:val="20"/>
                <w:szCs w:val="20"/>
              </w:rPr>
              <w:tab/>
            </w:r>
            <w:r>
              <w:rPr>
                <w:b/>
                <w:spacing w:val="-2"/>
                <w:sz w:val="20"/>
                <w:szCs w:val="20"/>
              </w:rPr>
              <w:t>участник закупки</w:t>
            </w:r>
            <w:r>
              <w:rPr>
                <w:spacing w:val="-2"/>
                <w:sz w:val="20"/>
                <w:szCs w:val="20"/>
              </w:rPr>
              <w:t xml:space="preserve"> –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w:t>
            </w:r>
          </w:p>
          <w:p w:rsidR="000D5528" w:rsidRDefault="000D5528" w:rsidP="00B11AAD">
            <w:pPr>
              <w:spacing w:line="229" w:lineRule="auto"/>
              <w:rPr>
                <w:color w:val="000000"/>
                <w:spacing w:val="-2"/>
                <w:sz w:val="20"/>
              </w:rPr>
            </w:pPr>
            <w:r>
              <w:rPr>
                <w:spacing w:val="-2"/>
                <w:sz w:val="20"/>
                <w:szCs w:val="20"/>
              </w:rPr>
              <w:tab/>
            </w:r>
            <w:r>
              <w:rPr>
                <w:b/>
                <w:spacing w:val="-2"/>
                <w:sz w:val="20"/>
                <w:szCs w:val="20"/>
              </w:rPr>
              <w:t>победитель закупки</w:t>
            </w:r>
            <w:r>
              <w:rPr>
                <w:spacing w:val="-2"/>
                <w:sz w:val="20"/>
                <w:szCs w:val="20"/>
              </w:rPr>
              <w:t xml:space="preserve"> – участник закупки, соответствующий требованиям извещения и документации о закупке, установленным заказчиком в соответствии с Положением, и сделавший лучшее предложение в соответствии с условиями извещения и документации о закупке; </w:t>
            </w:r>
          </w:p>
          <w:p w:rsidR="000D5528" w:rsidRDefault="000D5528" w:rsidP="00B11AAD"/>
        </w:tc>
      </w:tr>
      <w:tr w:rsidR="000D5528" w:rsidTr="00B11AAD">
        <w:trPr>
          <w:trHeight w:val="2866"/>
        </w:trPr>
        <w:tc>
          <w:tcPr>
            <w:tcW w:w="10159" w:type="dxa"/>
            <w:vMerge/>
            <w:shd w:val="clear" w:color="auto" w:fill="auto"/>
          </w:tcPr>
          <w:p w:rsidR="000D5528" w:rsidRDefault="000D5528" w:rsidP="00B11AAD"/>
        </w:tc>
      </w:tr>
      <w:tr w:rsidR="000D5528" w:rsidTr="00B11AAD">
        <w:trPr>
          <w:trHeight w:val="2865"/>
        </w:trPr>
        <w:tc>
          <w:tcPr>
            <w:tcW w:w="10159" w:type="dxa"/>
            <w:vMerge/>
            <w:shd w:val="clear" w:color="auto" w:fill="auto"/>
          </w:tcPr>
          <w:p w:rsidR="000D5528" w:rsidRDefault="000D5528" w:rsidP="00B11AAD"/>
        </w:tc>
      </w:tr>
      <w:tr w:rsidR="000D5528" w:rsidTr="00B11AAD">
        <w:trPr>
          <w:trHeight w:val="2851"/>
        </w:trPr>
        <w:tc>
          <w:tcPr>
            <w:tcW w:w="10159" w:type="dxa"/>
            <w:vMerge/>
            <w:shd w:val="clear" w:color="auto" w:fill="auto"/>
          </w:tcPr>
          <w:p w:rsidR="000D5528" w:rsidRDefault="000D5528" w:rsidP="00B11AAD"/>
        </w:tc>
      </w:tr>
      <w:tr w:rsidR="000D5528" w:rsidTr="00B11AAD">
        <w:trPr>
          <w:trHeight w:val="2837"/>
        </w:trPr>
        <w:tc>
          <w:tcPr>
            <w:tcW w:w="10159" w:type="dxa"/>
            <w:vMerge/>
            <w:shd w:val="clear" w:color="auto" w:fill="auto"/>
          </w:tcPr>
          <w:p w:rsidR="000D5528" w:rsidRDefault="000D5528" w:rsidP="00B11AAD"/>
        </w:tc>
      </w:tr>
      <w:tr w:rsidR="000D5528" w:rsidTr="00B11AAD">
        <w:trPr>
          <w:trHeight w:val="1763"/>
        </w:trPr>
        <w:tc>
          <w:tcPr>
            <w:tcW w:w="10159" w:type="dxa"/>
            <w:vMerge w:val="restart"/>
            <w:shd w:val="clear" w:color="auto" w:fill="auto"/>
          </w:tcPr>
          <w:p w:rsidR="000D5528" w:rsidRDefault="000D5528" w:rsidP="00B11AAD">
            <w:pPr>
              <w:spacing w:line="229" w:lineRule="auto"/>
              <w:rPr>
                <w:color w:val="000000"/>
                <w:spacing w:val="-2"/>
                <w:sz w:val="20"/>
              </w:rPr>
            </w:pPr>
            <w:r>
              <w:rPr>
                <w:spacing w:val="-2"/>
                <w:sz w:val="20"/>
                <w:szCs w:val="20"/>
              </w:rPr>
              <w:t xml:space="preserve"> </w:t>
            </w:r>
            <w:r>
              <w:rPr>
                <w:b/>
                <w:spacing w:val="-2"/>
                <w:sz w:val="20"/>
                <w:szCs w:val="20"/>
              </w:rPr>
              <w:t>поставщик (подрядчик, исполнитель</w:t>
            </w:r>
            <w:r>
              <w:rPr>
                <w:spacing w:val="-2"/>
                <w:sz w:val="20"/>
                <w:szCs w:val="20"/>
              </w:rPr>
              <w:t xml:space="preserve">) – юридическое или физическое лицо, в том числе индивидуальный предприниматель, поставляющее товары, выполняющее работы, оказывающее услуги заказчику; </w:t>
            </w:r>
          </w:p>
          <w:p w:rsidR="000D5528" w:rsidRDefault="000D5528" w:rsidP="00B11AAD">
            <w:pPr>
              <w:spacing w:line="229" w:lineRule="auto"/>
              <w:rPr>
                <w:color w:val="000000"/>
                <w:spacing w:val="-2"/>
                <w:sz w:val="20"/>
              </w:rPr>
            </w:pPr>
            <w:r>
              <w:rPr>
                <w:spacing w:val="-2"/>
                <w:sz w:val="20"/>
                <w:szCs w:val="20"/>
              </w:rPr>
              <w:tab/>
            </w:r>
            <w:r>
              <w:rPr>
                <w:b/>
                <w:spacing w:val="-2"/>
                <w:sz w:val="20"/>
                <w:szCs w:val="20"/>
              </w:rPr>
              <w:t>заявка участника закупки</w:t>
            </w:r>
            <w:r>
              <w:rPr>
                <w:spacing w:val="-2"/>
                <w:sz w:val="20"/>
                <w:szCs w:val="20"/>
              </w:rPr>
              <w:t xml:space="preserve"> – комплект документов, сформированный в соответствии с требованиями к содержанию, оформлению и составу заявки на участие в закупке, указанными в документации закупке согласно Положению и Закону о закупках, содержащий предложение участника закупки и направленный участником закупки в порядке, установленном документацией о закупке. Форма заявки на участие в аукционе устанавливается в документации о проведении аукциона в соответствии с Положением; </w:t>
            </w:r>
          </w:p>
          <w:p w:rsidR="000D5528" w:rsidRDefault="000D5528" w:rsidP="00B11AAD">
            <w:pPr>
              <w:spacing w:line="229" w:lineRule="auto"/>
              <w:rPr>
                <w:color w:val="000000"/>
                <w:spacing w:val="-2"/>
                <w:sz w:val="20"/>
              </w:rPr>
            </w:pPr>
            <w:r>
              <w:rPr>
                <w:spacing w:val="-2"/>
                <w:sz w:val="20"/>
                <w:szCs w:val="20"/>
              </w:rPr>
              <w:tab/>
            </w:r>
            <w:r>
              <w:rPr>
                <w:b/>
                <w:spacing w:val="-2"/>
                <w:sz w:val="20"/>
                <w:szCs w:val="20"/>
              </w:rPr>
              <w:t>уклонение от заключения договора</w:t>
            </w:r>
            <w:r>
              <w:rPr>
                <w:spacing w:val="-2"/>
                <w:sz w:val="20"/>
                <w:szCs w:val="20"/>
              </w:rPr>
              <w:t xml:space="preserve"> – действия (бездействие) участника закупки, с которым предполагается заключить договор, направленные на незаключение договора, в том числе непредставление (непредставление в установленный документацией срок) подписанного им договора; представление договора в иной редакции, нежели предусмотрено документацией о закупке; непредставление в установленный документацией срок обеспечения исполнения договора; непредставление в установленный документацией срок иных документов, требуемых при заключении договора в соответствии с документацией о закупке; </w:t>
            </w:r>
          </w:p>
          <w:p w:rsidR="000D5528" w:rsidRDefault="000D5528" w:rsidP="00B11AAD">
            <w:pPr>
              <w:spacing w:line="229" w:lineRule="auto"/>
              <w:rPr>
                <w:color w:val="000000"/>
                <w:spacing w:val="-2"/>
                <w:sz w:val="20"/>
              </w:rPr>
            </w:pPr>
            <w:r>
              <w:rPr>
                <w:spacing w:val="-2"/>
                <w:sz w:val="20"/>
                <w:szCs w:val="20"/>
              </w:rPr>
              <w:tab/>
            </w:r>
            <w:r>
              <w:rPr>
                <w:b/>
                <w:spacing w:val="-2"/>
                <w:sz w:val="20"/>
                <w:szCs w:val="20"/>
              </w:rPr>
              <w:t>реестр недобросовестных поставщиков (подрядчиков, исполнителей)</w:t>
            </w:r>
            <w:r>
              <w:rPr>
                <w:spacing w:val="-2"/>
                <w:sz w:val="20"/>
                <w:szCs w:val="20"/>
              </w:rPr>
              <w:t xml:space="preserve"> – реестр, формируемый из участников проводимых закупок, уклонившихся от заключения договора, поставщиков (подрядчиков, исполнителей), договоры с которыми расторгнуты по решению суда в связи с существенным нарушением ими условий договоров. </w:t>
            </w:r>
          </w:p>
          <w:p w:rsidR="000D5528" w:rsidRDefault="000D5528" w:rsidP="00B11AAD"/>
        </w:tc>
      </w:tr>
      <w:tr w:rsidR="000D5528" w:rsidTr="00B11AAD">
        <w:trPr>
          <w:trHeight w:val="1762"/>
        </w:trPr>
        <w:tc>
          <w:tcPr>
            <w:tcW w:w="10159" w:type="dxa"/>
            <w:vMerge/>
            <w:shd w:val="clear" w:color="auto" w:fill="auto"/>
          </w:tcPr>
          <w:p w:rsidR="000D5528" w:rsidRDefault="000D5528" w:rsidP="00B11AAD"/>
        </w:tc>
      </w:tr>
      <w:tr w:rsidR="000D5528" w:rsidTr="00B11AAD">
        <w:trPr>
          <w:trHeight w:val="473"/>
        </w:trPr>
        <w:tc>
          <w:tcPr>
            <w:tcW w:w="10159" w:type="dxa"/>
            <w:shd w:val="clear" w:color="auto" w:fill="auto"/>
          </w:tcPr>
          <w:p w:rsidR="000D5528" w:rsidRDefault="000D5528" w:rsidP="00B11AAD">
            <w:pPr>
              <w:spacing w:line="229" w:lineRule="auto"/>
              <w:jc w:val="center"/>
              <w:rPr>
                <w:color w:val="000000"/>
                <w:spacing w:val="-2"/>
                <w:sz w:val="20"/>
              </w:rPr>
            </w:pPr>
            <w:r>
              <w:rPr>
                <w:b/>
                <w:spacing w:val="-2"/>
                <w:sz w:val="20"/>
                <w:szCs w:val="20"/>
              </w:rPr>
              <w:t>1.СПОСОБ ОСУЩЕСТВЛЕНИЯ ЗАКУПКИ.</w:t>
            </w:r>
            <w:r>
              <w:rPr>
                <w:spacing w:val="-2"/>
                <w:sz w:val="20"/>
                <w:szCs w:val="20"/>
              </w:rPr>
              <w:t xml:space="preserve"> </w:t>
            </w:r>
          </w:p>
          <w:p w:rsidR="000D5528" w:rsidRDefault="000D5528" w:rsidP="00B11AAD">
            <w:pPr>
              <w:spacing w:line="229" w:lineRule="auto"/>
              <w:jc w:val="center"/>
              <w:rPr>
                <w:color w:val="000000"/>
                <w:spacing w:val="-2"/>
                <w:sz w:val="20"/>
              </w:rPr>
            </w:pPr>
            <w:r>
              <w:rPr>
                <w:spacing w:val="-2"/>
                <w:sz w:val="20"/>
                <w:szCs w:val="20"/>
              </w:rPr>
              <w:t xml:space="preserve">1.1. Способ проведения закупки: аукцион в электронной форме </w:t>
            </w:r>
          </w:p>
          <w:p w:rsidR="000D5528" w:rsidRDefault="000D5528" w:rsidP="00B11AAD"/>
        </w:tc>
      </w:tr>
      <w:tr w:rsidR="000D5528" w:rsidTr="00B11AAD">
        <w:trPr>
          <w:trHeight w:val="888"/>
        </w:trPr>
        <w:tc>
          <w:tcPr>
            <w:tcW w:w="10159" w:type="dxa"/>
            <w:shd w:val="clear" w:color="auto" w:fill="auto"/>
          </w:tcPr>
          <w:p w:rsidR="000D5528" w:rsidRDefault="000D5528" w:rsidP="00B11AAD">
            <w:pPr>
              <w:spacing w:line="229" w:lineRule="auto"/>
              <w:jc w:val="center"/>
              <w:rPr>
                <w:color w:val="000000"/>
                <w:spacing w:val="-2"/>
                <w:sz w:val="20"/>
              </w:rPr>
            </w:pPr>
            <w:r>
              <w:rPr>
                <w:b/>
                <w:spacing w:val="-2"/>
                <w:sz w:val="20"/>
                <w:szCs w:val="20"/>
              </w:rPr>
              <w:t>2. НАИМЕНОВАНИЕ, МЕСТО НАХОЖДЕНИЯ, ПОЧТОВЫЙ АДРЕС, АДРЕС ЭЛЕКТРОННОЙ ПОЧТЫ, НОМЕР КОНТАКТНОГО ТЕЛЕФОНА ЗАКАЗЧИКА.</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2.1. Сведения о заказчике приведены в пункте 1.1 Информационной карты. </w:t>
            </w:r>
          </w:p>
          <w:p w:rsidR="000D5528" w:rsidRDefault="000D5528" w:rsidP="00B11AAD">
            <w:pPr>
              <w:spacing w:line="229" w:lineRule="auto"/>
              <w:rPr>
                <w:color w:val="000000"/>
                <w:spacing w:val="-2"/>
                <w:sz w:val="20"/>
              </w:rPr>
            </w:pPr>
            <w:r>
              <w:rPr>
                <w:spacing w:val="-2"/>
                <w:sz w:val="20"/>
                <w:szCs w:val="20"/>
              </w:rPr>
              <w:t xml:space="preserve">2.2. Сведения об уполномоченном учреждении приведены в пункте 1.2 Информационной карты. </w:t>
            </w:r>
          </w:p>
          <w:p w:rsidR="000D5528" w:rsidRDefault="000D5528" w:rsidP="00B11AAD"/>
        </w:tc>
      </w:tr>
      <w:tr w:rsidR="000D5528" w:rsidTr="00B11AAD">
        <w:trPr>
          <w:trHeight w:val="688"/>
        </w:trPr>
        <w:tc>
          <w:tcPr>
            <w:tcW w:w="10159" w:type="dxa"/>
            <w:shd w:val="clear" w:color="auto" w:fill="auto"/>
          </w:tcPr>
          <w:p w:rsidR="000D5528" w:rsidRDefault="000D5528" w:rsidP="00B11AAD">
            <w:pPr>
              <w:spacing w:line="229" w:lineRule="auto"/>
              <w:jc w:val="center"/>
              <w:rPr>
                <w:color w:val="000000"/>
                <w:spacing w:val="-2"/>
                <w:sz w:val="20"/>
              </w:rPr>
            </w:pPr>
            <w:r>
              <w:rPr>
                <w:b/>
                <w:spacing w:val="-2"/>
                <w:sz w:val="20"/>
                <w:szCs w:val="20"/>
              </w:rPr>
              <w:t>3. ПРОЕКТ ДОГОВОРА</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3.1. Проект договора является неотъемлемой частью документации о проведении аукциона в электронной форме и находится в списке документов закупки, доступных для загрузки на сайте www.zakupki.gov.ru. </w:t>
            </w:r>
          </w:p>
          <w:p w:rsidR="000D5528" w:rsidRDefault="000D5528" w:rsidP="00B11AAD"/>
        </w:tc>
      </w:tr>
      <w:tr w:rsidR="000D5528" w:rsidTr="00B11AAD">
        <w:trPr>
          <w:trHeight w:val="1332"/>
        </w:trPr>
        <w:tc>
          <w:tcPr>
            <w:tcW w:w="10159" w:type="dxa"/>
            <w:shd w:val="clear" w:color="auto" w:fill="auto"/>
          </w:tcPr>
          <w:p w:rsidR="000D5528" w:rsidRDefault="000D5528" w:rsidP="00B11AAD">
            <w:pPr>
              <w:spacing w:line="229" w:lineRule="auto"/>
              <w:jc w:val="center"/>
              <w:rPr>
                <w:color w:val="000000"/>
                <w:spacing w:val="-2"/>
                <w:sz w:val="20"/>
              </w:rPr>
            </w:pPr>
            <w:r>
              <w:rPr>
                <w:b/>
                <w:spacing w:val="-2"/>
                <w:sz w:val="20"/>
                <w:szCs w:val="20"/>
              </w:rPr>
              <w:t>4. МЕСТО, УСЛОВИЯ И СРОКИ (ПЕРИОДЫ) ПОСТАВКИ ТОВАРА, ВЫПОЛНЕНИЯ РАБОТЫ, ОКАЗАНИЯ УСЛУГИ.</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4.1. Место поставки товара, выполнения работы, оказания услуги приведены в пункте 2.1 Информационной карты. </w:t>
            </w:r>
          </w:p>
          <w:p w:rsidR="000D5528" w:rsidRDefault="000D5528" w:rsidP="00B11AAD">
            <w:pPr>
              <w:spacing w:line="229" w:lineRule="auto"/>
              <w:rPr>
                <w:color w:val="000000"/>
                <w:spacing w:val="-2"/>
                <w:sz w:val="20"/>
              </w:rPr>
            </w:pPr>
            <w:r>
              <w:rPr>
                <w:spacing w:val="-2"/>
                <w:sz w:val="20"/>
                <w:szCs w:val="20"/>
              </w:rPr>
              <w:t xml:space="preserve">4.2. Условия поставки товара, выполнения работы, оказания услуги приведены в пункте 2.2 Информационной карты </w:t>
            </w:r>
          </w:p>
          <w:p w:rsidR="000D5528" w:rsidRDefault="000D5528" w:rsidP="00B11AAD">
            <w:pPr>
              <w:spacing w:line="229" w:lineRule="auto"/>
              <w:rPr>
                <w:color w:val="000000"/>
                <w:spacing w:val="-2"/>
                <w:sz w:val="20"/>
              </w:rPr>
            </w:pPr>
            <w:r>
              <w:rPr>
                <w:spacing w:val="-2"/>
                <w:sz w:val="20"/>
                <w:szCs w:val="20"/>
              </w:rPr>
              <w:t xml:space="preserve">4.3. Сроки (периоды) поставки товара, выполнения работы, оказания услуги приведены в пункте 2.3 Информационной карты. </w:t>
            </w:r>
          </w:p>
          <w:p w:rsidR="000D5528" w:rsidRDefault="000D5528" w:rsidP="00B11AAD"/>
        </w:tc>
      </w:tr>
      <w:tr w:rsidR="000D5528" w:rsidTr="00B11AAD">
        <w:trPr>
          <w:trHeight w:val="1791"/>
        </w:trPr>
        <w:tc>
          <w:tcPr>
            <w:tcW w:w="10159" w:type="dxa"/>
            <w:shd w:val="clear" w:color="auto" w:fill="auto"/>
          </w:tcPr>
          <w:p w:rsidR="000D5528" w:rsidRDefault="000D5528" w:rsidP="00B11AAD">
            <w:pPr>
              <w:spacing w:line="229" w:lineRule="auto"/>
              <w:jc w:val="center"/>
              <w:rPr>
                <w:color w:val="000000"/>
                <w:spacing w:val="-2"/>
                <w:sz w:val="20"/>
              </w:rPr>
            </w:pPr>
            <w:r>
              <w:rPr>
                <w:b/>
                <w:spacing w:val="-2"/>
                <w:sz w:val="20"/>
                <w:szCs w:val="20"/>
              </w:rPr>
              <w:t>5. 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5.1. Начальная (максимальная) цена договора, максимальное значение цены договора приведены в пункте 3.1 Информационной карты. </w:t>
            </w:r>
          </w:p>
          <w:p w:rsidR="000D5528" w:rsidRDefault="000D5528" w:rsidP="00B11AAD">
            <w:pPr>
              <w:spacing w:line="229" w:lineRule="auto"/>
              <w:rPr>
                <w:color w:val="000000"/>
                <w:spacing w:val="-2"/>
                <w:sz w:val="20"/>
              </w:rPr>
            </w:pPr>
            <w:r>
              <w:rPr>
                <w:spacing w:val="-2"/>
                <w:sz w:val="20"/>
                <w:szCs w:val="20"/>
              </w:rPr>
              <w:t xml:space="preserve">5.2. Формула цены приведена в пункте 3.2 Информационной карты. </w:t>
            </w:r>
          </w:p>
          <w:p w:rsidR="000D5528" w:rsidRDefault="000D5528" w:rsidP="00B11AAD">
            <w:pPr>
              <w:spacing w:line="229" w:lineRule="auto"/>
              <w:rPr>
                <w:color w:val="000000"/>
                <w:spacing w:val="-2"/>
                <w:sz w:val="20"/>
              </w:rPr>
            </w:pPr>
            <w:r>
              <w:rPr>
                <w:spacing w:val="-2"/>
                <w:sz w:val="20"/>
                <w:szCs w:val="20"/>
              </w:rPr>
              <w:t xml:space="preserve">5.3. Цена единицы товара, работы, услуги приведена в пункте 3.3 Информационной карты. </w:t>
            </w:r>
          </w:p>
          <w:p w:rsidR="000D5528" w:rsidRDefault="000D5528" w:rsidP="00B11AAD">
            <w:pPr>
              <w:spacing w:line="229" w:lineRule="auto"/>
              <w:rPr>
                <w:color w:val="000000"/>
                <w:spacing w:val="-2"/>
                <w:sz w:val="20"/>
              </w:rPr>
            </w:pPr>
            <w:r>
              <w:rPr>
                <w:spacing w:val="-2"/>
                <w:sz w:val="20"/>
                <w:szCs w:val="20"/>
              </w:rPr>
              <w:t xml:space="preserve">5.4. Общая начальная (максимальная) цена товара, работы, услуги, руб. приведена в пункте 3.4 Информационной карты. </w:t>
            </w:r>
          </w:p>
          <w:p w:rsidR="000D5528" w:rsidRDefault="000D5528" w:rsidP="00B11AAD"/>
        </w:tc>
      </w:tr>
      <w:tr w:rsidR="000D5528" w:rsidTr="00B11AAD">
        <w:trPr>
          <w:trHeight w:val="1777"/>
        </w:trPr>
        <w:tc>
          <w:tcPr>
            <w:tcW w:w="10159" w:type="dxa"/>
            <w:shd w:val="clear" w:color="auto" w:fill="auto"/>
          </w:tcPr>
          <w:p w:rsidR="000D5528" w:rsidRDefault="000D5528" w:rsidP="00B11AAD">
            <w:pPr>
              <w:spacing w:line="229" w:lineRule="auto"/>
              <w:jc w:val="center"/>
              <w:rPr>
                <w:color w:val="000000"/>
                <w:spacing w:val="-2"/>
                <w:sz w:val="20"/>
              </w:rPr>
            </w:pPr>
            <w:r>
              <w:rPr>
                <w:b/>
                <w:spacing w:val="-2"/>
                <w:sz w:val="20"/>
                <w:szCs w:val="20"/>
              </w:rPr>
              <w:lastRenderedPageBreak/>
              <w:t>6. 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ФОРМА, СРОКИ И ПОРЯДОК ОПЛАТЫ ТОВАРА, РАБОТЫ, УСЛУГИ.</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6.1. 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приведено в пункте 4.1 Информационной карты. </w:t>
            </w:r>
          </w:p>
          <w:p w:rsidR="000D5528" w:rsidRDefault="000D5528" w:rsidP="00B11AAD">
            <w:pPr>
              <w:spacing w:line="229" w:lineRule="auto"/>
              <w:rPr>
                <w:color w:val="000000"/>
                <w:spacing w:val="-2"/>
                <w:sz w:val="20"/>
              </w:rPr>
            </w:pPr>
            <w:r>
              <w:rPr>
                <w:spacing w:val="-2"/>
                <w:sz w:val="20"/>
                <w:szCs w:val="20"/>
              </w:rPr>
              <w:t xml:space="preserve">6.2. Форма, сроки и порядок оплаты товара, работы, услуги приведены в пункте 4.2 Информационной карты </w:t>
            </w:r>
          </w:p>
          <w:p w:rsidR="000D5528" w:rsidRDefault="000D5528" w:rsidP="00B11AAD"/>
        </w:tc>
      </w:tr>
      <w:tr w:rsidR="000D5528" w:rsidTr="00B11AAD">
        <w:trPr>
          <w:trHeight w:val="1132"/>
        </w:trPr>
        <w:tc>
          <w:tcPr>
            <w:tcW w:w="10159" w:type="dxa"/>
            <w:shd w:val="clear" w:color="auto" w:fill="auto"/>
          </w:tcPr>
          <w:p w:rsidR="000D5528" w:rsidRDefault="000D5528" w:rsidP="00B11AAD">
            <w:pPr>
              <w:spacing w:line="229" w:lineRule="auto"/>
              <w:jc w:val="center"/>
              <w:rPr>
                <w:color w:val="000000"/>
                <w:spacing w:val="-2"/>
                <w:sz w:val="20"/>
              </w:rPr>
            </w:pPr>
            <w:r>
              <w:rPr>
                <w:b/>
                <w:spacing w:val="-2"/>
                <w:sz w:val="20"/>
                <w:szCs w:val="20"/>
              </w:rPr>
              <w:t>7. ОБОСНОВАНИЕ НАЧАЛЬНОЙ (МАКСИМАЛЬНОЙ) ЦЕНЫ ДОГОВОРА.</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7.1. Обоснование начальной (максимальной) цены договора или начальной (максимальной) цены каждой единицы товара, работы, услуги, в случае если при проведении закупки необходимое количество поставляемых товаров, объем подлежащих выполнению работ, оказанию услуг невозможно определить указано в прикрепленном файле, который находится в списке документов закупки, доступных для загрузки на сайте www.zakupki.gov.ru. </w:t>
            </w:r>
          </w:p>
          <w:p w:rsidR="000D5528" w:rsidRDefault="000D5528" w:rsidP="00B11AAD"/>
        </w:tc>
      </w:tr>
      <w:tr w:rsidR="000D5528" w:rsidTr="00B11AAD">
        <w:trPr>
          <w:trHeight w:val="2006"/>
        </w:trPr>
        <w:tc>
          <w:tcPr>
            <w:tcW w:w="10159" w:type="dxa"/>
            <w:vMerge w:val="restart"/>
            <w:shd w:val="clear" w:color="auto" w:fill="auto"/>
          </w:tcPr>
          <w:p w:rsidR="000D5528" w:rsidRDefault="000D5528" w:rsidP="00B11AAD">
            <w:pPr>
              <w:spacing w:line="229" w:lineRule="auto"/>
              <w:jc w:val="center"/>
              <w:rPr>
                <w:color w:val="000000"/>
                <w:spacing w:val="-2"/>
                <w:sz w:val="20"/>
              </w:rPr>
            </w:pPr>
            <w:r>
              <w:rPr>
                <w:b/>
                <w:spacing w:val="-2"/>
                <w:sz w:val="20"/>
                <w:szCs w:val="20"/>
              </w:rPr>
              <w:t>8. ПОРЯДОК, ДАТА НАЧАЛА, ДАТА И ВРЕМЯ ОКОНЧАНИЯ СРОКА ПОДАЧИ ЗАЯВОК НА УЧАСТИЕ В АУКЦИОНЕ. МЕСТО, ПОРЯДОК И ДАТА РАССМОТРЕНИЯ ПЕРВЫХ ЧАСТЕЙ ЗАЯВОК НА УЧАСТИЕ В АУКЦИОНЕ. ПОРЯДОК ПРОВЕДЕНИЯ АУКЦИОНА В ЭЛЕКТРОННОЙ ФОРМЕ. ПОРЯДОК РАССМОТРЕНИЯ ВТОРЫХ ЧАСТЕЙ ЗАЯВОК НА УЧАСТИЕ В АУКЦИОНЕ В ЭЛЕКТРОННОЙ ФОРМЕ. ПОРЯДОК ПОДВЕДЕНИЯ ИТОГОВ АУКЦИОНА.</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8.1. Порядок подачи заявок на участие в аукционе. </w:t>
            </w:r>
          </w:p>
          <w:p w:rsidR="000D5528" w:rsidRDefault="000D5528" w:rsidP="00B11AAD">
            <w:pPr>
              <w:spacing w:line="229" w:lineRule="auto"/>
              <w:rPr>
                <w:color w:val="000000"/>
                <w:spacing w:val="-2"/>
                <w:sz w:val="20"/>
              </w:rPr>
            </w:pPr>
            <w:r>
              <w:rPr>
                <w:spacing w:val="-2"/>
                <w:sz w:val="20"/>
                <w:szCs w:val="20"/>
              </w:rPr>
              <w:t xml:space="preserve">8.1.1. Для участия в аукционе участник закупки подает заявку на участие в таком аукционе оператору ЭП согласно требованиям к содержанию, оформлению и составу заявки на участие в закупке и в срок, которые установлены документацией, посредством использования функционала ЭП в соответствии с регламентом работы ЭП. Требования к содержанию, форме, оформлению и составу заявки на участие в аукционе, 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 установлены разделом 11 документации. </w:t>
            </w:r>
          </w:p>
          <w:p w:rsidR="000D5528" w:rsidRDefault="000D5528" w:rsidP="00B11AAD">
            <w:pPr>
              <w:spacing w:line="229" w:lineRule="auto"/>
              <w:rPr>
                <w:color w:val="000000"/>
                <w:spacing w:val="-2"/>
                <w:sz w:val="20"/>
              </w:rPr>
            </w:pPr>
            <w:r>
              <w:rPr>
                <w:spacing w:val="-2"/>
                <w:sz w:val="20"/>
                <w:szCs w:val="20"/>
              </w:rPr>
              <w:t xml:space="preserve">8.1.2. Заявка на участие в аукционе подписывается участником закупки или лицом, уполномоченным таким участником закупки, усиленной квалифицированной электронной подписью. </w:t>
            </w:r>
          </w:p>
          <w:p w:rsidR="000D5528" w:rsidRDefault="000D5528" w:rsidP="00B11AAD">
            <w:pPr>
              <w:spacing w:line="229" w:lineRule="auto"/>
              <w:rPr>
                <w:color w:val="000000"/>
                <w:spacing w:val="-2"/>
                <w:sz w:val="20"/>
              </w:rPr>
            </w:pPr>
            <w:r>
              <w:rPr>
                <w:spacing w:val="-2"/>
                <w:sz w:val="20"/>
                <w:szCs w:val="20"/>
              </w:rPr>
              <w:t xml:space="preserve">8.1.3. Участник закупки вправе подать только одну заявку на участие в аукционе в отношении каждого предмета закупки в любое время с момента размещения извещения о ее проведении до предусмотренных документацией даты и времени </w:t>
            </w:r>
          </w:p>
          <w:p w:rsidR="000D5528" w:rsidRDefault="000D5528" w:rsidP="00B11AAD"/>
        </w:tc>
      </w:tr>
      <w:tr w:rsidR="000D5528" w:rsidTr="00B11AAD">
        <w:trPr>
          <w:trHeight w:val="2006"/>
        </w:trPr>
        <w:tc>
          <w:tcPr>
            <w:tcW w:w="10159" w:type="dxa"/>
            <w:vMerge/>
            <w:shd w:val="clear" w:color="auto" w:fill="auto"/>
          </w:tcPr>
          <w:p w:rsidR="000D5528" w:rsidRDefault="000D5528" w:rsidP="00B11AAD"/>
        </w:tc>
      </w:tr>
      <w:tr w:rsidR="000D5528" w:rsidTr="00B11AAD">
        <w:trPr>
          <w:trHeight w:val="2865"/>
        </w:trPr>
        <w:tc>
          <w:tcPr>
            <w:tcW w:w="10159" w:type="dxa"/>
            <w:vMerge w:val="restart"/>
            <w:shd w:val="clear" w:color="auto" w:fill="auto"/>
          </w:tcPr>
          <w:p w:rsidR="000D5528" w:rsidRDefault="000D5528" w:rsidP="00B11AAD">
            <w:pPr>
              <w:spacing w:line="229" w:lineRule="auto"/>
              <w:rPr>
                <w:color w:val="000000"/>
                <w:spacing w:val="-2"/>
                <w:sz w:val="20"/>
              </w:rPr>
            </w:pPr>
            <w:r>
              <w:rPr>
                <w:spacing w:val="-2"/>
                <w:sz w:val="20"/>
                <w:szCs w:val="20"/>
              </w:rPr>
              <w:t xml:space="preserve">окончания срока подачи заявок на участие в аукционе в электронной форме. </w:t>
            </w:r>
          </w:p>
          <w:p w:rsidR="000D5528" w:rsidRDefault="000D5528" w:rsidP="00B11AAD">
            <w:pPr>
              <w:spacing w:line="229" w:lineRule="auto"/>
              <w:rPr>
                <w:color w:val="000000"/>
                <w:spacing w:val="-2"/>
                <w:sz w:val="20"/>
              </w:rPr>
            </w:pPr>
            <w:r>
              <w:rPr>
                <w:spacing w:val="-2"/>
                <w:sz w:val="20"/>
                <w:szCs w:val="20"/>
              </w:rPr>
              <w:t xml:space="preserve">8.1.4. Прием заявок на участие в аукционе прекращается в день и время окончания подачи заявок, указанные в пункте 8.2.2. документации. </w:t>
            </w:r>
          </w:p>
          <w:p w:rsidR="000D5528" w:rsidRDefault="000D5528" w:rsidP="00B11AAD">
            <w:pPr>
              <w:spacing w:line="229" w:lineRule="auto"/>
              <w:rPr>
                <w:color w:val="000000"/>
                <w:spacing w:val="-2"/>
                <w:sz w:val="20"/>
              </w:rPr>
            </w:pPr>
            <w:r>
              <w:rPr>
                <w:spacing w:val="-2"/>
                <w:sz w:val="20"/>
                <w:szCs w:val="20"/>
              </w:rPr>
              <w:t xml:space="preserve">8.1.5. Участник аукциона вправе изменить или отозвать свою заявку до истечения срока подачи заявок. Заявка на участие в аукционе является измененной или отозванной, если изменение осуществлено, или уведомление об отзыве заявки получено оператором ЭП до истечения срока подачи заявок на участие в такой закупке. </w:t>
            </w:r>
          </w:p>
          <w:p w:rsidR="000D5528" w:rsidRDefault="000D5528" w:rsidP="00B11AAD">
            <w:pPr>
              <w:spacing w:line="229" w:lineRule="auto"/>
              <w:rPr>
                <w:color w:val="000000"/>
                <w:spacing w:val="-2"/>
                <w:sz w:val="20"/>
              </w:rPr>
            </w:pPr>
            <w:r>
              <w:rPr>
                <w:spacing w:val="-2"/>
                <w:sz w:val="20"/>
                <w:szCs w:val="20"/>
              </w:rPr>
              <w:t xml:space="preserve">8.1.6. Лица, выступающие на стороне одного участника аукциона в электронной форме, не вправе участвовать в этой же закупке самостоятельно либо на стороне другого участника закупки. Несоблюдение данного требования является основанием для отклонения как заявок всех участников закупки, на стороне которых выступает такое лицо, так и заявки, поданной таким участником самостоятельно. </w:t>
            </w:r>
          </w:p>
          <w:p w:rsidR="000D5528" w:rsidRDefault="000D5528" w:rsidP="00B11AAD">
            <w:pPr>
              <w:spacing w:line="229" w:lineRule="auto"/>
              <w:rPr>
                <w:color w:val="000000"/>
                <w:spacing w:val="-2"/>
                <w:sz w:val="20"/>
              </w:rPr>
            </w:pPr>
            <w:r>
              <w:rPr>
                <w:spacing w:val="-2"/>
                <w:sz w:val="20"/>
                <w:szCs w:val="20"/>
              </w:rPr>
              <w:t xml:space="preserve">8.1.7. Участник аукциона в электронной форме, на стороне которого выступают несколько лиц, должен представить в составе заявки на участие в аукционе все предусмотренные документацией о проведении аукциона документы, при этом в заявке участника, на стороне которого выступают несколько лиц, должны быть представлены сведения, подтверждающие соответствие каждого лица, выступающего на стороне такого участника, обязательным требованиям документации о проведении аукциона. Также в составе заявки должны быть представлены документы, предусмотренные пунктом 11.2 документации и указанные в документации о проведении аукциона, на каждое лицо, выступающее на стороне такого участника. </w:t>
            </w:r>
          </w:p>
          <w:p w:rsidR="000D5528" w:rsidRDefault="000D5528" w:rsidP="00B11AAD">
            <w:pPr>
              <w:spacing w:line="229" w:lineRule="auto"/>
              <w:rPr>
                <w:color w:val="000000"/>
                <w:spacing w:val="-2"/>
                <w:sz w:val="20"/>
              </w:rPr>
            </w:pPr>
            <w:r>
              <w:rPr>
                <w:spacing w:val="-2"/>
                <w:sz w:val="20"/>
                <w:szCs w:val="20"/>
              </w:rPr>
              <w:t xml:space="preserve">8.1.8. Участник аукциона в электронной форме, на стороне которого выступают несколько лиц (все юридические или физические лица, выступающие на стороне одного участника), должен соответствовать требованиям документации о проведении аукциона. </w:t>
            </w:r>
          </w:p>
          <w:p w:rsidR="000D5528" w:rsidRDefault="000D5528" w:rsidP="00B11AAD">
            <w:pPr>
              <w:spacing w:line="229" w:lineRule="auto"/>
              <w:rPr>
                <w:color w:val="000000"/>
                <w:spacing w:val="-2"/>
                <w:sz w:val="20"/>
              </w:rPr>
            </w:pPr>
            <w:r>
              <w:rPr>
                <w:spacing w:val="-2"/>
                <w:sz w:val="20"/>
                <w:szCs w:val="20"/>
              </w:rPr>
              <w:t xml:space="preserve">8.1.9. В случае если победителем аукциона в электронной форме будет признан участник закупки, на стороне которого выступают несколько физических или юридических лиц, договор заключается с таким участником с указанием всех лиц, выступающих на его стороне, при этом непосредственно подписание договора осуществляется одним лицом, указанным в заявке участника и действующим от имени всех остальных лиц по доверенности или на основании договора простого товарищества (договора о совместной деятельности). </w:t>
            </w:r>
          </w:p>
          <w:p w:rsidR="000D5528" w:rsidRDefault="000D5528" w:rsidP="00B11AAD">
            <w:pPr>
              <w:spacing w:line="229" w:lineRule="auto"/>
              <w:rPr>
                <w:color w:val="000000"/>
                <w:spacing w:val="-2"/>
                <w:sz w:val="20"/>
              </w:rPr>
            </w:pPr>
            <w:r>
              <w:rPr>
                <w:spacing w:val="-2"/>
                <w:sz w:val="20"/>
                <w:szCs w:val="20"/>
              </w:rPr>
              <w:t xml:space="preserve">8.1.10. Начало и окончание срока подачи заявок указано в пунктах 8.2.1 и 8.2.2 документации о проведении </w:t>
            </w:r>
            <w:r>
              <w:rPr>
                <w:spacing w:val="-2"/>
                <w:sz w:val="20"/>
                <w:szCs w:val="20"/>
              </w:rPr>
              <w:lastRenderedPageBreak/>
              <w:t xml:space="preserve">аукциона. </w:t>
            </w:r>
          </w:p>
          <w:p w:rsidR="000D5528" w:rsidRDefault="000D5528" w:rsidP="00B11AAD">
            <w:pPr>
              <w:spacing w:line="229" w:lineRule="auto"/>
              <w:rPr>
                <w:color w:val="000000"/>
                <w:spacing w:val="-2"/>
                <w:sz w:val="20"/>
              </w:rPr>
            </w:pPr>
            <w:r>
              <w:rPr>
                <w:spacing w:val="-2"/>
                <w:sz w:val="20"/>
                <w:szCs w:val="20"/>
              </w:rPr>
              <w:t xml:space="preserve">8.2. Место подачи заявок приведено в пункте 9 Информационной карты. </w:t>
            </w:r>
          </w:p>
          <w:p w:rsidR="000D5528" w:rsidRDefault="000D5528" w:rsidP="00B11AAD">
            <w:pPr>
              <w:spacing w:line="229" w:lineRule="auto"/>
              <w:rPr>
                <w:color w:val="000000"/>
                <w:spacing w:val="-2"/>
                <w:sz w:val="20"/>
              </w:rPr>
            </w:pPr>
            <w:r>
              <w:rPr>
                <w:spacing w:val="-2"/>
                <w:sz w:val="20"/>
                <w:szCs w:val="20"/>
              </w:rPr>
              <w:t xml:space="preserve">8.2.1. Дата начала срока подачи заявок приведена в пункте 5 Информационной карты. </w:t>
            </w:r>
          </w:p>
          <w:p w:rsidR="000D5528" w:rsidRDefault="000D5528" w:rsidP="00B11AAD">
            <w:pPr>
              <w:spacing w:line="229" w:lineRule="auto"/>
              <w:rPr>
                <w:color w:val="000000"/>
                <w:spacing w:val="-2"/>
                <w:sz w:val="20"/>
              </w:rPr>
            </w:pPr>
            <w:r>
              <w:rPr>
                <w:spacing w:val="-2"/>
                <w:sz w:val="20"/>
                <w:szCs w:val="20"/>
              </w:rPr>
              <w:t xml:space="preserve">8.2.2. Дата и время окончания срока подачи заявок приведена в пункте 6 Информационной карты. </w:t>
            </w:r>
          </w:p>
          <w:p w:rsidR="000D5528" w:rsidRDefault="000D5528" w:rsidP="00B11AAD">
            <w:pPr>
              <w:spacing w:line="229" w:lineRule="auto"/>
              <w:rPr>
                <w:color w:val="000000"/>
                <w:spacing w:val="-2"/>
                <w:sz w:val="20"/>
              </w:rPr>
            </w:pPr>
            <w:r>
              <w:rPr>
                <w:spacing w:val="-2"/>
                <w:sz w:val="20"/>
                <w:szCs w:val="20"/>
              </w:rPr>
              <w:t xml:space="preserve">8.3. Дата рассмотрения первых частей заявок, дата рассмотрения вторых частей заявок и дата подведения итогов закупки приведена в пункте 7 Информационной карты. </w:t>
            </w:r>
          </w:p>
          <w:p w:rsidR="000D5528" w:rsidRDefault="000D5528" w:rsidP="00B11AAD">
            <w:pPr>
              <w:spacing w:line="229" w:lineRule="auto"/>
              <w:rPr>
                <w:color w:val="000000"/>
                <w:spacing w:val="-2"/>
                <w:sz w:val="20"/>
              </w:rPr>
            </w:pPr>
            <w:r>
              <w:rPr>
                <w:spacing w:val="-2"/>
                <w:sz w:val="20"/>
                <w:szCs w:val="20"/>
              </w:rPr>
              <w:t xml:space="preserve">8.4. Порядок рассмотрения первых частей заявок на участие в аукционе. </w:t>
            </w:r>
          </w:p>
          <w:p w:rsidR="000D5528" w:rsidRDefault="000D5528" w:rsidP="00B11AAD">
            <w:pPr>
              <w:spacing w:line="229" w:lineRule="auto"/>
              <w:rPr>
                <w:color w:val="000000"/>
                <w:spacing w:val="-2"/>
                <w:sz w:val="20"/>
              </w:rPr>
            </w:pPr>
            <w:r>
              <w:rPr>
                <w:spacing w:val="-2"/>
                <w:sz w:val="20"/>
                <w:szCs w:val="20"/>
              </w:rPr>
              <w:t xml:space="preserve">8.4.1. Комиссия рассматривает заявки на участие в аукционе на соответствие требованиям, установленным документацией о проведении аукциона. </w:t>
            </w:r>
          </w:p>
          <w:p w:rsidR="000D5528" w:rsidRDefault="000D5528" w:rsidP="00B11AAD">
            <w:pPr>
              <w:spacing w:line="229" w:lineRule="auto"/>
              <w:rPr>
                <w:color w:val="000000"/>
                <w:spacing w:val="-2"/>
                <w:sz w:val="20"/>
              </w:rPr>
            </w:pPr>
            <w:r>
              <w:rPr>
                <w:spacing w:val="-2"/>
                <w:sz w:val="20"/>
                <w:szCs w:val="20"/>
              </w:rPr>
              <w:t xml:space="preserve">8.4.2. Заявка на участие в аукционе не отклоняется, если она соответствует требованиям извещения об осуществлении аукциона и аукционной документации. </w:t>
            </w:r>
          </w:p>
          <w:p w:rsidR="000D5528" w:rsidRDefault="000D5528" w:rsidP="00B11AAD">
            <w:pPr>
              <w:spacing w:line="229" w:lineRule="auto"/>
              <w:rPr>
                <w:color w:val="000000"/>
                <w:spacing w:val="-2"/>
                <w:sz w:val="20"/>
              </w:rPr>
            </w:pPr>
            <w:r>
              <w:rPr>
                <w:spacing w:val="-2"/>
                <w:sz w:val="20"/>
                <w:szCs w:val="20"/>
              </w:rPr>
              <w:t xml:space="preserve">8.4.3. Комиссия отклоняет заявку на участие в аукционе по основаниям, которые предусмотрены пунктом 8.4.4 документации. Отклонение заявок на участие в аукционе по иным основаниям не допускается. </w:t>
            </w:r>
          </w:p>
          <w:p w:rsidR="000D5528" w:rsidRDefault="000D5528" w:rsidP="00B11AAD">
            <w:pPr>
              <w:spacing w:line="229" w:lineRule="auto"/>
              <w:rPr>
                <w:color w:val="000000"/>
                <w:spacing w:val="-2"/>
                <w:sz w:val="20"/>
              </w:rPr>
            </w:pPr>
            <w:r>
              <w:rPr>
                <w:spacing w:val="-2"/>
                <w:sz w:val="20"/>
                <w:szCs w:val="20"/>
              </w:rPr>
              <w:t xml:space="preserve">8.4.4. Заявка участника аукциона отклоняется, и такой участник не допускается к участию в аукционе, в случае: </w:t>
            </w:r>
          </w:p>
          <w:p w:rsidR="000D5528" w:rsidRDefault="000D5528" w:rsidP="00B11AAD">
            <w:pPr>
              <w:spacing w:line="229" w:lineRule="auto"/>
              <w:rPr>
                <w:color w:val="000000"/>
                <w:spacing w:val="-2"/>
                <w:sz w:val="20"/>
              </w:rPr>
            </w:pPr>
            <w:r>
              <w:rPr>
                <w:spacing w:val="-2"/>
                <w:sz w:val="20"/>
                <w:szCs w:val="20"/>
              </w:rPr>
              <w:t xml:space="preserve">1) непредставления документов и (или) информации, предусмотренных пунктом 11.2 документации, в случае если предоставление указанных документов и (или) информации является для участника обязательным, или несоответствия указанных документов и (или) информации требованиям, установленным документацией о проведении аукциона; </w:t>
            </w:r>
          </w:p>
          <w:p w:rsidR="000D5528" w:rsidRDefault="000D5528" w:rsidP="00B11AAD">
            <w:pPr>
              <w:spacing w:line="229" w:lineRule="auto"/>
              <w:rPr>
                <w:color w:val="000000"/>
                <w:spacing w:val="-2"/>
                <w:sz w:val="20"/>
              </w:rPr>
            </w:pPr>
            <w:r>
              <w:rPr>
                <w:spacing w:val="-2"/>
                <w:sz w:val="20"/>
                <w:szCs w:val="20"/>
              </w:rPr>
              <w:t xml:space="preserve">2) наличия в информации, предусмотренной пунктом 11.2 документации, недостоверных сведений на дату и время окончания срока подачи заявок на участие в таком аукционе; </w:t>
            </w:r>
          </w:p>
          <w:p w:rsidR="000D5528" w:rsidRDefault="000D5528" w:rsidP="00B11AAD">
            <w:pPr>
              <w:spacing w:line="229" w:lineRule="auto"/>
              <w:rPr>
                <w:color w:val="000000"/>
                <w:spacing w:val="-2"/>
                <w:sz w:val="20"/>
              </w:rPr>
            </w:pPr>
            <w:r>
              <w:rPr>
                <w:spacing w:val="-2"/>
                <w:sz w:val="20"/>
                <w:szCs w:val="20"/>
              </w:rPr>
              <w:t xml:space="preserve">3) указания в первой части заявки участника аукциона в электронной форме сведений о таком участнике, позволяющих его идентифицировать, и (или) о предлагаемой им цене договора; </w:t>
            </w:r>
          </w:p>
          <w:p w:rsidR="000D5528" w:rsidRDefault="000D5528" w:rsidP="00B11AAD">
            <w:pPr>
              <w:spacing w:line="229" w:lineRule="auto"/>
              <w:rPr>
                <w:color w:val="000000"/>
                <w:spacing w:val="-2"/>
                <w:sz w:val="20"/>
              </w:rPr>
            </w:pPr>
            <w:r>
              <w:rPr>
                <w:spacing w:val="-2"/>
                <w:sz w:val="20"/>
                <w:szCs w:val="20"/>
              </w:rPr>
              <w:t xml:space="preserve">4) несоответствия заявки требованиям извещения и (или) документации о закупке; </w:t>
            </w:r>
          </w:p>
          <w:p w:rsidR="000D5528" w:rsidRDefault="000D5528" w:rsidP="00B11AAD">
            <w:pPr>
              <w:spacing w:line="229" w:lineRule="auto"/>
              <w:rPr>
                <w:color w:val="000000"/>
                <w:spacing w:val="-2"/>
                <w:sz w:val="20"/>
              </w:rPr>
            </w:pPr>
            <w:r>
              <w:rPr>
                <w:spacing w:val="-2"/>
                <w:sz w:val="20"/>
                <w:szCs w:val="20"/>
              </w:rPr>
              <w:t xml:space="preserve">5) если в соответствии со статьей 3.1-4 Закона о закупках заключение договора на поставку товара, выполнение работы, оказание услуги не допускается. </w:t>
            </w:r>
          </w:p>
          <w:p w:rsidR="000D5528" w:rsidRDefault="000D5528" w:rsidP="00B11AAD">
            <w:pPr>
              <w:spacing w:line="229" w:lineRule="auto"/>
              <w:rPr>
                <w:color w:val="000000"/>
                <w:spacing w:val="-2"/>
                <w:sz w:val="20"/>
              </w:rPr>
            </w:pPr>
            <w:r>
              <w:rPr>
                <w:spacing w:val="-2"/>
                <w:sz w:val="20"/>
                <w:szCs w:val="20"/>
              </w:rPr>
              <w:t xml:space="preserve">8.4.5. По результатам рассмотрения первых частей заявок на участие в аукционе комиссия оформляет протокол рассмотрения первых частей заявок на участие в аукционе. Указанный протокол составляется и подписывается всеми присутствующими на заседании членами комиссии в день окончания рассмотрения первых частей заявок. Протокол рассмотрения первых частей заявок не позднее дня, следующего за днем его подписания, направляется заказчиком оператору ЭП и размещается в единой информационной системе. </w:t>
            </w:r>
          </w:p>
          <w:p w:rsidR="000D5528" w:rsidRDefault="000D5528" w:rsidP="00B11AAD">
            <w:pPr>
              <w:spacing w:line="229" w:lineRule="auto"/>
              <w:rPr>
                <w:color w:val="000000"/>
                <w:spacing w:val="-2"/>
                <w:sz w:val="20"/>
              </w:rPr>
            </w:pPr>
            <w:r>
              <w:rPr>
                <w:spacing w:val="-2"/>
                <w:sz w:val="20"/>
                <w:szCs w:val="20"/>
              </w:rPr>
              <w:t xml:space="preserve">8.4.6. В случае если на участие в аукционе подана только одна заявка или не подано ни одной заявки, если по результатам рассмотрения первых частей заявок на участие в аукционе комиссия приняла решение об отказе в допуске к участию в таком аукционе всех участников закупки, подавших заявки на участие в нем, или о признании только одного участника закупки, подавшего заявку на участие в таком аукционе, его участником, аукцион признается несостоявшимся. </w:t>
            </w:r>
          </w:p>
          <w:p w:rsidR="000D5528" w:rsidRDefault="000D5528" w:rsidP="00B11AAD">
            <w:pPr>
              <w:spacing w:line="229" w:lineRule="auto"/>
              <w:rPr>
                <w:color w:val="000000"/>
                <w:spacing w:val="-2"/>
                <w:sz w:val="20"/>
              </w:rPr>
            </w:pPr>
            <w:r>
              <w:rPr>
                <w:spacing w:val="-2"/>
                <w:sz w:val="20"/>
                <w:szCs w:val="20"/>
              </w:rPr>
              <w:t>8.5. Порядок рассмотрения вторых частей заявок на участие в аукционе.</w:t>
            </w:r>
          </w:p>
          <w:p w:rsidR="000D5528" w:rsidRDefault="000D5528" w:rsidP="00B11AAD">
            <w:pPr>
              <w:spacing w:line="229" w:lineRule="auto"/>
              <w:rPr>
                <w:color w:val="000000"/>
                <w:spacing w:val="-2"/>
                <w:sz w:val="20"/>
              </w:rPr>
            </w:pPr>
            <w:r>
              <w:rPr>
                <w:spacing w:val="-2"/>
                <w:sz w:val="20"/>
                <w:szCs w:val="20"/>
              </w:rPr>
              <w:t>8.5.1. Комиссия рассматривает вторые части заявок на участие в аукционе в электронной форме на соответствие требованиям, установленным документацией о проведении аукциона.</w:t>
            </w:r>
          </w:p>
          <w:p w:rsidR="000D5528" w:rsidRDefault="000D5528" w:rsidP="00B11AAD">
            <w:pPr>
              <w:spacing w:line="229" w:lineRule="auto"/>
              <w:rPr>
                <w:color w:val="000000"/>
                <w:spacing w:val="-2"/>
                <w:sz w:val="20"/>
              </w:rPr>
            </w:pPr>
            <w:r>
              <w:rPr>
                <w:spacing w:val="-2"/>
                <w:sz w:val="20"/>
                <w:szCs w:val="20"/>
              </w:rPr>
              <w:t>8.5.2. По результатам рассмотрения вторых частей заявок на участие в аукционе, содержащих информацию, предусмотренную пунктом 11.3 документации, комиссия принимает решение о соответствии или о несоответствии заявки на участие в аукционе требованиям, установленным документацией о проведении аукциона. Принятие решения о несоответствии заявки на участие в аукционе требованиям, установленным документацией о проведении такого аукциона, по основаниям, не предусмотренным пунктом 8.5.3. документации, не допускается.</w:t>
            </w:r>
          </w:p>
          <w:p w:rsidR="000D5528" w:rsidRDefault="000D5528" w:rsidP="00B11AAD">
            <w:pPr>
              <w:spacing w:line="229" w:lineRule="auto"/>
              <w:rPr>
                <w:color w:val="000000"/>
                <w:spacing w:val="-2"/>
                <w:sz w:val="20"/>
              </w:rPr>
            </w:pPr>
            <w:r>
              <w:rPr>
                <w:spacing w:val="-2"/>
                <w:sz w:val="20"/>
                <w:szCs w:val="20"/>
              </w:rPr>
              <w:t>8.5.3. Заявка на участие в аукционе признается не соответствующей требованиям, установленным документацией о проведении аукциона, в случае:</w:t>
            </w:r>
          </w:p>
          <w:p w:rsidR="000D5528" w:rsidRDefault="000D5528" w:rsidP="00B11AAD">
            <w:pPr>
              <w:spacing w:line="229" w:lineRule="auto"/>
              <w:rPr>
                <w:color w:val="000000"/>
                <w:spacing w:val="-2"/>
                <w:sz w:val="20"/>
              </w:rPr>
            </w:pPr>
            <w:r>
              <w:rPr>
                <w:spacing w:val="-2"/>
                <w:sz w:val="20"/>
                <w:szCs w:val="20"/>
              </w:rPr>
              <w:t>1) непредставления документов и (или) информации, предусмотренных пунктом 11.3 документации, в случае если предоставление указанных документов и (или) информации является для участника обязательным, или несоответствия указанных документов и (или) информации требованиям, установленным документацией о проведении аукциона;</w:t>
            </w:r>
          </w:p>
          <w:p w:rsidR="000D5528" w:rsidRDefault="000D5528" w:rsidP="00B11AAD"/>
        </w:tc>
      </w:tr>
      <w:tr w:rsidR="000D5528" w:rsidTr="00B11AAD">
        <w:trPr>
          <w:trHeight w:val="2866"/>
        </w:trPr>
        <w:tc>
          <w:tcPr>
            <w:tcW w:w="10159" w:type="dxa"/>
            <w:vMerge/>
            <w:shd w:val="clear" w:color="auto" w:fill="auto"/>
          </w:tcPr>
          <w:p w:rsidR="000D5528" w:rsidRDefault="000D5528" w:rsidP="00B11AAD"/>
        </w:tc>
      </w:tr>
      <w:tr w:rsidR="000D5528" w:rsidTr="00B11AAD">
        <w:trPr>
          <w:trHeight w:val="2866"/>
        </w:trPr>
        <w:tc>
          <w:tcPr>
            <w:tcW w:w="10159" w:type="dxa"/>
            <w:vMerge/>
            <w:shd w:val="clear" w:color="auto" w:fill="auto"/>
          </w:tcPr>
          <w:p w:rsidR="000D5528" w:rsidRDefault="000D5528" w:rsidP="00B11AAD"/>
        </w:tc>
      </w:tr>
      <w:tr w:rsidR="000D5528" w:rsidTr="00B11AAD">
        <w:trPr>
          <w:trHeight w:val="2865"/>
        </w:trPr>
        <w:tc>
          <w:tcPr>
            <w:tcW w:w="10159" w:type="dxa"/>
            <w:vMerge/>
            <w:shd w:val="clear" w:color="auto" w:fill="auto"/>
          </w:tcPr>
          <w:p w:rsidR="000D5528" w:rsidRDefault="000D5528" w:rsidP="00B11AAD"/>
        </w:tc>
      </w:tr>
      <w:tr w:rsidR="000D5528" w:rsidTr="00B11AAD">
        <w:trPr>
          <w:trHeight w:val="2092"/>
        </w:trPr>
        <w:tc>
          <w:tcPr>
            <w:tcW w:w="10159" w:type="dxa"/>
            <w:vMerge/>
            <w:shd w:val="clear" w:color="auto" w:fill="auto"/>
          </w:tcPr>
          <w:p w:rsidR="000D5528" w:rsidRDefault="000D5528" w:rsidP="00B11AAD"/>
        </w:tc>
      </w:tr>
      <w:tr w:rsidR="000D5528" w:rsidTr="00B11AAD">
        <w:trPr>
          <w:trHeight w:val="2078"/>
        </w:trPr>
        <w:tc>
          <w:tcPr>
            <w:tcW w:w="10159" w:type="dxa"/>
            <w:vMerge/>
            <w:shd w:val="clear" w:color="auto" w:fill="auto"/>
          </w:tcPr>
          <w:p w:rsidR="000D5528" w:rsidRDefault="000D5528" w:rsidP="00B11AAD"/>
        </w:tc>
      </w:tr>
      <w:tr w:rsidR="000D5528" w:rsidTr="00B11AAD">
        <w:trPr>
          <w:trHeight w:val="2865"/>
        </w:trPr>
        <w:tc>
          <w:tcPr>
            <w:tcW w:w="10159" w:type="dxa"/>
            <w:vMerge w:val="restart"/>
            <w:shd w:val="clear" w:color="auto" w:fill="auto"/>
          </w:tcPr>
          <w:p w:rsidR="000D5528" w:rsidRDefault="000D5528" w:rsidP="00B11AAD">
            <w:pPr>
              <w:spacing w:line="229" w:lineRule="auto"/>
              <w:rPr>
                <w:color w:val="000000"/>
                <w:spacing w:val="-2"/>
                <w:sz w:val="20"/>
              </w:rPr>
            </w:pPr>
            <w:r>
              <w:rPr>
                <w:spacing w:val="-2"/>
                <w:sz w:val="20"/>
                <w:szCs w:val="20"/>
              </w:rPr>
              <w:t>2) наличия в документах и (или) информации, представленных участником закупки, недостоверных сведений на дату и время окончания срока подачи заявок на участие в таком аукционе;</w:t>
            </w:r>
          </w:p>
          <w:p w:rsidR="000D5528" w:rsidRDefault="000D5528" w:rsidP="00B11AAD">
            <w:pPr>
              <w:spacing w:line="229" w:lineRule="auto"/>
              <w:rPr>
                <w:color w:val="000000"/>
                <w:spacing w:val="-2"/>
                <w:sz w:val="20"/>
              </w:rPr>
            </w:pPr>
            <w:r>
              <w:rPr>
                <w:spacing w:val="-2"/>
                <w:sz w:val="20"/>
                <w:szCs w:val="20"/>
              </w:rPr>
              <w:t>3) несоответствия участника такого аукциона требованиям, установленным аукционной документацией (при наличии таких требований);</w:t>
            </w:r>
          </w:p>
          <w:p w:rsidR="000D5528" w:rsidRDefault="000D5528" w:rsidP="00B11AAD">
            <w:pPr>
              <w:spacing w:line="229" w:lineRule="auto"/>
              <w:rPr>
                <w:color w:val="000000"/>
                <w:spacing w:val="-2"/>
                <w:sz w:val="20"/>
              </w:rPr>
            </w:pPr>
            <w:r>
              <w:rPr>
                <w:spacing w:val="-2"/>
                <w:sz w:val="20"/>
                <w:szCs w:val="20"/>
              </w:rPr>
              <w:t>4) если в соответствии со статьей 3.1-4 Закона о закупках заключение договора на поставку товара, выполнение работы, оказание услуги не допускается.</w:t>
            </w:r>
          </w:p>
          <w:p w:rsidR="000D5528" w:rsidRDefault="000D5528" w:rsidP="00B11AAD">
            <w:pPr>
              <w:spacing w:line="229" w:lineRule="auto"/>
              <w:rPr>
                <w:color w:val="000000"/>
                <w:spacing w:val="-2"/>
                <w:sz w:val="20"/>
              </w:rPr>
            </w:pPr>
            <w:r>
              <w:rPr>
                <w:spacing w:val="-2"/>
                <w:sz w:val="20"/>
                <w:szCs w:val="20"/>
              </w:rPr>
              <w:t>8.5.4. В случае установления недостоверности информации, представленной участником аукциона, комиссия обязана отстранить такого участника от участия в этом аукционе на любом этапе его проведения.</w:t>
            </w:r>
          </w:p>
          <w:p w:rsidR="000D5528" w:rsidRDefault="000D5528" w:rsidP="00B11AAD">
            <w:pPr>
              <w:spacing w:line="229" w:lineRule="auto"/>
              <w:rPr>
                <w:color w:val="000000"/>
                <w:spacing w:val="-2"/>
                <w:sz w:val="20"/>
              </w:rPr>
            </w:pPr>
            <w:r>
              <w:rPr>
                <w:spacing w:val="-2"/>
                <w:sz w:val="20"/>
                <w:szCs w:val="20"/>
              </w:rPr>
              <w:t>8.5.5. На основании рассмотрения заявок комиссия присваивает каждой соответствующей заявке порядковый номер в порядке уменьшения степени выгодности содержащихся в них условий исполнения договора. Заявке на участие в аукционе с наименьшим ценовым предложением и соответствующей требованиям, установленным документацией о таком аукционе, присваивается первый порядковый номер.</w:t>
            </w:r>
          </w:p>
          <w:p w:rsidR="000D5528" w:rsidRDefault="000D5528" w:rsidP="00B11AAD">
            <w:pPr>
              <w:spacing w:line="229" w:lineRule="auto"/>
              <w:rPr>
                <w:color w:val="000000"/>
                <w:spacing w:val="-2"/>
                <w:sz w:val="20"/>
              </w:rPr>
            </w:pPr>
            <w:r>
              <w:rPr>
                <w:spacing w:val="-2"/>
                <w:sz w:val="20"/>
                <w:szCs w:val="20"/>
              </w:rPr>
              <w:t xml:space="preserve">В случае если в нескольких заявках содержатся одинаковые ценовые предложения, меньший порядковый номер </w:t>
            </w:r>
            <w:r>
              <w:rPr>
                <w:spacing w:val="-2"/>
                <w:sz w:val="20"/>
                <w:szCs w:val="20"/>
              </w:rPr>
              <w:lastRenderedPageBreak/>
              <w:t>присваивается заявке, которая соответствует требованиям, установленным документацией о таком аукционе, и поступила ранее других таких заявок.</w:t>
            </w:r>
          </w:p>
          <w:p w:rsidR="000D5528" w:rsidRDefault="000D5528" w:rsidP="00B11AAD">
            <w:pPr>
              <w:spacing w:line="229" w:lineRule="auto"/>
              <w:rPr>
                <w:color w:val="000000"/>
                <w:spacing w:val="-2"/>
                <w:sz w:val="20"/>
              </w:rPr>
            </w:pPr>
            <w:r>
              <w:rPr>
                <w:spacing w:val="-2"/>
                <w:sz w:val="20"/>
                <w:szCs w:val="20"/>
              </w:rPr>
              <w:t>В случае если при проведении аукциона в электронной форме ни один из его участников не подал предложение о цене договора, то наименьший порядковый номер присваивается заявке, которая соответствует требованиям, установленным документацией о таком аукционе, и подана ранее других заявок.</w:t>
            </w:r>
          </w:p>
          <w:p w:rsidR="000D5528" w:rsidRDefault="000D5528" w:rsidP="00B11AAD">
            <w:pPr>
              <w:spacing w:line="229" w:lineRule="auto"/>
              <w:rPr>
                <w:color w:val="000000"/>
                <w:spacing w:val="-2"/>
                <w:sz w:val="20"/>
              </w:rPr>
            </w:pPr>
            <w:r>
              <w:rPr>
                <w:spacing w:val="-2"/>
                <w:sz w:val="20"/>
                <w:szCs w:val="20"/>
              </w:rPr>
              <w:t>В случае если при проведении аукциона в электронной форме цена договора снижена до нуля и аукцион в электронной форме проводился на право заключить договор, победителем такого аукциона признается лицо, заявка которого соответствует требованиям, установленным аукционной документацией, и которое предложило наиболее высокую цену за право заключить договор.</w:t>
            </w:r>
          </w:p>
          <w:p w:rsidR="000D5528" w:rsidRDefault="000D5528" w:rsidP="00B11AAD">
            <w:pPr>
              <w:spacing w:line="229" w:lineRule="auto"/>
              <w:rPr>
                <w:color w:val="000000"/>
                <w:spacing w:val="-2"/>
                <w:sz w:val="20"/>
              </w:rPr>
            </w:pPr>
            <w:r>
              <w:rPr>
                <w:spacing w:val="-2"/>
                <w:sz w:val="20"/>
                <w:szCs w:val="20"/>
              </w:rPr>
              <w:t>8.5.6. Победителем аукциона признается участник такого аукциона, заявка которого соответствует требованиям, установленным аукционной документацией, предложивший наименьшее предложение о цене договора и заявке которого присвоен меньший порядковый номер.</w:t>
            </w:r>
          </w:p>
          <w:p w:rsidR="000D5528" w:rsidRDefault="000D5528" w:rsidP="00B11AAD">
            <w:pPr>
              <w:spacing w:line="229" w:lineRule="auto"/>
              <w:rPr>
                <w:color w:val="000000"/>
                <w:spacing w:val="-2"/>
                <w:sz w:val="20"/>
              </w:rPr>
            </w:pPr>
            <w:r>
              <w:rPr>
                <w:spacing w:val="-2"/>
                <w:sz w:val="20"/>
                <w:szCs w:val="20"/>
              </w:rPr>
              <w:t>8.5.7. На основании рассмотрения и оценки вторых частей заявок на участие в аукционе оформляется итоговый протокол аукциона в электронной форме.</w:t>
            </w:r>
          </w:p>
          <w:p w:rsidR="000D5528" w:rsidRDefault="000D5528" w:rsidP="00B11AAD">
            <w:pPr>
              <w:spacing w:line="229" w:lineRule="auto"/>
              <w:rPr>
                <w:color w:val="000000"/>
                <w:spacing w:val="-2"/>
                <w:sz w:val="20"/>
              </w:rPr>
            </w:pPr>
            <w:r>
              <w:rPr>
                <w:spacing w:val="-2"/>
                <w:sz w:val="20"/>
                <w:szCs w:val="20"/>
              </w:rPr>
              <w:t>8.5.8. Указанный протокол составляется и подписывается всеми присутствующими на заседании членами комиссии в день окончания рассмотрения вторых частей заявок.</w:t>
            </w:r>
          </w:p>
          <w:p w:rsidR="000D5528" w:rsidRDefault="000D5528" w:rsidP="00B11AAD">
            <w:pPr>
              <w:spacing w:line="229" w:lineRule="auto"/>
              <w:rPr>
                <w:color w:val="000000"/>
                <w:spacing w:val="-2"/>
                <w:sz w:val="20"/>
              </w:rPr>
            </w:pPr>
            <w:r>
              <w:rPr>
                <w:spacing w:val="-2"/>
                <w:sz w:val="20"/>
                <w:szCs w:val="20"/>
              </w:rPr>
              <w:t>8.5.9. В случае если по результатам рассмотрения и оценки вторых частей заявок на участие в аукционе комиссия отклонила все такие заявки или только одна такая заявка и подавший ее участник соответствуют требованиям, установленным документацией о проведении такого аукциона, аукцион признается несостоявшимся. Информация о причине, по которой аукцион признан несостоявшимся, вносится в итоговый протокол.</w:t>
            </w:r>
          </w:p>
          <w:p w:rsidR="000D5528" w:rsidRDefault="000D5528" w:rsidP="00B11AAD">
            <w:pPr>
              <w:spacing w:line="229" w:lineRule="auto"/>
              <w:rPr>
                <w:color w:val="000000"/>
                <w:spacing w:val="-2"/>
                <w:sz w:val="20"/>
              </w:rPr>
            </w:pPr>
            <w:r>
              <w:rPr>
                <w:spacing w:val="-2"/>
                <w:sz w:val="20"/>
                <w:szCs w:val="20"/>
              </w:rPr>
              <w:t>8.6. Порядок проведения аукциона в электронной форме.</w:t>
            </w:r>
          </w:p>
          <w:p w:rsidR="000D5528" w:rsidRDefault="000D5528" w:rsidP="00B11AAD">
            <w:pPr>
              <w:spacing w:line="229" w:lineRule="auto"/>
              <w:rPr>
                <w:color w:val="000000"/>
                <w:spacing w:val="-2"/>
                <w:sz w:val="20"/>
              </w:rPr>
            </w:pPr>
            <w:r>
              <w:rPr>
                <w:spacing w:val="-2"/>
                <w:sz w:val="20"/>
                <w:szCs w:val="20"/>
              </w:rPr>
              <w:t>8.6.1. Аукцион в электронной форме проводится с использованием функционала ЭП в соответствии с регламентом работы ЭП. Время проведения аукциона в электронной форме устанавливает оператор ЭП. Днем проведения аукциона в электронной форме является рабочий день, следующий после истечения двух дней с даты окончания срока рассмотрения первых частей заявок на участие в аукционе в электронной форме, указанной в документации об аукционе в электронной форме.</w:t>
            </w:r>
          </w:p>
          <w:p w:rsidR="000D5528" w:rsidRDefault="000D5528" w:rsidP="00B11AAD">
            <w:pPr>
              <w:spacing w:line="229" w:lineRule="auto"/>
              <w:rPr>
                <w:color w:val="000000"/>
                <w:spacing w:val="-2"/>
                <w:sz w:val="20"/>
              </w:rPr>
            </w:pPr>
            <w:r>
              <w:rPr>
                <w:spacing w:val="-2"/>
                <w:sz w:val="20"/>
                <w:szCs w:val="20"/>
              </w:rPr>
              <w:t>В случае если дата проведения аукциона в электронной форме приходится на нерабочий день, день проведения такого аукциона переносится на следующий за ним рабочий день. Дата проведения аукциона приведена в пункте 7 Информационной карты.</w:t>
            </w:r>
          </w:p>
          <w:p w:rsidR="000D5528" w:rsidRDefault="000D5528" w:rsidP="00B11AAD">
            <w:pPr>
              <w:spacing w:line="229" w:lineRule="auto"/>
              <w:rPr>
                <w:color w:val="000000"/>
                <w:spacing w:val="-2"/>
                <w:sz w:val="20"/>
              </w:rPr>
            </w:pPr>
            <w:r>
              <w:rPr>
                <w:spacing w:val="-2"/>
                <w:sz w:val="20"/>
                <w:szCs w:val="20"/>
              </w:rPr>
              <w:t>8.6.2. В аукционе в электронной форме участвуют только участники, допущенные к участию в таком аукционе.</w:t>
            </w:r>
          </w:p>
          <w:p w:rsidR="000D5528" w:rsidRDefault="000D5528" w:rsidP="00B11AAD">
            <w:pPr>
              <w:spacing w:line="229" w:lineRule="auto"/>
              <w:rPr>
                <w:color w:val="000000"/>
                <w:spacing w:val="-2"/>
                <w:sz w:val="20"/>
              </w:rPr>
            </w:pPr>
            <w:r>
              <w:rPr>
                <w:spacing w:val="-2"/>
                <w:sz w:val="20"/>
                <w:szCs w:val="20"/>
              </w:rPr>
              <w:t>8.6.3. «Шаг аукциона» составляет от 0,5 процента до 5 процентов начальной (максимальной) цены договора.</w:t>
            </w:r>
          </w:p>
          <w:p w:rsidR="000D5528" w:rsidRDefault="000D5528" w:rsidP="00B11AAD">
            <w:pPr>
              <w:spacing w:line="229" w:lineRule="auto"/>
              <w:rPr>
                <w:color w:val="000000"/>
                <w:spacing w:val="-2"/>
                <w:sz w:val="20"/>
              </w:rPr>
            </w:pPr>
            <w:r>
              <w:rPr>
                <w:spacing w:val="-2"/>
                <w:sz w:val="20"/>
                <w:szCs w:val="20"/>
              </w:rPr>
              <w:t>8.6.4. При проведении аукциона в электронной форме его участники подают предложения о цене договора путем снижения текущего минимального предложения о цене договора на величину в пределах «шага аукциона».</w:t>
            </w:r>
          </w:p>
          <w:p w:rsidR="000D5528" w:rsidRDefault="000D5528" w:rsidP="00B11AAD">
            <w:pPr>
              <w:spacing w:line="229" w:lineRule="auto"/>
              <w:rPr>
                <w:color w:val="000000"/>
                <w:spacing w:val="-2"/>
                <w:sz w:val="20"/>
              </w:rPr>
            </w:pPr>
            <w:r>
              <w:rPr>
                <w:spacing w:val="-2"/>
                <w:sz w:val="20"/>
                <w:szCs w:val="20"/>
              </w:rPr>
              <w:t>При этом участник аукциона в электронной форме не вправе подать предложение о цене договора:</w:t>
            </w:r>
          </w:p>
          <w:p w:rsidR="000D5528" w:rsidRDefault="000D5528" w:rsidP="00B11AAD">
            <w:pPr>
              <w:spacing w:line="229" w:lineRule="auto"/>
              <w:rPr>
                <w:color w:val="000000"/>
                <w:spacing w:val="-2"/>
                <w:sz w:val="20"/>
              </w:rPr>
            </w:pPr>
            <w:r>
              <w:rPr>
                <w:spacing w:val="-2"/>
                <w:sz w:val="20"/>
                <w:szCs w:val="20"/>
              </w:rPr>
              <w:t>1) равное ранее поданному этим участником предложению о цене договора или большее, чем оно, а также равное нулю;</w:t>
            </w:r>
          </w:p>
          <w:p w:rsidR="000D5528" w:rsidRDefault="000D5528" w:rsidP="00B11AAD">
            <w:pPr>
              <w:spacing w:line="229" w:lineRule="auto"/>
              <w:rPr>
                <w:color w:val="000000"/>
                <w:spacing w:val="-2"/>
                <w:sz w:val="20"/>
              </w:rPr>
            </w:pPr>
            <w:r>
              <w:rPr>
                <w:spacing w:val="-2"/>
                <w:sz w:val="20"/>
                <w:szCs w:val="20"/>
              </w:rPr>
              <w:t>2) которое ниже, чем текущее минимальное предложение о цене договора, сниженное в пределах «шага аукциона»;</w:t>
            </w:r>
          </w:p>
          <w:p w:rsidR="000D5528" w:rsidRDefault="000D5528" w:rsidP="00B11AAD">
            <w:pPr>
              <w:spacing w:line="229" w:lineRule="auto"/>
              <w:rPr>
                <w:color w:val="000000"/>
                <w:spacing w:val="-2"/>
                <w:sz w:val="20"/>
              </w:rPr>
            </w:pPr>
            <w:r>
              <w:rPr>
                <w:spacing w:val="-2"/>
                <w:sz w:val="20"/>
                <w:szCs w:val="20"/>
              </w:rPr>
              <w:t>3) которое ниже, чем текущее минимальное предложение о цене договора, в случае если оно подано этим участником аукциона в электронной форме.</w:t>
            </w:r>
          </w:p>
          <w:p w:rsidR="000D5528" w:rsidRDefault="000D5528" w:rsidP="00B11AAD">
            <w:pPr>
              <w:spacing w:line="229" w:lineRule="auto"/>
              <w:rPr>
                <w:color w:val="000000"/>
                <w:spacing w:val="-2"/>
                <w:sz w:val="20"/>
              </w:rPr>
            </w:pPr>
            <w:r>
              <w:rPr>
                <w:spacing w:val="-2"/>
                <w:sz w:val="20"/>
                <w:szCs w:val="20"/>
              </w:rPr>
              <w:t>8.6.5. В случае если в извещении о проведении аукциона в электронной форме и (или) документации не определено количество поставляемого товара, объем подлежащих выполнению работ, оказанию услуг, аукцион в электронной форме проводится путем снижения общей начальной (максимальной) цены товара, работы, услуги, указанной в аукционной документации, в порядке, установленном настоящим разделом.</w:t>
            </w:r>
          </w:p>
          <w:p w:rsidR="000D5528" w:rsidRDefault="000D5528" w:rsidP="00B11AAD">
            <w:pPr>
              <w:spacing w:line="229" w:lineRule="auto"/>
              <w:rPr>
                <w:color w:val="000000"/>
                <w:spacing w:val="-2"/>
                <w:sz w:val="20"/>
              </w:rPr>
            </w:pPr>
            <w:r>
              <w:rPr>
                <w:spacing w:val="-2"/>
                <w:sz w:val="20"/>
                <w:szCs w:val="20"/>
              </w:rPr>
              <w:t>8.6.6. Время приема предложений от начала проведения аукциона в электронной форме до истечения срока подачи предложений о цене договора, а также после поступления последнего предложения о цене договора при проведении такого аукциона устанавливается оператором ЭП.</w:t>
            </w:r>
          </w:p>
          <w:p w:rsidR="000D5528" w:rsidRDefault="000D5528" w:rsidP="00B11AAD">
            <w:pPr>
              <w:spacing w:line="229" w:lineRule="auto"/>
              <w:rPr>
                <w:color w:val="000000"/>
                <w:spacing w:val="-2"/>
                <w:sz w:val="20"/>
              </w:rPr>
            </w:pPr>
            <w:r>
              <w:rPr>
                <w:spacing w:val="-2"/>
                <w:sz w:val="20"/>
                <w:szCs w:val="20"/>
              </w:rPr>
              <w:t>Время, оставшееся до истечения срока подачи предложений о цене договора, обновляется автоматически оператором ЭП с помощью программных и технических средств, обеспечивающих проведение аукциона в электронной форме, после снижения начальной (максимальной) цены договора или текущего минимального предложения о цене договора на таком аукционе. Если в течение указанного времени ни одного предложения о более низкой цене договора не поступило, аукцион в электронной форме автоматически при помощи программных и технических средств, обеспечивающих его проведение, завершается.</w:t>
            </w:r>
          </w:p>
          <w:p w:rsidR="000D5528" w:rsidRDefault="000D5528" w:rsidP="00B11AAD">
            <w:pPr>
              <w:spacing w:line="229" w:lineRule="auto"/>
              <w:rPr>
                <w:color w:val="000000"/>
                <w:spacing w:val="-2"/>
                <w:sz w:val="20"/>
              </w:rPr>
            </w:pPr>
            <w:r>
              <w:rPr>
                <w:spacing w:val="-2"/>
                <w:sz w:val="20"/>
                <w:szCs w:val="20"/>
              </w:rPr>
              <w:t>8.6.7. В случае если при проведении аукциона в электронной форме цена договора снижена до половины процента начальной (максимальной) цены договора или ниже, такой аукцион проводится на право заключить договор. При этом такой аукцион в электронной форме проводится путем повышения цены договора. Победителем в этом случае признается лицо, предложившее наибольшую цену и заявка на участие в аукционе в электронной форме которого соответствует требованиям, установленным документацией о таком аукционе.</w:t>
            </w:r>
          </w:p>
          <w:p w:rsidR="000D5528" w:rsidRDefault="000D5528" w:rsidP="00B11AAD">
            <w:pPr>
              <w:spacing w:line="229" w:lineRule="auto"/>
              <w:rPr>
                <w:color w:val="000000"/>
                <w:spacing w:val="-2"/>
                <w:sz w:val="20"/>
              </w:rPr>
            </w:pPr>
            <w:r>
              <w:rPr>
                <w:spacing w:val="-2"/>
                <w:sz w:val="20"/>
                <w:szCs w:val="20"/>
              </w:rPr>
              <w:t>8.6.8. Оператор ЭП обязан обеспечивать при проведении аукциона в электронной форме конфиденциальность данных об участниках такого аукциона.</w:t>
            </w:r>
          </w:p>
          <w:p w:rsidR="000D5528" w:rsidRDefault="000D5528" w:rsidP="00B11AAD"/>
        </w:tc>
      </w:tr>
      <w:tr w:rsidR="000D5528" w:rsidTr="00B11AAD">
        <w:trPr>
          <w:trHeight w:val="2866"/>
        </w:trPr>
        <w:tc>
          <w:tcPr>
            <w:tcW w:w="10159" w:type="dxa"/>
            <w:vMerge/>
            <w:shd w:val="clear" w:color="auto" w:fill="auto"/>
          </w:tcPr>
          <w:p w:rsidR="000D5528" w:rsidRDefault="000D5528" w:rsidP="00B11AAD"/>
        </w:tc>
      </w:tr>
      <w:tr w:rsidR="000D5528" w:rsidTr="00B11AAD">
        <w:trPr>
          <w:trHeight w:val="2865"/>
        </w:trPr>
        <w:tc>
          <w:tcPr>
            <w:tcW w:w="10159" w:type="dxa"/>
            <w:vMerge/>
            <w:shd w:val="clear" w:color="auto" w:fill="auto"/>
          </w:tcPr>
          <w:p w:rsidR="000D5528" w:rsidRDefault="000D5528" w:rsidP="00B11AAD"/>
        </w:tc>
      </w:tr>
      <w:tr w:rsidR="000D5528" w:rsidTr="00B11AAD">
        <w:trPr>
          <w:trHeight w:val="2866"/>
        </w:trPr>
        <w:tc>
          <w:tcPr>
            <w:tcW w:w="10159" w:type="dxa"/>
            <w:vMerge/>
            <w:shd w:val="clear" w:color="auto" w:fill="auto"/>
          </w:tcPr>
          <w:p w:rsidR="000D5528" w:rsidRDefault="000D5528" w:rsidP="00B11AAD"/>
        </w:tc>
      </w:tr>
      <w:tr w:rsidR="000D5528" w:rsidTr="00B11AAD">
        <w:trPr>
          <w:trHeight w:val="2078"/>
        </w:trPr>
        <w:tc>
          <w:tcPr>
            <w:tcW w:w="10159" w:type="dxa"/>
            <w:vMerge/>
            <w:shd w:val="clear" w:color="auto" w:fill="auto"/>
          </w:tcPr>
          <w:p w:rsidR="000D5528" w:rsidRDefault="000D5528" w:rsidP="00B11AAD"/>
        </w:tc>
      </w:tr>
      <w:tr w:rsidR="000D5528" w:rsidTr="00B11AAD">
        <w:trPr>
          <w:trHeight w:val="2077"/>
        </w:trPr>
        <w:tc>
          <w:tcPr>
            <w:tcW w:w="10159" w:type="dxa"/>
            <w:vMerge/>
            <w:shd w:val="clear" w:color="auto" w:fill="auto"/>
          </w:tcPr>
          <w:p w:rsidR="000D5528" w:rsidRDefault="000D5528" w:rsidP="00B11AAD"/>
        </w:tc>
      </w:tr>
      <w:tr w:rsidR="000D5528" w:rsidTr="00B11AAD">
        <w:trPr>
          <w:trHeight w:val="2866"/>
        </w:trPr>
        <w:tc>
          <w:tcPr>
            <w:tcW w:w="10159" w:type="dxa"/>
            <w:vMerge w:val="restart"/>
            <w:shd w:val="clear" w:color="auto" w:fill="auto"/>
          </w:tcPr>
          <w:p w:rsidR="000D5528" w:rsidRDefault="000D5528" w:rsidP="00B11AAD">
            <w:pPr>
              <w:spacing w:line="229" w:lineRule="auto"/>
              <w:rPr>
                <w:color w:val="000000"/>
                <w:spacing w:val="-2"/>
                <w:sz w:val="20"/>
              </w:rPr>
            </w:pPr>
            <w:r>
              <w:rPr>
                <w:spacing w:val="-2"/>
                <w:sz w:val="20"/>
                <w:szCs w:val="20"/>
              </w:rPr>
              <w:lastRenderedPageBreak/>
              <w:t>Оператор ЭП обязан обеспечить непрерывность проведения аукциона в электронной форме, надежность функционирования программных и технических средств, используемых для проведения аукциона в электронной форме, равный доступ участников аукциона в электронной форме к участию в нем, а также выполнение иных действий, предусмотренных регламентом работы ЭП.</w:t>
            </w:r>
          </w:p>
          <w:p w:rsidR="000D5528" w:rsidRDefault="000D5528" w:rsidP="00B11AAD">
            <w:pPr>
              <w:spacing w:line="229" w:lineRule="auto"/>
              <w:rPr>
                <w:color w:val="000000"/>
                <w:spacing w:val="-2"/>
                <w:sz w:val="20"/>
              </w:rPr>
            </w:pPr>
            <w:r>
              <w:rPr>
                <w:spacing w:val="-2"/>
                <w:sz w:val="20"/>
                <w:szCs w:val="20"/>
              </w:rPr>
              <w:t>8.6.9. Сопоставление ценовых предложений на участие в аукционе в электронной форме, а также формирование протокола по итогам такого сопоставления обеспечиваются оператором ЭП на ЭП в день проведения аукциона в электронной форме.</w:t>
            </w:r>
          </w:p>
          <w:p w:rsidR="000D5528" w:rsidRDefault="000D5528" w:rsidP="00B11AAD">
            <w:pPr>
              <w:spacing w:line="229" w:lineRule="auto"/>
              <w:rPr>
                <w:color w:val="000000"/>
                <w:spacing w:val="-2"/>
                <w:sz w:val="20"/>
              </w:rPr>
            </w:pPr>
            <w:r>
              <w:rPr>
                <w:spacing w:val="-2"/>
                <w:sz w:val="20"/>
                <w:szCs w:val="20"/>
              </w:rPr>
              <w:t>8.6.10. Протокол сопоставления ценовых предложений должен содержать информацию, отражающую размер и время последнего ценового предложения, сделанного каждым участником аукциона.</w:t>
            </w:r>
          </w:p>
          <w:p w:rsidR="000D5528" w:rsidRDefault="000D5528" w:rsidP="00B11AAD">
            <w:pPr>
              <w:spacing w:line="229" w:lineRule="auto"/>
              <w:rPr>
                <w:color w:val="000000"/>
                <w:spacing w:val="-2"/>
                <w:sz w:val="20"/>
              </w:rPr>
            </w:pPr>
            <w:r>
              <w:rPr>
                <w:spacing w:val="-2"/>
                <w:sz w:val="20"/>
                <w:szCs w:val="20"/>
              </w:rPr>
              <w:t>8.6.11. Оператор ЭП в течение одного часа после окончания подачи предложений о цене договора составляет и размещает на ЭП и в единой информационной системе протокол подачи предложений о цене договора, содержащий дату, время начала и окончания подачи предложений о цене договора, минимальные предложения о цене договора каждого участника аукциона в электронной форме с указанием времени их поступления.</w:t>
            </w:r>
          </w:p>
          <w:p w:rsidR="000D5528" w:rsidRDefault="000D5528" w:rsidP="00B11AAD">
            <w:pPr>
              <w:spacing w:line="229" w:lineRule="auto"/>
              <w:rPr>
                <w:color w:val="000000"/>
                <w:spacing w:val="-2"/>
                <w:sz w:val="20"/>
              </w:rPr>
            </w:pPr>
            <w:r>
              <w:rPr>
                <w:spacing w:val="-2"/>
                <w:sz w:val="20"/>
                <w:szCs w:val="20"/>
              </w:rPr>
              <w:t>8.6.12. В случае если при проведении аукциона в электронной форме ни один из его участников не подал предложение о цене договора, такой аукцион признается несостоявшимся. В протокол, указанный в пункте 8.6.10, вносится информация о признании такого аукциона несостоявшимся с указанием адреса ЭП, даты, времени начала и окончания такого аукциона, начальной (максимальной) цены договора.</w:t>
            </w:r>
          </w:p>
          <w:p w:rsidR="000D5528" w:rsidRDefault="000D5528" w:rsidP="00B11AAD">
            <w:pPr>
              <w:spacing w:line="229" w:lineRule="auto"/>
              <w:rPr>
                <w:color w:val="000000"/>
                <w:spacing w:val="-2"/>
                <w:sz w:val="20"/>
              </w:rPr>
            </w:pPr>
            <w:r>
              <w:rPr>
                <w:spacing w:val="-2"/>
                <w:sz w:val="20"/>
                <w:szCs w:val="20"/>
              </w:rPr>
              <w:t>8.7. Если аукцион признан несостоявшимся в случае, когда подана одна заявка или только один участник закупки, подавший заявку на участие в таком аукционе, признан участником закупки, договор заключается в порядке, установленном Гражданским кодексом Российской Федерации, иными нормативными правовыми актами Российской Федерации, Положением заказчика. При этом договор заключается на условиях, которые предусмотрены заявкой на участие в аукционе и документацией о аукционе, и по цене, предложенной в заявке такого участника. Также заказчик вправе провести с таким участником переговоры по снижению цены, представленной в заявке на участие в аукционе в электронной форме, без изменения иных условий договора, а также заявки и заключить договор по цене, согласованной в процессе проведения таких переговоров.</w:t>
            </w:r>
          </w:p>
          <w:p w:rsidR="000D5528" w:rsidRDefault="000D5528" w:rsidP="00B11AAD">
            <w:pPr>
              <w:spacing w:line="229" w:lineRule="auto"/>
              <w:rPr>
                <w:color w:val="000000"/>
                <w:spacing w:val="-2"/>
                <w:sz w:val="20"/>
              </w:rPr>
            </w:pPr>
            <w:r>
              <w:rPr>
                <w:spacing w:val="-2"/>
                <w:sz w:val="20"/>
                <w:szCs w:val="20"/>
              </w:rPr>
              <w:t>8.8. Если аукцион признан несостоявшимся по причине отсутствия поданных или соответствующих заявок на участие в таком аукционе, заказчик вправе осуществить закупку у единственного поставщика (исполнителя, подрядчика) без изменения ее условий и по цене, указанной в извещении и (или) документации о закупке или сниженной по согласованию сторон, либо провести новую закупку.</w:t>
            </w:r>
          </w:p>
          <w:p w:rsidR="000D5528" w:rsidRDefault="000D5528" w:rsidP="00B11AAD">
            <w:pPr>
              <w:spacing w:line="229" w:lineRule="auto"/>
              <w:rPr>
                <w:color w:val="000000"/>
                <w:spacing w:val="-2"/>
                <w:sz w:val="20"/>
              </w:rPr>
            </w:pPr>
            <w:r>
              <w:rPr>
                <w:spacing w:val="-2"/>
                <w:sz w:val="20"/>
                <w:szCs w:val="20"/>
              </w:rPr>
              <w:t>8.9. В случае объявления о проведении повторной закупки любым конкурентным способом заказчик вправе изменить ее условия.</w:t>
            </w:r>
          </w:p>
          <w:p w:rsidR="000D5528" w:rsidRDefault="000D5528" w:rsidP="00B11AAD">
            <w:pPr>
              <w:spacing w:line="229" w:lineRule="auto"/>
              <w:rPr>
                <w:color w:val="000000"/>
                <w:spacing w:val="-2"/>
                <w:sz w:val="20"/>
              </w:rPr>
            </w:pPr>
            <w:r>
              <w:rPr>
                <w:spacing w:val="-2"/>
                <w:sz w:val="20"/>
                <w:szCs w:val="20"/>
              </w:rPr>
              <w:t>8.10. Заказчик обязан внести изменения в план закупки в порядке, установленном Положением заказчика.</w:t>
            </w:r>
          </w:p>
          <w:p w:rsidR="000D5528" w:rsidRDefault="000D5528" w:rsidP="00B11AAD"/>
        </w:tc>
      </w:tr>
      <w:tr w:rsidR="000D5528" w:rsidTr="00B11AAD">
        <w:trPr>
          <w:trHeight w:val="1991"/>
        </w:trPr>
        <w:tc>
          <w:tcPr>
            <w:tcW w:w="10159" w:type="dxa"/>
            <w:vMerge/>
            <w:shd w:val="clear" w:color="auto" w:fill="auto"/>
          </w:tcPr>
          <w:p w:rsidR="000D5528" w:rsidRDefault="000D5528" w:rsidP="00B11AAD"/>
        </w:tc>
      </w:tr>
      <w:tr w:rsidR="000D5528" w:rsidTr="00B11AAD">
        <w:trPr>
          <w:trHeight w:val="1978"/>
        </w:trPr>
        <w:tc>
          <w:tcPr>
            <w:tcW w:w="10159" w:type="dxa"/>
            <w:vMerge/>
            <w:shd w:val="clear" w:color="auto" w:fill="auto"/>
          </w:tcPr>
          <w:p w:rsidR="000D5528" w:rsidRDefault="000D5528" w:rsidP="00B11AAD"/>
        </w:tc>
      </w:tr>
      <w:tr w:rsidR="000D5528" w:rsidTr="00B11AAD">
        <w:trPr>
          <w:trHeight w:val="687"/>
        </w:trPr>
        <w:tc>
          <w:tcPr>
            <w:tcW w:w="10159" w:type="dxa"/>
            <w:shd w:val="clear" w:color="auto" w:fill="auto"/>
          </w:tcPr>
          <w:p w:rsidR="000D5528" w:rsidRDefault="000D5528" w:rsidP="00B11AAD">
            <w:pPr>
              <w:spacing w:line="229" w:lineRule="auto"/>
              <w:jc w:val="center"/>
              <w:rPr>
                <w:color w:val="000000"/>
                <w:spacing w:val="-2"/>
                <w:sz w:val="20"/>
              </w:rPr>
            </w:pPr>
            <w:r>
              <w:rPr>
                <w:b/>
                <w:spacing w:val="-2"/>
                <w:sz w:val="20"/>
                <w:szCs w:val="20"/>
              </w:rPr>
              <w:t>9. АДРЕС ЭП В ИНФОРМАЦИОННО-ТЕЛЕКОММУНИКАЦИОННОЙ СЕТИ «ИНТЕРНЕТ.</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9.1. Наименование и адрес ЭП в информационно-телекоммуникационной сети «Интернет» приведен в пункте 8 и 9 Информационной карты. </w:t>
            </w:r>
          </w:p>
          <w:p w:rsidR="000D5528" w:rsidRDefault="000D5528" w:rsidP="00B11AAD"/>
        </w:tc>
      </w:tr>
      <w:tr w:rsidR="000D5528" w:rsidTr="00B11AAD">
        <w:trPr>
          <w:trHeight w:val="2866"/>
        </w:trPr>
        <w:tc>
          <w:tcPr>
            <w:tcW w:w="10159" w:type="dxa"/>
            <w:vMerge w:val="restart"/>
            <w:shd w:val="clear" w:color="auto" w:fill="auto"/>
          </w:tcPr>
          <w:p w:rsidR="000D5528" w:rsidRDefault="000D5528" w:rsidP="00B11AAD">
            <w:pPr>
              <w:spacing w:line="229" w:lineRule="auto"/>
              <w:jc w:val="center"/>
              <w:rPr>
                <w:color w:val="000000"/>
                <w:spacing w:val="-2"/>
                <w:sz w:val="20"/>
              </w:rPr>
            </w:pPr>
            <w:r>
              <w:rPr>
                <w:b/>
                <w:spacing w:val="-2"/>
                <w:sz w:val="20"/>
                <w:szCs w:val="20"/>
              </w:rPr>
              <w:t>10. СВЕДЕНИЯ ОБ ОБЕСПЕЧЕНИИ ЗАЯВКИ, ОБЕСПЕЧЕНИИ ИСПОЛНЕНИЯ ДОГОВОРА, ОБЕСПЕЧЕНИИ ГАРАНТИЙНЫХ ОБЯЗАТЕЛЬСТВ</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10.1. Сведения об обеспечении заявки. </w:t>
            </w:r>
          </w:p>
          <w:p w:rsidR="000D5528" w:rsidRDefault="000D5528" w:rsidP="00B11AAD">
            <w:pPr>
              <w:spacing w:line="229" w:lineRule="auto"/>
              <w:rPr>
                <w:color w:val="000000"/>
                <w:spacing w:val="-2"/>
                <w:sz w:val="20"/>
              </w:rPr>
            </w:pPr>
            <w:r>
              <w:rPr>
                <w:spacing w:val="-2"/>
                <w:sz w:val="20"/>
                <w:szCs w:val="20"/>
              </w:rPr>
              <w:t>10.1.1. Размер обеспечения заявки указан в пункте 10 Информационной карты.</w:t>
            </w:r>
          </w:p>
          <w:p w:rsidR="000D5528" w:rsidRDefault="000D5528" w:rsidP="00B11AAD">
            <w:pPr>
              <w:spacing w:line="229" w:lineRule="auto"/>
              <w:rPr>
                <w:color w:val="000000"/>
                <w:spacing w:val="-2"/>
                <w:sz w:val="20"/>
              </w:rPr>
            </w:pPr>
            <w:r>
              <w:rPr>
                <w:spacing w:val="-2"/>
                <w:sz w:val="20"/>
                <w:szCs w:val="20"/>
              </w:rPr>
              <w:t>10.1.2. Обеспечение заявки предоставляется участником закупки путем внесения денежных средств на специальный счет, открытый им в банке, включенном в перечень, определенный Правительством Российской Федерации в соответствии с Федеральным законом № 44-ФЗ (далее – «специальный банковский счет») или предоставления независимой гарантии.</w:t>
            </w:r>
          </w:p>
          <w:p w:rsidR="000D5528" w:rsidRDefault="000D5528" w:rsidP="00B11AAD">
            <w:pPr>
              <w:spacing w:line="229" w:lineRule="auto"/>
              <w:rPr>
                <w:color w:val="000000"/>
                <w:spacing w:val="-2"/>
                <w:sz w:val="20"/>
              </w:rPr>
            </w:pPr>
            <w:r>
              <w:rPr>
                <w:spacing w:val="-2"/>
                <w:sz w:val="20"/>
                <w:szCs w:val="20"/>
              </w:rPr>
              <w:t>10.1.3. Предоставление обеспечения заявки в форме внесения денежных средств осуществляется с учетом следующих особенностей:</w:t>
            </w:r>
          </w:p>
          <w:p w:rsidR="000D5528" w:rsidRDefault="000D5528" w:rsidP="00B11AAD">
            <w:pPr>
              <w:spacing w:line="229" w:lineRule="auto"/>
              <w:rPr>
                <w:color w:val="000000"/>
                <w:spacing w:val="-2"/>
                <w:sz w:val="20"/>
              </w:rPr>
            </w:pPr>
            <w:r>
              <w:rPr>
                <w:spacing w:val="-2"/>
                <w:sz w:val="20"/>
                <w:szCs w:val="20"/>
              </w:rPr>
              <w:t>1) денежные средства, предназначенные для обеспечения заявки на участие в такой закупке, вносятся участником закупки на специальный счет, открытый им в банке, включенном в перечень, определенный Правительством Российской Федерации в соответствии с Федеральным законом № 44-ФЗ (далее – «специальный банковский счет»);</w:t>
            </w:r>
          </w:p>
          <w:p w:rsidR="000D5528" w:rsidRDefault="000D5528" w:rsidP="00B11AAD">
            <w:pPr>
              <w:spacing w:line="229" w:lineRule="auto"/>
              <w:rPr>
                <w:color w:val="000000"/>
                <w:spacing w:val="-2"/>
                <w:sz w:val="20"/>
              </w:rPr>
            </w:pPr>
            <w:r>
              <w:rPr>
                <w:spacing w:val="-2"/>
                <w:sz w:val="20"/>
                <w:szCs w:val="20"/>
              </w:rPr>
              <w:t>2) денежные средства, внесенные на специальный банковский счет в качестве обеспечения заявок, перечисляются на счет заказчика, указанный в извещении и (или) документации о закупке, в случае уклонения участника закупки от заключения договора, в том числе непредоставления или предоставления с нарушением условий, установленных извещением и (или) документацией о закупке и Положением, до заключения договора заказчику обеспечения исполнения договора (если в извещении об осуществлении такой закупки, документации о конкурентной закупке установлено требование об обеспечении исполнения договора) или отказа участника такой закупки заключить договор.</w:t>
            </w:r>
          </w:p>
          <w:p w:rsidR="000D5528" w:rsidRDefault="000D5528" w:rsidP="00B11AAD">
            <w:pPr>
              <w:spacing w:line="229" w:lineRule="auto"/>
              <w:rPr>
                <w:color w:val="000000"/>
                <w:spacing w:val="-2"/>
                <w:sz w:val="20"/>
              </w:rPr>
            </w:pPr>
            <w:r>
              <w:rPr>
                <w:spacing w:val="-2"/>
                <w:sz w:val="20"/>
                <w:szCs w:val="20"/>
              </w:rPr>
              <w:t>10.1.4. При предоставлении обеспечения заявки в форме независимой гарантии такая гарантия должна быть выдана гарантом, предусмотренным частью 1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 Независимая гарантия не может быть отозвана выдавшим ее гарантом и должна содержать:</w:t>
            </w:r>
          </w:p>
          <w:p w:rsidR="000D5528" w:rsidRDefault="000D5528" w:rsidP="00B11AAD">
            <w:pPr>
              <w:spacing w:line="229" w:lineRule="auto"/>
              <w:rPr>
                <w:color w:val="000000"/>
                <w:spacing w:val="-2"/>
                <w:sz w:val="20"/>
              </w:rPr>
            </w:pPr>
            <w:r>
              <w:rPr>
                <w:spacing w:val="-2"/>
                <w:sz w:val="20"/>
                <w:szCs w:val="20"/>
              </w:rPr>
              <w:t xml:space="preserve">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w:t>
            </w:r>
            <w:r>
              <w:rPr>
                <w:spacing w:val="-2"/>
                <w:sz w:val="20"/>
                <w:szCs w:val="20"/>
              </w:rPr>
              <w:lastRenderedPageBreak/>
              <w:t>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0D5528" w:rsidRDefault="000D5528" w:rsidP="00B11AAD">
            <w:pPr>
              <w:spacing w:line="229" w:lineRule="auto"/>
              <w:rPr>
                <w:color w:val="000000"/>
                <w:spacing w:val="-2"/>
                <w:sz w:val="20"/>
              </w:rPr>
            </w:pPr>
            <w:r>
              <w:rPr>
                <w:spacing w:val="-2"/>
                <w:sz w:val="20"/>
                <w:szCs w:val="20"/>
              </w:rPr>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пунктом 4 части 32 статьи 3.4 Федерального закона от 18.07.2011 № 223-ФЗ;</w:t>
            </w:r>
          </w:p>
          <w:p w:rsidR="000D5528" w:rsidRDefault="000D5528" w:rsidP="00B11AAD">
            <w:pPr>
              <w:spacing w:line="229" w:lineRule="auto"/>
              <w:rPr>
                <w:color w:val="000000"/>
                <w:spacing w:val="-2"/>
                <w:sz w:val="20"/>
              </w:rPr>
            </w:pPr>
            <w:r>
              <w:rPr>
                <w:spacing w:val="-2"/>
                <w:sz w:val="20"/>
                <w:szCs w:val="20"/>
              </w:rPr>
              <w:t>в) указание на срок действия независимой гарантии, который не может составлять менее одного месяца с даты окончания срока подачи заявок на участие в такой закупке.</w:t>
            </w:r>
          </w:p>
          <w:p w:rsidR="000D5528" w:rsidRDefault="000D5528" w:rsidP="00B11AAD">
            <w:pPr>
              <w:spacing w:line="229" w:lineRule="auto"/>
              <w:rPr>
                <w:color w:val="000000"/>
                <w:spacing w:val="-2"/>
                <w:sz w:val="20"/>
              </w:rPr>
            </w:pPr>
            <w:r>
              <w:rPr>
                <w:spacing w:val="-2"/>
                <w:sz w:val="20"/>
                <w:szCs w:val="20"/>
              </w:rPr>
              <w:t>Несоответствие независимой гарантии, предоставленной участником закупки с участием субъектов малого и среднего предпринимательства, требованиям, предусмотренным настоящим пунктом, является основанием для отказа в принятии ее заказчиком.</w:t>
            </w:r>
          </w:p>
          <w:p w:rsidR="000D5528" w:rsidRDefault="000D5528" w:rsidP="00B11AAD">
            <w:pPr>
              <w:spacing w:line="229" w:lineRule="auto"/>
              <w:rPr>
                <w:color w:val="000000"/>
                <w:spacing w:val="-2"/>
                <w:sz w:val="20"/>
              </w:rPr>
            </w:pPr>
            <w:r>
              <w:rPr>
                <w:spacing w:val="-2"/>
                <w:sz w:val="20"/>
                <w:szCs w:val="20"/>
              </w:rPr>
              <w:t xml:space="preserve">10.1.5. Гарант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w:t>
            </w:r>
          </w:p>
          <w:p w:rsidR="000D5528" w:rsidRDefault="000D5528" w:rsidP="00B11AAD"/>
        </w:tc>
      </w:tr>
      <w:tr w:rsidR="000D5528" w:rsidTr="00B11AAD">
        <w:trPr>
          <w:trHeight w:val="2622"/>
        </w:trPr>
        <w:tc>
          <w:tcPr>
            <w:tcW w:w="10159" w:type="dxa"/>
            <w:vMerge/>
            <w:shd w:val="clear" w:color="auto" w:fill="auto"/>
          </w:tcPr>
          <w:p w:rsidR="000D5528" w:rsidRDefault="000D5528" w:rsidP="00B11AAD"/>
        </w:tc>
      </w:tr>
      <w:tr w:rsidR="000D5528" w:rsidTr="00B11AAD">
        <w:trPr>
          <w:trHeight w:val="2622"/>
        </w:trPr>
        <w:tc>
          <w:tcPr>
            <w:tcW w:w="10159" w:type="dxa"/>
            <w:vMerge/>
            <w:shd w:val="clear" w:color="auto" w:fill="auto"/>
          </w:tcPr>
          <w:p w:rsidR="000D5528" w:rsidRDefault="000D5528" w:rsidP="00B11AAD"/>
        </w:tc>
      </w:tr>
      <w:tr w:rsidR="000D5528" w:rsidTr="00B11AAD">
        <w:trPr>
          <w:trHeight w:val="2866"/>
        </w:trPr>
        <w:tc>
          <w:tcPr>
            <w:tcW w:w="10159" w:type="dxa"/>
            <w:vMerge w:val="restart"/>
            <w:shd w:val="clear" w:color="auto" w:fill="auto"/>
          </w:tcPr>
          <w:p w:rsidR="000D5528" w:rsidRDefault="000D5528" w:rsidP="00B11AAD">
            <w:pPr>
              <w:spacing w:line="229" w:lineRule="auto"/>
              <w:rPr>
                <w:color w:val="000000"/>
                <w:spacing w:val="-2"/>
                <w:sz w:val="20"/>
              </w:rPr>
            </w:pPr>
            <w:r>
              <w:rPr>
                <w:spacing w:val="-2"/>
                <w:sz w:val="20"/>
                <w:szCs w:val="20"/>
              </w:rPr>
              <w:t>действия, обязан за каждый день просрочки уплатить заказчику неустойку (пени) в размере 0,1 процента денежной суммы, подлежащей уплате по такой независимой гарантии.</w:t>
            </w:r>
          </w:p>
          <w:p w:rsidR="000D5528" w:rsidRDefault="000D5528" w:rsidP="00B11AAD">
            <w:pPr>
              <w:spacing w:line="229" w:lineRule="auto"/>
              <w:rPr>
                <w:color w:val="000000"/>
                <w:spacing w:val="-2"/>
                <w:sz w:val="20"/>
              </w:rPr>
            </w:pPr>
            <w:r>
              <w:rPr>
                <w:spacing w:val="-2"/>
                <w:sz w:val="20"/>
                <w:szCs w:val="20"/>
              </w:rPr>
              <w:t>10.2. Сведения об обеспечении исполнения договора, обеспечении гарантийных обязательств.</w:t>
            </w:r>
          </w:p>
          <w:p w:rsidR="000D5528" w:rsidRDefault="000D5528" w:rsidP="00B11AAD">
            <w:pPr>
              <w:spacing w:line="229" w:lineRule="auto"/>
              <w:rPr>
                <w:color w:val="000000"/>
                <w:spacing w:val="-2"/>
                <w:sz w:val="20"/>
              </w:rPr>
            </w:pPr>
            <w:r>
              <w:rPr>
                <w:spacing w:val="-2"/>
                <w:sz w:val="20"/>
                <w:szCs w:val="20"/>
              </w:rPr>
              <w:t>10.2.1. Размер обеспечения исполнения договора указан в пункте 11 Информационной карты.</w:t>
            </w:r>
          </w:p>
          <w:p w:rsidR="000D5528" w:rsidRDefault="000D5528" w:rsidP="00B11AAD">
            <w:pPr>
              <w:spacing w:line="229" w:lineRule="auto"/>
              <w:rPr>
                <w:color w:val="000000"/>
                <w:spacing w:val="-2"/>
                <w:sz w:val="20"/>
              </w:rPr>
            </w:pPr>
            <w:r>
              <w:rPr>
                <w:spacing w:val="-2"/>
                <w:sz w:val="20"/>
                <w:szCs w:val="20"/>
              </w:rPr>
              <w:t>10.2.2. Размер обеспечения гарантийных обязательств указан в пункте 11 Информационной карты.</w:t>
            </w:r>
          </w:p>
          <w:p w:rsidR="000D5528" w:rsidRDefault="000D5528" w:rsidP="00B11AAD">
            <w:pPr>
              <w:spacing w:line="229" w:lineRule="auto"/>
              <w:rPr>
                <w:color w:val="000000"/>
                <w:spacing w:val="-2"/>
                <w:sz w:val="20"/>
              </w:rPr>
            </w:pPr>
            <w:r>
              <w:rPr>
                <w:spacing w:val="-2"/>
                <w:sz w:val="20"/>
                <w:szCs w:val="20"/>
              </w:rPr>
              <w:t>10.2.3. Обеспечение исполнения договора может предоставляться предъявлением независимой гарантии или внесением денежных средств на счет, указанный заказчиком в пункте 12 Информационной карты. Способ обеспечения исполнения договора определяется участником закупки, с которым заключается договор, самостоятельно.</w:t>
            </w:r>
          </w:p>
          <w:p w:rsidR="000D5528" w:rsidRDefault="000D5528" w:rsidP="00B11AAD">
            <w:pPr>
              <w:spacing w:line="229" w:lineRule="auto"/>
              <w:rPr>
                <w:color w:val="000000"/>
                <w:spacing w:val="-2"/>
                <w:sz w:val="20"/>
              </w:rPr>
            </w:pPr>
            <w:r>
              <w:rPr>
                <w:spacing w:val="-2"/>
                <w:sz w:val="20"/>
                <w:szCs w:val="20"/>
              </w:rPr>
              <w:t>10.2.4. При выборе обеспечения в форме независимой гарантии, такая гарантия:</w:t>
            </w:r>
          </w:p>
          <w:p w:rsidR="000D5528" w:rsidRDefault="000D5528" w:rsidP="00B11AAD">
            <w:pPr>
              <w:spacing w:line="229" w:lineRule="auto"/>
              <w:rPr>
                <w:color w:val="000000"/>
                <w:spacing w:val="-2"/>
                <w:sz w:val="20"/>
              </w:rPr>
            </w:pPr>
            <w:r>
              <w:rPr>
                <w:spacing w:val="-2"/>
                <w:sz w:val="20"/>
                <w:szCs w:val="20"/>
              </w:rPr>
              <w:t>а) должна соответствовать требованиям подпунктов «а», «б» пункта 10.1.4., пункта 10.1.5 настоящей Документации, а также содержать указание на срок ее действия, который не может составлять менее одного месяца с даты окончания предусмотренного извещением об осуществлении конкурентной закупки с участием субъектов малого и среднего предпринимательства, документацией о такой закупке срока исполнения основного обязательства;</w:t>
            </w:r>
          </w:p>
          <w:p w:rsidR="000D5528" w:rsidRDefault="000D5528" w:rsidP="00B11AAD">
            <w:pPr>
              <w:spacing w:line="229" w:lineRule="auto"/>
              <w:rPr>
                <w:color w:val="000000"/>
                <w:spacing w:val="-2"/>
                <w:sz w:val="20"/>
              </w:rPr>
            </w:pPr>
            <w:r>
              <w:rPr>
                <w:spacing w:val="-2"/>
                <w:sz w:val="20"/>
                <w:szCs w:val="20"/>
              </w:rPr>
              <w:t>б)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rsidR="000D5528" w:rsidRDefault="000D5528" w:rsidP="00B11AAD">
            <w:pPr>
              <w:spacing w:line="229" w:lineRule="auto"/>
              <w:rPr>
                <w:color w:val="000000"/>
                <w:spacing w:val="-2"/>
                <w:sz w:val="20"/>
              </w:rPr>
            </w:pPr>
            <w:r>
              <w:rPr>
                <w:spacing w:val="-2"/>
                <w:sz w:val="20"/>
                <w:szCs w:val="20"/>
              </w:rPr>
              <w:t>10.2.5. Договор заключается после предоставления участником закупки, с которым заключается договор, обеспечения исполнения договора.</w:t>
            </w:r>
          </w:p>
          <w:p w:rsidR="000D5528" w:rsidRDefault="000D5528" w:rsidP="00B11AAD">
            <w:pPr>
              <w:spacing w:line="229" w:lineRule="auto"/>
              <w:rPr>
                <w:color w:val="000000"/>
                <w:spacing w:val="-2"/>
                <w:sz w:val="20"/>
              </w:rPr>
            </w:pPr>
            <w:r>
              <w:rPr>
                <w:spacing w:val="-2"/>
                <w:sz w:val="20"/>
                <w:szCs w:val="20"/>
              </w:rPr>
              <w:t xml:space="preserve">В случае непредоставления участником закупки,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 </w:t>
            </w:r>
          </w:p>
          <w:p w:rsidR="000D5528" w:rsidRDefault="000D5528" w:rsidP="00B11AAD">
            <w:pPr>
              <w:spacing w:line="229" w:lineRule="auto"/>
              <w:rPr>
                <w:color w:val="000000"/>
                <w:spacing w:val="-2"/>
                <w:sz w:val="20"/>
              </w:rPr>
            </w:pPr>
            <w:r>
              <w:rPr>
                <w:spacing w:val="-2"/>
                <w:sz w:val="20"/>
                <w:szCs w:val="20"/>
              </w:rPr>
              <w:t>10.2.6. Предоставление участником закупки, с которым заключается договор, обеспечения исполнения договора не требуется, в случае если такой участник является казенным, бюджетным или автономным учреждением.</w:t>
            </w:r>
          </w:p>
          <w:p w:rsidR="000D5528" w:rsidRDefault="000D5528" w:rsidP="00B11AAD">
            <w:pPr>
              <w:spacing w:line="229" w:lineRule="auto"/>
              <w:rPr>
                <w:color w:val="000000"/>
                <w:spacing w:val="-2"/>
                <w:sz w:val="20"/>
              </w:rPr>
            </w:pPr>
            <w:r>
              <w:rPr>
                <w:spacing w:val="-2"/>
                <w:sz w:val="20"/>
                <w:szCs w:val="20"/>
              </w:rPr>
              <w:t>10.2.7. Обеспечение гарантийных обязательств может обеспечиваться предоставлением независимой гарантии или внесением денежных средств на счет, указанный заказчиком в пункте 12 Информационной карты Способ обеспечения гарантийных обязательств определяется участником закупки, с которым заключается договор, самостоятельно.</w:t>
            </w:r>
          </w:p>
          <w:p w:rsidR="000D5528" w:rsidRDefault="000D5528" w:rsidP="00B11AAD">
            <w:pPr>
              <w:spacing w:line="229" w:lineRule="auto"/>
              <w:rPr>
                <w:color w:val="000000"/>
                <w:spacing w:val="-2"/>
                <w:sz w:val="20"/>
              </w:rPr>
            </w:pPr>
            <w:r>
              <w:rPr>
                <w:spacing w:val="-2"/>
                <w:sz w:val="20"/>
                <w:szCs w:val="20"/>
              </w:rPr>
              <w:t>10.2.8. При выборе обеспечения в форме независимой гарантии, такая гарантия:</w:t>
            </w:r>
          </w:p>
          <w:p w:rsidR="000D5528" w:rsidRDefault="000D5528" w:rsidP="00B11AAD">
            <w:pPr>
              <w:spacing w:line="229" w:lineRule="auto"/>
              <w:rPr>
                <w:color w:val="000000"/>
                <w:spacing w:val="-2"/>
                <w:sz w:val="20"/>
              </w:rPr>
            </w:pPr>
            <w:r>
              <w:rPr>
                <w:spacing w:val="-2"/>
                <w:sz w:val="20"/>
                <w:szCs w:val="20"/>
              </w:rPr>
              <w:t>а) должна соответствовать требованиям подпунктов «а», «б» пункта 10.1.4., пункта 10.1.5 Положения, а также указание на срок ее действия, который не может составлять менее одного месяца с даты окончания предусмотренного извещением об осуществлении конкурентной закупки с участием субъектов малого и среднего предпринимательства, документацией о такой закупке срока исполнения обязательства;</w:t>
            </w:r>
          </w:p>
          <w:p w:rsidR="000D5528" w:rsidRDefault="000D5528" w:rsidP="00B11AAD">
            <w:pPr>
              <w:spacing w:line="229" w:lineRule="auto"/>
              <w:rPr>
                <w:color w:val="000000"/>
                <w:spacing w:val="-2"/>
                <w:sz w:val="20"/>
              </w:rPr>
            </w:pPr>
            <w:r>
              <w:rPr>
                <w:spacing w:val="-2"/>
                <w:sz w:val="20"/>
                <w:szCs w:val="20"/>
              </w:rPr>
              <w:t>б) независимая гарантия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rsidR="000D5528" w:rsidRDefault="000D5528" w:rsidP="00B11AAD">
            <w:pPr>
              <w:spacing w:line="229" w:lineRule="auto"/>
              <w:rPr>
                <w:color w:val="000000"/>
                <w:spacing w:val="-2"/>
                <w:sz w:val="20"/>
              </w:rPr>
            </w:pPr>
            <w:r>
              <w:rPr>
                <w:spacing w:val="-2"/>
                <w:sz w:val="20"/>
                <w:szCs w:val="20"/>
              </w:rPr>
              <w:t>10.2.9. Обеспечение гарантийных обязательств, если оно предусмотрено договором, предоставляется вместе с документами, подтверждающими выполнение поставщиком (исполнителем, подрядчиком) основных обязательств по договору (акта приема-передачи товара, работ, услуг, акта ввода объекта в эксплуатацию, товарной накладной, универсального передаточного документа и др.). Если договором предусмотрено поэтапное выполнение обязательств или объем обязательств по договору не определен, обеспечение гарантийных обязательств предоставляется с документами, подтверждающими выполнение поставщиком (исполнителем, подрядчиком) основных обязательств по последнему этапу договора или по закрывающим документам по договору.</w:t>
            </w:r>
          </w:p>
          <w:p w:rsidR="000D5528" w:rsidRDefault="000D5528" w:rsidP="00B11AAD">
            <w:pPr>
              <w:spacing w:line="229" w:lineRule="auto"/>
              <w:rPr>
                <w:color w:val="000000"/>
                <w:spacing w:val="-2"/>
                <w:sz w:val="20"/>
              </w:rPr>
            </w:pPr>
            <w:r>
              <w:rPr>
                <w:spacing w:val="-2"/>
                <w:sz w:val="20"/>
                <w:szCs w:val="20"/>
              </w:rPr>
              <w:t>10.2.10. Заказчик возвращает денежные средства, внесенные в качестве обеспечения исполнения договора или гарантийных обязательств, не позднее чем в течение десяти рабочих дней со дня:</w:t>
            </w:r>
          </w:p>
          <w:p w:rsidR="000D5528" w:rsidRDefault="000D5528" w:rsidP="00B11AAD">
            <w:pPr>
              <w:spacing w:line="229" w:lineRule="auto"/>
              <w:rPr>
                <w:color w:val="000000"/>
                <w:spacing w:val="-2"/>
                <w:sz w:val="20"/>
              </w:rPr>
            </w:pPr>
            <w:r>
              <w:rPr>
                <w:spacing w:val="-2"/>
                <w:sz w:val="20"/>
                <w:szCs w:val="20"/>
              </w:rPr>
              <w:t>1) подписания заказчиком документов, подтверждающих выполнение поставщиком (исполнителем, подрядчиком) основных обязательств по договору;</w:t>
            </w:r>
          </w:p>
          <w:p w:rsidR="000D5528" w:rsidRDefault="000D5528" w:rsidP="00B11AAD">
            <w:pPr>
              <w:spacing w:line="229" w:lineRule="auto"/>
              <w:rPr>
                <w:color w:val="000000"/>
                <w:spacing w:val="-2"/>
                <w:sz w:val="20"/>
              </w:rPr>
            </w:pPr>
            <w:r>
              <w:rPr>
                <w:spacing w:val="-2"/>
                <w:sz w:val="20"/>
                <w:szCs w:val="20"/>
              </w:rPr>
              <w:t>2) окончания предоставленных гарантийных обязательств на выполнение поставщиком (исполнителем, подрядчиком) обязательства по договору.</w:t>
            </w:r>
          </w:p>
          <w:p w:rsidR="000D5528" w:rsidRDefault="000D5528" w:rsidP="00B11AAD">
            <w:pPr>
              <w:spacing w:line="229" w:lineRule="auto"/>
              <w:rPr>
                <w:color w:val="000000"/>
                <w:spacing w:val="-2"/>
                <w:sz w:val="20"/>
              </w:rPr>
            </w:pPr>
            <w:r>
              <w:rPr>
                <w:spacing w:val="-2"/>
                <w:sz w:val="20"/>
                <w:szCs w:val="20"/>
              </w:rPr>
              <w:t>10.2.11. В ходе исполнения договора поставщик (подрядчик, исполнитель) вправе изменить способ обеспечения исполнения договора и (или) предоставить Заказчику взамен ранее предоставленного обеспечения исполнения договора новое обеспечение исполнения договора, размер которого может быть уменьшен в порядке и сроки, которые предусмотрены условиями договора.</w:t>
            </w:r>
          </w:p>
          <w:p w:rsidR="000D5528" w:rsidRDefault="000D5528" w:rsidP="00B11AAD"/>
        </w:tc>
      </w:tr>
      <w:tr w:rsidR="000D5528" w:rsidTr="00B11AAD">
        <w:trPr>
          <w:trHeight w:val="2865"/>
        </w:trPr>
        <w:tc>
          <w:tcPr>
            <w:tcW w:w="10159" w:type="dxa"/>
            <w:vMerge/>
            <w:shd w:val="clear" w:color="auto" w:fill="auto"/>
          </w:tcPr>
          <w:p w:rsidR="000D5528" w:rsidRDefault="000D5528" w:rsidP="00B11AAD"/>
        </w:tc>
      </w:tr>
      <w:tr w:rsidR="000D5528" w:rsidTr="00B11AAD">
        <w:trPr>
          <w:trHeight w:val="2422"/>
        </w:trPr>
        <w:tc>
          <w:tcPr>
            <w:tcW w:w="10159" w:type="dxa"/>
            <w:vMerge/>
            <w:shd w:val="clear" w:color="auto" w:fill="auto"/>
          </w:tcPr>
          <w:p w:rsidR="000D5528" w:rsidRDefault="000D5528" w:rsidP="00B11AAD"/>
        </w:tc>
      </w:tr>
      <w:tr w:rsidR="000D5528" w:rsidTr="00B11AAD">
        <w:trPr>
          <w:trHeight w:val="2407"/>
        </w:trPr>
        <w:tc>
          <w:tcPr>
            <w:tcW w:w="10159" w:type="dxa"/>
            <w:vMerge/>
            <w:shd w:val="clear" w:color="auto" w:fill="auto"/>
          </w:tcPr>
          <w:p w:rsidR="000D5528" w:rsidRDefault="000D5528" w:rsidP="00B11AAD"/>
        </w:tc>
      </w:tr>
      <w:tr w:rsidR="000D5528" w:rsidTr="00B11AAD">
        <w:trPr>
          <w:trHeight w:val="2536"/>
        </w:trPr>
        <w:tc>
          <w:tcPr>
            <w:tcW w:w="10159" w:type="dxa"/>
            <w:vMerge w:val="restart"/>
            <w:shd w:val="clear" w:color="auto" w:fill="auto"/>
          </w:tcPr>
          <w:p w:rsidR="000D5528" w:rsidRDefault="000D5528" w:rsidP="00B11AAD">
            <w:pPr>
              <w:spacing w:line="229" w:lineRule="auto"/>
              <w:jc w:val="center"/>
              <w:rPr>
                <w:color w:val="000000"/>
                <w:spacing w:val="-2"/>
                <w:sz w:val="20"/>
              </w:rPr>
            </w:pPr>
            <w:r>
              <w:rPr>
                <w:b/>
                <w:spacing w:val="-2"/>
                <w:sz w:val="20"/>
                <w:szCs w:val="20"/>
              </w:rPr>
              <w:lastRenderedPageBreak/>
              <w:t>11. ТРЕБОВАНИЯ К СОДЕРЖАНИЮ, ФОРМЕ, ОФОРМЛЕНИЮ И СОСТАВУ ЗАЯВКИ НА УЧАСТИЕ В АУКЦИОНЕ. 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11.1. Для участия в аукционе участник закупки подает заявку на участие в таком аукционе оператору ЭП согласно требованиям к содержанию, оформлению и составу заявки на участие в аукционе в электронной форме, установленными разделом 21 документации о проведении аукциона и в срок, которые установлены пунктами 8.2.1 и 8.2.2 документации о проведении аукциона, посредством использования функционала ЭП в соответствии с регламентом работы ЭП.</w:t>
            </w:r>
          </w:p>
          <w:p w:rsidR="000D5528" w:rsidRDefault="000D5528" w:rsidP="00B11AAD">
            <w:pPr>
              <w:spacing w:line="229" w:lineRule="auto"/>
              <w:rPr>
                <w:color w:val="000000"/>
                <w:spacing w:val="-2"/>
                <w:sz w:val="20"/>
              </w:rPr>
            </w:pPr>
            <w:r>
              <w:rPr>
                <w:spacing w:val="-2"/>
                <w:sz w:val="20"/>
                <w:szCs w:val="20"/>
              </w:rPr>
              <w:t>Заявка, подаваемая участником на участие в аукционе в электронной форме, состоит из двух частей. Ценовое предложение подается участником в ходе проведения аукциона.</w:t>
            </w:r>
          </w:p>
          <w:p w:rsidR="000D5528" w:rsidRDefault="000D5528" w:rsidP="00B11AAD">
            <w:pPr>
              <w:spacing w:line="229" w:lineRule="auto"/>
              <w:rPr>
                <w:color w:val="000000"/>
                <w:spacing w:val="-2"/>
                <w:sz w:val="20"/>
              </w:rPr>
            </w:pPr>
            <w:r>
              <w:rPr>
                <w:spacing w:val="-2"/>
                <w:sz w:val="20"/>
                <w:szCs w:val="20"/>
              </w:rPr>
              <w:t>11.2. Первая часть заявки на участие в аукционе должна содержать:</w:t>
            </w:r>
          </w:p>
          <w:p w:rsidR="000D5528" w:rsidRDefault="000D5528" w:rsidP="00B11AAD">
            <w:pPr>
              <w:spacing w:line="229" w:lineRule="auto"/>
              <w:rPr>
                <w:color w:val="000000"/>
                <w:spacing w:val="-2"/>
                <w:sz w:val="20"/>
              </w:rPr>
            </w:pPr>
            <w:r>
              <w:rPr>
                <w:spacing w:val="-2"/>
                <w:sz w:val="20"/>
                <w:szCs w:val="20"/>
              </w:rPr>
              <w:t>1) Предусмотренное одним из следующих подпунктов предложение участника закупки в отношении предмета закупки:</w:t>
            </w:r>
          </w:p>
          <w:p w:rsidR="000D5528" w:rsidRDefault="000D5528" w:rsidP="00B11AAD">
            <w:pPr>
              <w:spacing w:line="229" w:lineRule="auto"/>
              <w:rPr>
                <w:color w:val="000000"/>
                <w:spacing w:val="-2"/>
                <w:sz w:val="20"/>
              </w:rPr>
            </w:pPr>
            <w:r>
              <w:rPr>
                <w:spacing w:val="-2"/>
                <w:sz w:val="20"/>
                <w:szCs w:val="20"/>
              </w:rPr>
              <w:t>а) предложение участника закупки в отношении предмета закупки содержащее согласие участника закупки исполнить условия договора, указанные в документации электронного аукциона. Данное предложение участника закупки в отношении предмета закупки предоставляется с применением программно-аппаратных средств электронной площадки, указанной в пункте 9.1. документации в случае, если в пункте 19 Информационной карты указан вид закупки «закупка работы, услуги»;</w:t>
            </w:r>
          </w:p>
          <w:p w:rsidR="000D5528" w:rsidRDefault="000D5528" w:rsidP="00B11AAD">
            <w:pPr>
              <w:spacing w:line="229" w:lineRule="auto"/>
              <w:rPr>
                <w:color w:val="000000"/>
                <w:spacing w:val="-2"/>
                <w:sz w:val="20"/>
              </w:rPr>
            </w:pPr>
            <w:r>
              <w:rPr>
                <w:spacing w:val="-2"/>
                <w:sz w:val="20"/>
                <w:szCs w:val="20"/>
              </w:rPr>
              <w:t>б) предложение участника закупки в отношении предмета закупки содержащее конкретные показатели товара, соответствующие значениям, установленным в извещении о проведении аукциона в электронной форме.</w:t>
            </w:r>
          </w:p>
          <w:p w:rsidR="000D5528" w:rsidRDefault="000D5528" w:rsidP="00B11AAD">
            <w:pPr>
              <w:spacing w:line="229" w:lineRule="auto"/>
              <w:rPr>
                <w:color w:val="000000"/>
                <w:spacing w:val="-2"/>
                <w:sz w:val="20"/>
              </w:rPr>
            </w:pPr>
            <w:r>
              <w:rPr>
                <w:spacing w:val="-2"/>
                <w:sz w:val="20"/>
                <w:szCs w:val="20"/>
              </w:rPr>
              <w:t xml:space="preserve">Конкретные показатели товара, соответствующие значениям, установленным в Документации о проведении аукциона </w:t>
            </w:r>
          </w:p>
          <w:p w:rsidR="000D5528" w:rsidRDefault="000D5528" w:rsidP="00B11AAD"/>
        </w:tc>
      </w:tr>
      <w:tr w:rsidR="000D5528" w:rsidTr="00B11AAD">
        <w:trPr>
          <w:trHeight w:val="2536"/>
        </w:trPr>
        <w:tc>
          <w:tcPr>
            <w:tcW w:w="10159" w:type="dxa"/>
            <w:vMerge/>
            <w:shd w:val="clear" w:color="auto" w:fill="auto"/>
          </w:tcPr>
          <w:p w:rsidR="000D5528" w:rsidRDefault="000D5528" w:rsidP="00B11AAD"/>
        </w:tc>
      </w:tr>
      <w:tr w:rsidR="000D5528" w:rsidTr="00B11AAD">
        <w:trPr>
          <w:trHeight w:val="2866"/>
        </w:trPr>
        <w:tc>
          <w:tcPr>
            <w:tcW w:w="10159" w:type="dxa"/>
            <w:vMerge w:val="restart"/>
            <w:shd w:val="clear" w:color="auto" w:fill="auto"/>
          </w:tcPr>
          <w:p w:rsidR="000D5528" w:rsidRDefault="000D5528" w:rsidP="00B11AAD">
            <w:pPr>
              <w:spacing w:line="229" w:lineRule="auto"/>
              <w:rPr>
                <w:color w:val="000000"/>
                <w:spacing w:val="-2"/>
                <w:sz w:val="20"/>
              </w:rPr>
            </w:pPr>
            <w:r>
              <w:rPr>
                <w:spacing w:val="-2"/>
                <w:sz w:val="20"/>
                <w:szCs w:val="20"/>
              </w:rPr>
              <w:t>предоставляется участником по форме №1 раздела 21 Документации и включается в заявку на участие в аукционе.</w:t>
            </w:r>
          </w:p>
          <w:p w:rsidR="000D5528" w:rsidRDefault="000D5528" w:rsidP="00B11AAD">
            <w:pPr>
              <w:spacing w:line="229" w:lineRule="auto"/>
              <w:rPr>
                <w:color w:val="000000"/>
                <w:spacing w:val="-2"/>
                <w:sz w:val="20"/>
              </w:rPr>
            </w:pPr>
            <w:r>
              <w:rPr>
                <w:spacing w:val="-2"/>
                <w:sz w:val="20"/>
                <w:szCs w:val="20"/>
              </w:rPr>
              <w:t>Предусмотренное данным пунктом предложение участника закупки в отношении предмета закупки предоставляется в случае, если в пункте 19 Информационной карты указан вид закупки «закупка товара» или «закупка работы, услуги, для выполнения, оказания которых используется товар»;</w:t>
            </w:r>
          </w:p>
          <w:p w:rsidR="000D5528" w:rsidRDefault="000D5528" w:rsidP="00B11AAD">
            <w:pPr>
              <w:spacing w:line="229" w:lineRule="auto"/>
              <w:rPr>
                <w:color w:val="000000"/>
                <w:spacing w:val="-2"/>
                <w:sz w:val="20"/>
              </w:rPr>
            </w:pPr>
            <w:r>
              <w:rPr>
                <w:spacing w:val="-2"/>
                <w:sz w:val="20"/>
                <w:szCs w:val="20"/>
              </w:rPr>
              <w:t>11.3. Вторая часть заявки на участие в аукционе должна содержать:</w:t>
            </w:r>
          </w:p>
          <w:p w:rsidR="000D5528" w:rsidRDefault="000D5528" w:rsidP="00B11AAD">
            <w:pPr>
              <w:spacing w:line="229" w:lineRule="auto"/>
              <w:rPr>
                <w:color w:val="000000"/>
                <w:spacing w:val="-2"/>
                <w:sz w:val="20"/>
              </w:rPr>
            </w:pPr>
            <w:r>
              <w:rPr>
                <w:spacing w:val="-2"/>
                <w:sz w:val="20"/>
                <w:szCs w:val="20"/>
              </w:rPr>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аукциона в электронной форме является юридическое лицо;</w:t>
            </w:r>
          </w:p>
          <w:p w:rsidR="000D5528" w:rsidRDefault="000D5528" w:rsidP="00B11AAD">
            <w:pPr>
              <w:spacing w:line="229" w:lineRule="auto"/>
              <w:rPr>
                <w:color w:val="000000"/>
                <w:spacing w:val="-2"/>
                <w:sz w:val="20"/>
              </w:rPr>
            </w:pPr>
            <w:r>
              <w:rPr>
                <w:spacing w:val="-2"/>
                <w:sz w:val="20"/>
                <w:szCs w:val="20"/>
              </w:rPr>
              <w:t>2) фамилию,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аукциона в электронной форме является индивидуальный предприниматель;</w:t>
            </w:r>
          </w:p>
          <w:p w:rsidR="000D5528" w:rsidRDefault="000D5528" w:rsidP="00B11AAD">
            <w:pPr>
              <w:spacing w:line="229" w:lineRule="auto"/>
              <w:rPr>
                <w:color w:val="000000"/>
                <w:spacing w:val="-2"/>
                <w:sz w:val="20"/>
              </w:rPr>
            </w:pPr>
            <w:r>
              <w:rPr>
                <w:spacing w:val="-2"/>
                <w:sz w:val="20"/>
                <w:szCs w:val="20"/>
              </w:rPr>
              <w:t>3) идентификационный номер налогоплательщика участника аукциона в электронной форме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 Данная информация предоставляется с применением программно-аппаратных средств электронной площадки, указанной в пункте 9.1. документации;</w:t>
            </w:r>
          </w:p>
          <w:p w:rsidR="000D5528" w:rsidRDefault="000D5528" w:rsidP="00B11AAD">
            <w:pPr>
              <w:spacing w:line="229" w:lineRule="auto"/>
              <w:rPr>
                <w:color w:val="000000"/>
                <w:spacing w:val="-2"/>
                <w:sz w:val="20"/>
              </w:rPr>
            </w:pPr>
            <w:r>
              <w:rPr>
                <w:spacing w:val="-2"/>
                <w:sz w:val="20"/>
                <w:szCs w:val="20"/>
              </w:rPr>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аукциона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 Данная информация предоставляется с применением программно-аппаратных средств электронной площадки, указанной в пункте 9.1. документации;</w:t>
            </w:r>
          </w:p>
          <w:p w:rsidR="000D5528" w:rsidRDefault="000D5528" w:rsidP="00B11AAD">
            <w:pPr>
              <w:spacing w:line="229" w:lineRule="auto"/>
              <w:rPr>
                <w:color w:val="000000"/>
                <w:spacing w:val="-2"/>
                <w:sz w:val="20"/>
              </w:rPr>
            </w:pPr>
            <w:r>
              <w:rPr>
                <w:spacing w:val="-2"/>
                <w:sz w:val="20"/>
                <w:szCs w:val="20"/>
              </w:rPr>
              <w:t>5) копию документа, подтверждающего полномочия лица действовать от имени участника аукциона в электронной форме, за исключением случаев подписания заявки:</w:t>
            </w:r>
          </w:p>
          <w:p w:rsidR="000D5528" w:rsidRDefault="000D5528" w:rsidP="00B11AAD">
            <w:pPr>
              <w:spacing w:line="229" w:lineRule="auto"/>
              <w:rPr>
                <w:color w:val="000000"/>
                <w:spacing w:val="-2"/>
                <w:sz w:val="20"/>
              </w:rPr>
            </w:pPr>
            <w:r>
              <w:rPr>
                <w:spacing w:val="-2"/>
                <w:sz w:val="20"/>
                <w:szCs w:val="20"/>
              </w:rPr>
              <w:t>а) индивидуальным предпринимателем, если участником аукциона в электронной форме является индивидуальный предприниматель;</w:t>
            </w:r>
          </w:p>
          <w:p w:rsidR="000D5528" w:rsidRDefault="000D5528" w:rsidP="00B11AAD">
            <w:pPr>
              <w:spacing w:line="229" w:lineRule="auto"/>
              <w:rPr>
                <w:color w:val="000000"/>
                <w:spacing w:val="-2"/>
                <w:sz w:val="20"/>
              </w:rPr>
            </w:pPr>
            <w:r>
              <w:rPr>
                <w:spacing w:val="-2"/>
                <w:sz w:val="20"/>
                <w:szCs w:val="20"/>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аукциона в электронной форме является юридическое лицо;</w:t>
            </w:r>
          </w:p>
          <w:p w:rsidR="000D5528" w:rsidRDefault="000D5528" w:rsidP="00B11AAD">
            <w:pPr>
              <w:spacing w:line="229" w:lineRule="auto"/>
              <w:rPr>
                <w:color w:val="000000"/>
                <w:spacing w:val="-2"/>
                <w:sz w:val="20"/>
              </w:rPr>
            </w:pPr>
            <w:r>
              <w:rPr>
                <w:spacing w:val="-2"/>
                <w:sz w:val="20"/>
                <w:szCs w:val="20"/>
              </w:rPr>
              <w:t>6) копии документов, подтверждающих соответствие участника аукциона в электронной форме требованиям, установленным в п. 12.6 документации, в случае если требование о предоставлении указанных документов установлено в пункте 16 Информационной карты или если в соответствии с законодательством Российской Федерации информация и документы, подтверждающие соответствие, содержатся в открытых и общедоступных государственных реестрах, размещенных в информационно-телекоммуникационной сети «Интернет», то участником закупки могут быть указаны адреса сайта или страницы сайта в информационно-телекоммуникационной сети «Интернет», на которых размещена эта информация и (или) документы;</w:t>
            </w:r>
          </w:p>
          <w:p w:rsidR="000D5528" w:rsidRDefault="000D5528" w:rsidP="00B11AAD">
            <w:pPr>
              <w:spacing w:line="229" w:lineRule="auto"/>
              <w:rPr>
                <w:color w:val="000000"/>
                <w:spacing w:val="-2"/>
                <w:sz w:val="20"/>
              </w:rPr>
            </w:pPr>
            <w:r>
              <w:rPr>
                <w:spacing w:val="-2"/>
                <w:sz w:val="20"/>
                <w:szCs w:val="20"/>
              </w:rPr>
              <w:t xml:space="preserve">7) копию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аукциона в электронной форме заключение по результатам такой закупки договора либо предоставление обеспечения </w:t>
            </w:r>
            <w:r>
              <w:rPr>
                <w:spacing w:val="-2"/>
                <w:sz w:val="20"/>
                <w:szCs w:val="20"/>
              </w:rPr>
              <w:lastRenderedPageBreak/>
              <w:t>заявки на участие в такой закупке (если требование об обеспечении заявок установлено заказчиком в пункте 10 Информационной карты), обеспечения исполнения договора (если требование об обеспечении исполнения договора установлено 11 Информационной карты) является крупной сделкой;</w:t>
            </w:r>
          </w:p>
          <w:p w:rsidR="000D5528" w:rsidRDefault="000D5528" w:rsidP="00B11AAD">
            <w:pPr>
              <w:spacing w:line="229" w:lineRule="auto"/>
              <w:rPr>
                <w:color w:val="000000"/>
                <w:spacing w:val="-2"/>
                <w:sz w:val="20"/>
              </w:rPr>
            </w:pPr>
            <w:r>
              <w:rPr>
                <w:spacing w:val="-2"/>
                <w:sz w:val="20"/>
                <w:szCs w:val="20"/>
              </w:rPr>
              <w:t>8) информацию и документы об обеспечении заявки на участие в аукционе в электронной форме, если соответствующее требование предусмотрено извещением о проведении аукциона в электронной форме, аукционной документацией:</w:t>
            </w:r>
          </w:p>
          <w:p w:rsidR="000D5528" w:rsidRDefault="000D5528" w:rsidP="00B11AAD">
            <w:pPr>
              <w:spacing w:line="229" w:lineRule="auto"/>
              <w:rPr>
                <w:color w:val="000000"/>
                <w:spacing w:val="-2"/>
                <w:sz w:val="20"/>
              </w:rPr>
            </w:pPr>
            <w:r>
              <w:rPr>
                <w:spacing w:val="-2"/>
                <w:sz w:val="20"/>
                <w:szCs w:val="20"/>
              </w:rPr>
              <w:t>а) реквизиты специального банковского счета участника аукциона в электронной, если обеспечение заявки на участие в такой закупке предоставляется участником аукциона в электронной форме путем внесения денежных средств;</w:t>
            </w:r>
          </w:p>
          <w:p w:rsidR="000D5528" w:rsidRDefault="000D5528" w:rsidP="00B11AAD">
            <w:pPr>
              <w:spacing w:line="229" w:lineRule="auto"/>
              <w:rPr>
                <w:color w:val="000000"/>
                <w:spacing w:val="-2"/>
                <w:sz w:val="20"/>
              </w:rPr>
            </w:pPr>
            <w:r>
              <w:rPr>
                <w:spacing w:val="-2"/>
                <w:sz w:val="20"/>
                <w:szCs w:val="20"/>
              </w:rPr>
              <w:t>б) независимую гарантию или ее копию, если в качестве обеспечения заявки на участие в аукционе в электронной форме участником аукциона в электронной форме предоставляется независимая гарантия;</w:t>
            </w:r>
          </w:p>
          <w:p w:rsidR="000D5528" w:rsidRDefault="000D5528" w:rsidP="00B11AAD">
            <w:pPr>
              <w:spacing w:line="229" w:lineRule="auto"/>
              <w:rPr>
                <w:color w:val="000000"/>
                <w:spacing w:val="-2"/>
                <w:sz w:val="20"/>
              </w:rPr>
            </w:pPr>
            <w:r>
              <w:rPr>
                <w:spacing w:val="-2"/>
                <w:sz w:val="20"/>
                <w:szCs w:val="20"/>
              </w:rPr>
              <w:t>9) декларацию, подтверждающую на дату подачи заявки на участие в аукционе в электронной форме соответствие участника требованиям, установленным согласно пунктам 12.1-12.3 Документации. Декларация представляется в составе заявки на участие в аукционе в электронной форме с участником закупки с использованием программно-аппаратных средств ЭП, указанной в пункте 9.1. документации;</w:t>
            </w:r>
          </w:p>
          <w:p w:rsidR="000D5528" w:rsidRDefault="000D5528" w:rsidP="00B11AAD">
            <w:pPr>
              <w:spacing w:line="229" w:lineRule="auto"/>
              <w:rPr>
                <w:color w:val="000000"/>
                <w:spacing w:val="-2"/>
                <w:sz w:val="20"/>
              </w:rPr>
            </w:pPr>
            <w:r>
              <w:rPr>
                <w:spacing w:val="-2"/>
                <w:sz w:val="20"/>
                <w:szCs w:val="20"/>
              </w:rPr>
              <w:t>10)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в пункте 14.1 документации. При этом не допускается требовать представления указанных документов, если в соответствии с законодательством Российской Федерации они передаются вместе с товаром Исчерпывающий список документов, подтверждающий соответствие товара, работ, услуг требованиям, установленным законодательством Российской Федерации установлен в пункте 17 Информационной карты. В случае если предметом закупки является поставка лекарственного препарата, медицинского изделия указывается регистрационный номер медицинского изделия, лекарственного препарата и дата государственной регистрации медицинского изделия, лекарственного препарата (при наличии требований в пункте 14.2 документации);</w:t>
            </w:r>
          </w:p>
          <w:p w:rsidR="000D5528" w:rsidRDefault="000D5528" w:rsidP="00B11AAD">
            <w:pPr>
              <w:spacing w:line="229" w:lineRule="auto"/>
              <w:rPr>
                <w:color w:val="000000"/>
                <w:spacing w:val="-2"/>
                <w:sz w:val="20"/>
              </w:rPr>
            </w:pPr>
            <w:r>
              <w:rPr>
                <w:spacing w:val="-2"/>
                <w:sz w:val="20"/>
                <w:szCs w:val="20"/>
              </w:rPr>
              <w:t>11)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информацию и документы, которые подтверждают страну происхождения товара, в случае если такие информация и документы указаны в пункте 17.1 документации. Исчерпывающий список информации и документов, которые подтверждают страну происхождения товара, установлен в пункте 17.1 документации. При этом участник закупки несет ответственность за представление недостоверных сведений о стране происхождения товара, указанного в заявке на участие в закупке. Наименования страны происхождения товара предоставляется с применением программно-аппаратных средств электронной площадки, указанной в пункте 9.1. документации;</w:t>
            </w:r>
          </w:p>
          <w:p w:rsidR="000D5528" w:rsidRDefault="000D5528" w:rsidP="00B11AAD">
            <w:pPr>
              <w:spacing w:line="229" w:lineRule="auto"/>
              <w:rPr>
                <w:color w:val="000000"/>
                <w:spacing w:val="-2"/>
                <w:sz w:val="20"/>
              </w:rPr>
            </w:pPr>
            <w:r>
              <w:rPr>
                <w:spacing w:val="-2"/>
                <w:sz w:val="20"/>
                <w:szCs w:val="20"/>
              </w:rPr>
              <w:t xml:space="preserve">11.4. Все документы, направляемые участником закупки в электронной форме, должны быть отсканированы с разрешением не менее чем 200 dpi. Предоставление документа в нечитаемом виде равноценно отсутствию соответствующего документа и является основанием признания данной заявки несоответствующей требованиям и </w:t>
            </w:r>
          </w:p>
          <w:p w:rsidR="000D5528" w:rsidRDefault="000D5528" w:rsidP="00B11AAD"/>
        </w:tc>
      </w:tr>
      <w:tr w:rsidR="000D5528" w:rsidTr="00B11AAD">
        <w:trPr>
          <w:trHeight w:val="2865"/>
        </w:trPr>
        <w:tc>
          <w:tcPr>
            <w:tcW w:w="10159" w:type="dxa"/>
            <w:vMerge/>
            <w:shd w:val="clear" w:color="auto" w:fill="auto"/>
          </w:tcPr>
          <w:p w:rsidR="000D5528" w:rsidRDefault="000D5528" w:rsidP="00B11AAD"/>
        </w:tc>
      </w:tr>
      <w:tr w:rsidR="000D5528" w:rsidTr="00B11AAD">
        <w:trPr>
          <w:trHeight w:val="2866"/>
        </w:trPr>
        <w:tc>
          <w:tcPr>
            <w:tcW w:w="10159" w:type="dxa"/>
            <w:vMerge/>
            <w:shd w:val="clear" w:color="auto" w:fill="auto"/>
          </w:tcPr>
          <w:p w:rsidR="000D5528" w:rsidRDefault="000D5528" w:rsidP="00B11AAD"/>
        </w:tc>
      </w:tr>
      <w:tr w:rsidR="000D5528" w:rsidTr="00B11AAD">
        <w:trPr>
          <w:trHeight w:val="2865"/>
        </w:trPr>
        <w:tc>
          <w:tcPr>
            <w:tcW w:w="10159" w:type="dxa"/>
            <w:vMerge/>
            <w:shd w:val="clear" w:color="auto" w:fill="auto"/>
          </w:tcPr>
          <w:p w:rsidR="000D5528" w:rsidRDefault="000D5528" w:rsidP="00B11AAD"/>
        </w:tc>
      </w:tr>
      <w:tr w:rsidR="000D5528" w:rsidTr="00B11AAD">
        <w:trPr>
          <w:trHeight w:val="2078"/>
        </w:trPr>
        <w:tc>
          <w:tcPr>
            <w:tcW w:w="10159" w:type="dxa"/>
            <w:vMerge/>
            <w:shd w:val="clear" w:color="auto" w:fill="auto"/>
          </w:tcPr>
          <w:p w:rsidR="000D5528" w:rsidRDefault="000D5528" w:rsidP="00B11AAD"/>
        </w:tc>
      </w:tr>
      <w:tr w:rsidR="000D5528" w:rsidTr="00B11AAD">
        <w:trPr>
          <w:trHeight w:val="2077"/>
        </w:trPr>
        <w:tc>
          <w:tcPr>
            <w:tcW w:w="10159" w:type="dxa"/>
            <w:vMerge/>
            <w:shd w:val="clear" w:color="auto" w:fill="auto"/>
          </w:tcPr>
          <w:p w:rsidR="000D5528" w:rsidRDefault="000D5528" w:rsidP="00B11AAD"/>
        </w:tc>
      </w:tr>
      <w:tr w:rsidR="000D5528" w:rsidTr="00B11AAD">
        <w:trPr>
          <w:trHeight w:val="688"/>
        </w:trPr>
        <w:tc>
          <w:tcPr>
            <w:tcW w:w="10159" w:type="dxa"/>
            <w:shd w:val="clear" w:color="auto" w:fill="auto"/>
          </w:tcPr>
          <w:p w:rsidR="000D5528" w:rsidRDefault="000D5528" w:rsidP="00B11AAD">
            <w:pPr>
              <w:spacing w:line="229" w:lineRule="auto"/>
              <w:rPr>
                <w:color w:val="000000"/>
                <w:spacing w:val="-2"/>
                <w:sz w:val="20"/>
              </w:rPr>
            </w:pPr>
            <w:r>
              <w:rPr>
                <w:spacing w:val="-2"/>
                <w:sz w:val="20"/>
                <w:szCs w:val="20"/>
              </w:rPr>
              <w:t>неподлежащей рассмотрению комиссией.</w:t>
            </w:r>
          </w:p>
          <w:p w:rsidR="000D5528" w:rsidRDefault="000D5528" w:rsidP="00B11AAD">
            <w:pPr>
              <w:spacing w:line="229" w:lineRule="auto"/>
              <w:rPr>
                <w:color w:val="000000"/>
                <w:spacing w:val="-2"/>
                <w:sz w:val="20"/>
              </w:rPr>
            </w:pPr>
            <w:r>
              <w:rPr>
                <w:spacing w:val="-2"/>
                <w:sz w:val="20"/>
                <w:szCs w:val="20"/>
              </w:rPr>
              <w:t xml:space="preserve">11.5. Требовать от участника закупки иные документы и информацию, за исключением предусмотренных настоящим разделом, не допускается. </w:t>
            </w:r>
          </w:p>
          <w:p w:rsidR="000D5528" w:rsidRDefault="000D5528" w:rsidP="00B11AAD"/>
        </w:tc>
      </w:tr>
      <w:tr w:rsidR="000D5528" w:rsidTr="00B11AAD">
        <w:trPr>
          <w:trHeight w:val="2866"/>
        </w:trPr>
        <w:tc>
          <w:tcPr>
            <w:tcW w:w="10159" w:type="dxa"/>
            <w:vMerge w:val="restart"/>
            <w:shd w:val="clear" w:color="auto" w:fill="auto"/>
          </w:tcPr>
          <w:p w:rsidR="000D5528" w:rsidRDefault="000D5528" w:rsidP="00B11AAD">
            <w:pPr>
              <w:spacing w:line="229" w:lineRule="auto"/>
              <w:jc w:val="center"/>
              <w:rPr>
                <w:color w:val="000000"/>
                <w:spacing w:val="-2"/>
                <w:sz w:val="20"/>
              </w:rPr>
            </w:pPr>
            <w:r>
              <w:rPr>
                <w:b/>
                <w:spacing w:val="-2"/>
                <w:sz w:val="20"/>
                <w:szCs w:val="20"/>
              </w:rPr>
              <w:t>12. ТРЕБОВАНИЯ К УЧАСТНИКАМ ЗАКУПКИ И ПЕРЕЧЕНЬ ДОКУМЕНТОВ, ПРЕДСТАВЛЯЕМЫХ УЧАСТНИКАМИ ЗАКУПКИ ДЛЯ ПОДТВЕРЖДЕНИЯ ИХ СООТВЕТСТВИЯ УСТАНОВЛЕННЫМ ТРЕБОВАНИЯМ.</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12.1. При осуществлении закупки устанавливаются следующие обязательные требования к участникам закупки: </w:t>
            </w:r>
          </w:p>
          <w:p w:rsidR="000D5528" w:rsidRDefault="000D5528" w:rsidP="00B11AAD">
            <w:pPr>
              <w:spacing w:line="229" w:lineRule="auto"/>
              <w:rPr>
                <w:color w:val="000000"/>
                <w:spacing w:val="-2"/>
                <w:sz w:val="20"/>
              </w:rPr>
            </w:pPr>
            <w:r>
              <w:rPr>
                <w:spacing w:val="-2"/>
                <w:sz w:val="20"/>
                <w:szCs w:val="20"/>
              </w:rPr>
              <w:t>а)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0D5528" w:rsidRDefault="000D5528" w:rsidP="00B11AAD">
            <w:pPr>
              <w:spacing w:line="229" w:lineRule="auto"/>
              <w:rPr>
                <w:color w:val="000000"/>
                <w:spacing w:val="-2"/>
                <w:sz w:val="20"/>
              </w:rPr>
            </w:pPr>
            <w:r>
              <w:rPr>
                <w:spacing w:val="-2"/>
                <w:sz w:val="20"/>
                <w:szCs w:val="20"/>
              </w:rPr>
              <w:t>б)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0D5528" w:rsidRDefault="000D5528" w:rsidP="00B11AAD">
            <w:pPr>
              <w:spacing w:line="229" w:lineRule="auto"/>
              <w:rPr>
                <w:color w:val="000000"/>
                <w:spacing w:val="-2"/>
                <w:sz w:val="20"/>
              </w:rPr>
            </w:pPr>
            <w:r>
              <w:rPr>
                <w:spacing w:val="-2"/>
                <w:sz w:val="20"/>
                <w:szCs w:val="20"/>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0D5528" w:rsidRDefault="000D5528" w:rsidP="00B11AAD">
            <w:pPr>
              <w:spacing w:line="229" w:lineRule="auto"/>
              <w:rPr>
                <w:color w:val="000000"/>
                <w:spacing w:val="-2"/>
                <w:sz w:val="20"/>
              </w:rPr>
            </w:pPr>
            <w:r>
              <w:rPr>
                <w:spacing w:val="-2"/>
                <w:sz w:val="20"/>
                <w:szCs w:val="20"/>
              </w:rPr>
              <w:t xml:space="preserve">г) 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w:t>
            </w:r>
            <w:r>
              <w:rPr>
                <w:spacing w:val="-2"/>
                <w:sz w:val="20"/>
                <w:szCs w:val="20"/>
              </w:rPr>
              <w:lastRenderedPageBreak/>
              <w:t>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закупки, и административного наказания в виде дисквалификации;</w:t>
            </w:r>
          </w:p>
          <w:p w:rsidR="000D5528" w:rsidRDefault="000D5528" w:rsidP="00B11AAD">
            <w:pPr>
              <w:spacing w:line="229" w:lineRule="auto"/>
              <w:rPr>
                <w:color w:val="000000"/>
                <w:spacing w:val="-2"/>
                <w:sz w:val="20"/>
              </w:rPr>
            </w:pPr>
            <w:r>
              <w:rPr>
                <w:spacing w:val="-2"/>
                <w:sz w:val="20"/>
                <w:szCs w:val="20"/>
              </w:rPr>
              <w:t>д) Отсутствие фактов привлечения в течение двух лет до момента подачи заявки на участие в закупке участника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0D5528" w:rsidRDefault="000D5528" w:rsidP="00B11AAD">
            <w:pPr>
              <w:spacing w:line="229" w:lineRule="auto"/>
              <w:rPr>
                <w:color w:val="000000"/>
                <w:spacing w:val="-2"/>
                <w:sz w:val="20"/>
              </w:rPr>
            </w:pPr>
            <w:r>
              <w:rPr>
                <w:spacing w:val="-2"/>
                <w:sz w:val="20"/>
                <w:szCs w:val="20"/>
              </w:rPr>
              <w:t>12.2.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и если данное требование предусмотрено пунктом 14 Информационной карты;</w:t>
            </w:r>
          </w:p>
          <w:p w:rsidR="000D5528" w:rsidRDefault="000D5528" w:rsidP="00B11AAD">
            <w:pPr>
              <w:spacing w:line="229" w:lineRule="auto"/>
              <w:rPr>
                <w:color w:val="000000"/>
                <w:spacing w:val="-2"/>
                <w:sz w:val="20"/>
              </w:rPr>
            </w:pPr>
            <w:r>
              <w:rPr>
                <w:spacing w:val="-2"/>
                <w:sz w:val="20"/>
                <w:szCs w:val="20"/>
              </w:rPr>
              <w:t>12.3. 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 и в случае если данное требование предусмотрено пунктом 15 Информационной карты;</w:t>
            </w:r>
          </w:p>
          <w:p w:rsidR="000D5528" w:rsidRDefault="000D5528" w:rsidP="00B11AAD">
            <w:pPr>
              <w:spacing w:line="229" w:lineRule="auto"/>
              <w:rPr>
                <w:color w:val="000000"/>
                <w:spacing w:val="-2"/>
                <w:sz w:val="20"/>
              </w:rPr>
            </w:pPr>
            <w:r>
              <w:rPr>
                <w:spacing w:val="-2"/>
                <w:sz w:val="20"/>
                <w:szCs w:val="20"/>
              </w:rPr>
              <w:t>12.4. Отсутствие сведений об участниках закупки в реестре недобросовестных поставщиков, предусмотренном статьей 5 Закона о закупках, в случае если данное требование предусмотрено пунктом 16.1 Информационной карты;</w:t>
            </w:r>
          </w:p>
          <w:p w:rsidR="000D5528" w:rsidRDefault="000D5528" w:rsidP="00B11AAD">
            <w:pPr>
              <w:spacing w:line="229" w:lineRule="auto"/>
              <w:rPr>
                <w:color w:val="000000"/>
                <w:spacing w:val="-2"/>
                <w:sz w:val="20"/>
              </w:rPr>
            </w:pPr>
            <w:r>
              <w:rPr>
                <w:spacing w:val="-2"/>
                <w:sz w:val="20"/>
                <w:szCs w:val="20"/>
              </w:rPr>
              <w:t>12.5. Отсутствие сведений об участниках закупки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 в случае если данное требование предусмотрено пунктом 16.2 Информационной карты;</w:t>
            </w:r>
          </w:p>
          <w:p w:rsidR="000D5528" w:rsidRDefault="000D5528" w:rsidP="00B11AAD">
            <w:pPr>
              <w:spacing w:line="229" w:lineRule="auto"/>
              <w:rPr>
                <w:color w:val="000000"/>
                <w:spacing w:val="-2"/>
                <w:sz w:val="20"/>
              </w:rPr>
            </w:pPr>
            <w:r>
              <w:rPr>
                <w:spacing w:val="-2"/>
                <w:sz w:val="20"/>
                <w:szCs w:val="20"/>
              </w:rPr>
              <w:t>12.6. Соответствие участника закупки требованиям, установленным законодательством Российской Федерации к лицам, осуществляющим поставки товаров, выполнение работ, оказание услуг, являющихся предметом закупки, в случае, если такое требование предусмотрено пунктом 16 Информационной карты. Исчерпывающий перечень документов, подтверждающих соответствие участника указанным требованиям установлен пунктом 16 Информационной карты;</w:t>
            </w:r>
          </w:p>
          <w:p w:rsidR="000D5528" w:rsidRDefault="000D5528" w:rsidP="00B11AAD">
            <w:pPr>
              <w:spacing w:line="229" w:lineRule="auto"/>
              <w:rPr>
                <w:color w:val="000000"/>
                <w:spacing w:val="-2"/>
                <w:sz w:val="20"/>
              </w:rPr>
            </w:pPr>
            <w:r>
              <w:rPr>
                <w:spacing w:val="-2"/>
                <w:sz w:val="20"/>
                <w:szCs w:val="20"/>
              </w:rPr>
              <w:t>12.7. Отсутствие обстоятельств, при которых должностное лицо заказчика (руководитель заказчика, член комиссии по осуществлению закупок),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0D5528" w:rsidRDefault="000D5528" w:rsidP="00B11AAD">
            <w:pPr>
              <w:spacing w:line="229" w:lineRule="auto"/>
              <w:rPr>
                <w:color w:val="000000"/>
                <w:spacing w:val="-2"/>
                <w:sz w:val="20"/>
              </w:rPr>
            </w:pPr>
            <w:r>
              <w:rPr>
                <w:spacing w:val="-2"/>
                <w:sz w:val="20"/>
                <w:szCs w:val="20"/>
              </w:rPr>
              <w:t>а) физическим лицом (в том числе зарегистрированным в качестве индивидуального предпринимателя), являющимся участником закупки;</w:t>
            </w:r>
          </w:p>
          <w:p w:rsidR="000D5528" w:rsidRDefault="000D5528" w:rsidP="00B11AAD">
            <w:pPr>
              <w:spacing w:line="229" w:lineRule="auto"/>
              <w:rPr>
                <w:color w:val="000000"/>
                <w:spacing w:val="-2"/>
                <w:sz w:val="20"/>
              </w:rPr>
            </w:pPr>
            <w:r>
              <w:rPr>
                <w:spacing w:val="-2"/>
                <w:sz w:val="20"/>
                <w:szCs w:val="20"/>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0D5528" w:rsidRDefault="000D5528" w:rsidP="00B11AAD">
            <w:pPr>
              <w:spacing w:line="229" w:lineRule="auto"/>
              <w:rPr>
                <w:color w:val="000000"/>
                <w:spacing w:val="-2"/>
                <w:sz w:val="20"/>
              </w:rPr>
            </w:pPr>
            <w:r>
              <w:rPr>
                <w:spacing w:val="-2"/>
                <w:sz w:val="20"/>
                <w:szCs w:val="20"/>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0D5528" w:rsidRDefault="000D5528" w:rsidP="00B11AAD">
            <w:pPr>
              <w:spacing w:line="229" w:lineRule="auto"/>
              <w:rPr>
                <w:color w:val="000000"/>
                <w:spacing w:val="-2"/>
                <w:sz w:val="20"/>
              </w:rPr>
            </w:pPr>
            <w:r>
              <w:rPr>
                <w:spacing w:val="-2"/>
                <w:sz w:val="20"/>
                <w:szCs w:val="20"/>
              </w:rPr>
              <w:t xml:space="preserve">12.8. Участник закупки не является иностранным агентом. </w:t>
            </w:r>
          </w:p>
          <w:p w:rsidR="000D5528" w:rsidRDefault="000D5528" w:rsidP="00B11AAD"/>
        </w:tc>
      </w:tr>
      <w:tr w:rsidR="000D5528" w:rsidTr="00B11AAD">
        <w:trPr>
          <w:trHeight w:val="2865"/>
        </w:trPr>
        <w:tc>
          <w:tcPr>
            <w:tcW w:w="10159" w:type="dxa"/>
            <w:vMerge/>
            <w:shd w:val="clear" w:color="auto" w:fill="auto"/>
          </w:tcPr>
          <w:p w:rsidR="000D5528" w:rsidRDefault="000D5528" w:rsidP="00B11AAD"/>
        </w:tc>
      </w:tr>
      <w:tr w:rsidR="000D5528" w:rsidTr="00B11AAD">
        <w:trPr>
          <w:trHeight w:val="2866"/>
        </w:trPr>
        <w:tc>
          <w:tcPr>
            <w:tcW w:w="10159" w:type="dxa"/>
            <w:vMerge/>
            <w:shd w:val="clear" w:color="auto" w:fill="auto"/>
          </w:tcPr>
          <w:p w:rsidR="000D5528" w:rsidRDefault="000D5528" w:rsidP="00B11AAD"/>
        </w:tc>
      </w:tr>
      <w:tr w:rsidR="000D5528" w:rsidTr="00B11AAD">
        <w:trPr>
          <w:trHeight w:val="2851"/>
        </w:trPr>
        <w:tc>
          <w:tcPr>
            <w:tcW w:w="10159" w:type="dxa"/>
            <w:vMerge/>
            <w:shd w:val="clear" w:color="auto" w:fill="auto"/>
          </w:tcPr>
          <w:p w:rsidR="000D5528" w:rsidRDefault="000D5528" w:rsidP="00B11AAD"/>
        </w:tc>
      </w:tr>
      <w:tr w:rsidR="000D5528" w:rsidTr="00B11AAD">
        <w:trPr>
          <w:trHeight w:val="2837"/>
        </w:trPr>
        <w:tc>
          <w:tcPr>
            <w:tcW w:w="10159" w:type="dxa"/>
            <w:vMerge/>
            <w:shd w:val="clear" w:color="auto" w:fill="auto"/>
          </w:tcPr>
          <w:p w:rsidR="000D5528" w:rsidRDefault="000D5528" w:rsidP="00B11AAD"/>
        </w:tc>
      </w:tr>
      <w:tr w:rsidR="000D5528" w:rsidTr="00B11AAD">
        <w:trPr>
          <w:trHeight w:val="659"/>
        </w:trPr>
        <w:tc>
          <w:tcPr>
            <w:tcW w:w="10159" w:type="dxa"/>
            <w:shd w:val="clear" w:color="auto" w:fill="auto"/>
          </w:tcPr>
          <w:p w:rsidR="000D5528" w:rsidRDefault="000D5528" w:rsidP="00B11AAD">
            <w:pPr>
              <w:spacing w:line="229" w:lineRule="auto"/>
              <w:jc w:val="center"/>
              <w:rPr>
                <w:color w:val="000000"/>
                <w:spacing w:val="-2"/>
                <w:sz w:val="20"/>
              </w:rPr>
            </w:pPr>
            <w:r>
              <w:rPr>
                <w:b/>
                <w:spacing w:val="-2"/>
                <w:sz w:val="20"/>
                <w:szCs w:val="20"/>
              </w:rPr>
              <w:t xml:space="preserve">13. ТРЕБОВАНИЯ К УЧАСТНИКАМ ЗАКУПКИ И ПРИВЛЕКАЕМЫМ ИМИ СУБПОДРЯДЧИКАМ, СОИСПОЛНИТЕЛЯМ И (ИЛИ) ИЗГОТОВИТЕЛЯМ ТОВАРА, ЯВЛЯЮЩЕГОСЯ ПРЕДМЕТОМ ЗАКУПКИ, И </w:t>
            </w:r>
          </w:p>
          <w:p w:rsidR="000D5528" w:rsidRDefault="000D5528" w:rsidP="00B11AAD"/>
        </w:tc>
      </w:tr>
      <w:tr w:rsidR="000D5528" w:rsidTr="00B11AAD">
        <w:trPr>
          <w:trHeight w:val="2436"/>
        </w:trPr>
        <w:tc>
          <w:tcPr>
            <w:tcW w:w="10159" w:type="dxa"/>
            <w:shd w:val="clear" w:color="auto" w:fill="auto"/>
          </w:tcPr>
          <w:p w:rsidR="000D5528" w:rsidRDefault="000D5528" w:rsidP="00B11AAD">
            <w:pPr>
              <w:spacing w:line="229" w:lineRule="auto"/>
              <w:jc w:val="center"/>
              <w:rPr>
                <w:color w:val="000000"/>
                <w:spacing w:val="-2"/>
                <w:sz w:val="20"/>
              </w:rPr>
            </w:pPr>
            <w:r>
              <w:rPr>
                <w:b/>
                <w:spacing w:val="-2"/>
                <w:sz w:val="20"/>
                <w:szCs w:val="20"/>
              </w:rPr>
              <w:t>ПЕРЕЧЕНЬ ДОКУМЕНТОВ, ПРЕДСТАВЛЯЕМЫХ УЧАСТНИКАМИ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13.1. Требования к участникам закупки и привлекаемым ими субподрядчикам, соисполнителям и (или) изготовителям товара, являющегося предметом закупки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 не установлены. </w:t>
            </w:r>
          </w:p>
          <w:p w:rsidR="000D5528" w:rsidRDefault="000D5528" w:rsidP="00B11AAD">
            <w:pPr>
              <w:spacing w:line="229" w:lineRule="auto"/>
              <w:rPr>
                <w:color w:val="000000"/>
                <w:spacing w:val="-2"/>
                <w:sz w:val="20"/>
              </w:rPr>
            </w:pPr>
            <w:r>
              <w:rPr>
                <w:spacing w:val="-2"/>
                <w:sz w:val="20"/>
                <w:szCs w:val="20"/>
              </w:rPr>
              <w:t xml:space="preserve">Перечень документов, представляемых участниками закупки для подтверждения их соответствия указанным требованиям: не установлен </w:t>
            </w:r>
          </w:p>
          <w:p w:rsidR="000D5528" w:rsidRDefault="000D5528" w:rsidP="00B11AAD"/>
        </w:tc>
      </w:tr>
      <w:tr w:rsidR="000D5528" w:rsidTr="00B11AAD">
        <w:trPr>
          <w:trHeight w:val="2221"/>
        </w:trPr>
        <w:tc>
          <w:tcPr>
            <w:tcW w:w="10159" w:type="dxa"/>
            <w:shd w:val="clear" w:color="auto" w:fill="auto"/>
          </w:tcPr>
          <w:p w:rsidR="000D5528" w:rsidRDefault="000D5528" w:rsidP="00B11AAD">
            <w:pPr>
              <w:spacing w:line="229" w:lineRule="auto"/>
              <w:jc w:val="center"/>
              <w:rPr>
                <w:color w:val="000000"/>
                <w:spacing w:val="-2"/>
                <w:sz w:val="20"/>
              </w:rPr>
            </w:pPr>
            <w:r>
              <w:rPr>
                <w:b/>
                <w:spacing w:val="-2"/>
                <w:sz w:val="20"/>
                <w:szCs w:val="20"/>
              </w:rPr>
              <w:t>14. ПЕРЕЧЕНЬ ДОКУМЕНТОВ, ПОДТВЕРЖДАЮЩИХ СООТВЕТСТВИЕ ТОВАРА, РАБОТ, УСЛУГ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ТАКИМ ТОВАРАМ, РАБОТАМ, УСЛУГАМ.</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14.1. Перечень документов, подтверждающих соответствие товара, работ, услуг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таким товарам, работам, услугам предусмотрен пунктом 17 Информационной карты. </w:t>
            </w:r>
          </w:p>
          <w:p w:rsidR="000D5528" w:rsidRDefault="000D5528" w:rsidP="00B11AAD">
            <w:pPr>
              <w:spacing w:line="229" w:lineRule="auto"/>
              <w:rPr>
                <w:color w:val="000000"/>
                <w:spacing w:val="-2"/>
                <w:sz w:val="20"/>
              </w:rPr>
            </w:pPr>
            <w:r>
              <w:rPr>
                <w:spacing w:val="-2"/>
                <w:sz w:val="20"/>
                <w:szCs w:val="20"/>
              </w:rPr>
              <w:t xml:space="preserve">14.2. Информация о том, что предметом закупки является лекарственный препарат, медицинское изделие, а также требования к предоставлению необходимой в данном случае информации предусмотрены пунктом 20 Информационной карты. </w:t>
            </w:r>
          </w:p>
          <w:p w:rsidR="000D5528" w:rsidRDefault="000D5528" w:rsidP="00B11AAD"/>
        </w:tc>
      </w:tr>
      <w:tr w:rsidR="000D5528" w:rsidTr="00B11AAD">
        <w:trPr>
          <w:trHeight w:val="2321"/>
        </w:trPr>
        <w:tc>
          <w:tcPr>
            <w:tcW w:w="10159" w:type="dxa"/>
            <w:vMerge w:val="restart"/>
            <w:shd w:val="clear" w:color="auto" w:fill="auto"/>
          </w:tcPr>
          <w:p w:rsidR="000D5528" w:rsidRDefault="000D5528" w:rsidP="00B11AAD">
            <w:pPr>
              <w:spacing w:line="229" w:lineRule="auto"/>
              <w:jc w:val="center"/>
              <w:rPr>
                <w:color w:val="000000"/>
                <w:spacing w:val="-2"/>
                <w:sz w:val="20"/>
              </w:rPr>
            </w:pPr>
            <w:r>
              <w:rPr>
                <w:b/>
                <w:spacing w:val="-2"/>
                <w:sz w:val="20"/>
                <w:szCs w:val="20"/>
              </w:rPr>
              <w:lastRenderedPageBreak/>
              <w:t>15. ПОРЯДОК И СРОК ОТЗЫВА ЗАЯВОК НА УЧАСТИЕ В ЗАКУПКЕ, ПОРЯДОК ВНЕСЕНИЯ ИЗМЕНЕНИЙ В ТАКИЕ ЗАЯВКИ, ПОРЯДОК, ФОРМА, ДАТА И ВРЕМЯ ПРЕДОСТАВЛЕНИЯ УЧАСТНИКАМ РАЗЪЯСНЕНИЙ ИЗВЕЩЕНИЯ И (ИЛИ) ДОКУМЕНТАЦИИ О ЗАКУПКЕ.</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15.1. Участник аукциона вправе изменить или отозвать свою заявку до истечения срока подачи заявок, указанного в пункте 8.2.2. документации. Заявка на участие в аукционе является измененной или отозванной, если изменение осуществлено или уведомление об отзыве заявки получено оператором ЭП до истечения срока подачи заявок на участие в аукционе. </w:t>
            </w:r>
          </w:p>
          <w:p w:rsidR="000D5528" w:rsidRDefault="000D5528" w:rsidP="00B11AAD">
            <w:pPr>
              <w:spacing w:line="229" w:lineRule="auto"/>
              <w:rPr>
                <w:color w:val="000000"/>
                <w:spacing w:val="-2"/>
                <w:sz w:val="20"/>
              </w:rPr>
            </w:pPr>
            <w:r>
              <w:rPr>
                <w:spacing w:val="-2"/>
                <w:sz w:val="20"/>
                <w:szCs w:val="20"/>
              </w:rPr>
              <w:t xml:space="preserve">15.2. Любой участник закупки вправе направить запрос о разъяснении положений извещения и (или) документации о закупке не позднее чем за три рабочих дня до даты окончания срока подачи заявок на участие в закупке. Запрос направляется с использованием программно-аппаратных средств электронной площадки, указанной в пункте 9.1. документации. Заказчик в течение 3 рабочих дней с даты поступления запроса о разъяснении положений извещения и (или) документации о закупке осуществляет разъяснение положений и размещает его в единой информационной системе. При этом заказчик вправе не осуществлять такое разъяснение в случае, если указанный запрос поступил позднее чем за 3 рабочих дня до даты окончания срока подачи заявок на участие в такой закупке. Разъяснение положений извещения и (или) документации о закупке размещается в единой информационной системе с указанием предмета запроса, но без обозначения участника такой закупки, от которого поступил данный запрос. Разъяснение положений извещения и (или) документации о закупке не должно изменять предмет закупки и существенные условия проекта договора. </w:t>
            </w:r>
          </w:p>
          <w:p w:rsidR="000D5528" w:rsidRDefault="000D5528" w:rsidP="00B11AAD">
            <w:pPr>
              <w:spacing w:line="229" w:lineRule="auto"/>
              <w:rPr>
                <w:color w:val="000000"/>
                <w:spacing w:val="-2"/>
                <w:sz w:val="20"/>
              </w:rPr>
            </w:pPr>
            <w:r>
              <w:rPr>
                <w:spacing w:val="-2"/>
                <w:sz w:val="20"/>
                <w:szCs w:val="20"/>
              </w:rPr>
              <w:t xml:space="preserve">15.3. Участник закупки вправе направить не более чем три запроса о разъяснении положений извещения и (или) документации о закупке в отношении одной закупки. </w:t>
            </w:r>
          </w:p>
          <w:p w:rsidR="000D5528" w:rsidRDefault="000D5528" w:rsidP="00B11AAD">
            <w:pPr>
              <w:spacing w:line="229" w:lineRule="auto"/>
              <w:rPr>
                <w:color w:val="000000"/>
                <w:spacing w:val="-2"/>
                <w:sz w:val="20"/>
              </w:rPr>
            </w:pPr>
            <w:r>
              <w:rPr>
                <w:spacing w:val="-2"/>
                <w:sz w:val="20"/>
                <w:szCs w:val="20"/>
              </w:rPr>
              <w:t xml:space="preserve">15.4. Дата и время окончания срока предоставления участникам закупки разъяснений положений извещения и (или) документации приведены в пункте 13 Информационной карты. </w:t>
            </w:r>
          </w:p>
          <w:p w:rsidR="000D5528" w:rsidRDefault="000D5528" w:rsidP="00B11AAD"/>
        </w:tc>
      </w:tr>
      <w:tr w:rsidR="000D5528" w:rsidTr="00B11AAD">
        <w:trPr>
          <w:trHeight w:val="2307"/>
        </w:trPr>
        <w:tc>
          <w:tcPr>
            <w:tcW w:w="10159" w:type="dxa"/>
            <w:vMerge/>
            <w:shd w:val="clear" w:color="auto" w:fill="auto"/>
          </w:tcPr>
          <w:p w:rsidR="000D5528" w:rsidRDefault="000D5528" w:rsidP="00B11AAD"/>
        </w:tc>
      </w:tr>
      <w:tr w:rsidR="000D5528" w:rsidTr="00B11AAD">
        <w:trPr>
          <w:trHeight w:val="2865"/>
        </w:trPr>
        <w:tc>
          <w:tcPr>
            <w:tcW w:w="10159" w:type="dxa"/>
            <w:vMerge w:val="restart"/>
            <w:shd w:val="clear" w:color="auto" w:fill="auto"/>
          </w:tcPr>
          <w:p w:rsidR="000D5528" w:rsidRDefault="000D5528" w:rsidP="00B11AAD">
            <w:pPr>
              <w:spacing w:line="229" w:lineRule="auto"/>
              <w:jc w:val="center"/>
              <w:rPr>
                <w:color w:val="000000"/>
                <w:spacing w:val="-2"/>
                <w:sz w:val="20"/>
              </w:rPr>
            </w:pPr>
            <w:r>
              <w:rPr>
                <w:b/>
                <w:spacing w:val="-2"/>
                <w:sz w:val="20"/>
                <w:szCs w:val="20"/>
              </w:rPr>
              <w:t>16. СРОК, В ТЕЧЕНИЕ КОТОРОГО ПОБЕДИТЕЛЬ ИЛИ ЕДИНСТВЕННЫЙ УЧАСТНИК АУКЦИОНА, ЛИБО УЧАСТНИК, С КОТОРЫМ В СООТВЕТСТВИИ С ПОЛОЖЕНИЕМ ЗАКЛЮЧАЕТСЯ ДОГОВОР, ПРИ УКЛОНЕНИИ ПОБЕДИТЕЛЯ (УЧАСТНИКА), ДОЛЖЕН ПОДПИСАТЬ ПРОЕКТ ДОГОВОРА.</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16.1. Договор по результатам аукциона заключается с использованием программно-аппаратных средств ЭП и должен быть подписан усиленной квалифицированной электронной подписью лица, имеющего право действовать от имени участника закупки, заказчика. В случае наличия разногласий по проекту договора, направленному заказчиком, участник закупки составляет протокол разногласий с указанием замечаний к положениям проекта договора, не соответствующим извещению и (или) документации о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ЭП. Заказчик рассматривает протокол разногласий и направляет участнику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 </w:t>
            </w:r>
          </w:p>
          <w:p w:rsidR="000D5528" w:rsidRDefault="000D5528" w:rsidP="00B11AAD">
            <w:pPr>
              <w:spacing w:line="229" w:lineRule="auto"/>
              <w:rPr>
                <w:color w:val="000000"/>
                <w:spacing w:val="-2"/>
                <w:sz w:val="20"/>
              </w:rPr>
            </w:pPr>
            <w:r>
              <w:rPr>
                <w:spacing w:val="-2"/>
                <w:sz w:val="20"/>
                <w:szCs w:val="20"/>
              </w:rPr>
              <w:t xml:space="preserve">16.2. В течение пяти дней с даты размещения в единой информационной системе итогового протокола, в соответствии с которым определен победитель закупки, заказчик направляет без своей подписи проект договора победителю закупки либо иному лицу, с которым в соответствии с Положением заключается договор. </w:t>
            </w:r>
          </w:p>
          <w:p w:rsidR="000D5528" w:rsidRDefault="000D5528" w:rsidP="00B11AAD">
            <w:pPr>
              <w:spacing w:line="229" w:lineRule="auto"/>
              <w:rPr>
                <w:color w:val="000000"/>
                <w:spacing w:val="-2"/>
                <w:sz w:val="20"/>
              </w:rPr>
            </w:pPr>
            <w:r>
              <w:rPr>
                <w:spacing w:val="-2"/>
                <w:sz w:val="20"/>
                <w:szCs w:val="20"/>
              </w:rPr>
              <w:t xml:space="preserve">16.3. Победитель закупки либо иное лицо, с которым в соответствии с Положением заключается договор, обязан в срок со дня получения им от заказчика проекта договора и не позднее десяти дней с даты размещения в единой информационной системе итогового протокола направить заказчику подписанный договор, а также документ, подтверждающий предоставление обеспечения исполнения договора, если данное требование установлено в извещении и (или) документации о закупке, либо разместить на ЭП протокол разногласий. </w:t>
            </w:r>
          </w:p>
          <w:p w:rsidR="000D5528" w:rsidRDefault="000D5528" w:rsidP="00B11AAD">
            <w:pPr>
              <w:spacing w:line="229" w:lineRule="auto"/>
              <w:rPr>
                <w:color w:val="000000"/>
                <w:spacing w:val="-2"/>
                <w:sz w:val="20"/>
              </w:rPr>
            </w:pPr>
            <w:r>
              <w:rPr>
                <w:spacing w:val="-2"/>
                <w:sz w:val="20"/>
                <w:szCs w:val="20"/>
              </w:rPr>
              <w:t xml:space="preserve">16.4. Вышеуказанный протокол разногласий может быть размещен на ЭП в отношении соответствующего договора не более одного раза. При этом победитель электронной процедуры, с которым заключается договор, указывает в протоколе разногласий замечания к положениям проекта договора, не соответствующим документации и (или) извещению о закупке и своей заявке на участие в электронной процедуре, с указанием соответствующих положений данных документов. </w:t>
            </w:r>
          </w:p>
          <w:p w:rsidR="000D5528" w:rsidRDefault="000D5528" w:rsidP="00B11AAD">
            <w:pPr>
              <w:spacing w:line="229" w:lineRule="auto"/>
              <w:rPr>
                <w:color w:val="000000"/>
                <w:spacing w:val="-2"/>
                <w:sz w:val="20"/>
              </w:rPr>
            </w:pPr>
            <w:r>
              <w:rPr>
                <w:spacing w:val="-2"/>
                <w:sz w:val="20"/>
                <w:szCs w:val="20"/>
              </w:rPr>
              <w:t xml:space="preserve">16.5. В течение 3 рабочих дней с даты размещения победителем электронной процедуры на ЭП протокола разногласий заказчик рассматривает протокол разногласий и без своей подписи размещает на ЭП доработанный проект договора либо повторно размещает на ЭП проект договора с указанием в отдельном документе причин отказа учесть полностью или частично содержащиеся в протоколе разногласий замечания победителя электронной процедуры. При этом размещение на </w:t>
            </w:r>
          </w:p>
          <w:p w:rsidR="000D5528" w:rsidRDefault="000D5528" w:rsidP="00B11AAD"/>
        </w:tc>
      </w:tr>
      <w:tr w:rsidR="000D5528" w:rsidTr="00B11AAD">
        <w:trPr>
          <w:trHeight w:val="1734"/>
        </w:trPr>
        <w:tc>
          <w:tcPr>
            <w:tcW w:w="10159" w:type="dxa"/>
            <w:vMerge/>
            <w:shd w:val="clear" w:color="auto" w:fill="auto"/>
          </w:tcPr>
          <w:p w:rsidR="000D5528" w:rsidRDefault="000D5528" w:rsidP="00B11AAD"/>
        </w:tc>
      </w:tr>
      <w:tr w:rsidR="000D5528" w:rsidTr="00B11AAD">
        <w:trPr>
          <w:trHeight w:val="1734"/>
        </w:trPr>
        <w:tc>
          <w:tcPr>
            <w:tcW w:w="10159" w:type="dxa"/>
            <w:vMerge/>
            <w:shd w:val="clear" w:color="auto" w:fill="auto"/>
          </w:tcPr>
          <w:p w:rsidR="000D5528" w:rsidRDefault="000D5528" w:rsidP="00B11AAD"/>
        </w:tc>
      </w:tr>
      <w:tr w:rsidR="000D5528" w:rsidTr="00B11AAD">
        <w:trPr>
          <w:trHeight w:val="2536"/>
        </w:trPr>
        <w:tc>
          <w:tcPr>
            <w:tcW w:w="10159" w:type="dxa"/>
            <w:vMerge w:val="restart"/>
            <w:shd w:val="clear" w:color="auto" w:fill="auto"/>
          </w:tcPr>
          <w:p w:rsidR="000D5528" w:rsidRDefault="000D5528" w:rsidP="00B11AAD">
            <w:pPr>
              <w:spacing w:line="229" w:lineRule="auto"/>
              <w:rPr>
                <w:color w:val="000000"/>
                <w:spacing w:val="-2"/>
                <w:sz w:val="20"/>
              </w:rPr>
            </w:pPr>
            <w:r>
              <w:rPr>
                <w:spacing w:val="-2"/>
                <w:sz w:val="20"/>
                <w:szCs w:val="20"/>
              </w:rPr>
              <w:lastRenderedPageBreak/>
              <w:t xml:space="preserve">ЭП заказчиком проекта договора с указанием в отдельном документе причин отказа учесть полностью или частично содержащиеся в протоколе разногласий замечания победителя допускается при условии, что такой победитель разместил на ЭП протокол разногласий. </w:t>
            </w:r>
          </w:p>
          <w:p w:rsidR="000D5528" w:rsidRDefault="000D5528" w:rsidP="00B11AAD">
            <w:pPr>
              <w:spacing w:line="229" w:lineRule="auto"/>
              <w:rPr>
                <w:color w:val="000000"/>
                <w:spacing w:val="-2"/>
                <w:sz w:val="20"/>
              </w:rPr>
            </w:pPr>
            <w:r>
              <w:rPr>
                <w:spacing w:val="-2"/>
                <w:sz w:val="20"/>
                <w:szCs w:val="20"/>
              </w:rPr>
              <w:t xml:space="preserve">16.6. В течение 3 рабочих дней с даты размещения заказчиком на ЭП документов после рассмотрения им протокола разногласий победитель электронной процедуры размещает на ЭП проект договора, подписанный усиленной квалифицированной электронной подписью лица, имеющего право действовать от имени такого победителя, а также документ, подтверждающий предоставление обеспечения исполнения договора, подписанные усиленной квалифицированной электронной подписью указанного лица, если данное требование установлено в извещении и (или) документации о закупке. </w:t>
            </w:r>
          </w:p>
          <w:p w:rsidR="000D5528" w:rsidRDefault="000D5528" w:rsidP="00B11AAD">
            <w:pPr>
              <w:spacing w:line="229" w:lineRule="auto"/>
              <w:rPr>
                <w:color w:val="000000"/>
                <w:spacing w:val="-2"/>
                <w:sz w:val="20"/>
              </w:rPr>
            </w:pPr>
            <w:r>
              <w:rPr>
                <w:spacing w:val="-2"/>
                <w:sz w:val="20"/>
                <w:szCs w:val="20"/>
              </w:rPr>
              <w:t xml:space="preserve">16.7. В случае если участник закупки, с которым заключается договор, в указанный срок, не представил заказчику подписанный договор на условиях, предусмотренных заявкой победителя и извещением и (или) документацией о закупке, обеспечение исполнения договора в случае, если заказчиком было установлено требование обеспечения исполнения договора, участник закупки, с которым заключается договор, признается уклонившимся от заключения договора. </w:t>
            </w:r>
          </w:p>
          <w:p w:rsidR="000D5528" w:rsidRDefault="000D5528" w:rsidP="00B11AAD">
            <w:pPr>
              <w:spacing w:line="229" w:lineRule="auto"/>
              <w:rPr>
                <w:color w:val="000000"/>
                <w:spacing w:val="-2"/>
                <w:sz w:val="20"/>
              </w:rPr>
            </w:pPr>
            <w:r>
              <w:rPr>
                <w:spacing w:val="-2"/>
                <w:sz w:val="20"/>
                <w:szCs w:val="20"/>
              </w:rPr>
              <w:t xml:space="preserve">16.8. При уклонении победителя закупки от заключения договора заказчик вправе обратиться в суд с иском о понуждении победителя закупки заключить договор, а также о возмещении убытков, причиненных уклонением от заключения договора, либо заключить договор с участником закупки, заявке на участие в закупке которого присвоен второй номер. При этом заказчик вправе направить проект договора следующему участнику закупки, с которым в соответствии с Положением заключается договор, в течение трех дней с даты признания победителя закупки уклонившимся от заключения договора. </w:t>
            </w:r>
          </w:p>
          <w:p w:rsidR="000D5528" w:rsidRDefault="000D5528" w:rsidP="00B11AAD">
            <w:pPr>
              <w:spacing w:line="229" w:lineRule="auto"/>
              <w:rPr>
                <w:color w:val="000000"/>
                <w:spacing w:val="-2"/>
                <w:sz w:val="20"/>
              </w:rPr>
            </w:pPr>
            <w:r>
              <w:rPr>
                <w:spacing w:val="-2"/>
                <w:sz w:val="20"/>
                <w:szCs w:val="20"/>
              </w:rPr>
              <w:t xml:space="preserve">16.9. В случае уклонения второго участника закупки от заключения договора заказчик вправе заключить договор с третьим участником закупки. </w:t>
            </w:r>
          </w:p>
          <w:p w:rsidR="000D5528" w:rsidRDefault="000D5528" w:rsidP="00B11AAD">
            <w:pPr>
              <w:spacing w:line="229" w:lineRule="auto"/>
              <w:rPr>
                <w:color w:val="000000"/>
                <w:spacing w:val="-2"/>
                <w:sz w:val="20"/>
              </w:rPr>
            </w:pPr>
            <w:r>
              <w:rPr>
                <w:spacing w:val="-2"/>
                <w:sz w:val="20"/>
                <w:szCs w:val="20"/>
              </w:rPr>
              <w:t xml:space="preserve">16.10. Заключение договора для участников закупки с тремя первыми порядковыми номерами предложений является обязательным. </w:t>
            </w:r>
          </w:p>
          <w:p w:rsidR="000D5528" w:rsidRDefault="000D5528" w:rsidP="00B11AAD"/>
        </w:tc>
      </w:tr>
      <w:tr w:rsidR="000D5528" w:rsidTr="00B11AAD">
        <w:trPr>
          <w:trHeight w:val="2536"/>
        </w:trPr>
        <w:tc>
          <w:tcPr>
            <w:tcW w:w="10159" w:type="dxa"/>
            <w:vMerge/>
            <w:shd w:val="clear" w:color="auto" w:fill="auto"/>
          </w:tcPr>
          <w:p w:rsidR="000D5528" w:rsidRDefault="000D5528" w:rsidP="00B11AAD"/>
        </w:tc>
      </w:tr>
      <w:tr w:rsidR="000D5528" w:rsidTr="00B11AAD">
        <w:trPr>
          <w:trHeight w:val="1547"/>
        </w:trPr>
        <w:tc>
          <w:tcPr>
            <w:tcW w:w="10159" w:type="dxa"/>
            <w:vMerge w:val="restart"/>
            <w:shd w:val="clear" w:color="auto" w:fill="auto"/>
          </w:tcPr>
          <w:p w:rsidR="000D5528" w:rsidRDefault="000D5528" w:rsidP="00B11AAD">
            <w:pPr>
              <w:spacing w:line="229" w:lineRule="auto"/>
              <w:jc w:val="center"/>
              <w:rPr>
                <w:color w:val="000000"/>
                <w:spacing w:val="-2"/>
                <w:sz w:val="20"/>
              </w:rPr>
            </w:pPr>
            <w:r>
              <w:rPr>
                <w:spacing w:val="-2"/>
                <w:sz w:val="20"/>
                <w:szCs w:val="20"/>
              </w:rPr>
              <w:tab/>
            </w:r>
            <w:r>
              <w:rPr>
                <w:b/>
                <w:spacing w:val="-2"/>
                <w:sz w:val="20"/>
                <w:szCs w:val="20"/>
              </w:rPr>
              <w:t>17.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ИНОСТРАННОГО ГОСУДАРСТВА ИЛИ ГРУППЫ ИНОСТРАННЫХ ГОСУДАРСТВ (ДАЛЕЕ - "ИНОСТРАННОЕ ГОСУДАРСТВО"), РАБОТ, УСЛУГ, СООТВЕТСТВЕННО ВЫПОЛНЯЕМЫХ, ОКАЗЫВАЕМЫХ ИНОСТРАННЫМИ ГРАЖДАНАМИ ИЛИ ИНОСТРАННЫМИ ЮРИДИЧЕСКИМИ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ГРАЖДАНАМИ ИЛИ РОССИЙСКИМИ ЮРИДИЧЕСКИМИ ЛИЦАМИ.</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ab/>
              <w:t xml:space="preserve">17.1. Основанием для установки указания запретов, ограничений закупок товаров, происходящих из иностранных государств, выполняемых работ, оказываемых услуг иностранными лицами, а также преимуществ в отношении товаров российского происхождения, а также товаров происходящих из стран ЕАЭС, выполняемых работ, оказываемых услуг российскими лицами, а также лицами, зарегистрированными в странах ЕАЭС, является Постановление Правительства Российской Федерации о мерах по предоставлению национального режима от 23.12.2024 №1875 </w:t>
            </w:r>
          </w:p>
          <w:p w:rsidR="000D5528" w:rsidRDefault="000D5528" w:rsidP="00B11AAD"/>
        </w:tc>
      </w:tr>
      <w:tr w:rsidR="000D5528" w:rsidTr="00B11AAD">
        <w:trPr>
          <w:trHeight w:val="1548"/>
        </w:trPr>
        <w:tc>
          <w:tcPr>
            <w:tcW w:w="10159" w:type="dxa"/>
            <w:vMerge/>
            <w:shd w:val="clear" w:color="auto" w:fill="auto"/>
          </w:tcPr>
          <w:p w:rsidR="000D5528" w:rsidRDefault="000D5528" w:rsidP="00B11AAD"/>
        </w:tc>
      </w:tr>
    </w:tbl>
    <w:p w:rsidR="000D5528" w:rsidRDefault="000D5528" w:rsidP="000D5528">
      <w:pPr>
        <w:sectPr w:rsidR="000D5528">
          <w:pgSz w:w="11906" w:h="16838"/>
          <w:pgMar w:top="567" w:right="567" w:bottom="517" w:left="1134" w:header="567" w:footer="517" w:gutter="0"/>
          <w:cols w:space="720"/>
        </w:sectPr>
      </w:pPr>
    </w:p>
    <w:tbl>
      <w:tblPr>
        <w:tblW w:w="15575" w:type="dxa"/>
        <w:tblLayout w:type="fixed"/>
        <w:tblCellMar>
          <w:left w:w="0" w:type="dxa"/>
          <w:right w:w="0" w:type="dxa"/>
        </w:tblCellMar>
        <w:tblLook w:val="04A0" w:firstRow="1" w:lastRow="0" w:firstColumn="1" w:lastColumn="0" w:noHBand="0" w:noVBand="1"/>
      </w:tblPr>
      <w:tblGrid>
        <w:gridCol w:w="1805"/>
        <w:gridCol w:w="2150"/>
        <w:gridCol w:w="11562"/>
        <w:gridCol w:w="37"/>
        <w:gridCol w:w="21"/>
      </w:tblGrid>
      <w:tr w:rsidR="000D5528" w:rsidTr="00B11AAD">
        <w:trPr>
          <w:trHeight w:val="444"/>
        </w:trPr>
        <w:tc>
          <w:tcPr>
            <w:tcW w:w="1805" w:type="dxa"/>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b/>
                <w:color w:val="000000"/>
                <w:spacing w:val="-2"/>
                <w:sz w:val="20"/>
              </w:rPr>
            </w:pPr>
            <w:r>
              <w:rPr>
                <w:b/>
                <w:color w:val="000000"/>
                <w:spacing w:val="-2"/>
                <w:sz w:val="20"/>
              </w:rPr>
              <w:lastRenderedPageBreak/>
              <w:t>Объект закупки</w:t>
            </w:r>
          </w:p>
        </w:tc>
        <w:tc>
          <w:tcPr>
            <w:tcW w:w="2150" w:type="dxa"/>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b/>
                <w:color w:val="000000"/>
                <w:spacing w:val="-2"/>
                <w:sz w:val="20"/>
              </w:rPr>
            </w:pPr>
            <w:r>
              <w:rPr>
                <w:b/>
                <w:color w:val="000000"/>
                <w:spacing w:val="-2"/>
                <w:sz w:val="20"/>
              </w:rPr>
              <w:t>Вид требования</w:t>
            </w:r>
          </w:p>
        </w:tc>
        <w:tc>
          <w:tcPr>
            <w:tcW w:w="11620" w:type="dxa"/>
            <w:gridSpan w:val="3"/>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b/>
                <w:color w:val="000000"/>
                <w:spacing w:val="-2"/>
                <w:sz w:val="20"/>
              </w:rPr>
            </w:pPr>
            <w:r>
              <w:rPr>
                <w:b/>
                <w:color w:val="000000"/>
                <w:spacing w:val="-2"/>
                <w:sz w:val="20"/>
              </w:rPr>
              <w:t>Информация и документы, которые подтверждают страну происхождения товара*</w:t>
            </w:r>
          </w:p>
        </w:tc>
      </w:tr>
      <w:tr w:rsidR="000D5528" w:rsidTr="00B11AAD">
        <w:trPr>
          <w:trHeight w:val="1805"/>
        </w:trPr>
        <w:tc>
          <w:tcPr>
            <w:tcW w:w="1805" w:type="dxa"/>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p>
          <w:p w:rsidR="000D5528" w:rsidRDefault="000D5528" w:rsidP="00B11AAD">
            <w:pPr>
              <w:spacing w:line="229" w:lineRule="auto"/>
              <w:rPr>
                <w:color w:val="000000"/>
                <w:spacing w:val="-2"/>
                <w:sz w:val="20"/>
              </w:rPr>
            </w:pPr>
            <w:r>
              <w:rPr>
                <w:color w:val="000000"/>
                <w:spacing w:val="-2"/>
                <w:sz w:val="20"/>
              </w:rPr>
              <w:t xml:space="preserve">Смесь овощная замороженная «Европейская» </w:t>
            </w:r>
          </w:p>
        </w:tc>
        <w:tc>
          <w:tcPr>
            <w:tcW w:w="2150" w:type="dxa"/>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p>
          <w:p w:rsidR="000D5528" w:rsidRDefault="000D5528" w:rsidP="00B11AAD">
            <w:pPr>
              <w:spacing w:line="229" w:lineRule="auto"/>
              <w:rPr>
                <w:color w:val="000000"/>
                <w:spacing w:val="-2"/>
                <w:sz w:val="20"/>
              </w:rPr>
            </w:pPr>
            <w:r>
              <w:rPr>
                <w:color w:val="000000"/>
                <w:spacing w:val="-2"/>
                <w:sz w:val="20"/>
              </w:rPr>
              <w:t xml:space="preserve">Преимущество в отношении товаров российского происхождения, выполняемых работ, оказываемых услуг российскими лицами   </w:t>
            </w:r>
          </w:p>
        </w:tc>
        <w:tc>
          <w:tcPr>
            <w:tcW w:w="11620" w:type="dxa"/>
            <w:gridSpan w:val="3"/>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r>
              <w:rPr>
                <w:spacing w:val="-2"/>
                <w:sz w:val="20"/>
                <w:szCs w:val="20"/>
              </w:rPr>
              <w:t xml:space="preserve"> Указание в заявке на участие в закупке наименования страны происхождения товара </w:t>
            </w:r>
          </w:p>
          <w:p w:rsidR="000D5528" w:rsidRDefault="000D5528" w:rsidP="00B11AAD">
            <w:pPr>
              <w:spacing w:line="229" w:lineRule="auto"/>
              <w:rPr>
                <w:color w:val="000000"/>
                <w:spacing w:val="-2"/>
                <w:sz w:val="20"/>
              </w:rPr>
            </w:pPr>
          </w:p>
          <w:p w:rsidR="000D5528" w:rsidRDefault="000D5528" w:rsidP="00B11AAD"/>
        </w:tc>
      </w:tr>
      <w:tr w:rsidR="000D5528" w:rsidTr="00B11AAD">
        <w:trPr>
          <w:trHeight w:val="1806"/>
        </w:trPr>
        <w:tc>
          <w:tcPr>
            <w:tcW w:w="1805" w:type="dxa"/>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p>
          <w:p w:rsidR="000D5528" w:rsidRDefault="000D5528" w:rsidP="00B11AAD">
            <w:pPr>
              <w:spacing w:line="229" w:lineRule="auto"/>
              <w:rPr>
                <w:color w:val="000000"/>
                <w:spacing w:val="-2"/>
                <w:sz w:val="20"/>
              </w:rPr>
            </w:pPr>
            <w:r>
              <w:rPr>
                <w:color w:val="000000"/>
                <w:spacing w:val="-2"/>
                <w:sz w:val="20"/>
              </w:rPr>
              <w:t xml:space="preserve">Смесь овощная замороженная «Паприкаш» </w:t>
            </w:r>
          </w:p>
        </w:tc>
        <w:tc>
          <w:tcPr>
            <w:tcW w:w="2150" w:type="dxa"/>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p>
          <w:p w:rsidR="000D5528" w:rsidRDefault="000D5528" w:rsidP="00B11AAD">
            <w:pPr>
              <w:spacing w:line="229" w:lineRule="auto"/>
              <w:rPr>
                <w:color w:val="000000"/>
                <w:spacing w:val="-2"/>
                <w:sz w:val="20"/>
              </w:rPr>
            </w:pPr>
            <w:r>
              <w:rPr>
                <w:color w:val="000000"/>
                <w:spacing w:val="-2"/>
                <w:sz w:val="20"/>
              </w:rPr>
              <w:t xml:space="preserve">Преимущество в отношении товаров российского происхождения, выполняемых работ, оказываемых услуг российскими лицами   </w:t>
            </w:r>
          </w:p>
        </w:tc>
        <w:tc>
          <w:tcPr>
            <w:tcW w:w="11620" w:type="dxa"/>
            <w:gridSpan w:val="3"/>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r>
              <w:rPr>
                <w:spacing w:val="-2"/>
                <w:sz w:val="20"/>
                <w:szCs w:val="20"/>
              </w:rPr>
              <w:t xml:space="preserve"> Указание в заявке на участие в закупке наименования страны происхождения товара </w:t>
            </w:r>
          </w:p>
          <w:p w:rsidR="000D5528" w:rsidRDefault="000D5528" w:rsidP="00B11AAD">
            <w:pPr>
              <w:spacing w:line="229" w:lineRule="auto"/>
              <w:rPr>
                <w:color w:val="000000"/>
                <w:spacing w:val="-2"/>
                <w:sz w:val="20"/>
              </w:rPr>
            </w:pPr>
          </w:p>
          <w:p w:rsidR="000D5528" w:rsidRDefault="000D5528" w:rsidP="00B11AAD"/>
        </w:tc>
      </w:tr>
      <w:tr w:rsidR="000D5528" w:rsidTr="00B11AAD">
        <w:trPr>
          <w:trHeight w:val="1791"/>
        </w:trPr>
        <w:tc>
          <w:tcPr>
            <w:tcW w:w="1805" w:type="dxa"/>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p>
          <w:p w:rsidR="000D5528" w:rsidRDefault="000D5528" w:rsidP="00B11AAD">
            <w:pPr>
              <w:spacing w:line="229" w:lineRule="auto"/>
              <w:rPr>
                <w:color w:val="000000"/>
                <w:spacing w:val="-2"/>
                <w:sz w:val="20"/>
              </w:rPr>
            </w:pPr>
            <w:r>
              <w:rPr>
                <w:color w:val="000000"/>
                <w:spacing w:val="-2"/>
                <w:sz w:val="20"/>
              </w:rPr>
              <w:t xml:space="preserve">Смесь овощная замороженная «гарнир с красной фасолью» </w:t>
            </w:r>
          </w:p>
        </w:tc>
        <w:tc>
          <w:tcPr>
            <w:tcW w:w="2150" w:type="dxa"/>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p>
          <w:p w:rsidR="000D5528" w:rsidRDefault="000D5528" w:rsidP="00B11AAD">
            <w:pPr>
              <w:spacing w:line="229" w:lineRule="auto"/>
              <w:rPr>
                <w:color w:val="000000"/>
                <w:spacing w:val="-2"/>
                <w:sz w:val="20"/>
              </w:rPr>
            </w:pPr>
            <w:r>
              <w:rPr>
                <w:color w:val="000000"/>
                <w:spacing w:val="-2"/>
                <w:sz w:val="20"/>
              </w:rPr>
              <w:t xml:space="preserve">Преимущество в отношении товаров российского происхождения, выполняемых работ, оказываемых услуг российскими лицами   </w:t>
            </w:r>
          </w:p>
        </w:tc>
        <w:tc>
          <w:tcPr>
            <w:tcW w:w="11620" w:type="dxa"/>
            <w:gridSpan w:val="3"/>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r>
              <w:rPr>
                <w:spacing w:val="-2"/>
                <w:sz w:val="20"/>
                <w:szCs w:val="20"/>
              </w:rPr>
              <w:t xml:space="preserve"> Указание в заявке на участие в закупке наименования страны происхождения товара </w:t>
            </w:r>
          </w:p>
          <w:p w:rsidR="000D5528" w:rsidRDefault="000D5528" w:rsidP="00B11AAD">
            <w:pPr>
              <w:spacing w:line="229" w:lineRule="auto"/>
              <w:rPr>
                <w:color w:val="000000"/>
                <w:spacing w:val="-2"/>
                <w:sz w:val="20"/>
              </w:rPr>
            </w:pPr>
          </w:p>
          <w:p w:rsidR="000D5528" w:rsidRDefault="000D5528" w:rsidP="00B11AAD"/>
        </w:tc>
      </w:tr>
      <w:tr w:rsidR="000D5528" w:rsidTr="00B11AAD">
        <w:trPr>
          <w:trHeight w:val="1805"/>
        </w:trPr>
        <w:tc>
          <w:tcPr>
            <w:tcW w:w="1805" w:type="dxa"/>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p>
          <w:p w:rsidR="000D5528" w:rsidRDefault="000D5528" w:rsidP="00B11AAD">
            <w:pPr>
              <w:spacing w:line="229" w:lineRule="auto"/>
              <w:rPr>
                <w:color w:val="000000"/>
                <w:spacing w:val="-2"/>
                <w:sz w:val="20"/>
              </w:rPr>
            </w:pPr>
            <w:r>
              <w:rPr>
                <w:color w:val="000000"/>
                <w:spacing w:val="-2"/>
                <w:sz w:val="20"/>
              </w:rPr>
              <w:t xml:space="preserve">Заморозка томат кубик </w:t>
            </w:r>
          </w:p>
        </w:tc>
        <w:tc>
          <w:tcPr>
            <w:tcW w:w="2150" w:type="dxa"/>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p>
          <w:p w:rsidR="000D5528" w:rsidRDefault="000D5528" w:rsidP="00B11AAD">
            <w:pPr>
              <w:spacing w:line="229" w:lineRule="auto"/>
              <w:rPr>
                <w:color w:val="000000"/>
                <w:spacing w:val="-2"/>
                <w:sz w:val="20"/>
              </w:rPr>
            </w:pPr>
            <w:r>
              <w:rPr>
                <w:color w:val="000000"/>
                <w:spacing w:val="-2"/>
                <w:sz w:val="20"/>
              </w:rPr>
              <w:t xml:space="preserve">Преимущество в отношении товаров российского происхождения, выполняемых работ, оказываемых услуг российскими лицами   </w:t>
            </w:r>
          </w:p>
        </w:tc>
        <w:tc>
          <w:tcPr>
            <w:tcW w:w="11620" w:type="dxa"/>
            <w:gridSpan w:val="3"/>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rPr>
                <w:color w:val="000000"/>
                <w:spacing w:val="-2"/>
                <w:sz w:val="20"/>
              </w:rPr>
            </w:pPr>
            <w:r>
              <w:rPr>
                <w:spacing w:val="-2"/>
                <w:sz w:val="20"/>
                <w:szCs w:val="20"/>
              </w:rPr>
              <w:t xml:space="preserve"> Указание в заявке на участие в закупке наименования страны происхождения товара </w:t>
            </w:r>
          </w:p>
          <w:p w:rsidR="000D5528" w:rsidRDefault="000D5528" w:rsidP="00B11AAD">
            <w:pPr>
              <w:spacing w:line="229" w:lineRule="auto"/>
              <w:rPr>
                <w:color w:val="000000"/>
                <w:spacing w:val="-2"/>
                <w:sz w:val="20"/>
              </w:rPr>
            </w:pPr>
          </w:p>
          <w:p w:rsidR="000D5528" w:rsidRDefault="000D5528" w:rsidP="00B11AAD"/>
        </w:tc>
      </w:tr>
      <w:tr w:rsidR="000D5528" w:rsidTr="00B11AAD">
        <w:trPr>
          <w:trHeight w:val="444"/>
        </w:trPr>
        <w:tc>
          <w:tcPr>
            <w:tcW w:w="15517" w:type="dxa"/>
            <w:gridSpan w:val="3"/>
            <w:tcBorders>
              <w:top w:val="single" w:sz="5" w:space="0" w:color="000000"/>
            </w:tcBorders>
            <w:shd w:val="clear" w:color="auto" w:fill="auto"/>
          </w:tcPr>
          <w:p w:rsidR="000D5528" w:rsidRDefault="000D5528" w:rsidP="00B11AAD">
            <w:pPr>
              <w:spacing w:line="229" w:lineRule="auto"/>
              <w:rPr>
                <w:color w:val="000000"/>
                <w:spacing w:val="-2"/>
                <w:sz w:val="20"/>
              </w:rPr>
            </w:pPr>
            <w:r>
              <w:rPr>
                <w:color w:val="000000"/>
                <w:spacing w:val="-2"/>
                <w:sz w:val="20"/>
              </w:rPr>
              <w:t>*- в случае отсутствия указанной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c>
          <w:tcPr>
            <w:tcW w:w="58" w:type="dxa"/>
            <w:gridSpan w:val="2"/>
            <w:tcBorders>
              <w:top w:val="single" w:sz="5" w:space="0" w:color="000000"/>
            </w:tcBorders>
          </w:tcPr>
          <w:p w:rsidR="000D5528" w:rsidRDefault="000D5528" w:rsidP="00B11AAD"/>
        </w:tc>
      </w:tr>
      <w:tr w:rsidR="000D5528" w:rsidTr="00B11AAD">
        <w:trPr>
          <w:trHeight w:val="473"/>
        </w:trPr>
        <w:tc>
          <w:tcPr>
            <w:tcW w:w="15554" w:type="dxa"/>
            <w:gridSpan w:val="4"/>
            <w:shd w:val="clear" w:color="auto" w:fill="auto"/>
          </w:tcPr>
          <w:p w:rsidR="000D5528" w:rsidRDefault="000D5528" w:rsidP="00B11AAD">
            <w:pPr>
              <w:spacing w:line="229" w:lineRule="auto"/>
              <w:jc w:val="center"/>
              <w:rPr>
                <w:color w:val="000000"/>
                <w:spacing w:val="-2"/>
                <w:sz w:val="20"/>
              </w:rPr>
            </w:pPr>
            <w:r>
              <w:rPr>
                <w:b/>
                <w:spacing w:val="-2"/>
                <w:sz w:val="20"/>
                <w:szCs w:val="20"/>
              </w:rPr>
              <w:t>18. ОСОБЕННОСТИ УЧАСТИЯ СУБЪЕКТОВ МАЛОГО И СРЕДНЕГО ПРЕДПРИНИМАТЕЛЬСТВА</w:t>
            </w:r>
            <w:r>
              <w:rPr>
                <w:spacing w:val="-2"/>
                <w:sz w:val="20"/>
                <w:szCs w:val="20"/>
              </w:rPr>
              <w:t xml:space="preserve"> </w:t>
            </w:r>
          </w:p>
          <w:p w:rsidR="000D5528" w:rsidRDefault="000D5528" w:rsidP="00B11AAD">
            <w:pPr>
              <w:spacing w:line="229" w:lineRule="auto"/>
              <w:rPr>
                <w:color w:val="000000"/>
                <w:spacing w:val="-2"/>
                <w:sz w:val="20"/>
              </w:rPr>
            </w:pPr>
            <w:r>
              <w:rPr>
                <w:spacing w:val="-2"/>
                <w:sz w:val="20"/>
                <w:szCs w:val="20"/>
              </w:rPr>
              <w:t xml:space="preserve">18.1. Участниками закупки могут быть только субъекты малого и среднего предпринимательства. </w:t>
            </w:r>
          </w:p>
          <w:p w:rsidR="000D5528" w:rsidRDefault="000D5528" w:rsidP="00B11AAD"/>
        </w:tc>
        <w:tc>
          <w:tcPr>
            <w:tcW w:w="21" w:type="dxa"/>
          </w:tcPr>
          <w:p w:rsidR="000D5528" w:rsidRDefault="000D5528" w:rsidP="00B11AAD"/>
        </w:tc>
      </w:tr>
    </w:tbl>
    <w:p w:rsidR="000D5528" w:rsidRDefault="000D5528" w:rsidP="000D5528">
      <w:pPr>
        <w:sectPr w:rsidR="000D5528">
          <w:pgSz w:w="16838" w:h="11906" w:orient="landscape"/>
          <w:pgMar w:top="567" w:right="567" w:bottom="517" w:left="567" w:header="567" w:footer="517" w:gutter="0"/>
          <w:cols w:space="720"/>
        </w:sectPr>
      </w:pPr>
    </w:p>
    <w:p w:rsidR="000D5528" w:rsidRDefault="000D5528" w:rsidP="000D5528">
      <w:pPr>
        <w:widowControl w:val="0"/>
        <w:autoSpaceDE w:val="0"/>
        <w:autoSpaceDN w:val="0"/>
        <w:adjustRightInd w:val="0"/>
        <w:spacing w:line="221" w:lineRule="auto"/>
        <w:jc w:val="center"/>
        <w:rPr>
          <w:rFonts w:ascii="Times New Roman CYR" w:hAnsi="Times New Roman CYR" w:cs="Times New Roman CYR"/>
          <w:b/>
          <w:bCs/>
          <w:color w:val="000000"/>
          <w:spacing w:val="-2"/>
          <w:sz w:val="24"/>
          <w:szCs w:val="24"/>
        </w:rPr>
      </w:pPr>
      <w:r w:rsidRPr="00B85AEA">
        <w:rPr>
          <w:b/>
          <w:bCs/>
          <w:color w:val="000000"/>
          <w:spacing w:val="-2"/>
          <w:sz w:val="24"/>
          <w:szCs w:val="24"/>
        </w:rPr>
        <w:lastRenderedPageBreak/>
        <w:t>19</w:t>
      </w:r>
      <w:r>
        <w:rPr>
          <w:rFonts w:ascii="Times New Roman CYR" w:hAnsi="Times New Roman CYR" w:cs="Times New Roman CYR"/>
          <w:b/>
          <w:bCs/>
          <w:color w:val="000000"/>
          <w:spacing w:val="-2"/>
          <w:sz w:val="24"/>
          <w:szCs w:val="24"/>
        </w:rPr>
        <w:t>. ИНФОРМАЦИОННАЯ КАРТА</w:t>
      </w:r>
    </w:p>
    <w:p w:rsidR="000D5528" w:rsidRDefault="000D5528" w:rsidP="000D5528">
      <w:pPr>
        <w:widowControl w:val="0"/>
        <w:autoSpaceDE w:val="0"/>
        <w:autoSpaceDN w:val="0"/>
        <w:adjustRightInd w:val="0"/>
        <w:rPr>
          <w:rFonts w:ascii="Microsoft Sans Serif" w:hAnsi="Microsoft Sans Serif" w:cs="Microsoft Sans Serif"/>
          <w:spacing w:val="-2"/>
          <w:sz w:val="17"/>
          <w:szCs w:val="17"/>
        </w:rPr>
      </w:pPr>
      <w:r>
        <w:rPr>
          <w:rFonts w:ascii="Times New Roman CYR" w:hAnsi="Times New Roman CYR" w:cs="Times New Roman CYR"/>
          <w:color w:val="000000"/>
          <w:spacing w:val="-2"/>
          <w:sz w:val="24"/>
          <w:szCs w:val="24"/>
        </w:rPr>
        <w:t>Приведенные ниже конкретные условия проведения аукциона – Информационная карта – являются неотъемлемой частью документации.</w:t>
      </w:r>
    </w:p>
    <w:tbl>
      <w:tblPr>
        <w:tblW w:w="10159" w:type="dxa"/>
        <w:tblLayout w:type="fixed"/>
        <w:tblCellMar>
          <w:left w:w="0" w:type="dxa"/>
          <w:right w:w="0" w:type="dxa"/>
        </w:tblCellMar>
        <w:tblLook w:val="04A0" w:firstRow="1" w:lastRow="0" w:firstColumn="1" w:lastColumn="0" w:noHBand="0" w:noVBand="1"/>
      </w:tblPr>
      <w:tblGrid>
        <w:gridCol w:w="845"/>
        <w:gridCol w:w="5875"/>
        <w:gridCol w:w="1691"/>
        <w:gridCol w:w="1748"/>
      </w:tblGrid>
      <w:tr w:rsidR="000D5528" w:rsidTr="00B11AAD">
        <w:trPr>
          <w:trHeight w:val="444"/>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w:t>
            </w:r>
          </w:p>
          <w:p w:rsidR="000D5528" w:rsidRDefault="000D5528" w:rsidP="00B11AAD">
            <w:pPr>
              <w:spacing w:line="229" w:lineRule="auto"/>
              <w:jc w:val="center"/>
              <w:rPr>
                <w:b/>
                <w:color w:val="000000"/>
                <w:spacing w:val="-2"/>
                <w:sz w:val="20"/>
              </w:rPr>
            </w:pPr>
            <w:r>
              <w:rPr>
                <w:b/>
                <w:color w:val="000000"/>
                <w:spacing w:val="-2"/>
                <w:sz w:val="20"/>
              </w:rPr>
              <w:t xml:space="preserve"> п/п</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Наименование</w:t>
            </w:r>
          </w:p>
        </w:tc>
      </w:tr>
      <w:tr w:rsidR="000D5528" w:rsidTr="00B11AAD">
        <w:trPr>
          <w:trHeight w:val="545"/>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1</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НАИМЕНОВАНИЕ, МЕСТО НАХОЖДЕНИЯ, ПОЧТОВЫЙ АДРЕС, АДРЕС ЭЛЕКТРОННОЙ ПОЧТЫ, НОМЕР КОНТАКТНОГО ТЕЛЕФОНА ЗАКАЗЧИКА.</w:t>
            </w:r>
          </w:p>
        </w:tc>
      </w:tr>
      <w:tr w:rsidR="000D5528" w:rsidTr="00B11AAD">
        <w:trPr>
          <w:trHeight w:val="300"/>
        </w:trPr>
        <w:tc>
          <w:tcPr>
            <w:tcW w:w="845" w:type="dxa"/>
            <w:tcBorders>
              <w:top w:val="single" w:sz="5" w:space="0" w:color="000000"/>
              <w:left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1.1</w:t>
            </w:r>
          </w:p>
        </w:tc>
        <w:tc>
          <w:tcPr>
            <w:tcW w:w="9314" w:type="dxa"/>
            <w:gridSpan w:val="3"/>
            <w:tcBorders>
              <w:top w:val="single" w:sz="5" w:space="0" w:color="000000"/>
              <w:left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rPr>
                <w:b/>
                <w:color w:val="000000"/>
                <w:spacing w:val="-2"/>
                <w:sz w:val="20"/>
              </w:rPr>
            </w:pPr>
            <w:r>
              <w:rPr>
                <w:b/>
                <w:color w:val="000000"/>
                <w:spacing w:val="-2"/>
                <w:sz w:val="20"/>
              </w:rPr>
              <w:t>Сведения о заказчике:</w:t>
            </w:r>
          </w:p>
        </w:tc>
      </w:tr>
      <w:tr w:rsidR="000D5528" w:rsidTr="00B11AAD">
        <w:trPr>
          <w:trHeight w:val="731"/>
        </w:trPr>
        <w:tc>
          <w:tcPr>
            <w:tcW w:w="845" w:type="dxa"/>
            <w:vMerge w:val="restart"/>
            <w:tcBorders>
              <w:left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 xml:space="preserve"> </w:t>
            </w:r>
          </w:p>
        </w:tc>
        <w:tc>
          <w:tcPr>
            <w:tcW w:w="9314" w:type="dxa"/>
            <w:gridSpan w:val="3"/>
            <w:tcBorders>
              <w:left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Наименование: </w:t>
            </w:r>
            <w:r>
              <w:rPr>
                <w:spacing w:val="-2"/>
                <w:sz w:val="20"/>
                <w:szCs w:val="20"/>
              </w:rPr>
              <w:t xml:space="preserve">КРАЕВОЕ ГОСУДАРСТВЕННОЕ БЮДЖЕТНОЕ СТАЦИОНАРНОЕ УЧРЕЖДЕНИЕ СОЦИАЛЬНОГО ОБСЛУЖИВАНИЯ "РУБЦОВСКИЙ СПЕЦИАЛЬНЫЙ ДОМ-ИНТЕРНАТ ДЛЯ ПРЕСТАРЕЛЫХ И ИНВАЛИДОВ" </w:t>
            </w:r>
          </w:p>
          <w:p w:rsidR="000D5528" w:rsidRDefault="000D5528" w:rsidP="00B11AAD"/>
        </w:tc>
      </w:tr>
      <w:tr w:rsidR="000D5528" w:rsidTr="00B11AAD">
        <w:trPr>
          <w:trHeight w:val="301"/>
        </w:trPr>
        <w:tc>
          <w:tcPr>
            <w:tcW w:w="845" w:type="dxa"/>
            <w:vMerge/>
            <w:tcBorders>
              <w:left w:val="single" w:sz="5" w:space="0" w:color="000000"/>
              <w:right w:val="single" w:sz="5" w:space="0" w:color="000000"/>
            </w:tcBorders>
            <w:shd w:val="clear" w:color="auto" w:fill="auto"/>
          </w:tcPr>
          <w:p w:rsidR="000D5528" w:rsidRDefault="000D5528" w:rsidP="00B11AAD"/>
        </w:tc>
        <w:tc>
          <w:tcPr>
            <w:tcW w:w="9314" w:type="dxa"/>
            <w:gridSpan w:val="3"/>
            <w:tcBorders>
              <w:left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rPr>
                <w:color w:val="000000"/>
                <w:spacing w:val="-2"/>
                <w:sz w:val="20"/>
              </w:rPr>
            </w:pPr>
            <w:r>
              <w:rPr>
                <w:color w:val="000000"/>
                <w:spacing w:val="-2"/>
                <w:sz w:val="20"/>
              </w:rPr>
              <w:t>Место нахождения: 658208, Г. РУБЦОВСК, УЛ. РИХАРДА ЗОРГЕ, Д. 157</w:t>
            </w:r>
          </w:p>
        </w:tc>
      </w:tr>
      <w:tr w:rsidR="000D5528" w:rsidTr="00B11AAD">
        <w:trPr>
          <w:trHeight w:val="272"/>
        </w:trPr>
        <w:tc>
          <w:tcPr>
            <w:tcW w:w="845" w:type="dxa"/>
            <w:vMerge/>
            <w:tcBorders>
              <w:left w:val="single" w:sz="5" w:space="0" w:color="000000"/>
              <w:right w:val="single" w:sz="5" w:space="0" w:color="000000"/>
            </w:tcBorders>
            <w:shd w:val="clear" w:color="auto" w:fill="auto"/>
          </w:tcPr>
          <w:p w:rsidR="000D5528" w:rsidRDefault="000D5528" w:rsidP="00B11AAD"/>
        </w:tc>
        <w:tc>
          <w:tcPr>
            <w:tcW w:w="9314" w:type="dxa"/>
            <w:gridSpan w:val="3"/>
            <w:tcBorders>
              <w:left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rPr>
                <w:color w:val="000000"/>
                <w:spacing w:val="-2"/>
                <w:sz w:val="20"/>
              </w:rPr>
            </w:pPr>
            <w:r>
              <w:rPr>
                <w:color w:val="000000"/>
                <w:spacing w:val="-2"/>
                <w:sz w:val="20"/>
              </w:rPr>
              <w:t>Почтовый адрес: 658208, край Алтайский, г. Рубцовск, ул. Рихарда Зорге, д. 157</w:t>
            </w:r>
          </w:p>
        </w:tc>
      </w:tr>
      <w:tr w:rsidR="000D5528" w:rsidTr="00B11AAD">
        <w:trPr>
          <w:trHeight w:val="287"/>
        </w:trPr>
        <w:tc>
          <w:tcPr>
            <w:tcW w:w="845" w:type="dxa"/>
            <w:vMerge/>
            <w:tcBorders>
              <w:left w:val="single" w:sz="5" w:space="0" w:color="000000"/>
              <w:right w:val="single" w:sz="5" w:space="0" w:color="000000"/>
            </w:tcBorders>
            <w:shd w:val="clear" w:color="auto" w:fill="auto"/>
          </w:tcPr>
          <w:p w:rsidR="000D5528" w:rsidRDefault="000D5528" w:rsidP="00B11AAD"/>
        </w:tc>
        <w:tc>
          <w:tcPr>
            <w:tcW w:w="9314" w:type="dxa"/>
            <w:gridSpan w:val="3"/>
            <w:tcBorders>
              <w:left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color w:val="000000"/>
                <w:spacing w:val="-2"/>
                <w:sz w:val="20"/>
              </w:rPr>
              <w:t>Адрес электронной почты: internatdom@mail.ru</w:t>
            </w:r>
          </w:p>
          <w:p w:rsidR="000D5528" w:rsidRDefault="000D5528" w:rsidP="00B11AAD">
            <w:pPr>
              <w:spacing w:line="229" w:lineRule="auto"/>
              <w:rPr>
                <w:color w:val="000000"/>
                <w:spacing w:val="-2"/>
                <w:sz w:val="20"/>
              </w:rPr>
            </w:pPr>
          </w:p>
          <w:p w:rsidR="000D5528" w:rsidRDefault="000D5528" w:rsidP="00B11AAD">
            <w:pPr>
              <w:spacing w:line="229" w:lineRule="auto"/>
              <w:rPr>
                <w:color w:val="000000"/>
                <w:spacing w:val="-2"/>
                <w:sz w:val="20"/>
              </w:rPr>
            </w:pPr>
          </w:p>
        </w:tc>
      </w:tr>
      <w:tr w:rsidR="000D5528" w:rsidTr="00B11AAD">
        <w:trPr>
          <w:trHeight w:val="286"/>
        </w:trPr>
        <w:tc>
          <w:tcPr>
            <w:tcW w:w="845" w:type="dxa"/>
            <w:vMerge/>
            <w:tcBorders>
              <w:left w:val="single" w:sz="5" w:space="0" w:color="000000"/>
              <w:right w:val="single" w:sz="5" w:space="0" w:color="000000"/>
            </w:tcBorders>
            <w:shd w:val="clear" w:color="auto" w:fill="auto"/>
          </w:tcPr>
          <w:p w:rsidR="000D5528" w:rsidRDefault="000D5528" w:rsidP="00B11AAD"/>
        </w:tc>
        <w:tc>
          <w:tcPr>
            <w:tcW w:w="9314" w:type="dxa"/>
            <w:gridSpan w:val="3"/>
            <w:tcBorders>
              <w:left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color w:val="000000"/>
                <w:spacing w:val="-2"/>
                <w:sz w:val="20"/>
              </w:rPr>
              <w:t xml:space="preserve">Номер контактного телефона и факса: 3855764131, факс: </w:t>
            </w:r>
          </w:p>
        </w:tc>
      </w:tr>
      <w:tr w:rsidR="000D5528" w:rsidTr="00B11AAD">
        <w:trPr>
          <w:trHeight w:val="516"/>
        </w:trPr>
        <w:tc>
          <w:tcPr>
            <w:tcW w:w="845" w:type="dxa"/>
            <w:vMerge/>
            <w:tcBorders>
              <w:left w:val="single" w:sz="5" w:space="0" w:color="000000"/>
              <w:right w:val="single" w:sz="5" w:space="0" w:color="000000"/>
            </w:tcBorders>
            <w:shd w:val="clear" w:color="auto" w:fill="auto"/>
          </w:tcPr>
          <w:p w:rsidR="000D5528" w:rsidRDefault="000D5528" w:rsidP="00B11AAD"/>
        </w:tc>
        <w:tc>
          <w:tcPr>
            <w:tcW w:w="9314" w:type="dxa"/>
            <w:gridSpan w:val="3"/>
            <w:tcBorders>
              <w:left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color w:val="000000"/>
                <w:spacing w:val="-2"/>
                <w:sz w:val="20"/>
              </w:rPr>
              <w:t>Ответственное должностное лицо заказчика: Баранова Анастасия Сергеевна, тел.: 8-38-557-6-41-31, Е-mail: internatdom@mail.ru</w:t>
            </w:r>
          </w:p>
        </w:tc>
      </w:tr>
      <w:tr w:rsidR="000D5528" w:rsidTr="00B11AAD">
        <w:trPr>
          <w:trHeight w:val="287"/>
        </w:trPr>
        <w:tc>
          <w:tcPr>
            <w:tcW w:w="845" w:type="dxa"/>
            <w:tcBorders>
              <w:left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1.2</w:t>
            </w:r>
          </w:p>
        </w:tc>
        <w:tc>
          <w:tcPr>
            <w:tcW w:w="9314" w:type="dxa"/>
            <w:gridSpan w:val="3"/>
            <w:tcBorders>
              <w:left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rPr>
                <w:b/>
                <w:color w:val="000000"/>
                <w:spacing w:val="-2"/>
                <w:sz w:val="20"/>
              </w:rPr>
            </w:pPr>
            <w:r>
              <w:rPr>
                <w:b/>
                <w:color w:val="000000"/>
                <w:spacing w:val="-2"/>
                <w:sz w:val="20"/>
              </w:rPr>
              <w:t>Сведения об уполномоченном учреждении:</w:t>
            </w:r>
          </w:p>
        </w:tc>
      </w:tr>
      <w:tr w:rsidR="000D5528" w:rsidTr="00B11AAD">
        <w:trPr>
          <w:trHeight w:val="301"/>
        </w:trPr>
        <w:tc>
          <w:tcPr>
            <w:tcW w:w="845" w:type="dxa"/>
            <w:vMerge w:val="restart"/>
            <w:tcBorders>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 xml:space="preserve"> </w:t>
            </w:r>
          </w:p>
        </w:tc>
        <w:tc>
          <w:tcPr>
            <w:tcW w:w="9314" w:type="dxa"/>
            <w:gridSpan w:val="3"/>
            <w:tcBorders>
              <w:left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rPr>
                <w:color w:val="000000"/>
                <w:spacing w:val="-2"/>
                <w:sz w:val="20"/>
              </w:rPr>
            </w:pPr>
            <w:r>
              <w:rPr>
                <w:spacing w:val="-2"/>
                <w:sz w:val="20"/>
                <w:szCs w:val="20"/>
              </w:rPr>
              <w:t>КГКУ "ЦЕНТР ГОСУДАРСТВЕННЫХ ЗАКУПОК АЛТАЙСКОГО КРАЯ"</w:t>
            </w:r>
          </w:p>
          <w:p w:rsidR="000D5528" w:rsidRDefault="000D5528" w:rsidP="00B11AAD"/>
        </w:tc>
      </w:tr>
      <w:tr w:rsidR="000D5528" w:rsidTr="00B11AAD">
        <w:trPr>
          <w:trHeight w:val="272"/>
        </w:trPr>
        <w:tc>
          <w:tcPr>
            <w:tcW w:w="845" w:type="dxa"/>
            <w:vMerge/>
            <w:tcBorders>
              <w:left w:val="single" w:sz="5" w:space="0" w:color="000000"/>
              <w:bottom w:val="single" w:sz="5" w:space="0" w:color="000000"/>
              <w:right w:val="single" w:sz="5" w:space="0" w:color="000000"/>
            </w:tcBorders>
            <w:shd w:val="clear" w:color="auto" w:fill="auto"/>
          </w:tcPr>
          <w:p w:rsidR="000D5528" w:rsidRDefault="000D5528" w:rsidP="00B11AAD"/>
        </w:tc>
        <w:tc>
          <w:tcPr>
            <w:tcW w:w="9314" w:type="dxa"/>
            <w:gridSpan w:val="3"/>
            <w:tcBorders>
              <w:left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rPr>
                <w:color w:val="000000"/>
                <w:spacing w:val="-2"/>
                <w:sz w:val="20"/>
              </w:rPr>
            </w:pPr>
            <w:r>
              <w:rPr>
                <w:color w:val="000000"/>
                <w:spacing w:val="-2"/>
                <w:sz w:val="20"/>
              </w:rPr>
              <w:t>Почтовый адрес: 656049, Алтайский край, г. Барнаул, ул. Интернациональная, 122</w:t>
            </w:r>
          </w:p>
        </w:tc>
      </w:tr>
      <w:tr w:rsidR="000D5528" w:rsidTr="00B11AAD">
        <w:trPr>
          <w:trHeight w:val="229"/>
        </w:trPr>
        <w:tc>
          <w:tcPr>
            <w:tcW w:w="845" w:type="dxa"/>
            <w:vMerge/>
            <w:tcBorders>
              <w:left w:val="single" w:sz="5" w:space="0" w:color="000000"/>
              <w:bottom w:val="single" w:sz="5" w:space="0" w:color="000000"/>
              <w:right w:val="single" w:sz="5" w:space="0" w:color="000000"/>
            </w:tcBorders>
            <w:shd w:val="clear" w:color="auto" w:fill="auto"/>
          </w:tcPr>
          <w:p w:rsidR="000D5528" w:rsidRDefault="000D5528" w:rsidP="00B11AAD"/>
        </w:tc>
        <w:tc>
          <w:tcPr>
            <w:tcW w:w="9314" w:type="dxa"/>
            <w:gridSpan w:val="3"/>
            <w:tcBorders>
              <w:left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rPr>
                <w:color w:val="000000"/>
                <w:spacing w:val="-2"/>
                <w:sz w:val="20"/>
              </w:rPr>
            </w:pPr>
            <w:r>
              <w:rPr>
                <w:color w:val="000000"/>
                <w:spacing w:val="-2"/>
                <w:sz w:val="20"/>
              </w:rPr>
              <w:t>Место нахождения: 656049, Алтайский край, г. Барнаул, ул. Интернациональная, 122</w:t>
            </w:r>
          </w:p>
        </w:tc>
      </w:tr>
      <w:tr w:rsidR="000D5528" w:rsidTr="00B11AAD">
        <w:trPr>
          <w:trHeight w:val="386"/>
        </w:trPr>
        <w:tc>
          <w:tcPr>
            <w:tcW w:w="845" w:type="dxa"/>
            <w:vMerge/>
            <w:tcBorders>
              <w:left w:val="single" w:sz="5" w:space="0" w:color="000000"/>
              <w:bottom w:val="single" w:sz="5" w:space="0" w:color="000000"/>
              <w:right w:val="single" w:sz="5" w:space="0" w:color="000000"/>
            </w:tcBorders>
            <w:shd w:val="clear" w:color="auto" w:fill="auto"/>
          </w:tcPr>
          <w:p w:rsidR="000D5528" w:rsidRDefault="000D5528" w:rsidP="00B11AAD"/>
        </w:tc>
        <w:tc>
          <w:tcPr>
            <w:tcW w:w="9314" w:type="dxa"/>
            <w:gridSpan w:val="3"/>
            <w:vMerge w:val="restart"/>
            <w:tcBorders>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rPr>
                <w:color w:val="000000"/>
                <w:spacing w:val="-2"/>
                <w:sz w:val="20"/>
              </w:rPr>
            </w:pPr>
            <w:r>
              <w:rPr>
                <w:color w:val="000000"/>
                <w:spacing w:val="-2"/>
                <w:sz w:val="20"/>
              </w:rPr>
              <w:t>Контактное лицо: Козлов Александр Александрович, тел.: +7(3852)-20-67-56 доб, 554, Е-mail: koaa@gzalt.ru.</w:t>
            </w:r>
          </w:p>
        </w:tc>
      </w:tr>
      <w:tr w:rsidR="000D5528" w:rsidTr="00B11AAD">
        <w:trPr>
          <w:trHeight w:val="458"/>
        </w:trPr>
        <w:tc>
          <w:tcPr>
            <w:tcW w:w="845" w:type="dxa"/>
            <w:vMerge/>
            <w:tcBorders>
              <w:left w:val="single" w:sz="5" w:space="0" w:color="000000"/>
              <w:bottom w:val="single" w:sz="5" w:space="0" w:color="000000"/>
              <w:right w:val="single" w:sz="5" w:space="0" w:color="000000"/>
            </w:tcBorders>
            <w:shd w:val="clear" w:color="auto" w:fill="auto"/>
          </w:tcPr>
          <w:p w:rsidR="000D5528" w:rsidRDefault="000D5528" w:rsidP="00B11AAD"/>
        </w:tc>
        <w:tc>
          <w:tcPr>
            <w:tcW w:w="9314" w:type="dxa"/>
            <w:gridSpan w:val="3"/>
            <w:vMerge/>
            <w:tcBorders>
              <w:left w:val="single" w:sz="5" w:space="0" w:color="000000"/>
              <w:bottom w:val="single" w:sz="5" w:space="0" w:color="000000"/>
              <w:right w:val="single" w:sz="5" w:space="0" w:color="000000"/>
            </w:tcBorders>
            <w:shd w:val="clear" w:color="auto" w:fill="auto"/>
          </w:tcPr>
          <w:p w:rsidR="000D5528" w:rsidRDefault="000D5528" w:rsidP="00B11AAD"/>
        </w:tc>
      </w:tr>
      <w:tr w:rsidR="000D5528" w:rsidTr="00B11AAD">
        <w:trPr>
          <w:trHeight w:val="530"/>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2</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МЕСТО, УСЛОВИЯ И СРОКИ (ПЕРИОДЫ) ПОСТАВКИ ТОВАРА, ВЫПОЛНЕНИЯ РАБОТЫ, ОКАЗАНИЯ УСЛУГИ.</w:t>
            </w:r>
          </w:p>
        </w:tc>
      </w:tr>
      <w:tr w:rsidR="000D5528" w:rsidTr="00B11AAD">
        <w:trPr>
          <w:trHeight w:val="543"/>
        </w:trPr>
        <w:tc>
          <w:tcPr>
            <w:tcW w:w="845" w:type="dxa"/>
            <w:tcBorders>
              <w:top w:val="single" w:sz="5" w:space="0" w:color="000000"/>
              <w:left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 xml:space="preserve">2.1 </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rPr>
                <w:color w:val="000000"/>
                <w:spacing w:val="-2"/>
                <w:sz w:val="20"/>
              </w:rPr>
            </w:pPr>
            <w:r>
              <w:rPr>
                <w:spacing w:val="-2"/>
                <w:sz w:val="20"/>
                <w:szCs w:val="20"/>
              </w:rPr>
              <w:t xml:space="preserve">Место поставки товара, выполнения работы, оказания услуги: индекс 658208, Алтайский край, г. Рубцовск, ул. Р. Зорге, 157 </w:t>
            </w:r>
          </w:p>
          <w:p w:rsidR="000D5528" w:rsidRDefault="000D5528" w:rsidP="00B11AAD"/>
        </w:tc>
      </w:tr>
      <w:tr w:rsidR="000D5528" w:rsidTr="00B11AAD">
        <w:trPr>
          <w:trHeight w:val="315"/>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2.2</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Условия поставки товара, выполнения работы, оказания услуги:</w:t>
            </w:r>
            <w:r>
              <w:rPr>
                <w:spacing w:val="-2"/>
                <w:sz w:val="20"/>
                <w:szCs w:val="20"/>
              </w:rPr>
              <w:t xml:space="preserve"> в соответствии с условиями договора.</w:t>
            </w:r>
          </w:p>
          <w:p w:rsidR="000D5528" w:rsidRDefault="000D5528" w:rsidP="00B11AAD"/>
        </w:tc>
      </w:tr>
      <w:tr w:rsidR="000D5528" w:rsidTr="00B11AAD">
        <w:trPr>
          <w:trHeight w:val="1189"/>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2.3</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spacing w:val="-2"/>
                <w:sz w:val="20"/>
                <w:szCs w:val="20"/>
              </w:rPr>
              <w:t>Сроки (периоды) поставки товара, выполнения работы, оказания услуги: Срок поставки товаров: 2 полугодие 2026г. Поставка товара осуществляется по отгрузочным разнарядкам (заявкам), полученным от Заказчика. Товар должен быть поставлен в течение 5 (пяти) рабочих дней со дня направления Заказчиком соответствующей отгрузочной разнарядки (заявки).</w:t>
            </w:r>
          </w:p>
          <w:p w:rsidR="000D5528" w:rsidRDefault="000D5528" w:rsidP="00B11AAD">
            <w:pPr>
              <w:spacing w:line="229" w:lineRule="auto"/>
              <w:rPr>
                <w:color w:val="000000"/>
                <w:spacing w:val="-2"/>
                <w:sz w:val="20"/>
              </w:rPr>
            </w:pPr>
          </w:p>
          <w:p w:rsidR="000D5528" w:rsidRDefault="000D5528" w:rsidP="00B11AAD"/>
        </w:tc>
      </w:tr>
      <w:tr w:rsidR="000D5528" w:rsidTr="00B11AAD">
        <w:trPr>
          <w:trHeight w:val="759"/>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3</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tc>
      </w:tr>
      <w:tr w:rsidR="000D5528" w:rsidTr="00B11AAD">
        <w:trPr>
          <w:trHeight w:val="531"/>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 xml:space="preserve">3.1 </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Начальная (максимальная) цена договора, руб.:</w:t>
            </w:r>
            <w:r>
              <w:rPr>
                <w:spacing w:val="-2"/>
                <w:sz w:val="20"/>
                <w:szCs w:val="20"/>
              </w:rPr>
              <w:t xml:space="preserve"> 558 400,00 (Пятьсот пятьдесят восемь тысяч четыреста) рублей 00 копеек</w:t>
            </w:r>
          </w:p>
          <w:p w:rsidR="000D5528" w:rsidRDefault="000D5528" w:rsidP="00B11AAD"/>
        </w:tc>
      </w:tr>
      <w:tr w:rsidR="000D5528" w:rsidTr="00B11AAD">
        <w:trPr>
          <w:trHeight w:val="544"/>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 xml:space="preserve">3.2 </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Формула цены, устанавливающая правила расчета сумм, подлежащих уплате заказчиком поставщику (исполнителю, подрядчику) в ходе исполнения договора: </w:t>
            </w:r>
            <w:r>
              <w:rPr>
                <w:spacing w:val="-2"/>
                <w:sz w:val="20"/>
                <w:szCs w:val="20"/>
              </w:rPr>
              <w:t>не установлено</w:t>
            </w:r>
          </w:p>
          <w:p w:rsidR="000D5528" w:rsidRDefault="000D5528" w:rsidP="00B11AAD"/>
        </w:tc>
      </w:tr>
      <w:tr w:rsidR="000D5528" w:rsidTr="00B11AAD">
        <w:trPr>
          <w:trHeight w:val="301"/>
        </w:trPr>
        <w:tc>
          <w:tcPr>
            <w:tcW w:w="845" w:type="dxa"/>
            <w:tcBorders>
              <w:top w:val="single" w:sz="5" w:space="0" w:color="000000"/>
              <w:left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3.3</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Цена единицы товара, работы, услуги: </w:t>
            </w:r>
          </w:p>
          <w:p w:rsidR="000D5528" w:rsidRDefault="000D5528" w:rsidP="00B11AAD"/>
        </w:tc>
      </w:tr>
      <w:tr w:rsidR="000D5528" w:rsidTr="00B11AAD">
        <w:trPr>
          <w:trHeight w:val="530"/>
        </w:trPr>
        <w:tc>
          <w:tcPr>
            <w:tcW w:w="845" w:type="dxa"/>
            <w:vMerge w:val="restart"/>
            <w:tcBorders>
              <w:left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b/>
                <w:color w:val="000000"/>
                <w:spacing w:val="-2"/>
                <w:sz w:val="20"/>
              </w:rPr>
            </w:pP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rPr>
                <w:color w:val="000000"/>
                <w:spacing w:val="-2"/>
                <w:sz w:val="20"/>
              </w:rPr>
            </w:pPr>
            <w:r>
              <w:rPr>
                <w:spacing w:val="-2"/>
                <w:sz w:val="20"/>
                <w:szCs w:val="20"/>
              </w:rPr>
              <w:t>Сведения о начальной (максимальной) цене единицы каждого товара, работы, услуги, являющихся предметом закупки:</w:t>
            </w:r>
          </w:p>
          <w:p w:rsidR="000D5528" w:rsidRDefault="000D5528" w:rsidP="00B11AAD"/>
        </w:tc>
      </w:tr>
      <w:tr w:rsidR="000D5528" w:rsidTr="00B11AAD">
        <w:trPr>
          <w:trHeight w:val="530"/>
        </w:trPr>
        <w:tc>
          <w:tcPr>
            <w:tcW w:w="845" w:type="dxa"/>
            <w:vMerge/>
            <w:tcBorders>
              <w:left w:val="single" w:sz="5" w:space="0" w:color="000000"/>
              <w:right w:val="single" w:sz="5" w:space="0" w:color="000000"/>
            </w:tcBorders>
            <w:shd w:val="clear" w:color="auto" w:fill="auto"/>
          </w:tcPr>
          <w:p w:rsidR="000D5528" w:rsidRDefault="000D5528" w:rsidP="00B11AAD"/>
        </w:tc>
        <w:tc>
          <w:tcPr>
            <w:tcW w:w="587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Наименование товара, работы, услуги</w:t>
            </w:r>
          </w:p>
        </w:tc>
        <w:tc>
          <w:tcPr>
            <w:tcW w:w="1691"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Единица измерения</w:t>
            </w:r>
          </w:p>
        </w:tc>
        <w:tc>
          <w:tcPr>
            <w:tcW w:w="174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Цена за единицу, руб.</w:t>
            </w:r>
          </w:p>
        </w:tc>
      </w:tr>
      <w:tr w:rsidR="000D5528" w:rsidTr="00B11AAD">
        <w:trPr>
          <w:trHeight w:val="330"/>
        </w:trPr>
        <w:tc>
          <w:tcPr>
            <w:tcW w:w="845" w:type="dxa"/>
            <w:tcBorders>
              <w:left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p>
        </w:tc>
        <w:tc>
          <w:tcPr>
            <w:tcW w:w="587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 xml:space="preserve">Смесь овощная замороженная «Европейская» </w:t>
            </w:r>
          </w:p>
        </w:tc>
        <w:tc>
          <w:tcPr>
            <w:tcW w:w="1691"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Килограмм</w:t>
            </w:r>
          </w:p>
        </w:tc>
        <w:tc>
          <w:tcPr>
            <w:tcW w:w="174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349,00</w:t>
            </w:r>
          </w:p>
        </w:tc>
      </w:tr>
      <w:tr w:rsidR="000D5528" w:rsidTr="00B11AAD">
        <w:trPr>
          <w:trHeight w:val="344"/>
        </w:trPr>
        <w:tc>
          <w:tcPr>
            <w:tcW w:w="845" w:type="dxa"/>
            <w:tcBorders>
              <w:left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p>
        </w:tc>
        <w:tc>
          <w:tcPr>
            <w:tcW w:w="587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 xml:space="preserve">Смесь овощная замороженная «Паприкаш» </w:t>
            </w:r>
          </w:p>
        </w:tc>
        <w:tc>
          <w:tcPr>
            <w:tcW w:w="1691"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Килограмм</w:t>
            </w:r>
          </w:p>
        </w:tc>
        <w:tc>
          <w:tcPr>
            <w:tcW w:w="174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349,00</w:t>
            </w:r>
          </w:p>
        </w:tc>
      </w:tr>
      <w:tr w:rsidR="000D5528" w:rsidTr="00B11AAD">
        <w:trPr>
          <w:trHeight w:val="343"/>
        </w:trPr>
        <w:tc>
          <w:tcPr>
            <w:tcW w:w="845" w:type="dxa"/>
            <w:tcBorders>
              <w:left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p>
        </w:tc>
        <w:tc>
          <w:tcPr>
            <w:tcW w:w="587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 xml:space="preserve">Смесь овощная замороженная «гарнир с красной фасолью» </w:t>
            </w:r>
          </w:p>
        </w:tc>
        <w:tc>
          <w:tcPr>
            <w:tcW w:w="1691"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Килограмм</w:t>
            </w:r>
          </w:p>
        </w:tc>
        <w:tc>
          <w:tcPr>
            <w:tcW w:w="174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349,00</w:t>
            </w:r>
          </w:p>
        </w:tc>
      </w:tr>
      <w:tr w:rsidR="000D5528" w:rsidTr="00B11AAD">
        <w:trPr>
          <w:trHeight w:val="330"/>
        </w:trPr>
        <w:tc>
          <w:tcPr>
            <w:tcW w:w="845" w:type="dxa"/>
            <w:tcBorders>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p>
        </w:tc>
        <w:tc>
          <w:tcPr>
            <w:tcW w:w="587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 xml:space="preserve">Заморозка томат кубик </w:t>
            </w:r>
          </w:p>
        </w:tc>
        <w:tc>
          <w:tcPr>
            <w:tcW w:w="1691"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Килограмм</w:t>
            </w:r>
          </w:p>
        </w:tc>
        <w:tc>
          <w:tcPr>
            <w:tcW w:w="1748"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349,00</w:t>
            </w:r>
          </w:p>
        </w:tc>
      </w:tr>
      <w:tr w:rsidR="000D5528" w:rsidTr="00B11AAD">
        <w:trPr>
          <w:trHeight w:val="1189"/>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3.4</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Общая начальная (максимальная) цена товара, работы, услуги, руб.: </w:t>
            </w:r>
            <w:r>
              <w:rPr>
                <w:spacing w:val="-2"/>
                <w:sz w:val="20"/>
                <w:szCs w:val="20"/>
              </w:rPr>
              <w:t xml:space="preserve">не установлена </w:t>
            </w:r>
          </w:p>
          <w:p w:rsidR="000D5528" w:rsidRDefault="000D5528" w:rsidP="00B11AAD">
            <w:pPr>
              <w:spacing w:line="229" w:lineRule="auto"/>
              <w:rPr>
                <w:color w:val="000000"/>
                <w:spacing w:val="-2"/>
                <w:sz w:val="20"/>
              </w:rPr>
            </w:pPr>
            <w:r>
              <w:rPr>
                <w:spacing w:val="-2"/>
                <w:sz w:val="20"/>
                <w:szCs w:val="20"/>
              </w:rPr>
              <w:t>В случае, если настоящим пунктом установлена общая начальная (максимальная) цена товара, работы, услуги, оплата осуществляется по цене единицы товара, работы, услуги исходя из объема фактически поставленного количества товара, выполненной работы, оказанной услуги, но в размере, не превышающем максимальное значение цены договора, указанное в пункте 3.1 Информационной карты.</w:t>
            </w:r>
          </w:p>
          <w:p w:rsidR="000D5528" w:rsidRDefault="000D5528" w:rsidP="00B11AAD"/>
        </w:tc>
      </w:tr>
      <w:tr w:rsidR="000D5528" w:rsidTr="00B11AAD">
        <w:trPr>
          <w:trHeight w:val="1204"/>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4.</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vAlign w:val="center"/>
          </w:tcPr>
          <w:p w:rsidR="000D5528" w:rsidRDefault="000D5528" w:rsidP="00B11AAD">
            <w:pPr>
              <w:spacing w:line="229" w:lineRule="auto"/>
              <w:jc w:val="center"/>
              <w:rPr>
                <w:b/>
                <w:color w:val="000000"/>
                <w:spacing w:val="-2"/>
                <w:sz w:val="20"/>
              </w:rPr>
            </w:pPr>
            <w:r>
              <w:rPr>
                <w:b/>
                <w:color w:val="000000"/>
                <w:spacing w:val="-2"/>
                <w:sz w:val="20"/>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ФОРМА, СРОКИ И ПОРЯДОК ОПЛАТЫ ТОВАРА, РАБОТЫ, УСЛУГИ.</w:t>
            </w:r>
          </w:p>
        </w:tc>
      </w:tr>
      <w:tr w:rsidR="000D5528" w:rsidTr="00B11AAD">
        <w:trPr>
          <w:trHeight w:val="1590"/>
        </w:trPr>
        <w:tc>
          <w:tcPr>
            <w:tcW w:w="845" w:type="dxa"/>
            <w:vMerge w:val="restart"/>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 xml:space="preserve">4.1 </w:t>
            </w:r>
          </w:p>
        </w:tc>
        <w:tc>
          <w:tcPr>
            <w:tcW w:w="9314"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w:t>
            </w:r>
            <w:r>
              <w:rPr>
                <w:spacing w:val="-2"/>
                <w:sz w:val="20"/>
                <w:szCs w:val="20"/>
              </w:rPr>
              <w:t xml:space="preserve">В общую цену Договора включены все расходы Поставщика, необходимые для осуществления им своих обязательств по Договору в полном объеме и надлежащего качества, в том числе все подлежащие к уплате налоги, сборы и другие обязательные платежи, расходы на упаковку, маркировку, страхование, сертификацию, транспортные расходы по доставке товара до места поставки, затраты по хранению товара на складе Поставщика, погрузочно-разгрузочные работы и иные расходы, связанные с поставкой товара. Метод определения НМЦ: Метод сопоставимых рыночных цен (анализа рынка). Начальная (максимальная) цена договора определена как среднее арифметическое предложение цены умноженное на требуемое количество. В целях эффективности использования денежных средств заказчик вправе исходить из необходимости достижения заданных результатов с использованием наименьшего объема средств (экономности) и определить начальную (максимальную) цену договора на основании наименьшей ценовой информации. </w:t>
            </w:r>
          </w:p>
          <w:p w:rsidR="000D5528" w:rsidRDefault="000D5528" w:rsidP="00B11AAD">
            <w:pPr>
              <w:spacing w:line="229" w:lineRule="auto"/>
              <w:rPr>
                <w:color w:val="000000"/>
                <w:spacing w:val="-2"/>
                <w:sz w:val="20"/>
              </w:rPr>
            </w:pPr>
          </w:p>
          <w:p w:rsidR="000D5528" w:rsidRDefault="000D5528" w:rsidP="00B11AAD"/>
        </w:tc>
      </w:tr>
      <w:tr w:rsidR="000D5528" w:rsidTr="00B11AAD">
        <w:trPr>
          <w:trHeight w:val="1576"/>
        </w:trPr>
        <w:tc>
          <w:tcPr>
            <w:tcW w:w="845" w:type="dxa"/>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9314"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r>
      <w:tr w:rsidR="000D5528" w:rsidTr="00B11AAD">
        <w:trPr>
          <w:trHeight w:val="1404"/>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4.2</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Форма, сроки и порядок оплаты товара, работы, услуги:</w:t>
            </w:r>
            <w:r>
              <w:rPr>
                <w:spacing w:val="-2"/>
                <w:sz w:val="20"/>
                <w:szCs w:val="20"/>
              </w:rPr>
              <w:t xml:space="preserve"> Оплата производится в безналичном порядке путем перечисления Заказчиком денежных средств на указанный в Договоре расчетный счет Поставщика. Оплата осуществляется в рублях Российской Федерации за счет собственных средств организации (средства от приносящей доход деятельности). Авансовые платежи по Договору не предусмотрены. Оплата за поставленный товар осуществляется Заказчиком в течение 7 (семи) рабочих дней с даты подписания Заказчиком товарной накладной на основании представленных Поставщиком счета. </w:t>
            </w:r>
          </w:p>
          <w:p w:rsidR="000D5528" w:rsidRDefault="000D5528" w:rsidP="00B11AAD"/>
        </w:tc>
      </w:tr>
      <w:tr w:rsidR="000D5528" w:rsidTr="00B11AAD">
        <w:trPr>
          <w:trHeight w:val="301"/>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4.3</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Размер аванса:</w:t>
            </w:r>
            <w:r>
              <w:rPr>
                <w:spacing w:val="-2"/>
                <w:sz w:val="20"/>
                <w:szCs w:val="20"/>
              </w:rPr>
              <w:t xml:space="preserve"> не установлен </w:t>
            </w:r>
          </w:p>
          <w:p w:rsidR="000D5528" w:rsidRDefault="000D5528" w:rsidP="00B11AAD"/>
        </w:tc>
      </w:tr>
      <w:tr w:rsidR="000D5528" w:rsidTr="00B11AAD">
        <w:trPr>
          <w:trHeight w:val="287"/>
        </w:trPr>
        <w:tc>
          <w:tcPr>
            <w:tcW w:w="845" w:type="dxa"/>
            <w:vMerge w:val="restart"/>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5</w:t>
            </w:r>
          </w:p>
        </w:tc>
        <w:tc>
          <w:tcPr>
            <w:tcW w:w="9314" w:type="dxa"/>
            <w:gridSpan w:val="3"/>
            <w:tcBorders>
              <w:top w:val="single" w:sz="5" w:space="0" w:color="000000"/>
              <w:left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rPr>
                <w:color w:val="000000"/>
                <w:spacing w:val="-2"/>
                <w:sz w:val="20"/>
              </w:rPr>
            </w:pPr>
            <w:r>
              <w:rPr>
                <w:b/>
                <w:spacing w:val="-2"/>
                <w:sz w:val="20"/>
                <w:szCs w:val="20"/>
              </w:rPr>
              <w:t>Дата начала срока подачи заявок:</w:t>
            </w:r>
            <w:r>
              <w:rPr>
                <w:spacing w:val="-2"/>
                <w:sz w:val="20"/>
                <w:szCs w:val="20"/>
              </w:rPr>
              <w:t xml:space="preserve"> 21 апреля 2026 г.</w:t>
            </w:r>
          </w:p>
          <w:p w:rsidR="000D5528" w:rsidRDefault="000D5528" w:rsidP="00B11AAD"/>
        </w:tc>
      </w:tr>
      <w:tr w:rsidR="000D5528" w:rsidTr="00B11AAD">
        <w:trPr>
          <w:trHeight w:val="14"/>
        </w:trPr>
        <w:tc>
          <w:tcPr>
            <w:tcW w:w="845" w:type="dxa"/>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9314" w:type="dxa"/>
            <w:gridSpan w:val="3"/>
            <w:tcBorders>
              <w:left w:val="single" w:sz="5" w:space="0" w:color="000000"/>
              <w:bottom w:val="single" w:sz="5" w:space="0" w:color="000000"/>
            </w:tcBorders>
          </w:tcPr>
          <w:p w:rsidR="000D5528" w:rsidRDefault="000D5528" w:rsidP="00B11AAD"/>
        </w:tc>
      </w:tr>
      <w:tr w:rsidR="000D5528" w:rsidTr="00B11AAD">
        <w:trPr>
          <w:trHeight w:val="287"/>
        </w:trPr>
        <w:tc>
          <w:tcPr>
            <w:tcW w:w="845" w:type="dxa"/>
            <w:vMerge w:val="restart"/>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6</w:t>
            </w:r>
          </w:p>
        </w:tc>
        <w:tc>
          <w:tcPr>
            <w:tcW w:w="9314" w:type="dxa"/>
            <w:gridSpan w:val="3"/>
            <w:tcBorders>
              <w:top w:val="single" w:sz="5" w:space="0" w:color="000000"/>
              <w:left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rPr>
                <w:color w:val="000000"/>
                <w:spacing w:val="-2"/>
                <w:sz w:val="20"/>
              </w:rPr>
            </w:pPr>
            <w:r>
              <w:rPr>
                <w:b/>
                <w:spacing w:val="-2"/>
                <w:sz w:val="20"/>
                <w:szCs w:val="20"/>
              </w:rPr>
              <w:t>Дата и время окончания срока подачи заявок (время местное):</w:t>
            </w:r>
            <w:r>
              <w:rPr>
                <w:spacing w:val="-2"/>
                <w:sz w:val="20"/>
                <w:szCs w:val="20"/>
              </w:rPr>
              <w:t xml:space="preserve"> 29 апреля 2026 года 11:00 часов.</w:t>
            </w:r>
          </w:p>
          <w:p w:rsidR="000D5528" w:rsidRDefault="000D5528" w:rsidP="00B11AAD"/>
        </w:tc>
      </w:tr>
      <w:tr w:rsidR="000D5528" w:rsidTr="00B11AAD">
        <w:trPr>
          <w:trHeight w:val="14"/>
        </w:trPr>
        <w:tc>
          <w:tcPr>
            <w:tcW w:w="845" w:type="dxa"/>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9314" w:type="dxa"/>
            <w:gridSpan w:val="3"/>
            <w:tcBorders>
              <w:left w:val="single" w:sz="5" w:space="0" w:color="000000"/>
              <w:bottom w:val="single" w:sz="5" w:space="0" w:color="000000"/>
            </w:tcBorders>
          </w:tcPr>
          <w:p w:rsidR="000D5528" w:rsidRDefault="000D5528" w:rsidP="00B11AAD"/>
        </w:tc>
      </w:tr>
      <w:tr w:rsidR="000D5528" w:rsidTr="00B11AAD">
        <w:trPr>
          <w:trHeight w:val="960"/>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7</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Дата рассмотрения первых частей заявок:</w:t>
            </w:r>
            <w:r>
              <w:rPr>
                <w:spacing w:val="-2"/>
                <w:sz w:val="20"/>
                <w:szCs w:val="20"/>
              </w:rPr>
              <w:t xml:space="preserve"> 4 мая 2026 года. </w:t>
            </w:r>
          </w:p>
          <w:p w:rsidR="000D5528" w:rsidRDefault="000D5528" w:rsidP="00B11AAD">
            <w:pPr>
              <w:spacing w:line="229" w:lineRule="auto"/>
              <w:rPr>
                <w:color w:val="000000"/>
                <w:spacing w:val="-2"/>
                <w:sz w:val="20"/>
              </w:rPr>
            </w:pPr>
            <w:r>
              <w:rPr>
                <w:b/>
                <w:spacing w:val="-2"/>
                <w:sz w:val="20"/>
                <w:szCs w:val="20"/>
              </w:rPr>
              <w:t>Дата проведения аукциона:</w:t>
            </w:r>
            <w:r>
              <w:rPr>
                <w:spacing w:val="-2"/>
                <w:sz w:val="20"/>
                <w:szCs w:val="20"/>
              </w:rPr>
              <w:t xml:space="preserve"> 7 мая 2026 года </w:t>
            </w:r>
          </w:p>
          <w:p w:rsidR="000D5528" w:rsidRDefault="000D5528" w:rsidP="00B11AAD">
            <w:pPr>
              <w:spacing w:line="229" w:lineRule="auto"/>
              <w:rPr>
                <w:color w:val="000000"/>
                <w:spacing w:val="-2"/>
                <w:sz w:val="20"/>
              </w:rPr>
            </w:pPr>
            <w:r>
              <w:rPr>
                <w:b/>
                <w:spacing w:val="-2"/>
                <w:sz w:val="20"/>
                <w:szCs w:val="20"/>
              </w:rPr>
              <w:t>Дата рассмотрения вторых частей заявок:</w:t>
            </w:r>
            <w:r>
              <w:rPr>
                <w:spacing w:val="-2"/>
                <w:sz w:val="20"/>
                <w:szCs w:val="20"/>
              </w:rPr>
              <w:t xml:space="preserve"> 8 мая 2026 года. </w:t>
            </w:r>
          </w:p>
          <w:p w:rsidR="000D5528" w:rsidRDefault="000D5528" w:rsidP="00B11AAD">
            <w:pPr>
              <w:spacing w:line="229" w:lineRule="auto"/>
              <w:rPr>
                <w:color w:val="000000"/>
                <w:spacing w:val="-2"/>
                <w:sz w:val="20"/>
              </w:rPr>
            </w:pPr>
            <w:r>
              <w:rPr>
                <w:b/>
                <w:spacing w:val="-2"/>
                <w:sz w:val="20"/>
                <w:szCs w:val="20"/>
              </w:rPr>
              <w:t>Дата подведения итогов аукциона:</w:t>
            </w:r>
            <w:r>
              <w:rPr>
                <w:spacing w:val="-2"/>
                <w:sz w:val="20"/>
                <w:szCs w:val="20"/>
              </w:rPr>
              <w:t xml:space="preserve">8 мая 2026 года. </w:t>
            </w:r>
          </w:p>
          <w:p w:rsidR="000D5528" w:rsidRDefault="000D5528" w:rsidP="00B11AAD"/>
        </w:tc>
      </w:tr>
      <w:tr w:rsidR="000D5528" w:rsidTr="00B11AAD">
        <w:trPr>
          <w:trHeight w:val="287"/>
        </w:trPr>
        <w:tc>
          <w:tcPr>
            <w:tcW w:w="845" w:type="dxa"/>
            <w:vMerge w:val="restart"/>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8</w:t>
            </w:r>
          </w:p>
        </w:tc>
        <w:tc>
          <w:tcPr>
            <w:tcW w:w="9314" w:type="dxa"/>
            <w:gridSpan w:val="3"/>
            <w:tcBorders>
              <w:top w:val="single" w:sz="5" w:space="0" w:color="000000"/>
              <w:left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rPr>
                <w:color w:val="000000"/>
                <w:spacing w:val="-2"/>
                <w:sz w:val="20"/>
              </w:rPr>
            </w:pPr>
            <w:r>
              <w:rPr>
                <w:b/>
                <w:spacing w:val="-2"/>
                <w:sz w:val="20"/>
                <w:szCs w:val="20"/>
              </w:rPr>
              <w:t>Наименование ЭП:</w:t>
            </w:r>
            <w:r>
              <w:rPr>
                <w:spacing w:val="-2"/>
                <w:sz w:val="20"/>
                <w:szCs w:val="20"/>
              </w:rPr>
              <w:t xml:space="preserve"> электронная торговая площадка РТС-тендер</w:t>
            </w:r>
          </w:p>
          <w:p w:rsidR="000D5528" w:rsidRDefault="000D5528" w:rsidP="00B11AAD"/>
        </w:tc>
      </w:tr>
      <w:tr w:rsidR="000D5528" w:rsidTr="00B11AAD">
        <w:trPr>
          <w:trHeight w:val="14"/>
        </w:trPr>
        <w:tc>
          <w:tcPr>
            <w:tcW w:w="845" w:type="dxa"/>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9314" w:type="dxa"/>
            <w:gridSpan w:val="3"/>
            <w:tcBorders>
              <w:left w:val="single" w:sz="5" w:space="0" w:color="000000"/>
              <w:bottom w:val="single" w:sz="5" w:space="0" w:color="000000"/>
            </w:tcBorders>
          </w:tcPr>
          <w:p w:rsidR="000D5528" w:rsidRDefault="000D5528" w:rsidP="00B11AAD"/>
        </w:tc>
      </w:tr>
      <w:tr w:rsidR="000D5528" w:rsidTr="00B11AAD">
        <w:trPr>
          <w:trHeight w:val="516"/>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9</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Адрес ЭП в информационно-телекоммуникационной сети «Интернет»:</w:t>
            </w:r>
            <w:r>
              <w:rPr>
                <w:spacing w:val="-2"/>
                <w:sz w:val="20"/>
                <w:szCs w:val="20"/>
              </w:rPr>
              <w:t xml:space="preserve"> электронная торговая площадка РТС-тендер, http://www.rts-tender.ru.</w:t>
            </w:r>
          </w:p>
          <w:p w:rsidR="000D5528" w:rsidRDefault="000D5528" w:rsidP="00B11AAD"/>
        </w:tc>
      </w:tr>
      <w:tr w:rsidR="000D5528" w:rsidTr="00B11AAD">
        <w:trPr>
          <w:trHeight w:val="344"/>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10</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0D5528" w:rsidRDefault="000D5528" w:rsidP="00B11AAD">
            <w:pPr>
              <w:spacing w:line="229" w:lineRule="auto"/>
              <w:rPr>
                <w:color w:val="000000"/>
                <w:spacing w:val="-2"/>
                <w:sz w:val="20"/>
              </w:rPr>
            </w:pPr>
            <w:r>
              <w:rPr>
                <w:b/>
                <w:spacing w:val="-2"/>
                <w:sz w:val="20"/>
                <w:szCs w:val="20"/>
              </w:rPr>
              <w:t xml:space="preserve">Размер обеспечения заявки: </w:t>
            </w:r>
            <w:r>
              <w:rPr>
                <w:spacing w:val="-2"/>
                <w:sz w:val="20"/>
                <w:szCs w:val="20"/>
              </w:rPr>
              <w:t xml:space="preserve">не установлен </w:t>
            </w:r>
          </w:p>
          <w:p w:rsidR="000D5528" w:rsidRDefault="000D5528" w:rsidP="00B11AAD"/>
        </w:tc>
      </w:tr>
      <w:tr w:rsidR="000D5528" w:rsidTr="00B11AAD">
        <w:trPr>
          <w:trHeight w:val="344"/>
        </w:trPr>
        <w:tc>
          <w:tcPr>
            <w:tcW w:w="845" w:type="dxa"/>
            <w:tcBorders>
              <w:top w:val="single" w:sz="5" w:space="0" w:color="000000"/>
              <w:left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11</w:t>
            </w:r>
          </w:p>
        </w:tc>
        <w:tc>
          <w:tcPr>
            <w:tcW w:w="9314" w:type="dxa"/>
            <w:gridSpan w:val="3"/>
            <w:tcBorders>
              <w:top w:val="single" w:sz="5" w:space="0" w:color="000000"/>
              <w:left w:val="single" w:sz="5" w:space="0" w:color="000000"/>
              <w:right w:val="single" w:sz="5" w:space="0" w:color="000000"/>
            </w:tcBorders>
            <w:shd w:val="clear" w:color="auto" w:fill="auto"/>
            <w:tcMar>
              <w:top w:w="29" w:type="dxa"/>
              <w:left w:w="29" w:type="dxa"/>
              <w:right w:w="29" w:type="dxa"/>
            </w:tcMar>
          </w:tcPr>
          <w:p w:rsidR="000D5528" w:rsidRDefault="000D5528" w:rsidP="00B11AAD">
            <w:pPr>
              <w:spacing w:line="229" w:lineRule="auto"/>
              <w:rPr>
                <w:color w:val="000000"/>
                <w:spacing w:val="-2"/>
                <w:sz w:val="20"/>
              </w:rPr>
            </w:pPr>
            <w:r>
              <w:rPr>
                <w:b/>
                <w:spacing w:val="-2"/>
                <w:sz w:val="20"/>
                <w:szCs w:val="20"/>
              </w:rPr>
              <w:t>Размер обеспечения исполнения договора:</w:t>
            </w:r>
            <w:r>
              <w:rPr>
                <w:spacing w:val="-2"/>
                <w:sz w:val="20"/>
                <w:szCs w:val="20"/>
              </w:rPr>
              <w:t xml:space="preserve"> 5,00% от начальной (максимальной) цены договора.</w:t>
            </w:r>
          </w:p>
          <w:p w:rsidR="000D5528" w:rsidRDefault="000D5528" w:rsidP="00B11AAD"/>
        </w:tc>
      </w:tr>
      <w:tr w:rsidR="000D5528" w:rsidTr="00B11AAD">
        <w:trPr>
          <w:trHeight w:val="329"/>
        </w:trPr>
        <w:tc>
          <w:tcPr>
            <w:tcW w:w="845" w:type="dxa"/>
            <w:tcBorders>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p>
        </w:tc>
        <w:tc>
          <w:tcPr>
            <w:tcW w:w="9314" w:type="dxa"/>
            <w:gridSpan w:val="3"/>
            <w:tcBorders>
              <w:left w:val="single" w:sz="5" w:space="0" w:color="000000"/>
              <w:bottom w:val="single" w:sz="5" w:space="0" w:color="000000"/>
              <w:right w:val="single" w:sz="5" w:space="0" w:color="000000"/>
            </w:tcBorders>
            <w:shd w:val="clear" w:color="auto" w:fill="auto"/>
            <w:tcMar>
              <w:top w:w="29" w:type="dxa"/>
              <w:left w:w="29" w:type="dxa"/>
              <w:right w:w="29" w:type="dxa"/>
            </w:tcMar>
          </w:tcPr>
          <w:p w:rsidR="000D5528" w:rsidRDefault="000D5528" w:rsidP="00B11AAD">
            <w:pPr>
              <w:spacing w:line="229" w:lineRule="auto"/>
              <w:rPr>
                <w:color w:val="000000"/>
                <w:spacing w:val="-2"/>
                <w:sz w:val="20"/>
              </w:rPr>
            </w:pPr>
            <w:r>
              <w:rPr>
                <w:b/>
                <w:spacing w:val="-2"/>
                <w:sz w:val="20"/>
                <w:szCs w:val="20"/>
              </w:rPr>
              <w:t xml:space="preserve">Размер обеспечения гарантийных обязательств: </w:t>
            </w:r>
            <w:r>
              <w:rPr>
                <w:spacing w:val="-2"/>
                <w:sz w:val="20"/>
                <w:szCs w:val="20"/>
              </w:rPr>
              <w:t>не установлен.</w:t>
            </w:r>
          </w:p>
          <w:p w:rsidR="000D5528" w:rsidRDefault="000D5528" w:rsidP="00B11AAD"/>
        </w:tc>
      </w:tr>
      <w:tr w:rsidR="000D5528" w:rsidTr="00B11AAD">
        <w:trPr>
          <w:trHeight w:val="745"/>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11.1</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0D5528" w:rsidRDefault="000D5528" w:rsidP="00B11AAD">
            <w:pPr>
              <w:spacing w:line="229" w:lineRule="auto"/>
              <w:rPr>
                <w:color w:val="000000"/>
                <w:spacing w:val="-2"/>
                <w:sz w:val="20"/>
              </w:rPr>
            </w:pPr>
            <w:r>
              <w:rPr>
                <w:b/>
                <w:spacing w:val="-2"/>
                <w:sz w:val="20"/>
                <w:szCs w:val="20"/>
              </w:rPr>
              <w:t>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r>
              <w:rPr>
                <w:spacing w:val="-2"/>
                <w:sz w:val="20"/>
                <w:szCs w:val="20"/>
              </w:rPr>
              <w:t xml:space="preserve"> Поставка продуктов питания (смеси овощные замороженные) до 31.12.2026 г. </w:t>
            </w:r>
          </w:p>
          <w:p w:rsidR="000D5528" w:rsidRDefault="000D5528" w:rsidP="00B11AAD"/>
        </w:tc>
      </w:tr>
      <w:tr w:rsidR="000D5528" w:rsidTr="00B11AAD">
        <w:trPr>
          <w:trHeight w:val="530"/>
        </w:trPr>
        <w:tc>
          <w:tcPr>
            <w:tcW w:w="845" w:type="dxa"/>
            <w:tcBorders>
              <w:top w:val="single" w:sz="5" w:space="0" w:color="000000"/>
              <w:left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12</w:t>
            </w:r>
          </w:p>
        </w:tc>
        <w:tc>
          <w:tcPr>
            <w:tcW w:w="9314" w:type="dxa"/>
            <w:gridSpan w:val="3"/>
            <w:tcBorders>
              <w:top w:val="single" w:sz="5" w:space="0" w:color="000000"/>
              <w:left w:val="single" w:sz="5" w:space="0" w:color="000000"/>
              <w:right w:val="single" w:sz="5" w:space="0" w:color="000000"/>
            </w:tcBorders>
            <w:shd w:val="clear" w:color="auto" w:fill="auto"/>
            <w:tcMar>
              <w:top w:w="29" w:type="dxa"/>
              <w:left w:w="29" w:type="dxa"/>
              <w:right w:w="29" w:type="dxa"/>
            </w:tcMar>
          </w:tcPr>
          <w:p w:rsidR="000D5528" w:rsidRDefault="000D5528" w:rsidP="00B11AAD">
            <w:pPr>
              <w:spacing w:line="229" w:lineRule="auto"/>
              <w:rPr>
                <w:color w:val="000000"/>
                <w:spacing w:val="-2"/>
                <w:sz w:val="20"/>
              </w:rPr>
            </w:pPr>
            <w:r>
              <w:rPr>
                <w:b/>
                <w:spacing w:val="-2"/>
                <w:sz w:val="20"/>
                <w:szCs w:val="20"/>
              </w:rPr>
              <w:t>Обеспечение исполнения договора может предоставляться внесением денежных средств по следующим реквизитам (в случае выбора участником данного способа обеспечения исполнения договора):</w:t>
            </w:r>
            <w:r>
              <w:rPr>
                <w:spacing w:val="-2"/>
                <w:sz w:val="20"/>
                <w:szCs w:val="20"/>
              </w:rPr>
              <w:t xml:space="preserve"> </w:t>
            </w:r>
          </w:p>
          <w:p w:rsidR="000D5528" w:rsidRDefault="000D5528" w:rsidP="00B11AAD"/>
        </w:tc>
      </w:tr>
      <w:tr w:rsidR="000D5528" w:rsidTr="00B11AAD">
        <w:trPr>
          <w:trHeight w:val="516"/>
        </w:trPr>
        <w:tc>
          <w:tcPr>
            <w:tcW w:w="845" w:type="dxa"/>
            <w:vMerge w:val="restart"/>
            <w:tcBorders>
              <w:left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color w:val="000000"/>
                <w:spacing w:val="-2"/>
                <w:sz w:val="20"/>
              </w:rPr>
            </w:pPr>
            <w:r>
              <w:rPr>
                <w:color w:val="000000"/>
                <w:spacing w:val="-2"/>
                <w:sz w:val="20"/>
              </w:rPr>
              <w:t xml:space="preserve"> </w:t>
            </w:r>
          </w:p>
        </w:tc>
        <w:tc>
          <w:tcPr>
            <w:tcW w:w="9314" w:type="dxa"/>
            <w:gridSpan w:val="3"/>
            <w:tcBorders>
              <w:left w:val="single" w:sz="5" w:space="0" w:color="000000"/>
              <w:right w:val="single" w:sz="5" w:space="0" w:color="000000"/>
            </w:tcBorders>
            <w:shd w:val="clear" w:color="auto" w:fill="auto"/>
            <w:tcMar>
              <w:left w:w="29" w:type="dxa"/>
              <w:right w:w="29" w:type="dxa"/>
            </w:tcMar>
          </w:tcPr>
          <w:p w:rsidR="000D5528" w:rsidRDefault="000D5528" w:rsidP="00B11AAD">
            <w:pPr>
              <w:spacing w:line="229" w:lineRule="auto"/>
              <w:rPr>
                <w:b/>
                <w:color w:val="000000"/>
                <w:spacing w:val="-2"/>
                <w:sz w:val="20"/>
              </w:rPr>
            </w:pPr>
            <w:r>
              <w:rPr>
                <w:b/>
                <w:spacing w:val="-2"/>
                <w:sz w:val="20"/>
                <w:szCs w:val="20"/>
              </w:rPr>
              <w:t xml:space="preserve"> КГБСУСО "РУБЦОВСКИЙ СПЕЦИАЛЬНЫЙ ДОМ-ИНТЕРНАТ ДЛЯ ПРЕСТАРЕЛЫХ И ИНВАЛИДОВ" </w:t>
            </w:r>
          </w:p>
          <w:p w:rsidR="000D5528" w:rsidRDefault="000D5528" w:rsidP="00B11AAD"/>
        </w:tc>
      </w:tr>
      <w:tr w:rsidR="000D5528" w:rsidTr="00B11AAD">
        <w:trPr>
          <w:trHeight w:val="1390"/>
        </w:trPr>
        <w:tc>
          <w:tcPr>
            <w:tcW w:w="845" w:type="dxa"/>
            <w:vMerge/>
            <w:tcBorders>
              <w:left w:val="single" w:sz="5" w:space="0" w:color="000000"/>
              <w:right w:val="single" w:sz="5" w:space="0" w:color="000000"/>
            </w:tcBorders>
            <w:shd w:val="clear" w:color="auto" w:fill="auto"/>
          </w:tcPr>
          <w:p w:rsidR="000D5528" w:rsidRDefault="000D5528" w:rsidP="00B11AAD"/>
        </w:tc>
        <w:tc>
          <w:tcPr>
            <w:tcW w:w="9314" w:type="dxa"/>
            <w:gridSpan w:val="3"/>
            <w:tcBorders>
              <w:left w:val="single" w:sz="5" w:space="0" w:color="000000"/>
              <w:right w:val="single" w:sz="5" w:space="0" w:color="000000"/>
            </w:tcBorders>
            <w:shd w:val="clear" w:color="auto" w:fill="auto"/>
            <w:tcMar>
              <w:top w:w="29" w:type="dxa"/>
              <w:left w:w="29" w:type="dxa"/>
              <w:right w:w="29" w:type="dxa"/>
            </w:tcMar>
          </w:tcPr>
          <w:p w:rsidR="000D5528" w:rsidRDefault="000D5528" w:rsidP="00B11AAD">
            <w:pPr>
              <w:spacing w:line="229" w:lineRule="auto"/>
              <w:rPr>
                <w:color w:val="000000"/>
                <w:spacing w:val="-2"/>
                <w:sz w:val="20"/>
              </w:rPr>
            </w:pPr>
            <w:r>
              <w:rPr>
                <w:spacing w:val="-2"/>
                <w:sz w:val="20"/>
                <w:szCs w:val="20"/>
              </w:rPr>
              <w:t>ИНН: 2209011294</w:t>
            </w:r>
          </w:p>
          <w:p w:rsidR="000D5528" w:rsidRDefault="000D5528" w:rsidP="00B11AAD">
            <w:pPr>
              <w:spacing w:line="229" w:lineRule="auto"/>
              <w:rPr>
                <w:color w:val="000000"/>
                <w:spacing w:val="-2"/>
                <w:sz w:val="20"/>
              </w:rPr>
            </w:pPr>
            <w:r>
              <w:rPr>
                <w:spacing w:val="-2"/>
                <w:sz w:val="20"/>
                <w:szCs w:val="20"/>
              </w:rPr>
              <w:t>КПП: 220901001</w:t>
            </w:r>
          </w:p>
          <w:p w:rsidR="000D5528" w:rsidRDefault="000D5528" w:rsidP="00B11AAD">
            <w:pPr>
              <w:spacing w:line="229" w:lineRule="auto"/>
              <w:rPr>
                <w:color w:val="000000"/>
                <w:spacing w:val="-2"/>
                <w:sz w:val="20"/>
              </w:rPr>
            </w:pPr>
            <w:r>
              <w:rPr>
                <w:spacing w:val="-2"/>
                <w:sz w:val="20"/>
                <w:szCs w:val="20"/>
              </w:rPr>
              <w:t>л/с: 802U8458000</w:t>
            </w:r>
          </w:p>
          <w:p w:rsidR="000D5528" w:rsidRDefault="000D5528" w:rsidP="00B11AAD">
            <w:pPr>
              <w:spacing w:line="229" w:lineRule="auto"/>
              <w:rPr>
                <w:color w:val="000000"/>
                <w:spacing w:val="-2"/>
                <w:sz w:val="20"/>
              </w:rPr>
            </w:pPr>
            <w:r>
              <w:rPr>
                <w:spacing w:val="-2"/>
                <w:sz w:val="20"/>
                <w:szCs w:val="20"/>
              </w:rPr>
              <w:t>р/с: 03224643010000005100</w:t>
            </w:r>
          </w:p>
          <w:p w:rsidR="000D5528" w:rsidRDefault="000D5528" w:rsidP="00B11AAD">
            <w:pPr>
              <w:spacing w:line="229" w:lineRule="auto"/>
              <w:rPr>
                <w:color w:val="000000"/>
                <w:spacing w:val="-2"/>
                <w:sz w:val="20"/>
              </w:rPr>
            </w:pPr>
            <w:r>
              <w:rPr>
                <w:spacing w:val="-2"/>
                <w:sz w:val="20"/>
                <w:szCs w:val="20"/>
              </w:rPr>
              <w:t>БИК: 015004950</w:t>
            </w:r>
          </w:p>
          <w:p w:rsidR="000D5528" w:rsidRDefault="000D5528" w:rsidP="00B11AAD">
            <w:pPr>
              <w:spacing w:line="229" w:lineRule="auto"/>
              <w:rPr>
                <w:color w:val="000000"/>
                <w:spacing w:val="-2"/>
                <w:sz w:val="20"/>
              </w:rPr>
            </w:pPr>
            <w:r>
              <w:rPr>
                <w:spacing w:val="-2"/>
                <w:sz w:val="20"/>
                <w:szCs w:val="20"/>
              </w:rPr>
              <w:t>Наименование банка: ОКЦ №1 Сиб ГУ Банка России//УФК по Новосибирской области, г. Новосибирск</w:t>
            </w:r>
          </w:p>
          <w:p w:rsidR="000D5528" w:rsidRDefault="000D5528" w:rsidP="00B11AAD"/>
        </w:tc>
      </w:tr>
      <w:tr w:rsidR="000D5528" w:rsidTr="00B11AAD">
        <w:trPr>
          <w:trHeight w:val="745"/>
        </w:trPr>
        <w:tc>
          <w:tcPr>
            <w:tcW w:w="845" w:type="dxa"/>
            <w:tcBorders>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p>
        </w:tc>
        <w:tc>
          <w:tcPr>
            <w:tcW w:w="9314" w:type="dxa"/>
            <w:gridSpan w:val="3"/>
            <w:tcBorders>
              <w:left w:val="single" w:sz="5" w:space="0" w:color="000000"/>
              <w:bottom w:val="single" w:sz="5" w:space="0" w:color="000000"/>
              <w:right w:val="single" w:sz="5" w:space="0" w:color="000000"/>
            </w:tcBorders>
            <w:shd w:val="clear" w:color="auto" w:fill="auto"/>
            <w:tcMar>
              <w:top w:w="29" w:type="dxa"/>
              <w:left w:w="29" w:type="dxa"/>
              <w:right w:w="29" w:type="dxa"/>
            </w:tcMar>
          </w:tcPr>
          <w:p w:rsidR="000D5528" w:rsidRDefault="000D5528" w:rsidP="00B11AAD">
            <w:pPr>
              <w:spacing w:line="229" w:lineRule="auto"/>
              <w:rPr>
                <w:color w:val="000000"/>
                <w:spacing w:val="-2"/>
                <w:sz w:val="20"/>
              </w:rPr>
            </w:pPr>
            <w:r>
              <w:rPr>
                <w:b/>
                <w:spacing w:val="-2"/>
                <w:sz w:val="20"/>
                <w:szCs w:val="20"/>
              </w:rPr>
              <w:t>Обеспечение гарантийных обязательств может обеспечиваться внесением денежных средств по следующим реквизитам (в случае выбора участником данного способа обеспечения исполнения договора):</w:t>
            </w:r>
            <w:r>
              <w:rPr>
                <w:spacing w:val="-2"/>
                <w:sz w:val="20"/>
                <w:szCs w:val="20"/>
              </w:rPr>
              <w:t xml:space="preserve"> не установлено. </w:t>
            </w:r>
          </w:p>
          <w:p w:rsidR="000D5528" w:rsidRDefault="000D5528" w:rsidP="00B11AAD"/>
        </w:tc>
      </w:tr>
      <w:tr w:rsidR="000D5528" w:rsidTr="00B11AAD">
        <w:trPr>
          <w:trHeight w:val="745"/>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13</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Дата и время окончания срока предоставления участникам разъяснений положений документации и (или) извещения: </w:t>
            </w:r>
            <w:r>
              <w:rPr>
                <w:spacing w:val="-2"/>
                <w:sz w:val="20"/>
                <w:szCs w:val="20"/>
              </w:rPr>
              <w:t xml:space="preserve">28 апреля 2026 г. 23:59 </w:t>
            </w:r>
          </w:p>
          <w:p w:rsidR="000D5528" w:rsidRDefault="000D5528" w:rsidP="00B11AAD">
            <w:pPr>
              <w:spacing w:line="229" w:lineRule="auto"/>
              <w:rPr>
                <w:color w:val="000000"/>
                <w:spacing w:val="-2"/>
                <w:sz w:val="20"/>
              </w:rPr>
            </w:pPr>
          </w:p>
          <w:p w:rsidR="000D5528" w:rsidRDefault="000D5528" w:rsidP="00B11AAD"/>
        </w:tc>
      </w:tr>
      <w:tr w:rsidR="000D5528" w:rsidTr="00B11AAD">
        <w:trPr>
          <w:trHeight w:val="960"/>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14</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w:t>
            </w:r>
            <w:r>
              <w:rPr>
                <w:spacing w:val="-2"/>
                <w:sz w:val="20"/>
                <w:szCs w:val="20"/>
              </w:rPr>
              <w:t xml:space="preserve">не установлено </w:t>
            </w:r>
          </w:p>
          <w:p w:rsidR="000D5528" w:rsidRDefault="000D5528" w:rsidP="00B11AAD">
            <w:pPr>
              <w:spacing w:line="229" w:lineRule="auto"/>
              <w:rPr>
                <w:color w:val="000000"/>
                <w:spacing w:val="-2"/>
                <w:sz w:val="20"/>
              </w:rPr>
            </w:pPr>
          </w:p>
          <w:p w:rsidR="000D5528" w:rsidRDefault="000D5528" w:rsidP="00B11AAD"/>
        </w:tc>
      </w:tr>
      <w:tr w:rsidR="000D5528" w:rsidTr="00B11AAD">
        <w:trPr>
          <w:trHeight w:val="530"/>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15</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w:t>
            </w:r>
            <w:r>
              <w:rPr>
                <w:spacing w:val="-2"/>
                <w:sz w:val="20"/>
                <w:szCs w:val="20"/>
              </w:rPr>
              <w:t>: не установлено</w:t>
            </w:r>
          </w:p>
          <w:p w:rsidR="000D5528" w:rsidRDefault="000D5528" w:rsidP="00B11AAD"/>
        </w:tc>
      </w:tr>
      <w:tr w:rsidR="000D5528" w:rsidTr="00B11AAD">
        <w:trPr>
          <w:trHeight w:val="2866"/>
        </w:trPr>
        <w:tc>
          <w:tcPr>
            <w:tcW w:w="845" w:type="dxa"/>
            <w:vMerge w:val="restart"/>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16</w:t>
            </w:r>
          </w:p>
        </w:tc>
        <w:tc>
          <w:tcPr>
            <w:tcW w:w="9314"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Требования к участнику закупки, установленные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t>
            </w:r>
            <w:r>
              <w:rPr>
                <w:spacing w:val="-2"/>
                <w:sz w:val="20"/>
                <w:szCs w:val="20"/>
              </w:rPr>
              <w:t xml:space="preserve">Участник закупки не может быть лицом, находящимся под санкциями, установленными указом Президента РФ от 03.05.2022 252. Документом, подтверждающим соответствие участника закупки данным требованиям, является: Соответствие участника закупки установленным требованиям подтверждается сведениями, содержащимися в: копии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 выписке из единого государственного реестра юридических лиц (если участником закупки является юридическое лицо); выписке из единого государственного реестра индивидуальных предпринимателей (если участником закупки является индивидуальный предприниматель); надлежащим образом заверенном переводе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w:t>
            </w:r>
            <w:r>
              <w:rPr>
                <w:spacing w:val="-2"/>
                <w:sz w:val="20"/>
                <w:szCs w:val="20"/>
              </w:rPr>
              <w:lastRenderedPageBreak/>
              <w:t xml:space="preserve">государства (если участником закупки является иностранное лицо). Данные документы не включаются участником закупки в заявку на участие в закупке, а направляются оператором электронной площадки заказчику путем информационного взаимодействия с единой информационной системой. Участник закупки не должен являться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Документ подтверждающий соответствие участника требованиям: Подтверждающий документ не предоставляется участником закупки в составе заявки. В случае наличия сведений об участнике закупки в едином реестре иностранных агентов, такой участник закупки будет признан несоответствующим установленным требованиям. </w:t>
            </w:r>
          </w:p>
          <w:p w:rsidR="000D5528" w:rsidRDefault="000D5528" w:rsidP="00B11AAD">
            <w:pPr>
              <w:spacing w:line="229" w:lineRule="auto"/>
              <w:rPr>
                <w:color w:val="000000"/>
                <w:spacing w:val="-2"/>
                <w:sz w:val="20"/>
              </w:rPr>
            </w:pPr>
            <w:r>
              <w:rPr>
                <w:b/>
                <w:spacing w:val="-2"/>
                <w:sz w:val="20"/>
                <w:szCs w:val="20"/>
              </w:rPr>
              <w:t xml:space="preserve">Нормативный правовой акт, устанавливающий такие требования (при наличии): </w:t>
            </w:r>
            <w:r>
              <w:rPr>
                <w:spacing w:val="-2"/>
                <w:sz w:val="20"/>
                <w:szCs w:val="20"/>
              </w:rPr>
              <w:t>Указ Президента РФ от 03.05.2022 №252, Постановление Правительства РФ от 11.05.2022 №851. "Федеральный закон от 14.07.2022 N 255-ФЗ "О контроле за деятельностью лиц, находящихся под иностранным влиянием», Федеральный закон от 18 июля 2011 года N 223-ФЗ "О закупках товаров, работ, услуг отдельными видами юридических лиц".</w:t>
            </w:r>
          </w:p>
          <w:p w:rsidR="000D5528" w:rsidRDefault="000D5528" w:rsidP="00B11AAD">
            <w:pPr>
              <w:spacing w:line="229" w:lineRule="auto"/>
              <w:rPr>
                <w:color w:val="000000"/>
                <w:spacing w:val="-2"/>
                <w:sz w:val="20"/>
              </w:rPr>
            </w:pPr>
          </w:p>
          <w:p w:rsidR="000D5528" w:rsidRDefault="000D5528" w:rsidP="00B11AAD"/>
        </w:tc>
      </w:tr>
      <w:tr w:rsidR="000D5528" w:rsidTr="00B11AAD">
        <w:trPr>
          <w:trHeight w:val="1461"/>
        </w:trPr>
        <w:tc>
          <w:tcPr>
            <w:tcW w:w="845" w:type="dxa"/>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9314"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r>
      <w:tr w:rsidR="000D5528" w:rsidTr="00B11AAD">
        <w:trPr>
          <w:trHeight w:val="1462"/>
        </w:trPr>
        <w:tc>
          <w:tcPr>
            <w:tcW w:w="845" w:type="dxa"/>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9314"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r>
      <w:tr w:rsidR="000D5528" w:rsidTr="00B11AAD">
        <w:trPr>
          <w:trHeight w:val="745"/>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16.1</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Требование об отсутствии сведений об участнике закупки в реестре недобросовестных поставщиков, предусмотренном статьей 5 Федерального закона от 18.07.2011 N 223-ФЗ «О закупках товаров, работ, услуг отдельными видами юридических лиц»: </w:t>
            </w:r>
            <w:r>
              <w:rPr>
                <w:spacing w:val="-2"/>
                <w:sz w:val="20"/>
                <w:szCs w:val="20"/>
              </w:rPr>
              <w:t>установлено</w:t>
            </w:r>
          </w:p>
          <w:p w:rsidR="000D5528" w:rsidRDefault="000D5528" w:rsidP="00B11AAD"/>
        </w:tc>
      </w:tr>
      <w:tr w:rsidR="000D5528" w:rsidTr="00B11AAD">
        <w:trPr>
          <w:trHeight w:val="745"/>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16.2</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Требование об отсутствии сведений об участнике закупки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 </w:t>
            </w:r>
            <w:r>
              <w:rPr>
                <w:spacing w:val="-2"/>
                <w:sz w:val="20"/>
                <w:szCs w:val="20"/>
              </w:rPr>
              <w:t xml:space="preserve">установлено </w:t>
            </w:r>
          </w:p>
          <w:p w:rsidR="000D5528" w:rsidRDefault="000D5528" w:rsidP="00B11AAD"/>
        </w:tc>
      </w:tr>
      <w:tr w:rsidR="000D5528" w:rsidTr="00B11AAD">
        <w:trPr>
          <w:trHeight w:val="530"/>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17</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Перечень документов, подтверждающих соответствие товара, работы или услуги требованиям, установленным в соответствии с законодательством Российской Федерации: </w:t>
            </w:r>
            <w:r>
              <w:rPr>
                <w:spacing w:val="-2"/>
                <w:sz w:val="20"/>
                <w:szCs w:val="20"/>
              </w:rPr>
              <w:t>не установлено.</w:t>
            </w:r>
          </w:p>
          <w:p w:rsidR="000D5528" w:rsidRDefault="000D5528" w:rsidP="00B11AAD"/>
        </w:tc>
      </w:tr>
      <w:tr w:rsidR="000D5528" w:rsidTr="00B11AAD">
        <w:trPr>
          <w:trHeight w:val="745"/>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18</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Возможность предложения в заявке участника товара с товарным знаком, знаком обслуживания, фирменным наименованием и иными средствами индивидуализации товара, отличными от указанных в документации о закупке: </w:t>
            </w:r>
            <w:r>
              <w:rPr>
                <w:spacing w:val="-2"/>
                <w:sz w:val="20"/>
                <w:szCs w:val="20"/>
              </w:rPr>
              <w:t xml:space="preserve">наличие. </w:t>
            </w:r>
          </w:p>
          <w:p w:rsidR="000D5528" w:rsidRDefault="000D5528" w:rsidP="00B11AAD"/>
        </w:tc>
      </w:tr>
      <w:tr w:rsidR="000D5528" w:rsidTr="00B11AAD">
        <w:trPr>
          <w:trHeight w:val="301"/>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19</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Вид закупки:</w:t>
            </w:r>
            <w:r>
              <w:rPr>
                <w:spacing w:val="-2"/>
                <w:sz w:val="20"/>
                <w:szCs w:val="20"/>
              </w:rPr>
              <w:t xml:space="preserve"> закупка товара.</w:t>
            </w:r>
          </w:p>
          <w:p w:rsidR="000D5528" w:rsidRDefault="000D5528" w:rsidP="00B11AAD"/>
        </w:tc>
      </w:tr>
      <w:tr w:rsidR="000D5528" w:rsidTr="00B11AAD">
        <w:trPr>
          <w:trHeight w:val="886"/>
        </w:trPr>
        <w:tc>
          <w:tcPr>
            <w:tcW w:w="845" w:type="dxa"/>
            <w:tcBorders>
              <w:top w:val="single" w:sz="5" w:space="0" w:color="000000"/>
              <w:left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20</w:t>
            </w:r>
          </w:p>
        </w:tc>
        <w:tc>
          <w:tcPr>
            <w:tcW w:w="9314" w:type="dxa"/>
            <w:gridSpan w:val="3"/>
            <w:tcBorders>
              <w:top w:val="single" w:sz="5" w:space="0" w:color="000000"/>
              <w:left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Предметом закупки является лекарственный препарат или медицинское изделие:</w:t>
            </w:r>
            <w:r>
              <w:rPr>
                <w:spacing w:val="-2"/>
                <w:sz w:val="20"/>
                <w:szCs w:val="20"/>
              </w:rPr>
              <w:t xml:space="preserve"> нет </w:t>
            </w:r>
          </w:p>
          <w:p w:rsidR="000D5528" w:rsidRDefault="000D5528" w:rsidP="00B11AAD"/>
        </w:tc>
      </w:tr>
      <w:tr w:rsidR="000D5528" w:rsidTr="00B11AAD">
        <w:trPr>
          <w:trHeight w:val="1404"/>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20.1</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Перечень документов, подтверждающих страну происхождения товара, предусмотренных актом Правительства Российской Федерации, устанавливающим приоритет, включая минимальную долю закупок,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 </w:t>
            </w:r>
          </w:p>
          <w:p w:rsidR="000D5528" w:rsidRDefault="000D5528" w:rsidP="00B11AAD">
            <w:pPr>
              <w:spacing w:line="229" w:lineRule="auto"/>
              <w:rPr>
                <w:color w:val="000000"/>
                <w:spacing w:val="-2"/>
                <w:sz w:val="20"/>
              </w:rPr>
            </w:pPr>
            <w:r>
              <w:rPr>
                <w:spacing w:val="-2"/>
                <w:sz w:val="20"/>
                <w:szCs w:val="20"/>
              </w:rPr>
              <w:t xml:space="preserve">не установлен </w:t>
            </w:r>
          </w:p>
          <w:p w:rsidR="000D5528" w:rsidRDefault="000D5528" w:rsidP="00B11AAD"/>
        </w:tc>
      </w:tr>
      <w:tr w:rsidR="000D5528" w:rsidTr="00B11AAD">
        <w:trPr>
          <w:trHeight w:val="760"/>
        </w:trPr>
        <w:tc>
          <w:tcPr>
            <w:tcW w:w="84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21</w:t>
            </w:r>
          </w:p>
        </w:tc>
        <w:tc>
          <w:tcPr>
            <w:tcW w:w="9314" w:type="dxa"/>
            <w:gridSpan w:val="3"/>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 xml:space="preserve">Иные сведения: </w:t>
            </w:r>
          </w:p>
          <w:p w:rsidR="000D5528" w:rsidRDefault="000D5528" w:rsidP="00B11AAD">
            <w:pPr>
              <w:spacing w:line="229" w:lineRule="auto"/>
              <w:rPr>
                <w:color w:val="000000"/>
                <w:spacing w:val="-2"/>
                <w:sz w:val="20"/>
              </w:rPr>
            </w:pPr>
            <w:r>
              <w:rPr>
                <w:spacing w:val="-2"/>
                <w:sz w:val="20"/>
                <w:szCs w:val="20"/>
              </w:rPr>
              <w:t>Техническое задание находится в списке документов закупки, доступных для загрузки на сайте www.zakupki.gov.ru.</w:t>
            </w:r>
          </w:p>
          <w:p w:rsidR="000D5528" w:rsidRDefault="000D5528" w:rsidP="00B11AAD"/>
        </w:tc>
      </w:tr>
    </w:tbl>
    <w:p w:rsidR="000D5528" w:rsidRDefault="000D5528" w:rsidP="000D5528">
      <w:r>
        <w:br w:type="page"/>
      </w:r>
    </w:p>
    <w:p w:rsidR="000D5528" w:rsidRDefault="000D5528" w:rsidP="000D5528">
      <w:pPr>
        <w:widowControl w:val="0"/>
        <w:autoSpaceDE w:val="0"/>
        <w:autoSpaceDN w:val="0"/>
        <w:adjustRightInd w:val="0"/>
        <w:spacing w:line="221" w:lineRule="auto"/>
        <w:jc w:val="center"/>
        <w:rPr>
          <w:rFonts w:ascii="Times New Roman CYR" w:hAnsi="Times New Roman CYR" w:cs="Times New Roman CYR"/>
          <w:b/>
          <w:bCs/>
          <w:color w:val="000000"/>
          <w:spacing w:val="-2"/>
          <w:sz w:val="24"/>
          <w:szCs w:val="24"/>
        </w:rPr>
      </w:pPr>
      <w:r>
        <w:rPr>
          <w:rFonts w:ascii="Times New Roman CYR" w:hAnsi="Times New Roman CYR" w:cs="Times New Roman CYR"/>
          <w:b/>
          <w:bCs/>
          <w:color w:val="000000"/>
          <w:spacing w:val="-2"/>
          <w:sz w:val="24"/>
          <w:szCs w:val="24"/>
        </w:rPr>
        <w:lastRenderedPageBreak/>
        <w:t>2</w:t>
      </w:r>
      <w:r>
        <w:rPr>
          <w:b/>
          <w:bCs/>
          <w:color w:val="000000"/>
          <w:spacing w:val="-2"/>
          <w:sz w:val="24"/>
          <w:szCs w:val="24"/>
          <w:lang w:val="en-US"/>
        </w:rPr>
        <w:t>0</w:t>
      </w:r>
      <w:r>
        <w:rPr>
          <w:rFonts w:ascii="Times New Roman CYR" w:hAnsi="Times New Roman CYR" w:cs="Times New Roman CYR"/>
          <w:b/>
          <w:bCs/>
          <w:color w:val="000000"/>
          <w:spacing w:val="-2"/>
          <w:sz w:val="24"/>
          <w:szCs w:val="24"/>
        </w:rPr>
        <w:t>.    ПРЕДМЕТ ДОГОВОРА</w:t>
      </w:r>
    </w:p>
    <w:tbl>
      <w:tblPr>
        <w:tblW w:w="0" w:type="dxa"/>
        <w:tblLayout w:type="fixed"/>
        <w:tblCellMar>
          <w:left w:w="0" w:type="dxa"/>
          <w:right w:w="0" w:type="dxa"/>
        </w:tblCellMar>
        <w:tblLook w:val="04A0" w:firstRow="1" w:lastRow="0" w:firstColumn="1" w:lastColumn="0" w:noHBand="0" w:noVBand="1"/>
      </w:tblPr>
      <w:tblGrid>
        <w:gridCol w:w="559"/>
        <w:gridCol w:w="5086"/>
        <w:gridCol w:w="1963"/>
        <w:gridCol w:w="2551"/>
      </w:tblGrid>
      <w:tr w:rsidR="000D5528" w:rsidTr="00B11AAD">
        <w:trPr>
          <w:trHeight w:val="745"/>
        </w:trPr>
        <w:tc>
          <w:tcPr>
            <w:tcW w:w="10159" w:type="dxa"/>
            <w:gridSpan w:val="4"/>
            <w:tcBorders>
              <w:bottom w:val="single" w:sz="5" w:space="0" w:color="000000"/>
            </w:tcBorders>
            <w:shd w:val="clear" w:color="auto" w:fill="auto"/>
            <w:tcMar>
              <w:top w:w="29" w:type="dxa"/>
              <w:left w:w="29" w:type="dxa"/>
              <w:right w:w="72" w:type="dxa"/>
            </w:tcMar>
          </w:tcPr>
          <w:p w:rsidR="000D5528" w:rsidRDefault="000D5528" w:rsidP="00B11AAD">
            <w:pPr>
              <w:spacing w:line="229" w:lineRule="auto"/>
              <w:rPr>
                <w:color w:val="000000"/>
                <w:spacing w:val="-2"/>
                <w:sz w:val="20"/>
              </w:rPr>
            </w:pPr>
            <w:r>
              <w:rPr>
                <w:b/>
                <w:spacing w:val="-2"/>
                <w:sz w:val="20"/>
                <w:szCs w:val="20"/>
              </w:rPr>
              <w:t>20.1 Предмет договора:</w:t>
            </w:r>
            <w:r>
              <w:rPr>
                <w:spacing w:val="-2"/>
                <w:sz w:val="20"/>
                <w:szCs w:val="20"/>
              </w:rPr>
              <w:t xml:space="preserve"> Поставка продуктов питания (смеси овощные замороженные)</w:t>
            </w:r>
          </w:p>
          <w:p w:rsidR="000D5528" w:rsidRDefault="000D5528" w:rsidP="00B11AAD">
            <w:pPr>
              <w:spacing w:line="229" w:lineRule="auto"/>
              <w:rPr>
                <w:color w:val="000000"/>
                <w:spacing w:val="-2"/>
                <w:sz w:val="20"/>
              </w:rPr>
            </w:pPr>
            <w:r>
              <w:rPr>
                <w:spacing w:val="-2"/>
                <w:sz w:val="20"/>
                <w:szCs w:val="20"/>
              </w:rPr>
              <w:t>20.2. Количество поставляемого товара, объема выполняемой работы, оказываемой услуги:</w:t>
            </w:r>
          </w:p>
          <w:p w:rsidR="000D5528" w:rsidRDefault="000D5528" w:rsidP="00B11AAD"/>
        </w:tc>
      </w:tr>
      <w:tr w:rsidR="000D5528" w:rsidTr="00B11AAD">
        <w:trPr>
          <w:trHeight w:val="473"/>
        </w:trPr>
        <w:tc>
          <w:tcPr>
            <w:tcW w:w="559" w:type="dxa"/>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b/>
                <w:color w:val="000000"/>
                <w:spacing w:val="-2"/>
                <w:sz w:val="20"/>
              </w:rPr>
            </w:pPr>
            <w:r>
              <w:rPr>
                <w:b/>
                <w:color w:val="000000"/>
                <w:spacing w:val="-2"/>
                <w:sz w:val="20"/>
              </w:rPr>
              <w:t>№</w:t>
            </w:r>
          </w:p>
          <w:p w:rsidR="000D5528" w:rsidRDefault="000D5528" w:rsidP="00B11AAD">
            <w:pPr>
              <w:spacing w:line="229" w:lineRule="auto"/>
              <w:jc w:val="center"/>
              <w:rPr>
                <w:b/>
                <w:color w:val="000000"/>
                <w:spacing w:val="-2"/>
                <w:sz w:val="20"/>
              </w:rPr>
            </w:pPr>
            <w:r>
              <w:rPr>
                <w:b/>
                <w:color w:val="000000"/>
                <w:spacing w:val="-2"/>
                <w:sz w:val="20"/>
              </w:rPr>
              <w:t>п/п</w:t>
            </w:r>
          </w:p>
        </w:tc>
        <w:tc>
          <w:tcPr>
            <w:tcW w:w="5086" w:type="dxa"/>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Наименование товара, работы, услуги</w:t>
            </w:r>
          </w:p>
        </w:tc>
        <w:tc>
          <w:tcPr>
            <w:tcW w:w="1963" w:type="dxa"/>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Ед. измерения</w:t>
            </w:r>
          </w:p>
        </w:tc>
        <w:tc>
          <w:tcPr>
            <w:tcW w:w="2551" w:type="dxa"/>
            <w:tcBorders>
              <w:top w:val="single" w:sz="5" w:space="0" w:color="000000"/>
              <w:left w:val="single" w:sz="5" w:space="0" w:color="000000"/>
              <w:bottom w:val="single" w:sz="5" w:space="0" w:color="000000"/>
              <w:right w:val="single" w:sz="5" w:space="0" w:color="000000"/>
            </w:tcBorders>
            <w:shd w:val="clear" w:color="auto" w:fill="auto"/>
            <w:tcMar>
              <w:left w:w="29" w:type="dxa"/>
              <w:right w:w="72" w:type="dxa"/>
            </w:tcMar>
          </w:tcPr>
          <w:p w:rsidR="000D5528" w:rsidRDefault="000D5528" w:rsidP="00B11AAD">
            <w:pPr>
              <w:spacing w:line="229" w:lineRule="auto"/>
              <w:jc w:val="center"/>
              <w:rPr>
                <w:b/>
                <w:color w:val="000000"/>
                <w:spacing w:val="-2"/>
                <w:sz w:val="20"/>
              </w:rPr>
            </w:pPr>
            <w:r>
              <w:rPr>
                <w:b/>
                <w:color w:val="000000"/>
                <w:spacing w:val="-2"/>
                <w:sz w:val="20"/>
              </w:rPr>
              <w:t>Количество</w:t>
            </w:r>
          </w:p>
        </w:tc>
      </w:tr>
      <w:tr w:rsidR="000D5528" w:rsidTr="00B11AAD">
        <w:trPr>
          <w:trHeight w:val="344"/>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center"/>
              <w:rPr>
                <w:color w:val="000000"/>
                <w:spacing w:val="-2"/>
                <w:sz w:val="20"/>
              </w:rPr>
            </w:pPr>
            <w:r>
              <w:rPr>
                <w:color w:val="000000"/>
                <w:spacing w:val="-2"/>
                <w:sz w:val="20"/>
              </w:rPr>
              <w:t>1</w:t>
            </w:r>
          </w:p>
        </w:tc>
        <w:tc>
          <w:tcPr>
            <w:tcW w:w="5086"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rPr>
                <w:color w:val="000000"/>
                <w:spacing w:val="-2"/>
                <w:sz w:val="20"/>
              </w:rPr>
            </w:pPr>
            <w:r>
              <w:rPr>
                <w:color w:val="000000"/>
                <w:spacing w:val="-2"/>
                <w:sz w:val="20"/>
              </w:rPr>
              <w:t xml:space="preserve">Смесь овощная замороженная «Европейская» </w:t>
            </w:r>
          </w:p>
        </w:tc>
        <w:tc>
          <w:tcPr>
            <w:tcW w:w="1963"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center"/>
              <w:rPr>
                <w:color w:val="000000"/>
                <w:spacing w:val="-2"/>
                <w:sz w:val="20"/>
              </w:rPr>
            </w:pPr>
            <w:r>
              <w:rPr>
                <w:color w:val="000000"/>
                <w:spacing w:val="-2"/>
                <w:sz w:val="20"/>
              </w:rPr>
              <w:t>Килограмм</w:t>
            </w:r>
          </w:p>
        </w:tc>
        <w:tc>
          <w:tcPr>
            <w:tcW w:w="2551"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right"/>
              <w:rPr>
                <w:color w:val="000000"/>
                <w:spacing w:val="-2"/>
                <w:sz w:val="20"/>
              </w:rPr>
            </w:pPr>
            <w:r>
              <w:rPr>
                <w:color w:val="000000"/>
                <w:spacing w:val="-2"/>
                <w:sz w:val="20"/>
              </w:rPr>
              <w:t>400,00</w:t>
            </w:r>
          </w:p>
        </w:tc>
      </w:tr>
      <w:tr w:rsidR="000D5528" w:rsidTr="00B11AAD">
        <w:trPr>
          <w:trHeight w:val="329"/>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center"/>
              <w:rPr>
                <w:color w:val="000000"/>
                <w:spacing w:val="-2"/>
                <w:sz w:val="20"/>
              </w:rPr>
            </w:pPr>
            <w:r>
              <w:rPr>
                <w:color w:val="000000"/>
                <w:spacing w:val="-2"/>
                <w:sz w:val="20"/>
              </w:rPr>
              <w:t>2</w:t>
            </w:r>
          </w:p>
        </w:tc>
        <w:tc>
          <w:tcPr>
            <w:tcW w:w="5086"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rPr>
                <w:color w:val="000000"/>
                <w:spacing w:val="-2"/>
                <w:sz w:val="20"/>
              </w:rPr>
            </w:pPr>
            <w:r>
              <w:rPr>
                <w:color w:val="000000"/>
                <w:spacing w:val="-2"/>
                <w:sz w:val="20"/>
              </w:rPr>
              <w:t xml:space="preserve">Смесь овощная замороженная «Паприкаш» </w:t>
            </w:r>
          </w:p>
        </w:tc>
        <w:tc>
          <w:tcPr>
            <w:tcW w:w="1963"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center"/>
              <w:rPr>
                <w:color w:val="000000"/>
                <w:spacing w:val="-2"/>
                <w:sz w:val="20"/>
              </w:rPr>
            </w:pPr>
            <w:r>
              <w:rPr>
                <w:color w:val="000000"/>
                <w:spacing w:val="-2"/>
                <w:sz w:val="20"/>
              </w:rPr>
              <w:t>Килограмм</w:t>
            </w:r>
          </w:p>
        </w:tc>
        <w:tc>
          <w:tcPr>
            <w:tcW w:w="2551"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right"/>
              <w:rPr>
                <w:color w:val="000000"/>
                <w:spacing w:val="-2"/>
                <w:sz w:val="20"/>
              </w:rPr>
            </w:pPr>
            <w:r>
              <w:rPr>
                <w:color w:val="000000"/>
                <w:spacing w:val="-2"/>
                <w:sz w:val="20"/>
              </w:rPr>
              <w:t>400,00</w:t>
            </w:r>
          </w:p>
        </w:tc>
      </w:tr>
      <w:tr w:rsidR="000D5528" w:rsidTr="00B11AAD">
        <w:trPr>
          <w:trHeight w:val="531"/>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center"/>
              <w:rPr>
                <w:color w:val="000000"/>
                <w:spacing w:val="-2"/>
                <w:sz w:val="20"/>
              </w:rPr>
            </w:pPr>
            <w:r>
              <w:rPr>
                <w:color w:val="000000"/>
                <w:spacing w:val="-2"/>
                <w:sz w:val="20"/>
              </w:rPr>
              <w:t>3</w:t>
            </w:r>
          </w:p>
        </w:tc>
        <w:tc>
          <w:tcPr>
            <w:tcW w:w="5086"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rPr>
                <w:color w:val="000000"/>
                <w:spacing w:val="-2"/>
                <w:sz w:val="20"/>
              </w:rPr>
            </w:pPr>
            <w:r>
              <w:rPr>
                <w:color w:val="000000"/>
                <w:spacing w:val="-2"/>
                <w:sz w:val="20"/>
              </w:rPr>
              <w:t xml:space="preserve">Смесь овощная замороженная «гарнир с красной фасолью» </w:t>
            </w:r>
          </w:p>
        </w:tc>
        <w:tc>
          <w:tcPr>
            <w:tcW w:w="1963"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center"/>
              <w:rPr>
                <w:color w:val="000000"/>
                <w:spacing w:val="-2"/>
                <w:sz w:val="20"/>
              </w:rPr>
            </w:pPr>
            <w:r>
              <w:rPr>
                <w:color w:val="000000"/>
                <w:spacing w:val="-2"/>
                <w:sz w:val="20"/>
              </w:rPr>
              <w:t>Килограмм</w:t>
            </w:r>
          </w:p>
        </w:tc>
        <w:tc>
          <w:tcPr>
            <w:tcW w:w="2551"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right"/>
              <w:rPr>
                <w:color w:val="000000"/>
                <w:spacing w:val="-2"/>
                <w:sz w:val="20"/>
              </w:rPr>
            </w:pPr>
            <w:r>
              <w:rPr>
                <w:color w:val="000000"/>
                <w:spacing w:val="-2"/>
                <w:sz w:val="20"/>
              </w:rPr>
              <w:t>400,00</w:t>
            </w:r>
          </w:p>
        </w:tc>
      </w:tr>
      <w:tr w:rsidR="000D5528" w:rsidTr="00B11AAD">
        <w:trPr>
          <w:trHeight w:val="343"/>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center"/>
              <w:rPr>
                <w:color w:val="000000"/>
                <w:spacing w:val="-2"/>
                <w:sz w:val="20"/>
              </w:rPr>
            </w:pPr>
            <w:r>
              <w:rPr>
                <w:color w:val="000000"/>
                <w:spacing w:val="-2"/>
                <w:sz w:val="20"/>
              </w:rPr>
              <w:t>4</w:t>
            </w:r>
          </w:p>
        </w:tc>
        <w:tc>
          <w:tcPr>
            <w:tcW w:w="5086"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rPr>
                <w:color w:val="000000"/>
                <w:spacing w:val="-2"/>
                <w:sz w:val="20"/>
              </w:rPr>
            </w:pPr>
            <w:r>
              <w:rPr>
                <w:color w:val="000000"/>
                <w:spacing w:val="-2"/>
                <w:sz w:val="20"/>
              </w:rPr>
              <w:t xml:space="preserve">Заморозка томат кубик </w:t>
            </w:r>
          </w:p>
        </w:tc>
        <w:tc>
          <w:tcPr>
            <w:tcW w:w="1963"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center"/>
              <w:rPr>
                <w:color w:val="000000"/>
                <w:spacing w:val="-2"/>
                <w:sz w:val="20"/>
              </w:rPr>
            </w:pPr>
            <w:r>
              <w:rPr>
                <w:color w:val="000000"/>
                <w:spacing w:val="-2"/>
                <w:sz w:val="20"/>
              </w:rPr>
              <w:t>Килограмм</w:t>
            </w:r>
          </w:p>
        </w:tc>
        <w:tc>
          <w:tcPr>
            <w:tcW w:w="2551" w:type="dxa"/>
            <w:tcBorders>
              <w:top w:val="single" w:sz="5" w:space="0" w:color="000000"/>
              <w:left w:val="single" w:sz="5" w:space="0" w:color="000000"/>
              <w:bottom w:val="single" w:sz="5" w:space="0" w:color="000000"/>
              <w:right w:val="single" w:sz="5" w:space="0" w:color="000000"/>
            </w:tcBorders>
            <w:shd w:val="clear" w:color="auto" w:fill="auto"/>
            <w:tcMar>
              <w:top w:w="29" w:type="dxa"/>
              <w:left w:w="143" w:type="dxa"/>
              <w:right w:w="29" w:type="dxa"/>
            </w:tcMar>
          </w:tcPr>
          <w:p w:rsidR="000D5528" w:rsidRDefault="000D5528" w:rsidP="00B11AAD">
            <w:pPr>
              <w:spacing w:line="229" w:lineRule="auto"/>
              <w:jc w:val="right"/>
              <w:rPr>
                <w:color w:val="000000"/>
                <w:spacing w:val="-2"/>
                <w:sz w:val="20"/>
              </w:rPr>
            </w:pPr>
            <w:r>
              <w:rPr>
                <w:color w:val="000000"/>
                <w:spacing w:val="-2"/>
                <w:sz w:val="20"/>
              </w:rPr>
              <w:t>400,00</w:t>
            </w:r>
          </w:p>
        </w:tc>
      </w:tr>
      <w:tr w:rsidR="000D5528" w:rsidTr="00B11AAD">
        <w:trPr>
          <w:trHeight w:val="1562"/>
        </w:trPr>
        <w:tc>
          <w:tcPr>
            <w:tcW w:w="10159" w:type="dxa"/>
            <w:gridSpan w:val="4"/>
            <w:vMerge w:val="restart"/>
            <w:tcBorders>
              <w:top w:val="single" w:sz="5" w:space="0" w:color="000000"/>
            </w:tcBorders>
            <w:shd w:val="clear" w:color="auto" w:fill="auto"/>
          </w:tcPr>
          <w:p w:rsidR="000D5528" w:rsidRDefault="000D5528" w:rsidP="00B11AAD">
            <w:pPr>
              <w:spacing w:line="229" w:lineRule="auto"/>
              <w:rPr>
                <w:color w:val="000000"/>
                <w:spacing w:val="-2"/>
                <w:sz w:val="20"/>
              </w:rPr>
            </w:pPr>
            <w:r>
              <w:rPr>
                <w:b/>
                <w:spacing w:val="-2"/>
                <w:sz w:val="20"/>
                <w:szCs w:val="20"/>
              </w:rPr>
              <w:t>20.3.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(услуги)</w:t>
            </w:r>
            <w:r>
              <w:rPr>
                <w:spacing w:val="-2"/>
                <w:sz w:val="20"/>
                <w:szCs w:val="20"/>
              </w:rPr>
              <w:t xml:space="preserve">: в соответствии с техническим заданием и условиями договора </w:t>
            </w:r>
          </w:p>
          <w:p w:rsidR="000D5528" w:rsidRDefault="000D5528" w:rsidP="00B11AAD">
            <w:pPr>
              <w:spacing w:line="229" w:lineRule="auto"/>
              <w:rPr>
                <w:color w:val="000000"/>
                <w:spacing w:val="-2"/>
                <w:sz w:val="20"/>
              </w:rPr>
            </w:pPr>
            <w:r>
              <w:rPr>
                <w:b/>
                <w:spacing w:val="-2"/>
                <w:sz w:val="20"/>
                <w:szCs w:val="20"/>
              </w:rPr>
              <w:t>20.3.1. Обоснование необходимости использования не предусмотренных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требований, связанных с определением соответствия поставляемого товара, выполняемой работы, оказываемой услуги потребностям заказчика:</w:t>
            </w:r>
            <w:r>
              <w:rPr>
                <w:spacing w:val="-2"/>
                <w:sz w:val="20"/>
                <w:szCs w:val="20"/>
              </w:rPr>
              <w:t xml:space="preserve"> заказчиком, при описании объекта закупки использовались требования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w:t>
            </w:r>
          </w:p>
          <w:p w:rsidR="000D5528" w:rsidRDefault="000D5528" w:rsidP="00B11AAD">
            <w:pPr>
              <w:spacing w:line="229" w:lineRule="auto"/>
              <w:rPr>
                <w:color w:val="000000"/>
                <w:spacing w:val="-2"/>
                <w:sz w:val="20"/>
              </w:rPr>
            </w:pPr>
            <w:r>
              <w:rPr>
                <w:b/>
                <w:spacing w:val="-2"/>
                <w:sz w:val="20"/>
                <w:szCs w:val="20"/>
              </w:rPr>
              <w:t xml:space="preserve">20.4. Информация о новизне товара: </w:t>
            </w:r>
            <w:r>
              <w:rPr>
                <w:spacing w:val="-2"/>
                <w:sz w:val="20"/>
                <w:szCs w:val="20"/>
              </w:rPr>
              <w:t xml:space="preserve">Поставляемый товар должен быть новым товаром (товаром, который не был в употреблении, в том числе который не был восстановлен, не были восстановлены потребительские свойства) </w:t>
            </w:r>
          </w:p>
          <w:p w:rsidR="000D5528" w:rsidRDefault="000D5528" w:rsidP="00B11AAD"/>
        </w:tc>
      </w:tr>
      <w:tr w:rsidR="000D5528" w:rsidTr="00B11AAD">
        <w:trPr>
          <w:trHeight w:val="1548"/>
        </w:trPr>
        <w:tc>
          <w:tcPr>
            <w:tcW w:w="10159" w:type="dxa"/>
            <w:gridSpan w:val="4"/>
            <w:vMerge/>
            <w:tcBorders>
              <w:top w:val="single" w:sz="5" w:space="0" w:color="000000"/>
            </w:tcBorders>
            <w:shd w:val="clear" w:color="auto" w:fill="auto"/>
          </w:tcPr>
          <w:p w:rsidR="000D5528" w:rsidRDefault="000D5528" w:rsidP="00B11AAD"/>
        </w:tc>
      </w:tr>
      <w:tr w:rsidR="000D5528" w:rsidTr="00B11AAD">
        <w:trPr>
          <w:trHeight w:val="329"/>
        </w:trPr>
        <w:tc>
          <w:tcPr>
            <w:tcW w:w="10159" w:type="dxa"/>
            <w:gridSpan w:val="4"/>
          </w:tcPr>
          <w:p w:rsidR="000D5528" w:rsidRDefault="000D5528" w:rsidP="00B11AAD"/>
        </w:tc>
      </w:tr>
    </w:tbl>
    <w:p w:rsidR="000D5528" w:rsidRDefault="000D5528" w:rsidP="000D5528">
      <w:pPr>
        <w:sectPr w:rsidR="000D5528">
          <w:pgSz w:w="11906" w:h="16838"/>
          <w:pgMar w:top="567" w:right="567" w:bottom="517" w:left="1134" w:header="567" w:footer="517" w:gutter="0"/>
          <w:cols w:space="720"/>
        </w:sectPr>
      </w:pPr>
    </w:p>
    <w:tbl>
      <w:tblPr>
        <w:tblW w:w="0" w:type="auto"/>
        <w:tblCellMar>
          <w:left w:w="0" w:type="dxa"/>
          <w:right w:w="0" w:type="dxa"/>
        </w:tblCellMar>
        <w:tblLook w:val="04A0" w:firstRow="1" w:lastRow="0" w:firstColumn="1" w:lastColumn="0" w:noHBand="0" w:noVBand="1"/>
      </w:tblPr>
      <w:tblGrid>
        <w:gridCol w:w="289"/>
        <w:gridCol w:w="1267"/>
        <w:gridCol w:w="1316"/>
        <w:gridCol w:w="930"/>
        <w:gridCol w:w="1669"/>
        <w:gridCol w:w="1919"/>
        <w:gridCol w:w="1952"/>
        <w:gridCol w:w="12"/>
      </w:tblGrid>
      <w:tr w:rsidR="000D5528" w:rsidTr="00B11AAD">
        <w:trPr>
          <w:trHeight w:val="344"/>
        </w:trPr>
        <w:tc>
          <w:tcPr>
            <w:tcW w:w="0" w:type="auto"/>
            <w:gridSpan w:val="7"/>
            <w:shd w:val="clear" w:color="auto" w:fill="auto"/>
          </w:tcPr>
          <w:p w:rsidR="000D5528" w:rsidRDefault="000D5528" w:rsidP="00B11AAD">
            <w:pPr>
              <w:spacing w:line="229" w:lineRule="auto"/>
              <w:jc w:val="center"/>
              <w:rPr>
                <w:b/>
                <w:color w:val="000000"/>
                <w:spacing w:val="-2"/>
                <w:sz w:val="24"/>
              </w:rPr>
            </w:pPr>
            <w:r>
              <w:rPr>
                <w:b/>
                <w:color w:val="000000"/>
                <w:spacing w:val="-2"/>
                <w:sz w:val="24"/>
              </w:rPr>
              <w:lastRenderedPageBreak/>
              <w:t>21. ФОРМЫ ДОКУМЕНТОВ</w:t>
            </w:r>
          </w:p>
        </w:tc>
        <w:tc>
          <w:tcPr>
            <w:tcW w:w="0" w:type="auto"/>
          </w:tcPr>
          <w:p w:rsidR="000D5528" w:rsidRDefault="000D5528" w:rsidP="00B11AAD"/>
        </w:tc>
      </w:tr>
      <w:tr w:rsidR="000D5528" w:rsidTr="00B11AAD">
        <w:trPr>
          <w:trHeight w:val="688"/>
        </w:trPr>
        <w:tc>
          <w:tcPr>
            <w:tcW w:w="0" w:type="auto"/>
            <w:gridSpan w:val="7"/>
            <w:shd w:val="clear" w:color="auto" w:fill="auto"/>
            <w:tcMar>
              <w:top w:w="72" w:type="dxa"/>
              <w:left w:w="72" w:type="dxa"/>
              <w:right w:w="72" w:type="dxa"/>
            </w:tcMar>
          </w:tcPr>
          <w:p w:rsidR="000D5528" w:rsidRDefault="000D5528" w:rsidP="00B11AAD">
            <w:pPr>
              <w:spacing w:line="229" w:lineRule="auto"/>
              <w:jc w:val="center"/>
              <w:rPr>
                <w:b/>
                <w:color w:val="000000"/>
                <w:spacing w:val="-2"/>
                <w:sz w:val="24"/>
              </w:rPr>
            </w:pPr>
            <w:r>
              <w:rPr>
                <w:b/>
                <w:spacing w:val="-2"/>
                <w:sz w:val="24"/>
                <w:szCs w:val="24"/>
              </w:rPr>
              <w:t>Форма №1 Конкретные показатели товара, соответствующие значениям эквивалентности, установленным документацией (рекомендуемая форма)</w:t>
            </w:r>
          </w:p>
          <w:p w:rsidR="000D5528" w:rsidRDefault="000D5528" w:rsidP="00B11AAD"/>
        </w:tc>
        <w:tc>
          <w:tcPr>
            <w:tcW w:w="0" w:type="auto"/>
          </w:tcPr>
          <w:p w:rsidR="000D5528" w:rsidRDefault="000D5528" w:rsidP="00B11AAD"/>
        </w:tc>
      </w:tr>
      <w:tr w:rsidR="000D5528" w:rsidTr="00B11AAD">
        <w:trPr>
          <w:trHeight w:val="1676"/>
        </w:trPr>
        <w:tc>
          <w:tcPr>
            <w:tcW w:w="0" w:type="auto"/>
            <w:vMerge w:val="restart"/>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color w:val="000000"/>
                <w:spacing w:val="-2"/>
                <w:sz w:val="20"/>
              </w:rPr>
              <w:t>№ п/п</w:t>
            </w:r>
          </w:p>
        </w:tc>
        <w:tc>
          <w:tcPr>
            <w:tcW w:w="0" w:type="auto"/>
            <w:vMerge w:val="restart"/>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color w:val="000000"/>
                <w:spacing w:val="-2"/>
                <w:sz w:val="20"/>
              </w:rPr>
              <w:t>Наименование товара</w:t>
            </w:r>
          </w:p>
        </w:tc>
        <w:tc>
          <w:tcPr>
            <w:tcW w:w="0" w:type="auto"/>
            <w:vMerge w:val="restart"/>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color w:val="000000"/>
                <w:spacing w:val="-2"/>
                <w:sz w:val="20"/>
              </w:rPr>
              <w:t>Наименование показателя товара</w:t>
            </w:r>
          </w:p>
        </w:tc>
        <w:tc>
          <w:tcPr>
            <w:tcW w:w="0" w:type="auto"/>
            <w:vMerge w:val="restart"/>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color w:val="000000"/>
                <w:spacing w:val="-2"/>
                <w:sz w:val="20"/>
              </w:rPr>
              <w:t>Единица измерения</w:t>
            </w:r>
          </w:p>
        </w:tc>
        <w:tc>
          <w:tcPr>
            <w:tcW w:w="0" w:type="auto"/>
            <w:vMerge w:val="restart"/>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spacing w:val="-2"/>
                <w:sz w:val="20"/>
                <w:szCs w:val="20"/>
              </w:rPr>
              <w:t xml:space="preserve">Значение показателя товара, которое не может изменяться </w:t>
            </w:r>
            <w:r>
              <w:rPr>
                <w:b/>
                <w:spacing w:val="-2"/>
                <w:sz w:val="20"/>
                <w:szCs w:val="20"/>
              </w:rPr>
              <w:t>в соответствии с условиями документации</w:t>
            </w:r>
          </w:p>
          <w:p w:rsidR="000D5528" w:rsidRDefault="000D5528" w:rsidP="00B11AAD"/>
        </w:tc>
        <w:tc>
          <w:tcPr>
            <w:tcW w:w="0" w:type="auto"/>
            <w:vMerge w:val="restart"/>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spacing w:val="-2"/>
                <w:sz w:val="20"/>
                <w:szCs w:val="20"/>
              </w:rPr>
              <w:t xml:space="preserve">Значение показателя товара, при определении которого </w:t>
            </w:r>
            <w:r>
              <w:rPr>
                <w:b/>
                <w:spacing w:val="-2"/>
                <w:sz w:val="20"/>
                <w:szCs w:val="20"/>
              </w:rPr>
              <w:t>в соответствии с условиями документации</w:t>
            </w:r>
            <w:r>
              <w:rPr>
                <w:spacing w:val="-2"/>
                <w:sz w:val="20"/>
                <w:szCs w:val="20"/>
              </w:rPr>
              <w:t xml:space="preserve"> используются только точные цифровые или иные параметры</w:t>
            </w:r>
          </w:p>
          <w:p w:rsidR="000D5528" w:rsidRDefault="000D5528" w:rsidP="00B11AAD"/>
        </w:tc>
        <w:tc>
          <w:tcPr>
            <w:tcW w:w="0" w:type="auto"/>
            <w:vMerge w:val="restart"/>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spacing w:val="-2"/>
                <w:sz w:val="20"/>
                <w:szCs w:val="20"/>
              </w:rPr>
              <w:t xml:space="preserve">Значение показателя товара, при определении которого </w:t>
            </w:r>
            <w:r>
              <w:rPr>
                <w:b/>
                <w:spacing w:val="-2"/>
                <w:sz w:val="20"/>
                <w:szCs w:val="20"/>
              </w:rPr>
              <w:t>в соответствии с условиями документации</w:t>
            </w:r>
            <w:r>
              <w:rPr>
                <w:spacing w:val="-2"/>
                <w:sz w:val="20"/>
                <w:szCs w:val="20"/>
              </w:rPr>
              <w:t xml:space="preserve"> и могут не использоваться точные цифровые или иные параметры</w:t>
            </w:r>
          </w:p>
          <w:p w:rsidR="000D5528" w:rsidRDefault="000D5528" w:rsidP="00B11AAD"/>
        </w:tc>
        <w:tc>
          <w:tcPr>
            <w:tcW w:w="0" w:type="auto"/>
            <w:tcBorders>
              <w:left w:val="single" w:sz="5" w:space="0" w:color="000000"/>
            </w:tcBorders>
          </w:tcPr>
          <w:p w:rsidR="000D5528" w:rsidRDefault="000D5528" w:rsidP="00B11AAD"/>
        </w:tc>
      </w:tr>
      <w:tr w:rsidR="000D5528" w:rsidTr="00B11AAD">
        <w:trPr>
          <w:trHeight w:val="1662"/>
        </w:trPr>
        <w:tc>
          <w:tcPr>
            <w:tcW w:w="0" w:type="auto"/>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0" w:type="auto"/>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0" w:type="auto"/>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0" w:type="auto"/>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0" w:type="auto"/>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0" w:type="auto"/>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0" w:type="auto"/>
            <w:vMerge/>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tc>
        <w:tc>
          <w:tcPr>
            <w:tcW w:w="0" w:type="auto"/>
            <w:tcBorders>
              <w:left w:val="single" w:sz="5" w:space="0" w:color="000000"/>
            </w:tcBorders>
          </w:tcPr>
          <w:p w:rsidR="000D5528" w:rsidRDefault="000D5528" w:rsidP="00B11AAD"/>
        </w:tc>
      </w:tr>
      <w:tr w:rsidR="000D5528" w:rsidTr="00B11AAD">
        <w:trPr>
          <w:trHeight w:val="330"/>
        </w:trPr>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color w:val="000000"/>
                <w:spacing w:val="-2"/>
                <w:sz w:val="20"/>
              </w:rPr>
              <w:t>1</w:t>
            </w: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color w:val="000000"/>
                <w:spacing w:val="-2"/>
                <w:sz w:val="20"/>
              </w:rPr>
              <w:t>2</w:t>
            </w: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color w:val="000000"/>
                <w:spacing w:val="-2"/>
                <w:sz w:val="20"/>
              </w:rPr>
              <w:t>3</w:t>
            </w: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color w:val="000000"/>
                <w:spacing w:val="-2"/>
                <w:sz w:val="20"/>
              </w:rPr>
              <w:t>4</w:t>
            </w: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color w:val="000000"/>
                <w:spacing w:val="-2"/>
                <w:sz w:val="20"/>
              </w:rPr>
              <w:t>5</w:t>
            </w: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color w:val="000000"/>
                <w:spacing w:val="-2"/>
                <w:sz w:val="20"/>
              </w:rPr>
              <w:t>6</w:t>
            </w: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r>
              <w:rPr>
                <w:color w:val="000000"/>
                <w:spacing w:val="-2"/>
                <w:sz w:val="20"/>
              </w:rPr>
              <w:t>7</w:t>
            </w:r>
          </w:p>
        </w:tc>
        <w:tc>
          <w:tcPr>
            <w:tcW w:w="0" w:type="auto"/>
            <w:tcBorders>
              <w:left w:val="single" w:sz="5" w:space="0" w:color="000000"/>
            </w:tcBorders>
          </w:tcPr>
          <w:p w:rsidR="000D5528" w:rsidRDefault="000D5528" w:rsidP="00B11AAD"/>
        </w:tc>
      </w:tr>
      <w:tr w:rsidR="000D5528" w:rsidTr="00B11AAD">
        <w:trPr>
          <w:trHeight w:val="343"/>
        </w:trPr>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p>
        </w:tc>
        <w:tc>
          <w:tcPr>
            <w:tcW w:w="0" w:type="auto"/>
            <w:tcBorders>
              <w:top w:val="single" w:sz="5" w:space="0" w:color="000000"/>
              <w:left w:val="single" w:sz="5" w:space="0" w:color="000000"/>
              <w:bottom w:val="single" w:sz="5" w:space="0" w:color="000000"/>
              <w:right w:val="single" w:sz="5" w:space="0" w:color="000000"/>
            </w:tcBorders>
            <w:shd w:val="clear" w:color="auto" w:fill="auto"/>
          </w:tcPr>
          <w:p w:rsidR="000D5528" w:rsidRDefault="000D5528" w:rsidP="00B11AAD">
            <w:pPr>
              <w:spacing w:line="229" w:lineRule="auto"/>
              <w:jc w:val="center"/>
              <w:rPr>
                <w:color w:val="000000"/>
                <w:spacing w:val="-2"/>
                <w:sz w:val="20"/>
              </w:rPr>
            </w:pPr>
          </w:p>
        </w:tc>
        <w:tc>
          <w:tcPr>
            <w:tcW w:w="0" w:type="auto"/>
            <w:tcBorders>
              <w:left w:val="single" w:sz="5" w:space="0" w:color="000000"/>
            </w:tcBorders>
          </w:tcPr>
          <w:p w:rsidR="000D5528" w:rsidRDefault="000D5528" w:rsidP="00B11AAD"/>
        </w:tc>
      </w:tr>
      <w:tr w:rsidR="000D5528" w:rsidTr="00B11AAD">
        <w:trPr>
          <w:trHeight w:val="2565"/>
        </w:trPr>
        <w:tc>
          <w:tcPr>
            <w:tcW w:w="0" w:type="auto"/>
            <w:gridSpan w:val="8"/>
            <w:vMerge w:val="restart"/>
            <w:shd w:val="clear" w:color="auto" w:fill="auto"/>
          </w:tcPr>
          <w:p w:rsidR="000D5528" w:rsidRDefault="000D5528" w:rsidP="00B11AAD">
            <w:pPr>
              <w:spacing w:line="229" w:lineRule="auto"/>
              <w:rPr>
                <w:color w:val="000000"/>
                <w:spacing w:val="-2"/>
                <w:sz w:val="24"/>
              </w:rPr>
            </w:pPr>
          </w:p>
          <w:p w:rsidR="000D5528" w:rsidRDefault="000D5528" w:rsidP="00B11AAD">
            <w:pPr>
              <w:spacing w:line="229" w:lineRule="auto"/>
              <w:jc w:val="center"/>
              <w:rPr>
                <w:color w:val="000000"/>
                <w:spacing w:val="-2"/>
                <w:sz w:val="24"/>
              </w:rPr>
            </w:pPr>
            <w:r>
              <w:rPr>
                <w:b/>
                <w:spacing w:val="-2"/>
                <w:sz w:val="24"/>
                <w:szCs w:val="24"/>
              </w:rPr>
              <w:t>Инструкция по заполнению Формы №1:</w:t>
            </w:r>
            <w:r>
              <w:rPr>
                <w:spacing w:val="-2"/>
                <w:sz w:val="24"/>
                <w:szCs w:val="24"/>
              </w:rPr>
              <w:t xml:space="preserve"> </w:t>
            </w:r>
          </w:p>
          <w:p w:rsidR="000D5528" w:rsidRDefault="000D5528" w:rsidP="00B11AAD">
            <w:pPr>
              <w:spacing w:line="229" w:lineRule="auto"/>
              <w:rPr>
                <w:color w:val="000000"/>
                <w:spacing w:val="-2"/>
                <w:sz w:val="24"/>
              </w:rPr>
            </w:pPr>
            <w:r>
              <w:rPr>
                <w:spacing w:val="-2"/>
                <w:sz w:val="24"/>
                <w:szCs w:val="24"/>
              </w:rPr>
              <w:t xml:space="preserve">При описании конкретных показателей и (или) их значений, участником закупки должна представляться достоверная информация о таких показателях и (или) их значениях в рамках требований, установленных в документации о проведении аукциона в электронной форме. </w:t>
            </w:r>
          </w:p>
          <w:p w:rsidR="000D5528" w:rsidRDefault="000D5528" w:rsidP="00B11AAD">
            <w:pPr>
              <w:spacing w:line="229" w:lineRule="auto"/>
              <w:rPr>
                <w:color w:val="000000"/>
                <w:spacing w:val="-2"/>
                <w:sz w:val="24"/>
              </w:rPr>
            </w:pPr>
            <w:r>
              <w:rPr>
                <w:spacing w:val="-2"/>
                <w:sz w:val="24"/>
                <w:szCs w:val="24"/>
              </w:rPr>
              <w:t xml:space="preserve">При описании конкретных показателей товара и (или) их значений участником закупки должны быть указаны исключительно показатели и (или) их значения в рамках установленных в документации о проведении аукциона в электронной форме требований, описывающих товар, и относящиеся непосредственно к описываемому товару. </w:t>
            </w:r>
          </w:p>
          <w:p w:rsidR="000D5528" w:rsidRDefault="000D5528" w:rsidP="00B11AAD">
            <w:pPr>
              <w:spacing w:line="229" w:lineRule="auto"/>
              <w:rPr>
                <w:color w:val="000000"/>
                <w:spacing w:val="-2"/>
                <w:sz w:val="24"/>
              </w:rPr>
            </w:pPr>
            <w:r>
              <w:rPr>
                <w:spacing w:val="-2"/>
                <w:sz w:val="24"/>
                <w:szCs w:val="24"/>
              </w:rPr>
              <w:t xml:space="preserve">В рамках представленных в документации о проведении аукциона в электронной форме требований к товарам, участнику закупки необходимо учитывать следующее: </w:t>
            </w:r>
          </w:p>
          <w:p w:rsidR="000D5528" w:rsidRDefault="000D5528" w:rsidP="00B11AAD">
            <w:pPr>
              <w:spacing w:line="229" w:lineRule="auto"/>
              <w:rPr>
                <w:color w:val="000000"/>
                <w:spacing w:val="-2"/>
                <w:sz w:val="24"/>
              </w:rPr>
            </w:pPr>
            <w:r>
              <w:rPr>
                <w:spacing w:val="-2"/>
                <w:sz w:val="24"/>
                <w:szCs w:val="24"/>
              </w:rPr>
              <w:t xml:space="preserve">- в отношении сведений, представленных в графе 2 Таблицы Технического задания «Наименование товара» - участником закупки указывается Наименование товара, в соответствии с требованиями данной графы без изменения их содержания. </w:t>
            </w:r>
          </w:p>
          <w:p w:rsidR="000D5528" w:rsidRDefault="000D5528" w:rsidP="00B11AAD">
            <w:pPr>
              <w:spacing w:line="229" w:lineRule="auto"/>
              <w:rPr>
                <w:color w:val="000000"/>
                <w:spacing w:val="-2"/>
                <w:sz w:val="24"/>
              </w:rPr>
            </w:pPr>
            <w:r>
              <w:rPr>
                <w:spacing w:val="-2"/>
                <w:sz w:val="24"/>
                <w:szCs w:val="24"/>
              </w:rPr>
              <w:t xml:space="preserve">- в отношении сведений, представленных в графе 3 Таблицы Технического задания «Наименование показателя товара» и графе 4 Таблицы Технического задания «Единица измерения» - участником закупки указывается соответственно информация о наименовании показателя и единице измерения значения показателя (при наличии), в соответствии с требованиями заказчика без изменения их содержания, в том числе не допускается объединять в одну строку наименования показателей товара находящихся в разных строках Технического задания. </w:t>
            </w:r>
          </w:p>
          <w:p w:rsidR="000D5528" w:rsidRDefault="000D5528" w:rsidP="00B11AAD">
            <w:pPr>
              <w:spacing w:line="229" w:lineRule="auto"/>
              <w:rPr>
                <w:color w:val="000000"/>
                <w:spacing w:val="-2"/>
                <w:sz w:val="24"/>
              </w:rPr>
            </w:pPr>
            <w:r>
              <w:rPr>
                <w:spacing w:val="-2"/>
                <w:sz w:val="24"/>
                <w:szCs w:val="24"/>
              </w:rPr>
              <w:t xml:space="preserve">- в отношении сведений, представленных в графе 5 Таблицы Технического задания «Значение показателя товара, которое не может изменяться в соответствии с условиями документации» - участником закупки указывается информация о значении(ях) показателя(лей) в соответствии с требованиями, указанными в данной графе без изменения их содержания, независимо от того, определены ли они точным значением или имеют диапазон (интервал или вариацию) таких значений. </w:t>
            </w:r>
          </w:p>
          <w:p w:rsidR="000D5528" w:rsidRDefault="000D5528" w:rsidP="00B11AAD"/>
        </w:tc>
      </w:tr>
      <w:tr w:rsidR="000D5528" w:rsidTr="00B11AAD">
        <w:trPr>
          <w:trHeight w:val="2551"/>
        </w:trPr>
        <w:tc>
          <w:tcPr>
            <w:tcW w:w="0" w:type="auto"/>
            <w:gridSpan w:val="8"/>
            <w:vMerge/>
            <w:shd w:val="clear" w:color="auto" w:fill="auto"/>
          </w:tcPr>
          <w:p w:rsidR="000D5528" w:rsidRDefault="000D5528" w:rsidP="00B11AAD"/>
        </w:tc>
      </w:tr>
      <w:tr w:rsidR="000D5528" w:rsidTr="00B11AAD">
        <w:trPr>
          <w:trHeight w:val="2865"/>
        </w:trPr>
        <w:tc>
          <w:tcPr>
            <w:tcW w:w="0" w:type="auto"/>
            <w:gridSpan w:val="8"/>
            <w:vMerge w:val="restart"/>
            <w:shd w:val="clear" w:color="auto" w:fill="auto"/>
          </w:tcPr>
          <w:p w:rsidR="000D5528" w:rsidRDefault="000D5528" w:rsidP="00B11AAD">
            <w:pPr>
              <w:spacing w:line="229" w:lineRule="auto"/>
              <w:rPr>
                <w:color w:val="000000"/>
                <w:spacing w:val="-2"/>
                <w:sz w:val="24"/>
              </w:rPr>
            </w:pPr>
            <w:r>
              <w:rPr>
                <w:spacing w:val="-2"/>
                <w:sz w:val="24"/>
                <w:szCs w:val="24"/>
              </w:rPr>
              <w:lastRenderedPageBreak/>
              <w:t xml:space="preserve">- в отношении сведений, представленных в графе 6 Таблицы Технического задания «Значение показателя товара, при определении которого в соответствии с условиями документации используются только точные цифровые или иные параметры» - участником закупки представляется информация о конкретном(ых) значении(ях) в виде точных цифровых или иных параметров в рамках установленных в графе 6 требований, при этом участником закупки должны учитываться иные требования, изложенные в настоящей инструкции. </w:t>
            </w:r>
          </w:p>
          <w:p w:rsidR="000D5528" w:rsidRDefault="000D5528" w:rsidP="00B11AAD">
            <w:pPr>
              <w:spacing w:line="229" w:lineRule="auto"/>
              <w:rPr>
                <w:color w:val="000000"/>
                <w:spacing w:val="-2"/>
                <w:sz w:val="24"/>
              </w:rPr>
            </w:pPr>
            <w:r>
              <w:rPr>
                <w:spacing w:val="-2"/>
                <w:sz w:val="24"/>
                <w:szCs w:val="24"/>
              </w:rPr>
              <w:t xml:space="preserve">- в отношении сведений, представленных в графе 7 Таблицы Технического задания «Значение показателя товара, при определении которого в соответствии с условиями документации и могут не использоваться точные цифровые или иные параметры» - участником закупки представляется информация о конкретных, либо неконкретных (в том числе диапазонных (интервальных)) значениях в виде цифровых или иных параметров, в рамках (пределах) установленных в графе 7 требований. </w:t>
            </w:r>
          </w:p>
          <w:p w:rsidR="000D5528" w:rsidRDefault="000D5528" w:rsidP="00B11AAD">
            <w:pPr>
              <w:spacing w:line="229" w:lineRule="auto"/>
              <w:rPr>
                <w:color w:val="000000"/>
                <w:spacing w:val="-2"/>
                <w:sz w:val="24"/>
              </w:rPr>
            </w:pPr>
            <w:r>
              <w:rPr>
                <w:spacing w:val="-2"/>
                <w:sz w:val="24"/>
                <w:szCs w:val="24"/>
              </w:rPr>
              <w:t xml:space="preserve">Перечисление значений показателя(ей) в Таблице Технического задания через союз «и» означает, что участником закупки должны быть указаны все перечисленные значения показателей. </w:t>
            </w:r>
          </w:p>
          <w:p w:rsidR="000D5528" w:rsidRDefault="000D5528" w:rsidP="00B11AAD">
            <w:pPr>
              <w:spacing w:line="229" w:lineRule="auto"/>
              <w:rPr>
                <w:color w:val="000000"/>
                <w:spacing w:val="-2"/>
                <w:sz w:val="24"/>
              </w:rPr>
            </w:pPr>
            <w:r>
              <w:rPr>
                <w:spacing w:val="-2"/>
                <w:sz w:val="24"/>
                <w:szCs w:val="24"/>
              </w:rPr>
              <w:t xml:space="preserve">Перечисление значений показателя(ей) в Таблице Технического задания через союз «или» означает, что участником закупки должно быть выбрано и указано конкретное значение между указанными через «или». </w:t>
            </w:r>
          </w:p>
          <w:p w:rsidR="000D5528" w:rsidRDefault="000D5528" w:rsidP="00B11AAD">
            <w:pPr>
              <w:spacing w:line="229" w:lineRule="auto"/>
              <w:rPr>
                <w:color w:val="000000"/>
                <w:spacing w:val="-2"/>
                <w:sz w:val="24"/>
              </w:rPr>
            </w:pPr>
            <w:r>
              <w:rPr>
                <w:spacing w:val="-2"/>
                <w:sz w:val="24"/>
                <w:szCs w:val="24"/>
              </w:rPr>
              <w:t xml:space="preserve">Перечисление значений показателя(ей) в Таблице Технического задания через союзы «и/или» означает, что участник закупки может указать один из параметров товара (использовать союз «или») или перечислить все допустимые характеристики (использовать союз «и»). </w:t>
            </w:r>
          </w:p>
          <w:p w:rsidR="000D5528" w:rsidRDefault="000D5528" w:rsidP="00B11AAD">
            <w:pPr>
              <w:spacing w:line="229" w:lineRule="auto"/>
              <w:rPr>
                <w:color w:val="000000"/>
                <w:spacing w:val="-2"/>
                <w:sz w:val="24"/>
              </w:rPr>
            </w:pPr>
            <w:r>
              <w:rPr>
                <w:spacing w:val="-2"/>
                <w:sz w:val="24"/>
                <w:szCs w:val="24"/>
              </w:rPr>
              <w:t xml:space="preserve">Указанные в документации о проведении аукциона в электронной форме слова, словосочетания, предлоги, знаки и символы, сопровождающие показатели и (или) их значения, в случае их использования при описании объекта закупки, в частности, означают следующее: </w:t>
            </w:r>
          </w:p>
          <w:p w:rsidR="000D5528" w:rsidRDefault="000D5528" w:rsidP="00B11AAD">
            <w:pPr>
              <w:spacing w:line="229" w:lineRule="auto"/>
              <w:rPr>
                <w:color w:val="000000"/>
                <w:spacing w:val="-2"/>
                <w:sz w:val="24"/>
              </w:rPr>
            </w:pPr>
            <w:r>
              <w:rPr>
                <w:spacing w:val="-2"/>
                <w:sz w:val="24"/>
                <w:szCs w:val="24"/>
              </w:rPr>
              <w:t xml:space="preserve">«менее, меньше» означает меньше установленного значения и не включает крайнее максимальное значение; </w:t>
            </w:r>
          </w:p>
          <w:p w:rsidR="000D5528" w:rsidRDefault="000D5528" w:rsidP="00B11AAD">
            <w:pPr>
              <w:spacing w:line="229" w:lineRule="auto"/>
              <w:rPr>
                <w:color w:val="000000"/>
                <w:spacing w:val="-2"/>
                <w:sz w:val="24"/>
              </w:rPr>
            </w:pPr>
            <w:r>
              <w:rPr>
                <w:spacing w:val="-2"/>
                <w:sz w:val="24"/>
                <w:szCs w:val="24"/>
              </w:rPr>
              <w:t xml:space="preserve">«не ранее» - означает больше либо равное установленного значения; </w:t>
            </w:r>
          </w:p>
          <w:p w:rsidR="000D5528" w:rsidRDefault="000D5528" w:rsidP="00B11AAD">
            <w:pPr>
              <w:spacing w:line="229" w:lineRule="auto"/>
              <w:rPr>
                <w:color w:val="000000"/>
                <w:spacing w:val="-2"/>
                <w:sz w:val="24"/>
              </w:rPr>
            </w:pPr>
            <w:r>
              <w:rPr>
                <w:spacing w:val="-2"/>
                <w:sz w:val="24"/>
                <w:szCs w:val="24"/>
              </w:rPr>
              <w:t xml:space="preserve">«не более» - означает меньше либо равное установленного значения; </w:t>
            </w:r>
          </w:p>
          <w:p w:rsidR="000D5528" w:rsidRDefault="000D5528" w:rsidP="00B11AAD">
            <w:pPr>
              <w:spacing w:line="229" w:lineRule="auto"/>
              <w:rPr>
                <w:color w:val="000000"/>
                <w:spacing w:val="-2"/>
                <w:sz w:val="24"/>
              </w:rPr>
            </w:pPr>
            <w:r>
              <w:rPr>
                <w:spacing w:val="-2"/>
                <w:sz w:val="24"/>
                <w:szCs w:val="24"/>
              </w:rPr>
              <w:t xml:space="preserve">«не менее» - означает больше либо равное установленного значения; </w:t>
            </w:r>
          </w:p>
          <w:p w:rsidR="000D5528" w:rsidRDefault="000D5528" w:rsidP="00B11AAD">
            <w:pPr>
              <w:spacing w:line="229" w:lineRule="auto"/>
              <w:rPr>
                <w:color w:val="000000"/>
                <w:spacing w:val="-2"/>
                <w:sz w:val="24"/>
              </w:rPr>
            </w:pPr>
            <w:r>
              <w:rPr>
                <w:spacing w:val="-2"/>
                <w:sz w:val="24"/>
                <w:szCs w:val="24"/>
              </w:rPr>
              <w:t xml:space="preserve">«и (или)» означает, что участником закупки может быть предложен как один показатель и (или) его значение, а так же все или несколько из перечисленных показателей и (или) их значений. </w:t>
            </w:r>
          </w:p>
          <w:p w:rsidR="000D5528" w:rsidRDefault="000D5528" w:rsidP="00B11AAD">
            <w:pPr>
              <w:spacing w:line="229" w:lineRule="auto"/>
              <w:rPr>
                <w:color w:val="000000"/>
                <w:spacing w:val="-2"/>
                <w:sz w:val="24"/>
              </w:rPr>
            </w:pPr>
            <w:r>
              <w:rPr>
                <w:spacing w:val="-2"/>
                <w:sz w:val="24"/>
                <w:szCs w:val="24"/>
              </w:rPr>
              <w:t xml:space="preserve">Союзы «или» и «либо» используются как знак альтернативности и в документации о проведении аукциона в электронной форме обозначают значение «либо это, либо то», то есть следует выбрать одно значение из нескольких предложенных. </w:t>
            </w:r>
          </w:p>
          <w:p w:rsidR="000D5528" w:rsidRDefault="000D5528" w:rsidP="00B11AAD">
            <w:pPr>
              <w:spacing w:line="229" w:lineRule="auto"/>
              <w:rPr>
                <w:color w:val="000000"/>
                <w:spacing w:val="-2"/>
                <w:sz w:val="24"/>
              </w:rPr>
            </w:pPr>
          </w:p>
          <w:p w:rsidR="000D5528" w:rsidRDefault="000D5528" w:rsidP="00B11AAD"/>
        </w:tc>
      </w:tr>
      <w:tr w:rsidR="000D5528" w:rsidTr="00B11AAD">
        <w:trPr>
          <w:trHeight w:val="1877"/>
        </w:trPr>
        <w:tc>
          <w:tcPr>
            <w:tcW w:w="0" w:type="auto"/>
            <w:gridSpan w:val="8"/>
            <w:vMerge/>
            <w:shd w:val="clear" w:color="auto" w:fill="auto"/>
          </w:tcPr>
          <w:p w:rsidR="000D5528" w:rsidRDefault="000D5528" w:rsidP="00B11AAD"/>
        </w:tc>
      </w:tr>
      <w:tr w:rsidR="000D5528" w:rsidTr="00B11AAD">
        <w:trPr>
          <w:trHeight w:val="1877"/>
        </w:trPr>
        <w:tc>
          <w:tcPr>
            <w:tcW w:w="0" w:type="auto"/>
            <w:gridSpan w:val="8"/>
            <w:vMerge/>
            <w:shd w:val="clear" w:color="auto" w:fill="auto"/>
          </w:tcPr>
          <w:p w:rsidR="000D5528" w:rsidRDefault="000D5528" w:rsidP="00B11AAD"/>
        </w:tc>
      </w:tr>
    </w:tbl>
    <w:p w:rsidR="000D5528" w:rsidRDefault="000D5528" w:rsidP="000D5528"/>
    <w:p w:rsidR="000D5528" w:rsidRPr="00B85AEA" w:rsidRDefault="000D5528" w:rsidP="000D5528"/>
    <w:p w:rsidR="004B39D0" w:rsidRDefault="001E058B" w:rsidP="004B39D0">
      <w:pPr>
        <w:widowControl w:val="0"/>
        <w:autoSpaceDE w:val="0"/>
        <w:autoSpaceDN w:val="0"/>
        <w:adjustRightInd w:val="0"/>
        <w:spacing w:line="240" w:lineRule="auto"/>
        <w:contextualSpacing/>
        <w:rPr>
          <w:sz w:val="24"/>
          <w:szCs w:val="24"/>
        </w:rPr>
      </w:pPr>
      <w:r w:rsidRPr="00C709E4">
        <w:rPr>
          <w:sz w:val="24"/>
          <w:szCs w:val="24"/>
        </w:rPr>
        <w:tab/>
      </w:r>
      <w:r w:rsidRPr="00C709E4">
        <w:rPr>
          <w:sz w:val="24"/>
          <w:szCs w:val="24"/>
        </w:rPr>
        <w:tab/>
      </w:r>
      <w:r w:rsidRPr="00C709E4">
        <w:rPr>
          <w:sz w:val="24"/>
          <w:szCs w:val="24"/>
        </w:rPr>
        <w:tab/>
      </w:r>
      <w:r w:rsidRPr="00C709E4">
        <w:rPr>
          <w:sz w:val="24"/>
          <w:szCs w:val="24"/>
        </w:rPr>
        <w:tab/>
      </w:r>
      <w:r w:rsidRPr="00C709E4">
        <w:rPr>
          <w:sz w:val="24"/>
          <w:szCs w:val="24"/>
        </w:rPr>
        <w:tab/>
      </w:r>
      <w:r w:rsidRPr="00C709E4">
        <w:rPr>
          <w:sz w:val="24"/>
          <w:szCs w:val="24"/>
        </w:rPr>
        <w:tab/>
      </w:r>
      <w:r w:rsidR="001403E0" w:rsidRPr="00C709E4">
        <w:rPr>
          <w:sz w:val="24"/>
          <w:szCs w:val="24"/>
        </w:rPr>
        <w:t>МП</w:t>
      </w:r>
    </w:p>
    <w:p w:rsidR="000D5528" w:rsidRPr="00C94EB4" w:rsidRDefault="000D5528" w:rsidP="000D5528">
      <w:pPr>
        <w:ind w:right="372"/>
        <w:jc w:val="center"/>
        <w:rPr>
          <w:caps/>
        </w:rPr>
      </w:pPr>
      <w:r w:rsidRPr="00987880">
        <w:rPr>
          <w:sz w:val="16"/>
          <w:szCs w:val="16"/>
        </w:rPr>
        <w:t>Описание предмета закупки</w:t>
      </w:r>
    </w:p>
    <w:p w:rsidR="000D5528" w:rsidRPr="00987880" w:rsidRDefault="000D5528" w:rsidP="000D5528">
      <w:pPr>
        <w:rPr>
          <w:sz w:val="16"/>
          <w:szCs w:val="16"/>
        </w:rPr>
      </w:pPr>
      <w:r w:rsidRPr="00987880">
        <w:rPr>
          <w:sz w:val="16"/>
          <w:szCs w:val="16"/>
        </w:rPr>
        <w:t>Требования к безопасности, качеству, техническим характеристикам, функциональным характеристикам (потребительским свойствам) товара, работы, услуги, размерам, упаковке, отгрузке товара, результатам работы, услуг.</w:t>
      </w:r>
    </w:p>
    <w:p w:rsidR="000D5528" w:rsidRDefault="000D5528" w:rsidP="000D5528">
      <w:pPr>
        <w:jc w:val="center"/>
      </w:pPr>
      <w:r w:rsidRPr="00987880">
        <w:rPr>
          <w:sz w:val="16"/>
          <w:szCs w:val="16"/>
        </w:rPr>
        <w:t>Используемые для определения соответствия потребностям заказчика предлагаемого к поставке или использованию при выполнении работ, оказании услуг товара максимальные и (или) минимальные значения показателей товара и показатели, значения которых не могут изменяться.</w:t>
      </w:r>
    </w:p>
    <w:tbl>
      <w:tblPr>
        <w:tblW w:w="50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8"/>
        <w:gridCol w:w="1223"/>
        <w:gridCol w:w="1429"/>
        <w:gridCol w:w="675"/>
        <w:gridCol w:w="3438"/>
        <w:gridCol w:w="859"/>
        <w:gridCol w:w="1618"/>
      </w:tblGrid>
      <w:tr w:rsidR="000D5528" w:rsidRPr="00D931BF" w:rsidTr="00B11AAD">
        <w:trPr>
          <w:trHeight w:val="20"/>
        </w:trPr>
        <w:tc>
          <w:tcPr>
            <w:tcW w:w="191" w:type="pct"/>
          </w:tcPr>
          <w:p w:rsidR="000D5528" w:rsidRPr="00A17627" w:rsidRDefault="000D5528" w:rsidP="00B11AAD">
            <w:pPr>
              <w:tabs>
                <w:tab w:val="left" w:pos="5760"/>
              </w:tabs>
              <w:jc w:val="center"/>
              <w:outlineLvl w:val="0"/>
            </w:pPr>
            <w:r w:rsidRPr="00A17627">
              <w:t>№ п/п</w:t>
            </w:r>
          </w:p>
          <w:p w:rsidR="000D5528" w:rsidRPr="00A17627" w:rsidRDefault="000D5528" w:rsidP="00B11AAD">
            <w:pPr>
              <w:tabs>
                <w:tab w:val="left" w:pos="5760"/>
              </w:tabs>
              <w:jc w:val="center"/>
              <w:outlineLvl w:val="0"/>
            </w:pPr>
          </w:p>
          <w:p w:rsidR="000D5528" w:rsidRPr="00A17627" w:rsidRDefault="000D5528" w:rsidP="00B11AAD">
            <w:pPr>
              <w:tabs>
                <w:tab w:val="left" w:pos="5760"/>
              </w:tabs>
              <w:jc w:val="center"/>
              <w:outlineLvl w:val="0"/>
            </w:pPr>
          </w:p>
          <w:p w:rsidR="000D5528" w:rsidRPr="00A17627" w:rsidRDefault="000D5528" w:rsidP="00B11AAD">
            <w:pPr>
              <w:tabs>
                <w:tab w:val="left" w:pos="5760"/>
              </w:tabs>
              <w:jc w:val="center"/>
              <w:outlineLvl w:val="0"/>
            </w:pPr>
          </w:p>
          <w:p w:rsidR="000D5528" w:rsidRPr="00A17627" w:rsidRDefault="000D5528" w:rsidP="00B11AAD">
            <w:pPr>
              <w:tabs>
                <w:tab w:val="left" w:pos="5760"/>
              </w:tabs>
              <w:jc w:val="center"/>
              <w:outlineLvl w:val="0"/>
            </w:pPr>
          </w:p>
          <w:p w:rsidR="000D5528" w:rsidRPr="00A17627" w:rsidRDefault="000D5528" w:rsidP="00B11AAD">
            <w:pPr>
              <w:tabs>
                <w:tab w:val="left" w:pos="5760"/>
              </w:tabs>
              <w:jc w:val="center"/>
              <w:outlineLvl w:val="0"/>
            </w:pPr>
          </w:p>
          <w:p w:rsidR="000D5528" w:rsidRPr="00A17627" w:rsidRDefault="000D5528" w:rsidP="00B11AAD">
            <w:pPr>
              <w:tabs>
                <w:tab w:val="left" w:pos="5760"/>
              </w:tabs>
              <w:jc w:val="center"/>
              <w:outlineLvl w:val="0"/>
            </w:pPr>
          </w:p>
        </w:tc>
        <w:tc>
          <w:tcPr>
            <w:tcW w:w="636" w:type="pct"/>
          </w:tcPr>
          <w:p w:rsidR="000D5528" w:rsidRPr="00A17627" w:rsidRDefault="000D5528" w:rsidP="00B11AAD">
            <w:pPr>
              <w:tabs>
                <w:tab w:val="left" w:pos="5760"/>
              </w:tabs>
              <w:jc w:val="center"/>
              <w:outlineLvl w:val="0"/>
            </w:pPr>
            <w:r w:rsidRPr="00A17627">
              <w:lastRenderedPageBreak/>
              <w:t>Наименование товара</w:t>
            </w:r>
          </w:p>
        </w:tc>
        <w:tc>
          <w:tcPr>
            <w:tcW w:w="743" w:type="pct"/>
          </w:tcPr>
          <w:p w:rsidR="000D5528" w:rsidRPr="00A17627" w:rsidRDefault="000D5528" w:rsidP="00B11AAD">
            <w:pPr>
              <w:tabs>
                <w:tab w:val="left" w:pos="5760"/>
              </w:tabs>
              <w:jc w:val="center"/>
              <w:outlineLvl w:val="0"/>
            </w:pPr>
            <w:r w:rsidRPr="00A17627">
              <w:t>Наименование показателя товара</w:t>
            </w:r>
          </w:p>
        </w:tc>
        <w:tc>
          <w:tcPr>
            <w:tcW w:w="351" w:type="pct"/>
          </w:tcPr>
          <w:p w:rsidR="000D5528" w:rsidRPr="00A17627" w:rsidRDefault="000D5528" w:rsidP="00B11AAD">
            <w:pPr>
              <w:tabs>
                <w:tab w:val="left" w:pos="5760"/>
              </w:tabs>
              <w:jc w:val="center"/>
              <w:outlineLvl w:val="0"/>
            </w:pPr>
            <w:r w:rsidRPr="00A17627">
              <w:t>Единица измере</w:t>
            </w:r>
            <w:r w:rsidRPr="00A17627">
              <w:lastRenderedPageBreak/>
              <w:t>ния показателя товара</w:t>
            </w:r>
          </w:p>
        </w:tc>
        <w:tc>
          <w:tcPr>
            <w:tcW w:w="1789" w:type="pct"/>
          </w:tcPr>
          <w:p w:rsidR="000D5528" w:rsidRPr="00A17627" w:rsidRDefault="000D5528" w:rsidP="00B11AAD">
            <w:pPr>
              <w:tabs>
                <w:tab w:val="left" w:pos="5760"/>
              </w:tabs>
              <w:jc w:val="center"/>
              <w:outlineLvl w:val="0"/>
            </w:pPr>
            <w:r w:rsidRPr="00A17627">
              <w:lastRenderedPageBreak/>
              <w:t>Значение показателя товара, которое не может изменяться участником закупки при подаче заявки</w:t>
            </w:r>
          </w:p>
        </w:tc>
        <w:tc>
          <w:tcPr>
            <w:tcW w:w="447" w:type="pct"/>
          </w:tcPr>
          <w:p w:rsidR="000D5528" w:rsidRPr="00A17627" w:rsidRDefault="000D5528" w:rsidP="00B11AAD">
            <w:pPr>
              <w:tabs>
                <w:tab w:val="left" w:pos="5760"/>
              </w:tabs>
              <w:jc w:val="center"/>
              <w:outlineLvl w:val="0"/>
            </w:pPr>
            <w:r w:rsidRPr="00A17627">
              <w:t xml:space="preserve">Значения показателя </w:t>
            </w:r>
            <w:r w:rsidRPr="00A17627">
              <w:lastRenderedPageBreak/>
              <w:t>товара, при определении которого участником закупки используются только точные цифровые или иные параметры</w:t>
            </w:r>
          </w:p>
        </w:tc>
        <w:tc>
          <w:tcPr>
            <w:tcW w:w="842" w:type="pct"/>
          </w:tcPr>
          <w:p w:rsidR="000D5528" w:rsidRPr="00A17627" w:rsidRDefault="000D5528" w:rsidP="00B11AAD">
            <w:pPr>
              <w:tabs>
                <w:tab w:val="left" w:pos="2696"/>
                <w:tab w:val="left" w:pos="5760"/>
              </w:tabs>
              <w:jc w:val="center"/>
              <w:outlineLvl w:val="0"/>
            </w:pPr>
            <w:r w:rsidRPr="00A17627">
              <w:lastRenderedPageBreak/>
              <w:t>Значение показателя товара, при определени</w:t>
            </w:r>
            <w:r w:rsidRPr="00A17627">
              <w:lastRenderedPageBreak/>
              <w:t>и которого участником закупки могут не использоваться точные цифровые или иные параметры</w:t>
            </w:r>
          </w:p>
        </w:tc>
      </w:tr>
      <w:tr w:rsidR="000D5528" w:rsidRPr="00D931BF" w:rsidTr="00B11AAD">
        <w:trPr>
          <w:trHeight w:val="20"/>
        </w:trPr>
        <w:tc>
          <w:tcPr>
            <w:tcW w:w="191" w:type="pct"/>
            <w:vAlign w:val="center"/>
          </w:tcPr>
          <w:p w:rsidR="000D5528" w:rsidRPr="00A17627" w:rsidRDefault="000D5528" w:rsidP="00B11AAD">
            <w:pPr>
              <w:autoSpaceDE w:val="0"/>
              <w:autoSpaceDN w:val="0"/>
              <w:adjustRightInd w:val="0"/>
              <w:jc w:val="center"/>
            </w:pPr>
            <w:r w:rsidRPr="00A17627">
              <w:lastRenderedPageBreak/>
              <w:t>1</w:t>
            </w:r>
          </w:p>
        </w:tc>
        <w:tc>
          <w:tcPr>
            <w:tcW w:w="636" w:type="pct"/>
            <w:vAlign w:val="center"/>
          </w:tcPr>
          <w:p w:rsidR="000D5528" w:rsidRPr="00A17627" w:rsidRDefault="000D5528" w:rsidP="00B11AAD">
            <w:pPr>
              <w:jc w:val="center"/>
              <w:rPr>
                <w:bCs/>
              </w:rPr>
            </w:pPr>
            <w:r w:rsidRPr="00A17627">
              <w:rPr>
                <w:bCs/>
              </w:rPr>
              <w:t>2</w:t>
            </w:r>
          </w:p>
        </w:tc>
        <w:tc>
          <w:tcPr>
            <w:tcW w:w="743" w:type="pct"/>
            <w:vAlign w:val="center"/>
          </w:tcPr>
          <w:p w:rsidR="000D5528" w:rsidRPr="00A17627" w:rsidRDefault="000D5528" w:rsidP="00B11AAD">
            <w:pPr>
              <w:jc w:val="center"/>
              <w:rPr>
                <w:bCs/>
              </w:rPr>
            </w:pPr>
            <w:r w:rsidRPr="00A17627">
              <w:rPr>
                <w:bCs/>
              </w:rPr>
              <w:t>3</w:t>
            </w:r>
          </w:p>
        </w:tc>
        <w:tc>
          <w:tcPr>
            <w:tcW w:w="351" w:type="pct"/>
            <w:vAlign w:val="center"/>
          </w:tcPr>
          <w:p w:rsidR="000D5528" w:rsidRPr="00A17627" w:rsidRDefault="000D5528" w:rsidP="00B11AAD">
            <w:pPr>
              <w:jc w:val="center"/>
              <w:rPr>
                <w:bCs/>
              </w:rPr>
            </w:pPr>
            <w:r w:rsidRPr="00A17627">
              <w:rPr>
                <w:bCs/>
              </w:rPr>
              <w:t>4</w:t>
            </w:r>
          </w:p>
        </w:tc>
        <w:tc>
          <w:tcPr>
            <w:tcW w:w="1789" w:type="pct"/>
            <w:vAlign w:val="center"/>
          </w:tcPr>
          <w:p w:rsidR="000D5528" w:rsidRPr="00A17627" w:rsidRDefault="000D5528" w:rsidP="00B11AAD">
            <w:pPr>
              <w:jc w:val="center"/>
              <w:rPr>
                <w:bCs/>
              </w:rPr>
            </w:pPr>
            <w:r w:rsidRPr="00A17627">
              <w:rPr>
                <w:bCs/>
              </w:rPr>
              <w:t>5</w:t>
            </w:r>
          </w:p>
        </w:tc>
        <w:tc>
          <w:tcPr>
            <w:tcW w:w="447" w:type="pct"/>
            <w:vAlign w:val="center"/>
          </w:tcPr>
          <w:p w:rsidR="000D5528" w:rsidRPr="00A17627" w:rsidRDefault="000D5528" w:rsidP="00B11AAD">
            <w:pPr>
              <w:widowControl w:val="0"/>
              <w:jc w:val="center"/>
              <w:rPr>
                <w:bCs/>
              </w:rPr>
            </w:pPr>
            <w:r w:rsidRPr="00A17627">
              <w:rPr>
                <w:bCs/>
              </w:rPr>
              <w:t>6</w:t>
            </w:r>
          </w:p>
        </w:tc>
        <w:tc>
          <w:tcPr>
            <w:tcW w:w="842" w:type="pct"/>
            <w:vAlign w:val="center"/>
          </w:tcPr>
          <w:p w:rsidR="000D5528" w:rsidRPr="00A17627" w:rsidRDefault="000D5528" w:rsidP="00B11AAD">
            <w:pPr>
              <w:jc w:val="center"/>
              <w:rPr>
                <w:bCs/>
              </w:rPr>
            </w:pPr>
            <w:r w:rsidRPr="00A17627">
              <w:rPr>
                <w:bCs/>
              </w:rPr>
              <w:t>7</w:t>
            </w:r>
          </w:p>
        </w:tc>
      </w:tr>
      <w:tr w:rsidR="000D5528" w:rsidRPr="00D931BF" w:rsidTr="00B11AAD">
        <w:trPr>
          <w:trHeight w:val="20"/>
        </w:trPr>
        <w:tc>
          <w:tcPr>
            <w:tcW w:w="191" w:type="pct"/>
            <w:vMerge w:val="restart"/>
            <w:tcBorders>
              <w:left w:val="single" w:sz="4" w:space="0" w:color="auto"/>
              <w:right w:val="single" w:sz="4" w:space="0" w:color="auto"/>
            </w:tcBorders>
          </w:tcPr>
          <w:p w:rsidR="000D5528" w:rsidRPr="00A17627" w:rsidRDefault="000D5528" w:rsidP="00B11AAD">
            <w:pPr>
              <w:tabs>
                <w:tab w:val="left" w:pos="5760"/>
              </w:tabs>
              <w:ind w:left="284"/>
              <w:jc w:val="center"/>
              <w:outlineLvl w:val="0"/>
            </w:pPr>
            <w:r w:rsidRPr="00A17627">
              <w:t>1</w:t>
            </w:r>
          </w:p>
        </w:tc>
        <w:tc>
          <w:tcPr>
            <w:tcW w:w="636" w:type="pct"/>
            <w:vMerge w:val="restart"/>
            <w:tcBorders>
              <w:left w:val="single" w:sz="4" w:space="0" w:color="auto"/>
              <w:right w:val="single" w:sz="4" w:space="0" w:color="auto"/>
            </w:tcBorders>
          </w:tcPr>
          <w:p w:rsidR="000D5528" w:rsidRPr="00A17627" w:rsidRDefault="000D5528" w:rsidP="00B11AAD">
            <w:pPr>
              <w:rPr>
                <w:bCs/>
              </w:rPr>
            </w:pPr>
            <w:r w:rsidRPr="00A17627">
              <w:rPr>
                <w:bCs/>
              </w:rPr>
              <w:t xml:space="preserve">Смесь </w:t>
            </w:r>
            <w:r w:rsidRPr="00663DCD">
              <w:rPr>
                <w:bCs/>
              </w:rPr>
              <w:t>овощная</w:t>
            </w:r>
            <w:r>
              <w:rPr>
                <w:bCs/>
              </w:rPr>
              <w:t xml:space="preserve"> </w:t>
            </w:r>
            <w:r w:rsidRPr="00A17627">
              <w:rPr>
                <w:bCs/>
              </w:rPr>
              <w:t>замороженная «Европейская»</w:t>
            </w:r>
            <w:r>
              <w:rPr>
                <w:bCs/>
              </w:rPr>
              <w:t xml:space="preserve"> </w:t>
            </w: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Общие требования</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Default="000D5528" w:rsidP="00B11AAD">
            <w:pPr>
              <w:rPr>
                <w:rFonts w:eastAsia="Calibri"/>
              </w:rPr>
            </w:pPr>
            <w:r w:rsidRPr="00A17627">
              <w:rPr>
                <w:bCs/>
              </w:rPr>
              <w:t xml:space="preserve">Товар по показателям качества и безопасности должен соответствовать требованиям </w:t>
            </w:r>
            <w:r w:rsidRPr="00A17627">
              <w:t>ГОСТ Р 54683-2011</w:t>
            </w:r>
            <w:r w:rsidRPr="00A17627">
              <w:rPr>
                <w:bCs/>
              </w:rPr>
              <w:t xml:space="preserve"> «</w:t>
            </w:r>
            <w:r w:rsidRPr="00A17627">
              <w:t>ОВОЩИ БЫСТРОЗА</w:t>
            </w:r>
            <w:r w:rsidRPr="00A17627">
              <w:lastRenderedPageBreak/>
              <w:t>МОРОЖЕННЫЕ И ИХ СМЕСИ</w:t>
            </w:r>
            <w:r w:rsidRPr="00A17627">
              <w:rPr>
                <w:bCs/>
              </w:rPr>
              <w:t xml:space="preserve">. Технические условия» </w:t>
            </w:r>
            <w:r w:rsidRPr="00A17627">
              <w:rPr>
                <w:rFonts w:eastAsia="Calibri"/>
              </w:rPr>
              <w:t>или других технических документов с показателями качества и безопасности, не ниже указанных для данного товара.</w:t>
            </w:r>
          </w:p>
          <w:p w:rsidR="000D5528" w:rsidRPr="00A17627" w:rsidRDefault="000D5528" w:rsidP="00B11AAD">
            <w:r w:rsidRPr="00A17627">
              <w:t>Соответствие: Технический регламент Таможенного союза «О безопасности пищевой продукции» от 09.12.2011 ТР ТС 021/2011.</w:t>
            </w:r>
          </w:p>
          <w:p w:rsidR="000D5528" w:rsidRPr="00A17627" w:rsidRDefault="000D5528" w:rsidP="00B11AAD">
            <w:pPr>
              <w:rPr>
                <w:bCs/>
              </w:rPr>
            </w:pPr>
            <w:r w:rsidRPr="00A17627">
              <w:rPr>
                <w:bCs/>
              </w:rPr>
              <w:t>Минеральные и посторонние примеси не допускаются.</w:t>
            </w:r>
          </w:p>
          <w:p w:rsidR="000D5528" w:rsidRPr="00A17627" w:rsidRDefault="000D5528" w:rsidP="00B11AAD">
            <w:pPr>
              <w:rPr>
                <w:bCs/>
              </w:rPr>
            </w:pPr>
            <w:r w:rsidRPr="00A17627">
              <w:rPr>
                <w:bCs/>
              </w:rPr>
              <w:t xml:space="preserve">Содержание </w:t>
            </w:r>
            <w:r w:rsidRPr="00A17627">
              <w:rPr>
                <w:bCs/>
              </w:rPr>
              <w:lastRenderedPageBreak/>
              <w:t>токсичных элементов, пестицидов, радионуклидов, не должно превышать норм, установленных нормативными правовыми актами Российской Федерации.</w:t>
            </w:r>
          </w:p>
          <w:p w:rsidR="000D5528" w:rsidRPr="00A17627" w:rsidRDefault="000D5528" w:rsidP="00B11AAD">
            <w:pPr>
              <w:rPr>
                <w:bCs/>
              </w:rPr>
            </w:pPr>
            <w:r w:rsidRPr="00A17627">
              <w:rPr>
                <w:bCs/>
              </w:rPr>
              <w:t>Микробиологические показатели не должны превышать норм, установленных нормативными правовыми актами Российской Федерации.</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Внешний вид</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r w:rsidRPr="00A17627">
              <w:rPr>
                <w:rFonts w:ascii="Times New Roman" w:hAnsi="Times New Roman" w:cs="Times New Roman"/>
              </w:rPr>
              <w:t>В замороженном состоянии</w:t>
            </w:r>
          </w:p>
          <w:p w:rsidR="000D5528" w:rsidRPr="00A17627" w:rsidRDefault="000D5528" w:rsidP="00B11AAD">
            <w:pPr>
              <w:rPr>
                <w:bCs/>
              </w:rPr>
            </w:pPr>
            <w:r w:rsidRPr="00A17627">
              <w:t xml:space="preserve">Смесь в виде целых овощей,  соцветий или нарезанных </w:t>
            </w:r>
            <w:r w:rsidRPr="00A17627">
              <w:lastRenderedPageBreak/>
              <w:t>овощей, , соответствующих требованиям по внешнему виду к каждому из составляющих компонентов смеси</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Цвет и запах</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r w:rsidRPr="00A17627">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jc w:val="center"/>
              <w:rPr>
                <w:rFonts w:ascii="Times New Roman" w:hAnsi="Times New Roman" w:cs="Times New Roman"/>
              </w:rPr>
            </w:pPr>
            <w:r w:rsidRPr="00A17627">
              <w:rPr>
                <w:rFonts w:ascii="Times New Roman" w:hAnsi="Times New Roman" w:cs="Times New Roman"/>
              </w:rPr>
              <w:t>В замороженном состоянии</w:t>
            </w:r>
          </w:p>
          <w:p w:rsidR="000D5528" w:rsidRPr="00A17627" w:rsidRDefault="000D5528" w:rsidP="00B11AAD">
            <w:pPr>
              <w:rPr>
                <w:bCs/>
              </w:rPr>
            </w:pPr>
            <w:r w:rsidRPr="00A17627">
              <w:t>Однородный, свойственный соответствующим видам и помологическим сортам овощей в свежем или термически подготовленном виде</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Вкус и запах</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jc w:val="center"/>
              <w:rPr>
                <w:rFonts w:ascii="Times New Roman" w:hAnsi="Times New Roman" w:cs="Times New Roman"/>
              </w:rPr>
            </w:pPr>
            <w:r w:rsidRPr="00A17627">
              <w:rPr>
                <w:rFonts w:ascii="Times New Roman" w:hAnsi="Times New Roman" w:cs="Times New Roman"/>
              </w:rPr>
              <w:t>В приготовленном виде</w:t>
            </w:r>
          </w:p>
          <w:p w:rsidR="000D5528" w:rsidRPr="00A17627" w:rsidRDefault="000D5528" w:rsidP="00B11AAD">
            <w:pPr>
              <w:pStyle w:val="ConsPlusNormal"/>
              <w:jc w:val="center"/>
              <w:rPr>
                <w:rFonts w:ascii="Times New Roman" w:hAnsi="Times New Roman" w:cs="Times New Roman"/>
              </w:rPr>
            </w:pPr>
            <w:r w:rsidRPr="00A17627">
              <w:rPr>
                <w:rFonts w:ascii="Times New Roman" w:hAnsi="Times New Roman" w:cs="Times New Roman"/>
              </w:rPr>
              <w:t>Свойственные блюдам, приготовленным из свежих овощей, без посторонних привкуса и запаха</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t>Консистенция</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r w:rsidRPr="00A17627">
              <w:t>Размягченная, близкая к консистенции термически обработанных овощей, не разваренная</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Состав</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CF705B" w:rsidRDefault="000D5528" w:rsidP="00B11AAD">
            <w:pPr>
              <w:spacing w:before="100" w:beforeAutospacing="1" w:after="100" w:afterAutospacing="1"/>
            </w:pPr>
            <w:r w:rsidRPr="00CF705B">
              <w:t>брокколи</w:t>
            </w:r>
            <w:r w:rsidRPr="00A17627">
              <w:t xml:space="preserve">, </w:t>
            </w:r>
            <w:r w:rsidRPr="00CF705B">
              <w:t>цветная капуста</w:t>
            </w:r>
            <w:r w:rsidRPr="00A17627">
              <w:t xml:space="preserve">, </w:t>
            </w:r>
            <w:r w:rsidRPr="00CF705B">
              <w:t>морковь</w:t>
            </w:r>
          </w:p>
          <w:p w:rsidR="000D5528" w:rsidRPr="00A17627" w:rsidRDefault="000D5528" w:rsidP="00B11AAD">
            <w:pPr>
              <w:rPr>
                <w:bCs/>
              </w:rPr>
            </w:pP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Фасовка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r w:rsidRPr="00A17627">
              <w:rPr>
                <w:bCs/>
              </w:rPr>
              <w:t>кг</w:t>
            </w: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Не менее 10</w:t>
            </w: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rPr>
                <w:spacing w:val="2"/>
                <w:shd w:val="clear" w:color="auto" w:fill="FFFFFF"/>
              </w:rPr>
            </w:pPr>
            <w:r w:rsidRPr="00A17627">
              <w:t>Остаточный срок годности на момент поставки:</w:t>
            </w:r>
          </w:p>
        </w:tc>
        <w:tc>
          <w:tcPr>
            <w:tcW w:w="351"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jc w:val="center"/>
            </w:pPr>
            <w:r>
              <w:t>месяцев</w:t>
            </w:r>
          </w:p>
        </w:tc>
        <w:tc>
          <w:tcPr>
            <w:tcW w:w="1789"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ind w:firstLine="1"/>
            </w:pPr>
          </w:p>
        </w:tc>
        <w:tc>
          <w:tcPr>
            <w:tcW w:w="447"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rPr>
                <w:spacing w:val="2"/>
                <w:shd w:val="clear" w:color="auto" w:fill="FFFFFF"/>
              </w:rPr>
            </w:pPr>
            <w:r>
              <w:t>Не менее 6</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rPr>
                <w:bCs/>
                <w:sz w:val="20"/>
                <w:szCs w:val="20"/>
              </w:rPr>
            </w:pPr>
            <w:r w:rsidRPr="00A17627">
              <w:rPr>
                <w:bCs/>
                <w:sz w:val="20"/>
                <w:szCs w:val="20"/>
              </w:rPr>
              <w:t>Маркировка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r w:rsidRPr="00A17627">
              <w:rPr>
                <w:bCs/>
                <w:iCs/>
              </w:rPr>
              <w:t>Соответствие Техническому регламенту Таможенного союза «Пищевая продукция в части ее маркировки» от 09.12.2011 ТР ТС 022/2011</w:t>
            </w:r>
          </w:p>
        </w:tc>
        <w:tc>
          <w:tcPr>
            <w:tcW w:w="447"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rPr>
                <w:bCs/>
                <w:sz w:val="20"/>
                <w:szCs w:val="20"/>
              </w:rPr>
            </w:pPr>
            <w:r w:rsidRPr="00A17627">
              <w:rPr>
                <w:bCs/>
                <w:sz w:val="20"/>
                <w:szCs w:val="20"/>
              </w:rPr>
              <w:t>Упаковка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r w:rsidRPr="00A17627">
              <w:t>ящики из гофрированного картона по</w:t>
            </w:r>
            <w:r>
              <w:t xml:space="preserve"> ГОСТ 13511-2006</w:t>
            </w:r>
            <w:r w:rsidRPr="00A17627">
              <w:t>, снабженные мешками-вкладышами пленочными по</w:t>
            </w:r>
            <w:r>
              <w:t xml:space="preserve"> ГОСТ 19360-74</w:t>
            </w:r>
            <w:r w:rsidRPr="00A17627">
              <w:t xml:space="preserve"> и обечайками по</w:t>
            </w:r>
            <w:r>
              <w:t xml:space="preserve"> ГОСТ 9142-2014</w:t>
            </w:r>
            <w:r w:rsidRPr="00A17627">
              <w:t xml:space="preserve"> </w:t>
            </w:r>
            <w:r>
              <w:t>.</w:t>
            </w:r>
            <w:r w:rsidRPr="00A17627">
              <w:rPr>
                <w:bCs/>
              </w:rPr>
              <w:t>С</w:t>
            </w:r>
            <w:r w:rsidRPr="00A17627">
              <w:rPr>
                <w:bCs/>
                <w:iCs/>
              </w:rPr>
              <w:t>оответствие Техническому регламенту Таможенного союза «О безопасности упаковки» от 16.08.2011 ТР ТС 005/2011</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r w:rsidR="000D5528" w:rsidRPr="00D931BF" w:rsidTr="00B11AAD">
        <w:trPr>
          <w:trHeight w:val="20"/>
        </w:trPr>
        <w:tc>
          <w:tcPr>
            <w:tcW w:w="191" w:type="pct"/>
            <w:vMerge w:val="restart"/>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p w:rsidR="000D5528" w:rsidRPr="00A17627" w:rsidRDefault="000D5528" w:rsidP="00B11AAD">
            <w:pPr>
              <w:tabs>
                <w:tab w:val="left" w:pos="5760"/>
              </w:tabs>
              <w:ind w:left="284"/>
              <w:jc w:val="center"/>
              <w:outlineLvl w:val="0"/>
            </w:pPr>
            <w:r w:rsidRPr="00A17627">
              <w:t>2</w:t>
            </w:r>
          </w:p>
          <w:p w:rsidR="000D5528" w:rsidRPr="00A17627" w:rsidRDefault="000D5528" w:rsidP="00B11AAD">
            <w:pPr>
              <w:tabs>
                <w:tab w:val="left" w:pos="5760"/>
              </w:tabs>
              <w:ind w:left="284"/>
              <w:jc w:val="center"/>
              <w:outlineLvl w:val="0"/>
            </w:pPr>
          </w:p>
        </w:tc>
        <w:tc>
          <w:tcPr>
            <w:tcW w:w="636" w:type="pct"/>
            <w:vMerge w:val="restart"/>
            <w:tcBorders>
              <w:left w:val="single" w:sz="4" w:space="0" w:color="auto"/>
              <w:right w:val="single" w:sz="4" w:space="0" w:color="auto"/>
            </w:tcBorders>
          </w:tcPr>
          <w:p w:rsidR="000D5528" w:rsidRPr="00A17627" w:rsidRDefault="000D5528" w:rsidP="00B11AAD">
            <w:pPr>
              <w:rPr>
                <w:bCs/>
              </w:rPr>
            </w:pPr>
            <w:r w:rsidRPr="00A17627">
              <w:rPr>
                <w:bCs/>
              </w:rPr>
              <w:t xml:space="preserve">Смесь </w:t>
            </w:r>
            <w:r>
              <w:rPr>
                <w:bCs/>
              </w:rPr>
              <w:t xml:space="preserve">овощная </w:t>
            </w:r>
            <w:r w:rsidRPr="00A17627">
              <w:rPr>
                <w:bCs/>
              </w:rPr>
              <w:t>замороженная «Паприкаш»</w:t>
            </w:r>
            <w:r>
              <w:rPr>
                <w:bCs/>
              </w:rPr>
              <w:t xml:space="preserve">  </w:t>
            </w: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Общие требования</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Default="000D5528" w:rsidP="00B11AAD">
            <w:pPr>
              <w:rPr>
                <w:rFonts w:eastAsia="Calibri"/>
              </w:rPr>
            </w:pPr>
            <w:r w:rsidRPr="00A17627">
              <w:rPr>
                <w:bCs/>
              </w:rPr>
              <w:t xml:space="preserve">Товар по показателям качества и безопасности должен соответствовать требованиям </w:t>
            </w:r>
            <w:r w:rsidRPr="00A17627">
              <w:t>ГОСТ Р 54683-2011</w:t>
            </w:r>
            <w:r w:rsidRPr="00A17627">
              <w:rPr>
                <w:bCs/>
              </w:rPr>
              <w:t xml:space="preserve"> </w:t>
            </w:r>
            <w:r w:rsidRPr="00A17627">
              <w:rPr>
                <w:bCs/>
              </w:rPr>
              <w:lastRenderedPageBreak/>
              <w:t>«</w:t>
            </w:r>
            <w:r w:rsidRPr="00A17627">
              <w:t>ОВОЩИ БЫСТРОЗАМОРОЖЕННЫЕ И ИХ СМЕСИ</w:t>
            </w:r>
            <w:r w:rsidRPr="00A17627">
              <w:rPr>
                <w:bCs/>
              </w:rPr>
              <w:t xml:space="preserve">. Технические условия» </w:t>
            </w:r>
            <w:r w:rsidRPr="00A17627">
              <w:rPr>
                <w:rFonts w:eastAsia="Calibri"/>
              </w:rPr>
              <w:t>или других технических документов с показателями качества и безопасности, не ниже указанных для данного товара.</w:t>
            </w:r>
          </w:p>
          <w:p w:rsidR="000D5528" w:rsidRPr="00A17627" w:rsidRDefault="000D5528" w:rsidP="00B11AAD">
            <w:r w:rsidRPr="00A17627">
              <w:t>Соответствие: Технический регламент Таможенного союза «О безопасности пищевой продукции» от 09.12.2011 ТР ТС 021/2011.</w:t>
            </w:r>
          </w:p>
          <w:p w:rsidR="000D5528" w:rsidRPr="00A17627" w:rsidRDefault="000D5528" w:rsidP="00B11AAD">
            <w:pPr>
              <w:rPr>
                <w:bCs/>
              </w:rPr>
            </w:pPr>
            <w:r w:rsidRPr="00A17627">
              <w:rPr>
                <w:bCs/>
              </w:rPr>
              <w:t>Минеральные и посторонние примеси не допускаются.</w:t>
            </w:r>
          </w:p>
          <w:p w:rsidR="000D5528" w:rsidRPr="00A17627" w:rsidRDefault="000D5528" w:rsidP="00B11AAD">
            <w:pPr>
              <w:rPr>
                <w:bCs/>
              </w:rPr>
            </w:pPr>
            <w:r w:rsidRPr="00A17627">
              <w:rPr>
                <w:bCs/>
              </w:rPr>
              <w:lastRenderedPageBreak/>
              <w:t>Содержание токсичных элементов, пестицидов, радионуклидов, не должно превышать норм, установленных нормативными правовыми актами Российской Федерации.</w:t>
            </w:r>
          </w:p>
          <w:p w:rsidR="000D5528" w:rsidRPr="00A17627" w:rsidRDefault="000D5528" w:rsidP="00B11AAD">
            <w:pPr>
              <w:rPr>
                <w:bCs/>
              </w:rPr>
            </w:pPr>
            <w:r w:rsidRPr="00A17627">
              <w:rPr>
                <w:bCs/>
              </w:rPr>
              <w:t>Микробиологические показатели не должны превышать норм, установленных нормативными правовыми актами Российской Федерации.</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Внешний вид</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r w:rsidRPr="00A17627">
              <w:rPr>
                <w:rFonts w:ascii="Times New Roman" w:hAnsi="Times New Roman" w:cs="Times New Roman"/>
              </w:rPr>
              <w:t>В замороженном состоянии</w:t>
            </w:r>
          </w:p>
          <w:p w:rsidR="000D5528" w:rsidRPr="00A17627" w:rsidRDefault="000D5528" w:rsidP="00B11AAD">
            <w:r w:rsidRPr="00A17627">
              <w:t xml:space="preserve">Смесь в виде целых овощей, соцветий </w:t>
            </w:r>
            <w:r w:rsidRPr="00A17627">
              <w:lastRenderedPageBreak/>
              <w:t>или нарезанных овощей,  соответствующих требованиям по внешнему виду к каждому из составляющих компонентов смеси</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Цвет и запах</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jc w:val="center"/>
              <w:rPr>
                <w:rFonts w:ascii="Times New Roman" w:hAnsi="Times New Roman" w:cs="Times New Roman"/>
              </w:rPr>
            </w:pPr>
            <w:r w:rsidRPr="00A17627">
              <w:rPr>
                <w:rFonts w:ascii="Times New Roman" w:hAnsi="Times New Roman" w:cs="Times New Roman"/>
              </w:rPr>
              <w:t>В замороженном состоянии</w:t>
            </w:r>
          </w:p>
          <w:p w:rsidR="000D5528" w:rsidRPr="00A17627" w:rsidRDefault="000D5528" w:rsidP="00B11AAD">
            <w:pPr>
              <w:rPr>
                <w:bCs/>
              </w:rPr>
            </w:pPr>
            <w:r w:rsidRPr="00A17627">
              <w:t>Однородный, свойственный соответствующим видам и помологическим сортам овощей в свежем или термически подготовленном виде</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Вкус и запах</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jc w:val="center"/>
              <w:rPr>
                <w:rFonts w:ascii="Times New Roman" w:hAnsi="Times New Roman" w:cs="Times New Roman"/>
              </w:rPr>
            </w:pPr>
            <w:r w:rsidRPr="00A17627">
              <w:rPr>
                <w:rFonts w:ascii="Times New Roman" w:hAnsi="Times New Roman" w:cs="Times New Roman"/>
              </w:rPr>
              <w:t>В приготовленном виде</w:t>
            </w:r>
          </w:p>
          <w:p w:rsidR="000D5528" w:rsidRPr="00A17627" w:rsidRDefault="000D5528" w:rsidP="00B11AAD">
            <w:pPr>
              <w:pStyle w:val="ConsPlusNormal"/>
              <w:jc w:val="center"/>
              <w:rPr>
                <w:rFonts w:ascii="Times New Roman" w:hAnsi="Times New Roman" w:cs="Times New Roman"/>
              </w:rPr>
            </w:pPr>
            <w:r w:rsidRPr="00A17627">
              <w:rPr>
                <w:rFonts w:ascii="Times New Roman" w:hAnsi="Times New Roman" w:cs="Times New Roman"/>
              </w:rPr>
              <w:t>Свойственные блюдам, приготовленным из свежих овощей, без посторонних привкуса и запаха</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t>Консистенция</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t>Размягченная, близкая к консистенции термически обработанных овощей, не разваренная</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Состав</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jc w:val="center"/>
              <w:rPr>
                <w:rFonts w:ascii="Times New Roman" w:hAnsi="Times New Roman" w:cs="Times New Roman"/>
              </w:rPr>
            </w:pPr>
            <w:r w:rsidRPr="00A17627">
              <w:rPr>
                <w:rStyle w:val="hgkelc"/>
                <w:rFonts w:ascii="Times New Roman" w:hAnsi="Times New Roman"/>
                <w:bCs/>
              </w:rPr>
              <w:t>перец сладкий, томат, фасоль зелёная стручковая, кабачок</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Фасовка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r w:rsidRPr="00A17627">
              <w:rPr>
                <w:bCs/>
              </w:rPr>
              <w:t>кг</w:t>
            </w: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jc w:val="center"/>
              <w:rPr>
                <w:rFonts w:ascii="Times New Roman" w:hAnsi="Times New Roman" w:cs="Times New Roman"/>
              </w:rPr>
            </w:pP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r w:rsidRPr="00A17627">
              <w:rPr>
                <w:bCs/>
              </w:rPr>
              <w:t>Не менее 10</w:t>
            </w: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rPr>
                <w:bCs/>
              </w:rPr>
            </w:pPr>
            <w:r w:rsidRPr="00A17627">
              <w:t>Остаточный срок годности на момент поставки:</w:t>
            </w:r>
          </w:p>
        </w:tc>
        <w:tc>
          <w:tcPr>
            <w:tcW w:w="351"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jc w:val="center"/>
              <w:rPr>
                <w:bCs/>
              </w:rPr>
            </w:pPr>
            <w:r>
              <w:t>месяцев</w:t>
            </w:r>
          </w:p>
        </w:tc>
        <w:tc>
          <w:tcPr>
            <w:tcW w:w="1789"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pStyle w:val="ConsPlusNormal"/>
              <w:jc w:val="center"/>
              <w:rPr>
                <w:rFonts w:ascii="Times New Roman" w:hAnsi="Times New Roman" w:cs="Times New Roman"/>
              </w:rPr>
            </w:pPr>
          </w:p>
        </w:tc>
        <w:tc>
          <w:tcPr>
            <w:tcW w:w="447"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rPr>
                <w:bCs/>
              </w:rPr>
            </w:pPr>
            <w:r>
              <w:rPr>
                <w:bCs/>
              </w:rPr>
              <w:t>Не менее 6</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sz w:val="20"/>
                <w:szCs w:val="20"/>
              </w:rPr>
            </w:pPr>
            <w:r w:rsidRPr="00A17627">
              <w:rPr>
                <w:bCs/>
                <w:sz w:val="20"/>
                <w:szCs w:val="20"/>
              </w:rPr>
              <w:t>Маркировка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r w:rsidRPr="00A17627">
              <w:rPr>
                <w:bCs/>
                <w:iCs/>
              </w:rPr>
              <w:t>Соответствие Техническому регламенту Таможенного союза «Пищевая продукция в части ее маркировки» от 09.12.2011 ТР ТС 022/2011</w:t>
            </w:r>
          </w:p>
        </w:tc>
        <w:tc>
          <w:tcPr>
            <w:tcW w:w="447"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jc w:val="cente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sz w:val="20"/>
                <w:szCs w:val="20"/>
              </w:rPr>
            </w:pPr>
            <w:r w:rsidRPr="00A17627">
              <w:rPr>
                <w:bCs/>
                <w:sz w:val="20"/>
                <w:szCs w:val="20"/>
              </w:rPr>
              <w:t>Упаковка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pPr>
            <w:r w:rsidRPr="00A17627">
              <w:t>ящики из гофрированного картона по</w:t>
            </w:r>
            <w:r>
              <w:t xml:space="preserve"> ГОСТ 13511-2006</w:t>
            </w:r>
            <w:r w:rsidRPr="00A17627">
              <w:t>, снабженные мешками-вкладышами пленочными по</w:t>
            </w:r>
            <w:r>
              <w:t xml:space="preserve"> ГОСТ 19360-74</w:t>
            </w:r>
            <w:r w:rsidRPr="00A17627">
              <w:t xml:space="preserve"> и обечайками по</w:t>
            </w:r>
            <w:r>
              <w:t xml:space="preserve"> ГОСТ 9142-2014</w:t>
            </w:r>
            <w:r w:rsidRPr="00A17627">
              <w:t xml:space="preserve"> </w:t>
            </w:r>
            <w:r>
              <w:t>.</w:t>
            </w:r>
            <w:r w:rsidRPr="00A17627">
              <w:rPr>
                <w:bCs/>
              </w:rPr>
              <w:t>С</w:t>
            </w:r>
            <w:r w:rsidRPr="00A17627">
              <w:rPr>
                <w:bCs/>
                <w:iCs/>
              </w:rPr>
              <w:t>оответствие Техническому регламенту Таможенного союза «О безопасности упаковки» от 16.08.2011 ТР ТС 005/2011</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r w:rsidR="000D5528" w:rsidRPr="00B243AC" w:rsidTr="00B11AAD">
        <w:trPr>
          <w:trHeight w:val="20"/>
        </w:trPr>
        <w:tc>
          <w:tcPr>
            <w:tcW w:w="191" w:type="pct"/>
            <w:vMerge w:val="restart"/>
            <w:tcBorders>
              <w:left w:val="single" w:sz="4" w:space="0" w:color="auto"/>
              <w:right w:val="single" w:sz="4" w:space="0" w:color="auto"/>
            </w:tcBorders>
          </w:tcPr>
          <w:p w:rsidR="000D5528" w:rsidRPr="00A17627" w:rsidRDefault="000D5528" w:rsidP="00B11AAD">
            <w:pPr>
              <w:tabs>
                <w:tab w:val="left" w:pos="5760"/>
              </w:tabs>
              <w:ind w:left="284"/>
              <w:jc w:val="center"/>
              <w:outlineLvl w:val="0"/>
            </w:pPr>
            <w:r w:rsidRPr="00A17627">
              <w:t>3</w:t>
            </w:r>
          </w:p>
          <w:p w:rsidR="000D5528" w:rsidRPr="00A17627" w:rsidRDefault="000D5528" w:rsidP="00B11AAD">
            <w:pPr>
              <w:tabs>
                <w:tab w:val="left" w:pos="5760"/>
              </w:tabs>
              <w:ind w:left="284"/>
              <w:jc w:val="center"/>
              <w:outlineLvl w:val="0"/>
            </w:pPr>
          </w:p>
          <w:p w:rsidR="000D5528" w:rsidRPr="00A17627" w:rsidRDefault="000D5528" w:rsidP="00B11AAD">
            <w:pPr>
              <w:tabs>
                <w:tab w:val="left" w:pos="5760"/>
              </w:tabs>
              <w:ind w:left="284"/>
              <w:jc w:val="center"/>
              <w:outlineLvl w:val="0"/>
            </w:pPr>
          </w:p>
        </w:tc>
        <w:tc>
          <w:tcPr>
            <w:tcW w:w="636" w:type="pct"/>
            <w:vMerge w:val="restart"/>
            <w:tcBorders>
              <w:left w:val="single" w:sz="4" w:space="0" w:color="auto"/>
              <w:right w:val="single" w:sz="4" w:space="0" w:color="auto"/>
            </w:tcBorders>
          </w:tcPr>
          <w:p w:rsidR="000D5528" w:rsidRPr="00A17627" w:rsidRDefault="000D5528" w:rsidP="00B11AAD">
            <w:pPr>
              <w:rPr>
                <w:bCs/>
              </w:rPr>
            </w:pPr>
            <w:r w:rsidRPr="00A17627">
              <w:rPr>
                <w:bCs/>
              </w:rPr>
              <w:t xml:space="preserve">Смесь </w:t>
            </w:r>
            <w:r>
              <w:rPr>
                <w:bCs/>
              </w:rPr>
              <w:t xml:space="preserve">овощная </w:t>
            </w:r>
            <w:r w:rsidRPr="00A17627">
              <w:rPr>
                <w:bCs/>
              </w:rPr>
              <w:t>замороженная «</w:t>
            </w:r>
            <w:r>
              <w:rPr>
                <w:bCs/>
              </w:rPr>
              <w:t>Гарнир с красной фасолью</w:t>
            </w:r>
            <w:r w:rsidRPr="00A17627">
              <w:rPr>
                <w:bCs/>
              </w:rPr>
              <w:t>»</w:t>
            </w:r>
          </w:p>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Общие требования</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Default="000D5528" w:rsidP="00B11AAD">
            <w:pPr>
              <w:rPr>
                <w:rFonts w:eastAsia="Calibri"/>
              </w:rPr>
            </w:pPr>
            <w:r w:rsidRPr="00A17627">
              <w:rPr>
                <w:bCs/>
              </w:rPr>
              <w:t xml:space="preserve">Товар по показателям качества и безопасности должен соответствовать требованиям </w:t>
            </w:r>
            <w:r w:rsidRPr="00A17627">
              <w:t>ГОСТ Р 54683-2011</w:t>
            </w:r>
            <w:r w:rsidRPr="00A17627">
              <w:rPr>
                <w:bCs/>
              </w:rPr>
              <w:t xml:space="preserve"> </w:t>
            </w:r>
            <w:r w:rsidRPr="00A17627">
              <w:rPr>
                <w:bCs/>
              </w:rPr>
              <w:lastRenderedPageBreak/>
              <w:t>«</w:t>
            </w:r>
            <w:r w:rsidRPr="00A17627">
              <w:t>ОВОЩИ БЫСТРОЗАМОРОЖЕННЫЕ И ИХ СМЕСИ</w:t>
            </w:r>
            <w:r w:rsidRPr="00A17627">
              <w:rPr>
                <w:bCs/>
              </w:rPr>
              <w:t xml:space="preserve">. Технические условия» </w:t>
            </w:r>
            <w:r w:rsidRPr="00A17627">
              <w:rPr>
                <w:rFonts w:eastAsia="Calibri"/>
              </w:rPr>
              <w:t>или других технических документов с показателями качества и безопасности, не ниже указанных для данного товара.</w:t>
            </w:r>
          </w:p>
          <w:p w:rsidR="000D5528" w:rsidRPr="00A17627" w:rsidRDefault="000D5528" w:rsidP="00B11AAD">
            <w:r w:rsidRPr="00A17627">
              <w:t>Соответствие: Технический регламент Таможенного союза «О безопасности пищевой продукции» от 09.12.2011 ТР ТС 021/2011.</w:t>
            </w:r>
          </w:p>
          <w:p w:rsidR="000D5528" w:rsidRPr="00A17627" w:rsidRDefault="000D5528" w:rsidP="00B11AAD">
            <w:pPr>
              <w:rPr>
                <w:bCs/>
              </w:rPr>
            </w:pPr>
            <w:r w:rsidRPr="00A17627">
              <w:rPr>
                <w:bCs/>
              </w:rPr>
              <w:t>Минеральные и посторонние примеси не допускаются.</w:t>
            </w:r>
          </w:p>
          <w:p w:rsidR="000D5528" w:rsidRPr="00A17627" w:rsidRDefault="000D5528" w:rsidP="00B11AAD">
            <w:pPr>
              <w:rPr>
                <w:bCs/>
              </w:rPr>
            </w:pPr>
            <w:r w:rsidRPr="00A17627">
              <w:rPr>
                <w:bCs/>
              </w:rPr>
              <w:lastRenderedPageBreak/>
              <w:t>Содержание токсичных элементов, пестицидов, радионуклидов, не должно превышать норм, установленных нормативными правовыми актами Российской Федерации.</w:t>
            </w:r>
          </w:p>
          <w:p w:rsidR="000D5528" w:rsidRPr="00A17627" w:rsidRDefault="000D5528" w:rsidP="00B11AAD">
            <w:pPr>
              <w:rPr>
                <w:bCs/>
              </w:rPr>
            </w:pPr>
            <w:r w:rsidRPr="00A17627">
              <w:rPr>
                <w:bCs/>
              </w:rPr>
              <w:t>Микробиологические показатели не должны превышать норм, установленных нормативными правовыми актами Российской Федерации.</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sz w:val="20"/>
                <w:szCs w:val="20"/>
              </w:rPr>
            </w:pPr>
            <w:r w:rsidRPr="00A17627">
              <w:rPr>
                <w:bCs/>
                <w:sz w:val="20"/>
                <w:szCs w:val="20"/>
              </w:rPr>
              <w:t>Внешний вид</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r w:rsidRPr="00A17627">
              <w:rPr>
                <w:rFonts w:ascii="Times New Roman" w:hAnsi="Times New Roman" w:cs="Times New Roman"/>
              </w:rPr>
              <w:t>В замороженном состоянии</w:t>
            </w:r>
          </w:p>
          <w:p w:rsidR="000D5528" w:rsidRPr="00A17627" w:rsidRDefault="000D5528" w:rsidP="00B11AAD">
            <w:pPr>
              <w:shd w:val="clear" w:color="auto" w:fill="FFFFFF"/>
              <w:rPr>
                <w:bCs/>
              </w:rPr>
            </w:pPr>
            <w:r>
              <w:t>Смесь в виде целых овощей, фасоль красная, морковь кубик, лук кубик, перец меланж кубик, зеленый горох.</w:t>
            </w:r>
            <w:r w:rsidRPr="00A17627">
              <w:t xml:space="preserve">, </w:t>
            </w:r>
            <w:r w:rsidRPr="00A17627">
              <w:lastRenderedPageBreak/>
              <w:t>соответствующих требованиям по внешнему виду к каждому из составляющих компонентов смеси</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pP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spacing w:val="2"/>
                <w:sz w:val="20"/>
                <w:szCs w:val="20"/>
                <w:shd w:val="clear" w:color="auto" w:fill="FFFFFF"/>
              </w:rPr>
            </w:pPr>
            <w:r w:rsidRPr="00A17627">
              <w:rPr>
                <w:bCs/>
                <w:sz w:val="20"/>
                <w:szCs w:val="20"/>
              </w:rPr>
              <w:t>Цвет и запах</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spacing w:val="2"/>
                <w:shd w:val="clear" w:color="auto" w:fill="FFFFFF"/>
                <w:lang w:eastAsia="en-U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spacing w:val="2"/>
                <w:shd w:val="clear" w:color="auto" w:fill="FFFFFF"/>
                <w:lang w:eastAsia="en-US"/>
              </w:rPr>
            </w:pP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spacing w:val="2"/>
                <w:shd w:val="clear" w:color="auto" w:fill="FFFFFF"/>
                <w:lang w:eastAsia="en-U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jc w:val="center"/>
              <w:rPr>
                <w:rFonts w:ascii="Times New Roman" w:hAnsi="Times New Roman" w:cs="Times New Roman"/>
              </w:rPr>
            </w:pPr>
            <w:r w:rsidRPr="00A17627">
              <w:rPr>
                <w:rFonts w:ascii="Times New Roman" w:hAnsi="Times New Roman" w:cs="Times New Roman"/>
              </w:rPr>
              <w:t>В замороженном состоянии</w:t>
            </w:r>
          </w:p>
          <w:p w:rsidR="000D5528" w:rsidRPr="00A17627" w:rsidRDefault="000D5528" w:rsidP="00B11AAD">
            <w:r w:rsidRPr="00A17627">
              <w:t>Однородный, свойственный соответствующим видам и помологическим сортам овощей в свежем или термически подготовленном виде</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sz w:val="20"/>
                <w:szCs w:val="20"/>
              </w:rPr>
            </w:pPr>
            <w:r w:rsidRPr="00A17627">
              <w:rPr>
                <w:bCs/>
                <w:sz w:val="20"/>
                <w:szCs w:val="20"/>
              </w:rPr>
              <w:t>Вкус и запах</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jc w:val="center"/>
              <w:rPr>
                <w:rFonts w:ascii="Times New Roman" w:hAnsi="Times New Roman" w:cs="Times New Roman"/>
              </w:rPr>
            </w:pPr>
            <w:r w:rsidRPr="00A17627">
              <w:rPr>
                <w:rFonts w:ascii="Times New Roman" w:hAnsi="Times New Roman" w:cs="Times New Roman"/>
              </w:rPr>
              <w:t>В приготовленном виде</w:t>
            </w:r>
          </w:p>
          <w:p w:rsidR="000D5528" w:rsidRPr="00A17627" w:rsidRDefault="000D5528" w:rsidP="00B11AAD">
            <w:pPr>
              <w:tabs>
                <w:tab w:val="left" w:pos="5760"/>
              </w:tabs>
              <w:outlineLvl w:val="0"/>
              <w:rPr>
                <w:bCs/>
              </w:rPr>
            </w:pPr>
            <w:r w:rsidRPr="00A17627">
              <w:t>Свойственные блюдам, приготовленным из свежих овощей, без посторонних привкуса и запаха</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bCs/>
                <w:sz w:val="20"/>
                <w:szCs w:val="20"/>
              </w:rPr>
            </w:pPr>
            <w:r w:rsidRPr="00A17627">
              <w:rPr>
                <w:sz w:val="20"/>
                <w:szCs w:val="20"/>
              </w:rPr>
              <w:t>Консистенция</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r w:rsidRPr="00A17627">
              <w:t>Размягченная, близкая к консистенции термически обработанных овощей, не разваренная</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bCs/>
                <w:sz w:val="20"/>
                <w:szCs w:val="20"/>
              </w:rPr>
            </w:pPr>
            <w:r w:rsidRPr="00A17627">
              <w:rPr>
                <w:bCs/>
                <w:sz w:val="20"/>
                <w:szCs w:val="20"/>
              </w:rPr>
              <w:t>Состав</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r>
              <w:t>фасоль красная, морковь кубик, лук кубик, перец меланж кубик, зеленый горох</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bCs/>
                <w:sz w:val="20"/>
                <w:szCs w:val="20"/>
              </w:rPr>
            </w:pPr>
            <w:r w:rsidRPr="00A17627">
              <w:rPr>
                <w:bCs/>
                <w:sz w:val="20"/>
                <w:szCs w:val="20"/>
              </w:rPr>
              <w:t>Фасовка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r w:rsidRPr="00A17627">
              <w:rPr>
                <w:bCs/>
              </w:rPr>
              <w:t>кг</w:t>
            </w: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r w:rsidRPr="00A17627">
              <w:rPr>
                <w:rFonts w:ascii="Times New Roman" w:hAnsi="Times New Roman" w:cs="Times New Roman"/>
                <w:bCs/>
              </w:rPr>
              <w:t>Не менее 10</w:t>
            </w: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pStyle w:val="17"/>
              <w:shd w:val="clear" w:color="auto" w:fill="auto"/>
              <w:spacing w:line="240" w:lineRule="auto"/>
              <w:jc w:val="both"/>
              <w:rPr>
                <w:bCs/>
                <w:sz w:val="20"/>
                <w:szCs w:val="20"/>
              </w:rPr>
            </w:pPr>
            <w:r w:rsidRPr="00A17627">
              <w:rPr>
                <w:sz w:val="20"/>
                <w:szCs w:val="20"/>
              </w:rPr>
              <w:t xml:space="preserve">Остаточный срок годности </w:t>
            </w:r>
            <w:r w:rsidRPr="00A17627">
              <w:rPr>
                <w:sz w:val="20"/>
                <w:szCs w:val="20"/>
              </w:rPr>
              <w:lastRenderedPageBreak/>
              <w:t>на момент поставки:</w:t>
            </w:r>
          </w:p>
        </w:tc>
        <w:tc>
          <w:tcPr>
            <w:tcW w:w="351"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jc w:val="center"/>
              <w:rPr>
                <w:bCs/>
              </w:rPr>
            </w:pPr>
            <w:r>
              <w:lastRenderedPageBreak/>
              <w:t>м</w:t>
            </w:r>
            <w:r>
              <w:lastRenderedPageBreak/>
              <w:t>есяцев</w:t>
            </w:r>
          </w:p>
        </w:tc>
        <w:tc>
          <w:tcPr>
            <w:tcW w:w="1789"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pStyle w:val="ConsPlusNormal"/>
              <w:jc w:val="center"/>
              <w:rPr>
                <w:rFonts w:ascii="Times New Roman" w:hAnsi="Times New Roman" w:cs="Times New Roman"/>
              </w:rPr>
            </w:pPr>
          </w:p>
        </w:tc>
        <w:tc>
          <w:tcPr>
            <w:tcW w:w="447"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r>
              <w:rPr>
                <w:bCs/>
              </w:rPr>
              <w:t xml:space="preserve">Не </w:t>
            </w:r>
            <w:r>
              <w:rPr>
                <w:bCs/>
              </w:rPr>
              <w:lastRenderedPageBreak/>
              <w:t>менее 6</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bCs/>
                <w:sz w:val="20"/>
                <w:szCs w:val="20"/>
              </w:rPr>
            </w:pPr>
            <w:r w:rsidRPr="00A17627">
              <w:rPr>
                <w:bCs/>
                <w:sz w:val="20"/>
                <w:szCs w:val="20"/>
              </w:rPr>
              <w:t>Маркировка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r w:rsidRPr="00A17627">
              <w:rPr>
                <w:bCs/>
                <w:iCs/>
              </w:rPr>
              <w:t>Соответствие Техническому регламенту Таможенного союза «Пищевая продукция в части ее маркировки» от 09.12.2011 ТР ТС 022/2011</w:t>
            </w:r>
          </w:p>
        </w:tc>
        <w:tc>
          <w:tcPr>
            <w:tcW w:w="447"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bCs/>
                <w:sz w:val="20"/>
                <w:szCs w:val="20"/>
              </w:rPr>
            </w:pPr>
            <w:r w:rsidRPr="00A17627">
              <w:rPr>
                <w:bCs/>
                <w:sz w:val="20"/>
                <w:szCs w:val="20"/>
              </w:rPr>
              <w:t>Упаковка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r w:rsidRPr="00A17627">
              <w:t>ящики из гофрированного картона по</w:t>
            </w:r>
            <w:r>
              <w:t xml:space="preserve"> ГОСТ 13511-2006</w:t>
            </w:r>
            <w:r w:rsidRPr="00A17627">
              <w:t>, снабженные мешками-вкладышами пленочными по</w:t>
            </w:r>
            <w:r>
              <w:t xml:space="preserve"> ГОСТ 19360-74</w:t>
            </w:r>
            <w:r w:rsidRPr="00A17627">
              <w:t xml:space="preserve"> и обечайками по</w:t>
            </w:r>
            <w:r>
              <w:t xml:space="preserve"> ГОСТ 9142-2014</w:t>
            </w:r>
            <w:r w:rsidRPr="00A17627">
              <w:t xml:space="preserve"> </w:t>
            </w:r>
            <w:r>
              <w:t>.</w:t>
            </w:r>
            <w:r w:rsidRPr="00A17627">
              <w:rPr>
                <w:bCs/>
              </w:rPr>
              <w:t>С</w:t>
            </w:r>
            <w:r w:rsidRPr="00A17627">
              <w:rPr>
                <w:bCs/>
                <w:iCs/>
              </w:rPr>
              <w:t>оответствие Техническому регламенту Таможенного союза «О безопасности упаковки» от 16.08.2011 ТР ТС 005/2011</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r w:rsidR="000D5528" w:rsidRPr="00D931BF" w:rsidTr="00B11AAD">
        <w:trPr>
          <w:trHeight w:val="20"/>
        </w:trPr>
        <w:tc>
          <w:tcPr>
            <w:tcW w:w="191" w:type="pct"/>
            <w:vMerge w:val="restart"/>
            <w:tcBorders>
              <w:left w:val="single" w:sz="4" w:space="0" w:color="auto"/>
              <w:right w:val="single" w:sz="4" w:space="0" w:color="auto"/>
            </w:tcBorders>
          </w:tcPr>
          <w:p w:rsidR="000D5528" w:rsidRPr="00A17627" w:rsidRDefault="000D5528" w:rsidP="00B11AAD">
            <w:pPr>
              <w:tabs>
                <w:tab w:val="left" w:pos="5760"/>
              </w:tabs>
              <w:ind w:left="284"/>
              <w:jc w:val="center"/>
              <w:outlineLvl w:val="0"/>
            </w:pPr>
            <w:r>
              <w:t>4</w:t>
            </w:r>
          </w:p>
        </w:tc>
        <w:tc>
          <w:tcPr>
            <w:tcW w:w="636" w:type="pct"/>
            <w:vMerge w:val="restart"/>
            <w:tcBorders>
              <w:left w:val="single" w:sz="4" w:space="0" w:color="auto"/>
              <w:right w:val="single" w:sz="4" w:space="0" w:color="auto"/>
            </w:tcBorders>
          </w:tcPr>
          <w:p w:rsidR="000D5528" w:rsidRPr="00A17627" w:rsidRDefault="000D5528" w:rsidP="00B11AAD">
            <w:pPr>
              <w:rPr>
                <w:bCs/>
              </w:rPr>
            </w:pPr>
            <w:r w:rsidRPr="00B57103">
              <w:rPr>
                <w:bCs/>
              </w:rPr>
              <w:t>Заморозка томат кубик</w:t>
            </w:r>
            <w:r>
              <w:rPr>
                <w:bCs/>
              </w:rPr>
              <w:t xml:space="preserve">  </w:t>
            </w: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r w:rsidRPr="00A17627">
              <w:rPr>
                <w:bCs/>
              </w:rPr>
              <w:t>Общие требования</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bC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bCs/>
              </w:rPr>
            </w:pP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Default="000D5528" w:rsidP="00B11AAD">
            <w:pPr>
              <w:rPr>
                <w:rFonts w:eastAsia="Calibri"/>
              </w:rPr>
            </w:pPr>
            <w:r w:rsidRPr="00A17627">
              <w:rPr>
                <w:bCs/>
              </w:rPr>
              <w:t xml:space="preserve">Товар по показателям качества и безопасности должен соответствовать требованиям </w:t>
            </w:r>
            <w:r w:rsidRPr="00A17627">
              <w:t>ГОСТ Р 54683-2011</w:t>
            </w:r>
            <w:r w:rsidRPr="00A17627">
              <w:rPr>
                <w:bCs/>
              </w:rPr>
              <w:t xml:space="preserve"> «</w:t>
            </w:r>
            <w:r w:rsidRPr="00A17627">
              <w:t>ОВОЩИ БЫСТРОЗАМОРОЖЕННЫЕ И ИХ СМЕСИ</w:t>
            </w:r>
            <w:r w:rsidRPr="00A17627">
              <w:rPr>
                <w:bCs/>
              </w:rPr>
              <w:t xml:space="preserve">. Технические условия» </w:t>
            </w:r>
            <w:r w:rsidRPr="00A17627">
              <w:rPr>
                <w:rFonts w:eastAsia="Calibri"/>
              </w:rPr>
              <w:t xml:space="preserve">или других </w:t>
            </w:r>
            <w:r w:rsidRPr="00A17627">
              <w:rPr>
                <w:rFonts w:eastAsia="Calibri"/>
              </w:rPr>
              <w:lastRenderedPageBreak/>
              <w:t>технических документов с показателями качества и безопасности, не ниже указанных для данного товара.</w:t>
            </w:r>
          </w:p>
          <w:p w:rsidR="000D5528" w:rsidRPr="00A17627" w:rsidRDefault="000D5528" w:rsidP="00B11AAD">
            <w:r w:rsidRPr="00A17627">
              <w:t>Соответствие: Технический регламент Таможенного союза «О безопасности пищевой продукции» от 09.12.2011 ТР ТС 021/2011.</w:t>
            </w:r>
          </w:p>
          <w:p w:rsidR="000D5528" w:rsidRPr="00A17627" w:rsidRDefault="000D5528" w:rsidP="00B11AAD">
            <w:pPr>
              <w:rPr>
                <w:bCs/>
              </w:rPr>
            </w:pPr>
            <w:r w:rsidRPr="00A17627">
              <w:rPr>
                <w:bCs/>
              </w:rPr>
              <w:t>Минеральные и посторонние примеси не допускаются.</w:t>
            </w:r>
          </w:p>
          <w:p w:rsidR="000D5528" w:rsidRPr="00A17627" w:rsidRDefault="000D5528" w:rsidP="00B11AAD">
            <w:pPr>
              <w:rPr>
                <w:bCs/>
              </w:rPr>
            </w:pPr>
            <w:r w:rsidRPr="00A17627">
              <w:rPr>
                <w:bCs/>
              </w:rPr>
              <w:t xml:space="preserve">Содержание токсичных элементов, пестицидов, радионуклидов, не должно </w:t>
            </w:r>
            <w:r w:rsidRPr="00A17627">
              <w:rPr>
                <w:bCs/>
              </w:rPr>
              <w:lastRenderedPageBreak/>
              <w:t>превышать норм, установленных нормативными правовыми актами Российской Федерации.</w:t>
            </w:r>
          </w:p>
          <w:p w:rsidR="000D5528" w:rsidRPr="00A17627" w:rsidRDefault="000D5528" w:rsidP="00B11AAD">
            <w:pPr>
              <w:rPr>
                <w:bCs/>
              </w:rPr>
            </w:pPr>
            <w:r w:rsidRPr="00A17627">
              <w:rPr>
                <w:bCs/>
              </w:rPr>
              <w:t>Микробиологические показатели не должны превышать норм, установленных нормативными правовыми актами Российской Федерации.</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sz w:val="20"/>
                <w:szCs w:val="20"/>
              </w:rPr>
            </w:pPr>
            <w:r w:rsidRPr="00A17627">
              <w:rPr>
                <w:bCs/>
                <w:sz w:val="20"/>
                <w:szCs w:val="20"/>
              </w:rPr>
              <w:t>Внешний вид</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shd w:val="clear" w:color="auto" w:fill="FFFFFF"/>
              <w:rPr>
                <w:bCs/>
              </w:rPr>
            </w:pPr>
            <w:r w:rsidRPr="005D6F73">
              <w:t>В замороженном состоянии в виде томат  кубик соответствующих требованиям по внешнему виду</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5D6F73" w:rsidRDefault="000D5528" w:rsidP="00B11AAD">
            <w:pPr>
              <w:pStyle w:val="ConsPlusNormal"/>
              <w:ind w:firstLine="0"/>
              <w:rPr>
                <w:rFonts w:ascii="Times New Roman" w:hAnsi="Times New Roman" w:cs="Times New Roman"/>
              </w:rPr>
            </w:pP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bCs/>
                <w:sz w:val="20"/>
                <w:szCs w:val="20"/>
              </w:rPr>
            </w:pPr>
            <w:r>
              <w:rPr>
                <w:bCs/>
                <w:sz w:val="20"/>
                <w:szCs w:val="20"/>
              </w:rPr>
              <w:t>Размер кубика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r>
              <w:t>мм</w:t>
            </w: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shd w:val="clear" w:color="auto" w:fill="FFFFFF"/>
              <w:jc w:val="center"/>
              <w:rPr>
                <w:bCs/>
              </w:rPr>
            </w:pPr>
            <w:r>
              <w:rPr>
                <w:bCs/>
              </w:rPr>
              <w:t>10*10</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5D6F73" w:rsidRDefault="000D5528" w:rsidP="00B11AAD">
            <w:pPr>
              <w:pStyle w:val="ConsPlusNormal"/>
              <w:ind w:firstLine="0"/>
              <w:rPr>
                <w:rFonts w:ascii="Times New Roman" w:hAnsi="Times New Roman" w:cs="Times New Roman"/>
              </w:rPr>
            </w:pP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spacing w:val="2"/>
                <w:sz w:val="20"/>
                <w:szCs w:val="20"/>
                <w:shd w:val="clear" w:color="auto" w:fill="FFFFFF"/>
              </w:rPr>
            </w:pPr>
            <w:r w:rsidRPr="00A17627">
              <w:rPr>
                <w:bCs/>
                <w:sz w:val="20"/>
                <w:szCs w:val="20"/>
              </w:rPr>
              <w:t>Цвет и запах</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rPr>
                <w:spacing w:val="2"/>
                <w:shd w:val="clear" w:color="auto" w:fill="FFFFFF"/>
                <w:lang w:eastAsia="en-US"/>
              </w:rP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spacing w:val="2"/>
                <w:shd w:val="clear" w:color="auto" w:fill="FFFFFF"/>
                <w:lang w:eastAsia="en-US"/>
              </w:rPr>
            </w:pPr>
            <w:r w:rsidRPr="00A17627">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rPr>
                <w:spacing w:val="2"/>
                <w:shd w:val="clear" w:color="auto" w:fill="FFFFFF"/>
                <w:lang w:eastAsia="en-US"/>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jc w:val="center"/>
              <w:rPr>
                <w:rFonts w:ascii="Times New Roman" w:hAnsi="Times New Roman" w:cs="Times New Roman"/>
              </w:rPr>
            </w:pPr>
            <w:r w:rsidRPr="00A17627">
              <w:rPr>
                <w:rFonts w:ascii="Times New Roman" w:hAnsi="Times New Roman" w:cs="Times New Roman"/>
              </w:rPr>
              <w:t>В замороженном состоянии</w:t>
            </w:r>
          </w:p>
          <w:p w:rsidR="000D5528" w:rsidRPr="00A17627" w:rsidRDefault="000D5528" w:rsidP="00B11AAD">
            <w:r w:rsidRPr="00A17627">
              <w:t>Однородный, свойственный соответству</w:t>
            </w:r>
            <w:r w:rsidRPr="00A17627">
              <w:lastRenderedPageBreak/>
              <w:t>ющим видам и помологическим сортам овощей в свежем или термически подготовленном виде</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sz w:val="20"/>
                <w:szCs w:val="20"/>
              </w:rPr>
            </w:pPr>
            <w:r w:rsidRPr="00A17627">
              <w:rPr>
                <w:bCs/>
                <w:sz w:val="20"/>
                <w:szCs w:val="20"/>
              </w:rPr>
              <w:t>Вкус и запах</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jc w:val="center"/>
              <w:rPr>
                <w:rFonts w:ascii="Times New Roman" w:hAnsi="Times New Roman" w:cs="Times New Roman"/>
              </w:rPr>
            </w:pPr>
            <w:r w:rsidRPr="00A17627">
              <w:rPr>
                <w:rFonts w:ascii="Times New Roman" w:hAnsi="Times New Roman" w:cs="Times New Roman"/>
              </w:rPr>
              <w:t>В приготовленном виде</w:t>
            </w:r>
          </w:p>
          <w:p w:rsidR="000D5528" w:rsidRPr="00A17627" w:rsidRDefault="000D5528" w:rsidP="00B11AAD">
            <w:pPr>
              <w:tabs>
                <w:tab w:val="left" w:pos="5760"/>
              </w:tabs>
              <w:outlineLvl w:val="0"/>
              <w:rPr>
                <w:bCs/>
              </w:rPr>
            </w:pPr>
            <w:r w:rsidRPr="00A17627">
              <w:t>Свойственные блюдам, приготовленным из свежих овощей, без посторонних привкуса и запаха</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bCs/>
                <w:sz w:val="20"/>
                <w:szCs w:val="20"/>
              </w:rPr>
            </w:pPr>
            <w:r w:rsidRPr="00A17627">
              <w:rPr>
                <w:sz w:val="20"/>
                <w:szCs w:val="20"/>
              </w:rPr>
              <w:t>Консистенция</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r w:rsidRPr="00A17627">
              <w:t>Размягченная, близкая к консистенции термически обработанных овощей, не разваренная</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bCs/>
                <w:sz w:val="20"/>
                <w:szCs w:val="20"/>
              </w:rPr>
            </w:pPr>
            <w:r w:rsidRPr="00A17627">
              <w:rPr>
                <w:bCs/>
                <w:sz w:val="20"/>
                <w:szCs w:val="20"/>
              </w:rPr>
              <w:t>Состав</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r>
              <w:t>Томаты очищенные</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bCs/>
                <w:sz w:val="20"/>
                <w:szCs w:val="20"/>
              </w:rPr>
            </w:pPr>
            <w:r w:rsidRPr="00A17627">
              <w:rPr>
                <w:bCs/>
                <w:sz w:val="20"/>
                <w:szCs w:val="20"/>
              </w:rPr>
              <w:t>Фасовка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r w:rsidRPr="00A17627">
              <w:rPr>
                <w:bCs/>
              </w:rPr>
              <w:t>кг</w:t>
            </w: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r w:rsidRPr="00A17627">
              <w:rPr>
                <w:rFonts w:ascii="Times New Roman" w:hAnsi="Times New Roman" w:cs="Times New Roman"/>
                <w:bCs/>
              </w:rPr>
              <w:t>Не менее 10</w:t>
            </w: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pStyle w:val="17"/>
              <w:shd w:val="clear" w:color="auto" w:fill="auto"/>
              <w:spacing w:line="240" w:lineRule="auto"/>
              <w:jc w:val="both"/>
              <w:rPr>
                <w:bCs/>
                <w:sz w:val="20"/>
                <w:szCs w:val="20"/>
              </w:rPr>
            </w:pPr>
            <w:r w:rsidRPr="00A17627">
              <w:rPr>
                <w:sz w:val="20"/>
                <w:szCs w:val="20"/>
              </w:rPr>
              <w:t>Остаточный срок годности на момент поставки:</w:t>
            </w:r>
          </w:p>
        </w:tc>
        <w:tc>
          <w:tcPr>
            <w:tcW w:w="351"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jc w:val="center"/>
              <w:rPr>
                <w:bCs/>
              </w:rPr>
            </w:pPr>
            <w:r>
              <w:t>месяцев</w:t>
            </w:r>
          </w:p>
        </w:tc>
        <w:tc>
          <w:tcPr>
            <w:tcW w:w="1789"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pStyle w:val="ConsPlusNormal"/>
              <w:jc w:val="center"/>
              <w:rPr>
                <w:rFonts w:ascii="Times New Roman" w:hAnsi="Times New Roman" w:cs="Times New Roman"/>
              </w:rPr>
            </w:pPr>
          </w:p>
        </w:tc>
        <w:tc>
          <w:tcPr>
            <w:tcW w:w="447"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widowControl w:val="0"/>
              <w:rPr>
                <w:bCs/>
              </w:rPr>
            </w:pP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r>
              <w:rPr>
                <w:bCs/>
              </w:rPr>
              <w:t>Не менее 6</w:t>
            </w:r>
          </w:p>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bCs/>
                <w:sz w:val="20"/>
                <w:szCs w:val="20"/>
              </w:rPr>
            </w:pPr>
            <w:r w:rsidRPr="00A17627">
              <w:rPr>
                <w:bCs/>
                <w:sz w:val="20"/>
                <w:szCs w:val="20"/>
              </w:rPr>
              <w:t>Маркировка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r w:rsidRPr="00A17627">
              <w:rPr>
                <w:bCs/>
                <w:iCs/>
              </w:rPr>
              <w:t>Соответствие Техническому регламенту Таможенного союза «Пищевая продукция в части ее маркировки» от 09.12.2011 ТР ТС 022/2011</w:t>
            </w:r>
          </w:p>
        </w:tc>
        <w:tc>
          <w:tcPr>
            <w:tcW w:w="447"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rsidR="000D5528" w:rsidRPr="00A17627" w:rsidRDefault="000D5528" w:rsidP="00B11AAD"/>
        </w:tc>
      </w:tr>
      <w:tr w:rsidR="000D5528" w:rsidRPr="00D931BF" w:rsidTr="00B11AAD">
        <w:trPr>
          <w:trHeight w:val="20"/>
        </w:trPr>
        <w:tc>
          <w:tcPr>
            <w:tcW w:w="191" w:type="pct"/>
            <w:vMerge/>
            <w:tcBorders>
              <w:left w:val="single" w:sz="4" w:space="0" w:color="auto"/>
              <w:right w:val="single" w:sz="4" w:space="0" w:color="auto"/>
            </w:tcBorders>
          </w:tcPr>
          <w:p w:rsidR="000D5528" w:rsidRPr="00A17627" w:rsidRDefault="000D5528" w:rsidP="00B11AAD">
            <w:pPr>
              <w:tabs>
                <w:tab w:val="left" w:pos="5760"/>
              </w:tabs>
              <w:ind w:left="284"/>
              <w:jc w:val="center"/>
              <w:outlineLvl w:val="0"/>
            </w:pPr>
          </w:p>
        </w:tc>
        <w:tc>
          <w:tcPr>
            <w:tcW w:w="636" w:type="pct"/>
            <w:vMerge/>
            <w:tcBorders>
              <w:left w:val="single" w:sz="4" w:space="0" w:color="auto"/>
              <w:right w:val="single" w:sz="4" w:space="0" w:color="auto"/>
            </w:tcBorders>
          </w:tcPr>
          <w:p w:rsidR="000D5528" w:rsidRPr="00A17627" w:rsidRDefault="000D5528" w:rsidP="00B11AAD">
            <w:pPr>
              <w:rPr>
                <w:bCs/>
              </w:rPr>
            </w:pPr>
          </w:p>
        </w:tc>
        <w:tc>
          <w:tcPr>
            <w:tcW w:w="743"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17"/>
              <w:shd w:val="clear" w:color="auto" w:fill="auto"/>
              <w:spacing w:line="240" w:lineRule="auto"/>
              <w:jc w:val="both"/>
              <w:rPr>
                <w:bCs/>
                <w:sz w:val="20"/>
                <w:szCs w:val="20"/>
              </w:rPr>
            </w:pPr>
            <w:r w:rsidRPr="00A17627">
              <w:rPr>
                <w:bCs/>
                <w:sz w:val="20"/>
                <w:szCs w:val="20"/>
              </w:rPr>
              <w:t>Упаковка</w:t>
            </w:r>
          </w:p>
        </w:tc>
        <w:tc>
          <w:tcPr>
            <w:tcW w:w="351"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jc w:val="center"/>
            </w:pPr>
          </w:p>
        </w:tc>
        <w:tc>
          <w:tcPr>
            <w:tcW w:w="1789"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tabs>
                <w:tab w:val="left" w:pos="5760"/>
              </w:tabs>
              <w:outlineLvl w:val="0"/>
              <w:rPr>
                <w:bCs/>
              </w:rPr>
            </w:pPr>
            <w:r w:rsidRPr="00A17627">
              <w:t>ящики из гофрированного картона по</w:t>
            </w:r>
            <w:r>
              <w:t xml:space="preserve"> ГОСТ 13511-2006</w:t>
            </w:r>
            <w:r w:rsidRPr="00A17627">
              <w:t>, снабженные мешками-вкладышами пленочными по</w:t>
            </w:r>
            <w:r>
              <w:t xml:space="preserve"> ГОСТ 19360-74</w:t>
            </w:r>
            <w:r w:rsidRPr="00A17627">
              <w:t xml:space="preserve"> и обечайками по</w:t>
            </w:r>
            <w:r>
              <w:t xml:space="preserve"> ГОСТ 9142-</w:t>
            </w:r>
            <w:r>
              <w:lastRenderedPageBreak/>
              <w:t>2014</w:t>
            </w:r>
            <w:r w:rsidRPr="00A17627">
              <w:t xml:space="preserve"> </w:t>
            </w:r>
            <w:r>
              <w:t>.</w:t>
            </w:r>
            <w:r w:rsidRPr="00A17627">
              <w:rPr>
                <w:bCs/>
              </w:rPr>
              <w:t>С</w:t>
            </w:r>
            <w:r w:rsidRPr="00A17627">
              <w:rPr>
                <w:bCs/>
                <w:iCs/>
              </w:rPr>
              <w:t>оответствие Техническому регламенту Таможенного союза «О безопасности упаковки» от 16.08.2011 ТР ТС 005/2011</w:t>
            </w:r>
          </w:p>
        </w:tc>
        <w:tc>
          <w:tcPr>
            <w:tcW w:w="447"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pPr>
              <w:pStyle w:val="ConsPlusNormal"/>
              <w:ind w:firstLine="0"/>
              <w:rPr>
                <w:rFonts w:ascii="Times New Roman" w:hAnsi="Times New Roman" w:cs="Times New Roman"/>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0D5528" w:rsidRPr="00A17627" w:rsidRDefault="000D5528" w:rsidP="00B11AAD"/>
        </w:tc>
      </w:tr>
    </w:tbl>
    <w:p w:rsidR="000D5528" w:rsidRPr="00D931BF" w:rsidRDefault="000D5528" w:rsidP="000D5528">
      <w:pPr>
        <w:jc w:val="center"/>
        <w:rPr>
          <w:i/>
        </w:rPr>
      </w:pPr>
    </w:p>
    <w:tbl>
      <w:tblPr>
        <w:tblW w:w="11941" w:type="dxa"/>
        <w:tblInd w:w="108" w:type="dxa"/>
        <w:tblLook w:val="04A0" w:firstRow="1" w:lastRow="0" w:firstColumn="1" w:lastColumn="0" w:noHBand="0" w:noVBand="1"/>
      </w:tblPr>
      <w:tblGrid>
        <w:gridCol w:w="11436"/>
        <w:gridCol w:w="222"/>
        <w:gridCol w:w="222"/>
        <w:gridCol w:w="222"/>
        <w:gridCol w:w="222"/>
        <w:gridCol w:w="222"/>
      </w:tblGrid>
      <w:tr w:rsidR="000D5528" w:rsidRPr="000D5528" w:rsidTr="000D5528">
        <w:trPr>
          <w:trHeight w:val="300"/>
        </w:trPr>
        <w:tc>
          <w:tcPr>
            <w:tcW w:w="11941" w:type="dxa"/>
            <w:gridSpan w:val="6"/>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rFonts w:ascii="Calibri" w:hAnsi="Calibri" w:cs="Calibri"/>
                <w:color w:val="000000"/>
                <w:sz w:val="22"/>
                <w:szCs w:val="22"/>
              </w:rPr>
            </w:pPr>
            <w:r w:rsidRPr="000D5528">
              <w:rPr>
                <w:rFonts w:ascii="Calibri" w:hAnsi="Calibri" w:cs="Calibri"/>
                <w:color w:val="000000"/>
                <w:sz w:val="22"/>
                <w:szCs w:val="22"/>
              </w:rPr>
              <w:t>v – количество (объем) закупаемого товара (работы, услуги), в случае расчета начальной цены единицы товара, работы, услуги v = 1;</w:t>
            </w:r>
          </w:p>
        </w:tc>
      </w:tr>
      <w:tr w:rsidR="000D5528" w:rsidRPr="000D5528" w:rsidTr="000D5528">
        <w:trPr>
          <w:trHeight w:val="300"/>
        </w:trPr>
        <w:tc>
          <w:tcPr>
            <w:tcW w:w="11638" w:type="dxa"/>
            <w:gridSpan w:val="3"/>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rFonts w:ascii="Calibri" w:hAnsi="Calibri" w:cs="Calibri"/>
                <w:color w:val="000000"/>
                <w:sz w:val="22"/>
                <w:szCs w:val="22"/>
              </w:rPr>
            </w:pPr>
            <w:r w:rsidRPr="000D5528">
              <w:rPr>
                <w:rFonts w:ascii="Calibri" w:hAnsi="Calibri" w:cs="Calibri"/>
                <w:color w:val="000000"/>
                <w:sz w:val="22"/>
                <w:szCs w:val="22"/>
              </w:rPr>
              <w:t>n – количество источников ценовой информации, используемых в расчете;</w:t>
            </w:r>
          </w:p>
        </w:tc>
        <w:tc>
          <w:tcPr>
            <w:tcW w:w="101" w:type="dxa"/>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rFonts w:ascii="Calibri" w:hAnsi="Calibri" w:cs="Calibri"/>
                <w:color w:val="000000"/>
                <w:sz w:val="22"/>
                <w:szCs w:val="22"/>
              </w:rPr>
            </w:pPr>
          </w:p>
        </w:tc>
        <w:tc>
          <w:tcPr>
            <w:tcW w:w="101" w:type="dxa"/>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sz w:val="20"/>
                <w:szCs w:val="20"/>
              </w:rPr>
            </w:pPr>
          </w:p>
        </w:tc>
        <w:tc>
          <w:tcPr>
            <w:tcW w:w="101" w:type="dxa"/>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sz w:val="20"/>
                <w:szCs w:val="20"/>
              </w:rPr>
            </w:pPr>
          </w:p>
        </w:tc>
      </w:tr>
      <w:tr w:rsidR="000D5528" w:rsidRPr="000D5528" w:rsidTr="000D5528">
        <w:trPr>
          <w:trHeight w:val="300"/>
        </w:trPr>
        <w:tc>
          <w:tcPr>
            <w:tcW w:w="11436" w:type="dxa"/>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rFonts w:ascii="Calibri" w:hAnsi="Calibri" w:cs="Calibri"/>
                <w:color w:val="000000"/>
                <w:sz w:val="22"/>
                <w:szCs w:val="22"/>
              </w:rPr>
            </w:pPr>
            <w:r w:rsidRPr="000D5528">
              <w:rPr>
                <w:rFonts w:ascii="Calibri" w:hAnsi="Calibri" w:cs="Calibri"/>
                <w:color w:val="000000"/>
                <w:sz w:val="22"/>
                <w:szCs w:val="22"/>
              </w:rPr>
              <w:t>i – номер источника ценовой информации;</w:t>
            </w:r>
          </w:p>
        </w:tc>
        <w:tc>
          <w:tcPr>
            <w:tcW w:w="101" w:type="dxa"/>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rFonts w:ascii="Calibri" w:hAnsi="Calibri" w:cs="Calibri"/>
                <w:color w:val="000000"/>
                <w:sz w:val="22"/>
                <w:szCs w:val="22"/>
              </w:rPr>
            </w:pPr>
          </w:p>
        </w:tc>
        <w:tc>
          <w:tcPr>
            <w:tcW w:w="101" w:type="dxa"/>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sz w:val="20"/>
                <w:szCs w:val="20"/>
              </w:rPr>
            </w:pPr>
          </w:p>
        </w:tc>
        <w:tc>
          <w:tcPr>
            <w:tcW w:w="101" w:type="dxa"/>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sz w:val="20"/>
                <w:szCs w:val="20"/>
              </w:rPr>
            </w:pPr>
          </w:p>
        </w:tc>
        <w:tc>
          <w:tcPr>
            <w:tcW w:w="101" w:type="dxa"/>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sz w:val="20"/>
                <w:szCs w:val="20"/>
              </w:rPr>
            </w:pPr>
          </w:p>
        </w:tc>
        <w:tc>
          <w:tcPr>
            <w:tcW w:w="101" w:type="dxa"/>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sz w:val="20"/>
                <w:szCs w:val="20"/>
              </w:rPr>
            </w:pPr>
          </w:p>
        </w:tc>
      </w:tr>
      <w:tr w:rsidR="000D5528" w:rsidRPr="000D5528" w:rsidTr="000D5528">
        <w:trPr>
          <w:trHeight w:val="300"/>
        </w:trPr>
        <w:tc>
          <w:tcPr>
            <w:tcW w:w="11739" w:type="dxa"/>
            <w:gridSpan w:val="4"/>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rFonts w:ascii="Calibri" w:hAnsi="Calibri" w:cs="Calibri"/>
                <w:color w:val="000000"/>
                <w:sz w:val="22"/>
                <w:szCs w:val="22"/>
              </w:rPr>
            </w:pPr>
            <w:r w:rsidRPr="000D5528">
              <w:rPr>
                <w:rFonts w:ascii="Calibri" w:hAnsi="Calibri" w:cs="Calibri"/>
                <w:color w:val="000000"/>
                <w:sz w:val="22"/>
                <w:szCs w:val="22"/>
              </w:rPr>
              <w:t>Цi – цена единицы товара, работы, услуги, представленная в источнике с номером i.</w:t>
            </w:r>
          </w:p>
        </w:tc>
        <w:tc>
          <w:tcPr>
            <w:tcW w:w="101" w:type="dxa"/>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rFonts w:ascii="Calibri" w:hAnsi="Calibri" w:cs="Calibri"/>
                <w:color w:val="000000"/>
                <w:sz w:val="22"/>
                <w:szCs w:val="22"/>
              </w:rPr>
            </w:pPr>
          </w:p>
        </w:tc>
        <w:tc>
          <w:tcPr>
            <w:tcW w:w="101" w:type="dxa"/>
            <w:tcBorders>
              <w:top w:val="nil"/>
              <w:left w:val="nil"/>
              <w:bottom w:val="nil"/>
              <w:right w:val="nil"/>
            </w:tcBorders>
            <w:shd w:val="clear" w:color="auto" w:fill="auto"/>
            <w:noWrap/>
            <w:vAlign w:val="bottom"/>
            <w:hideMark/>
          </w:tcPr>
          <w:p w:rsidR="000D5528" w:rsidRPr="000D5528" w:rsidRDefault="000D5528" w:rsidP="000D5528">
            <w:pPr>
              <w:spacing w:line="240" w:lineRule="auto"/>
              <w:ind w:firstLine="0"/>
              <w:jc w:val="left"/>
              <w:rPr>
                <w:sz w:val="20"/>
                <w:szCs w:val="20"/>
              </w:rPr>
            </w:pPr>
          </w:p>
        </w:tc>
      </w:tr>
      <w:tr w:rsidR="000D5528" w:rsidRPr="000D5528" w:rsidTr="000D5528">
        <w:trPr>
          <w:trHeight w:val="8190"/>
        </w:trPr>
        <w:tc>
          <w:tcPr>
            <w:tcW w:w="11941" w:type="dxa"/>
            <w:gridSpan w:val="6"/>
            <w:vMerge w:val="restart"/>
            <w:tcBorders>
              <w:top w:val="nil"/>
              <w:left w:val="nil"/>
              <w:bottom w:val="nil"/>
              <w:right w:val="nil"/>
            </w:tcBorders>
            <w:shd w:val="clear" w:color="auto" w:fill="auto"/>
            <w:hideMark/>
          </w:tcPr>
          <w:p w:rsidR="000D5528" w:rsidRPr="000D5528" w:rsidRDefault="000D5528" w:rsidP="000D5528">
            <w:pPr>
              <w:spacing w:line="240" w:lineRule="auto"/>
              <w:ind w:firstLine="0"/>
              <w:jc w:val="center"/>
              <w:rPr>
                <w:rFonts w:ascii="Calibri" w:hAnsi="Calibri" w:cs="Calibri"/>
                <w:color w:val="000000"/>
                <w:sz w:val="22"/>
                <w:szCs w:val="22"/>
              </w:rPr>
            </w:pPr>
            <w:r w:rsidRPr="000D5528">
              <w:rPr>
                <w:rFonts w:ascii="Calibri" w:hAnsi="Calibri" w:cs="Calibri"/>
                <w:color w:val="000000"/>
                <w:sz w:val="22"/>
                <w:szCs w:val="22"/>
              </w:rPr>
              <w:t>В общую цену Договора включены все расходы Поставщика, необходимые для осуществления им своих обязательств по Договору в полном объеме и надлежащего качества, в том числе все подлежащие к уплате налоги, сборы и другие обязательные платежи, расходы на упаковку, маркировку, страхование, сертификацию, транспортные расходы по доставке товара до места поставки, затраты по хранению товара на складе Поставщика, погрузочно-разгрузочные работы и иные расходы, связанные с поставкой товара.Метод определения НМЦ: Метод сопоставимых рыночных цен (анализа рынка). Начальная (максимальная) цена договора определена как среднее арифметическое предложение цены умноженное на требуемое количество.В целях эффективности использования денежных средств заказчик вправе исходить из необходимости достижения заданных результатов с использованием наименьшего объема средств (экономности) и определить начальную (максимальную) цену договора на основании наименьшей ценовой информации.</w:t>
            </w:r>
          </w:p>
        </w:tc>
      </w:tr>
      <w:tr w:rsidR="000D5528" w:rsidRPr="000D5528" w:rsidTr="000D5528">
        <w:trPr>
          <w:trHeight w:val="300"/>
        </w:trPr>
        <w:tc>
          <w:tcPr>
            <w:tcW w:w="11941" w:type="dxa"/>
            <w:gridSpan w:val="6"/>
            <w:vMerge/>
            <w:tcBorders>
              <w:top w:val="nil"/>
              <w:left w:val="nil"/>
              <w:bottom w:val="nil"/>
              <w:right w:val="nil"/>
            </w:tcBorders>
            <w:vAlign w:val="center"/>
            <w:hideMark/>
          </w:tcPr>
          <w:p w:rsidR="000D5528" w:rsidRPr="000D5528" w:rsidRDefault="000D5528" w:rsidP="000D5528">
            <w:pPr>
              <w:spacing w:line="240" w:lineRule="auto"/>
              <w:ind w:firstLine="0"/>
              <w:jc w:val="left"/>
              <w:rPr>
                <w:rFonts w:ascii="Calibri" w:hAnsi="Calibri" w:cs="Calibri"/>
                <w:color w:val="000000"/>
                <w:sz w:val="22"/>
                <w:szCs w:val="22"/>
              </w:rPr>
            </w:pPr>
          </w:p>
        </w:tc>
      </w:tr>
      <w:tr w:rsidR="000D5528" w:rsidRPr="000D5528" w:rsidTr="000D5528">
        <w:trPr>
          <w:trHeight w:val="300"/>
        </w:trPr>
        <w:tc>
          <w:tcPr>
            <w:tcW w:w="11941" w:type="dxa"/>
            <w:gridSpan w:val="6"/>
            <w:vMerge/>
            <w:tcBorders>
              <w:top w:val="nil"/>
              <w:left w:val="nil"/>
              <w:bottom w:val="nil"/>
              <w:right w:val="nil"/>
            </w:tcBorders>
            <w:vAlign w:val="center"/>
            <w:hideMark/>
          </w:tcPr>
          <w:p w:rsidR="000D5528" w:rsidRPr="000D5528" w:rsidRDefault="000D5528" w:rsidP="000D5528">
            <w:pPr>
              <w:spacing w:line="240" w:lineRule="auto"/>
              <w:ind w:firstLine="0"/>
              <w:jc w:val="left"/>
              <w:rPr>
                <w:rFonts w:ascii="Calibri" w:hAnsi="Calibri" w:cs="Calibri"/>
                <w:color w:val="000000"/>
                <w:sz w:val="22"/>
                <w:szCs w:val="22"/>
              </w:rPr>
            </w:pPr>
          </w:p>
        </w:tc>
      </w:tr>
    </w:tbl>
    <w:p w:rsidR="000D5528" w:rsidRPr="00C709E4" w:rsidRDefault="000D5528" w:rsidP="004B39D0">
      <w:pPr>
        <w:widowControl w:val="0"/>
        <w:autoSpaceDE w:val="0"/>
        <w:autoSpaceDN w:val="0"/>
        <w:adjustRightInd w:val="0"/>
        <w:spacing w:line="240" w:lineRule="auto"/>
        <w:contextualSpacing/>
        <w:rPr>
          <w:sz w:val="24"/>
          <w:szCs w:val="24"/>
        </w:rPr>
      </w:pPr>
      <w:bookmarkStart w:id="4" w:name="_GoBack"/>
      <w:bookmarkEnd w:id="4"/>
    </w:p>
    <w:sectPr w:rsidR="000D5528" w:rsidRPr="00C709E4" w:rsidSect="00D81C35">
      <w:headerReference w:type="default" r:id="rId8"/>
      <w:footnotePr>
        <w:numRestart w:val="eachPage"/>
      </w:footnotePr>
      <w:pgSz w:w="11906" w:h="16838"/>
      <w:pgMar w:top="651" w:right="851" w:bottom="993" w:left="1701" w:header="142" w:footer="35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5C6" w:rsidRDefault="004105C6" w:rsidP="00EF13E1">
      <w:pPr>
        <w:spacing w:line="240" w:lineRule="auto"/>
      </w:pPr>
      <w:r>
        <w:separator/>
      </w:r>
    </w:p>
  </w:endnote>
  <w:endnote w:type="continuationSeparator" w:id="0">
    <w:p w:rsidR="004105C6" w:rsidRDefault="004105C6" w:rsidP="00EF13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imesDL">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CC"/>
    <w:family w:val="roman"/>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5C6" w:rsidRDefault="004105C6" w:rsidP="00B04AB3">
      <w:pPr>
        <w:spacing w:line="240" w:lineRule="auto"/>
        <w:ind w:firstLine="0"/>
      </w:pPr>
      <w:r>
        <w:separator/>
      </w:r>
    </w:p>
  </w:footnote>
  <w:footnote w:type="continuationSeparator" w:id="0">
    <w:p w:rsidR="004105C6" w:rsidRDefault="004105C6" w:rsidP="00EF13E1">
      <w:pPr>
        <w:spacing w:line="240" w:lineRule="auto"/>
      </w:pPr>
      <w:r>
        <w:continuationSeparator/>
      </w:r>
    </w:p>
  </w:footnote>
  <w:footnote w:id="1">
    <w:p w:rsidR="000E6306" w:rsidRPr="0075166B" w:rsidRDefault="000E6306" w:rsidP="000E6306">
      <w:pPr>
        <w:pStyle w:val="aff6"/>
        <w:spacing w:after="0"/>
        <w:rPr>
          <w:sz w:val="18"/>
          <w:szCs w:val="18"/>
        </w:rPr>
      </w:pPr>
      <w:r>
        <w:rPr>
          <w:rStyle w:val="aff5"/>
        </w:rPr>
        <w:footnoteRef/>
      </w:r>
      <w:r w:rsidRPr="0075166B">
        <w:rPr>
          <w:sz w:val="18"/>
          <w:szCs w:val="18"/>
        </w:rPr>
        <w:t>Вариант выбирает</w:t>
      </w:r>
      <w:r>
        <w:rPr>
          <w:sz w:val="18"/>
          <w:szCs w:val="18"/>
        </w:rPr>
        <w:t>ся</w:t>
      </w:r>
      <w:r w:rsidRPr="0075166B">
        <w:rPr>
          <w:sz w:val="18"/>
          <w:szCs w:val="18"/>
        </w:rPr>
        <w:t xml:space="preserve"> Зак</w:t>
      </w:r>
      <w:r>
        <w:rPr>
          <w:sz w:val="18"/>
          <w:szCs w:val="18"/>
        </w:rPr>
        <w:t>азчиком при заключении Договора</w:t>
      </w:r>
      <w:r w:rsidRPr="0075166B">
        <w:rPr>
          <w:sz w:val="18"/>
          <w:szCs w:val="18"/>
        </w:rPr>
        <w:t xml:space="preserve"> с учетом системы налогообложения Поставщика.</w:t>
      </w:r>
    </w:p>
    <w:p w:rsidR="000E6306" w:rsidRDefault="000E6306" w:rsidP="000E6306">
      <w:pPr>
        <w:pStyle w:val="aff6"/>
      </w:pPr>
    </w:p>
  </w:footnote>
  <w:footnote w:id="2">
    <w:p w:rsidR="008B43F0" w:rsidRPr="0075166B" w:rsidRDefault="008B43F0" w:rsidP="00055557">
      <w:pPr>
        <w:pStyle w:val="aff6"/>
        <w:spacing w:after="0"/>
        <w:rPr>
          <w:sz w:val="18"/>
          <w:szCs w:val="18"/>
        </w:rPr>
      </w:pPr>
      <w:r>
        <w:rPr>
          <w:rStyle w:val="aff5"/>
        </w:rPr>
        <w:footnoteRef/>
      </w:r>
      <w:r w:rsidRPr="0075166B">
        <w:rPr>
          <w:sz w:val="18"/>
          <w:szCs w:val="18"/>
        </w:rPr>
        <w:t>Вариант выбирает</w:t>
      </w:r>
      <w:r>
        <w:rPr>
          <w:sz w:val="18"/>
          <w:szCs w:val="18"/>
        </w:rPr>
        <w:t>ся</w:t>
      </w:r>
      <w:r w:rsidRPr="0075166B">
        <w:rPr>
          <w:sz w:val="18"/>
          <w:szCs w:val="18"/>
        </w:rPr>
        <w:t xml:space="preserve"> Зак</w:t>
      </w:r>
      <w:r>
        <w:rPr>
          <w:sz w:val="18"/>
          <w:szCs w:val="18"/>
        </w:rPr>
        <w:t>азчиком при заключении Договора</w:t>
      </w:r>
      <w:r w:rsidRPr="0075166B">
        <w:rPr>
          <w:sz w:val="18"/>
          <w:szCs w:val="18"/>
        </w:rPr>
        <w:t xml:space="preserve"> с учетом системы налогообложения Поставщика.</w:t>
      </w:r>
    </w:p>
    <w:p w:rsidR="008B43F0" w:rsidRDefault="008B43F0" w:rsidP="00055557">
      <w:pPr>
        <w:pStyle w:val="aff6"/>
        <w:spacing w:after="0"/>
      </w:pPr>
    </w:p>
  </w:footnote>
  <w:footnote w:id="3">
    <w:p w:rsidR="008B43F0" w:rsidRDefault="008B43F0" w:rsidP="00055557">
      <w:pPr>
        <w:pStyle w:val="aff6"/>
        <w:spacing w:after="0"/>
        <w:rPr>
          <w:sz w:val="18"/>
          <w:szCs w:val="18"/>
        </w:rPr>
      </w:pPr>
      <w:r>
        <w:rPr>
          <w:rStyle w:val="aff5"/>
        </w:rPr>
        <w:footnoteRef/>
      </w:r>
      <w:r>
        <w:rPr>
          <w:sz w:val="18"/>
          <w:szCs w:val="18"/>
        </w:rPr>
        <w:t>Вариант выбирается Заказчиком при заключении Договора с учетом системы налогообложения Поставщика.</w:t>
      </w:r>
    </w:p>
    <w:p w:rsidR="008B43F0" w:rsidRDefault="008B43F0">
      <w:pPr>
        <w:pStyle w:val="aff6"/>
      </w:pPr>
    </w:p>
    <w:p w:rsidR="004D4DF7" w:rsidRDefault="004D4DF7">
      <w:pPr>
        <w:pStyle w:val="aff6"/>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3F0" w:rsidRPr="00057781" w:rsidRDefault="001A5727">
    <w:pPr>
      <w:pStyle w:val="aff2"/>
      <w:jc w:val="right"/>
      <w:rPr>
        <w:sz w:val="18"/>
        <w:szCs w:val="18"/>
      </w:rPr>
    </w:pPr>
    <w:r w:rsidRPr="00057781">
      <w:rPr>
        <w:sz w:val="18"/>
        <w:szCs w:val="18"/>
      </w:rPr>
      <w:fldChar w:fldCharType="begin"/>
    </w:r>
    <w:r w:rsidR="008B43F0" w:rsidRPr="00057781">
      <w:rPr>
        <w:sz w:val="18"/>
        <w:szCs w:val="18"/>
      </w:rPr>
      <w:instrText>PAGE   \* MERGEFORMAT</w:instrText>
    </w:r>
    <w:r w:rsidRPr="00057781">
      <w:rPr>
        <w:sz w:val="18"/>
        <w:szCs w:val="18"/>
      </w:rPr>
      <w:fldChar w:fldCharType="separate"/>
    </w:r>
    <w:r w:rsidR="000D5528">
      <w:rPr>
        <w:noProof/>
        <w:sz w:val="18"/>
        <w:szCs w:val="18"/>
      </w:rPr>
      <w:t>19</w:t>
    </w:r>
    <w:r w:rsidRPr="00057781">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24C35"/>
    <w:multiLevelType w:val="multilevel"/>
    <w:tmpl w:val="A3AED930"/>
    <w:lvl w:ilvl="0">
      <w:start w:val="13"/>
      <w:numFmt w:val="decimal"/>
      <w:lvlText w:val="%1."/>
      <w:lvlJc w:val="left"/>
      <w:pPr>
        <w:ind w:left="480" w:hanging="480"/>
      </w:pPr>
      <w:rPr>
        <w:rFonts w:hint="default"/>
      </w:rPr>
    </w:lvl>
    <w:lvl w:ilvl="1">
      <w:start w:val="2"/>
      <w:numFmt w:val="decimal"/>
      <w:lvlText w:val="%1.%2."/>
      <w:lvlJc w:val="left"/>
      <w:pPr>
        <w:ind w:left="1048" w:hanging="48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1" w15:restartNumberingAfterBreak="0">
    <w:nsid w:val="0A895651"/>
    <w:multiLevelType w:val="multilevel"/>
    <w:tmpl w:val="8F3A08F4"/>
    <w:lvl w:ilvl="0">
      <w:start w:val="1"/>
      <w:numFmt w:val="decimal"/>
      <w:lvlText w:val="%1."/>
      <w:lvlJc w:val="left"/>
      <w:pPr>
        <w:ind w:left="360" w:hanging="360"/>
      </w:pPr>
      <w:rPr>
        <w:b/>
        <w:color w:val="000000"/>
      </w:rPr>
    </w:lvl>
    <w:lvl w:ilvl="1">
      <w:start w:val="1"/>
      <w:numFmt w:val="decimal"/>
      <w:lvlText w:val="%1.%2."/>
      <w:lvlJc w:val="left"/>
      <w:pPr>
        <w:ind w:left="1000" w:hanging="432"/>
      </w:pPr>
      <w:rPr>
        <w:i w:val="0"/>
        <w:color w:val="000000"/>
        <w:sz w:val="24"/>
      </w:rPr>
    </w:lvl>
    <w:lvl w:ilvl="2">
      <w:start w:val="1"/>
      <w:numFmt w:val="decimal"/>
      <w:lvlText w:val="%1.%2.%3."/>
      <w:lvlJc w:val="left"/>
      <w:pPr>
        <w:ind w:left="3482" w:hanging="504"/>
      </w:pPr>
      <w:rPr>
        <w:i w:val="0"/>
        <w:sz w:val="24"/>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E431DC"/>
    <w:multiLevelType w:val="hybridMultilevel"/>
    <w:tmpl w:val="5FD6010A"/>
    <w:lvl w:ilvl="0" w:tplc="84BEFEE4">
      <w:start w:val="1"/>
      <w:numFmt w:val="decimal"/>
      <w:lvlText w:val="%1."/>
      <w:lvlJc w:val="left"/>
      <w:pPr>
        <w:ind w:left="927" w:hanging="360"/>
      </w:pPr>
      <w:rPr>
        <w:rFonts w:cs="Times New Roman" w:hint="default"/>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abstractNum w:abstractNumId="3" w15:restartNumberingAfterBreak="0">
    <w:nsid w:val="122F5BE9"/>
    <w:multiLevelType w:val="multilevel"/>
    <w:tmpl w:val="03B4502C"/>
    <w:lvl w:ilvl="0">
      <w:start w:val="5"/>
      <w:numFmt w:val="decimal"/>
      <w:lvlText w:val="%1."/>
      <w:lvlJc w:val="left"/>
      <w:pPr>
        <w:ind w:left="360" w:hanging="360"/>
      </w:pPr>
      <w:rPr>
        <w:i/>
        <w:color w:val="000000"/>
      </w:rPr>
    </w:lvl>
    <w:lvl w:ilvl="1">
      <w:start w:val="1"/>
      <w:numFmt w:val="decimal"/>
      <w:lvlText w:val="%1.%2."/>
      <w:lvlJc w:val="left"/>
      <w:pPr>
        <w:ind w:left="927" w:hanging="360"/>
      </w:pPr>
      <w:rPr>
        <w:i w:val="0"/>
        <w:color w:val="000000"/>
        <w:sz w:val="24"/>
        <w:szCs w:val="24"/>
      </w:rPr>
    </w:lvl>
    <w:lvl w:ilvl="2">
      <w:start w:val="1"/>
      <w:numFmt w:val="decimal"/>
      <w:lvlText w:val="%1.%2.%3."/>
      <w:lvlJc w:val="left"/>
      <w:pPr>
        <w:ind w:left="1854" w:hanging="720"/>
      </w:pPr>
      <w:rPr>
        <w:color w:val="000000"/>
      </w:rPr>
    </w:lvl>
    <w:lvl w:ilvl="3">
      <w:start w:val="1"/>
      <w:numFmt w:val="decimal"/>
      <w:lvlText w:val="%1.%2.%3.%4."/>
      <w:lvlJc w:val="left"/>
      <w:pPr>
        <w:ind w:left="2421" w:hanging="720"/>
      </w:pPr>
      <w:rPr>
        <w:color w:val="000000"/>
      </w:rPr>
    </w:lvl>
    <w:lvl w:ilvl="4">
      <w:start w:val="1"/>
      <w:numFmt w:val="decimal"/>
      <w:lvlText w:val="%1.%2.%3.%4.%5."/>
      <w:lvlJc w:val="left"/>
      <w:pPr>
        <w:ind w:left="3348" w:hanging="1080"/>
      </w:pPr>
      <w:rPr>
        <w:color w:val="000000"/>
      </w:rPr>
    </w:lvl>
    <w:lvl w:ilvl="5">
      <w:start w:val="1"/>
      <w:numFmt w:val="decimal"/>
      <w:lvlText w:val="%1.%2.%3.%4.%5.%6."/>
      <w:lvlJc w:val="left"/>
      <w:pPr>
        <w:ind w:left="3915" w:hanging="1080"/>
      </w:pPr>
      <w:rPr>
        <w:color w:val="000000"/>
      </w:rPr>
    </w:lvl>
    <w:lvl w:ilvl="6">
      <w:start w:val="1"/>
      <w:numFmt w:val="decimal"/>
      <w:lvlText w:val="%1.%2.%3.%4.%5.%6.%7."/>
      <w:lvlJc w:val="left"/>
      <w:pPr>
        <w:ind w:left="4842" w:hanging="1440"/>
      </w:pPr>
      <w:rPr>
        <w:color w:val="000000"/>
      </w:rPr>
    </w:lvl>
    <w:lvl w:ilvl="7">
      <w:start w:val="1"/>
      <w:numFmt w:val="decimal"/>
      <w:lvlText w:val="%1.%2.%3.%4.%5.%6.%7.%8."/>
      <w:lvlJc w:val="left"/>
      <w:pPr>
        <w:ind w:left="5409" w:hanging="1440"/>
      </w:pPr>
      <w:rPr>
        <w:color w:val="000000"/>
      </w:rPr>
    </w:lvl>
    <w:lvl w:ilvl="8">
      <w:start w:val="1"/>
      <w:numFmt w:val="decimal"/>
      <w:lvlText w:val="%1.%2.%3.%4.%5.%6.%7.%8.%9."/>
      <w:lvlJc w:val="left"/>
      <w:pPr>
        <w:ind w:left="6336" w:hanging="1800"/>
      </w:pPr>
      <w:rPr>
        <w:color w:val="000000"/>
      </w:rPr>
    </w:lvl>
  </w:abstractNum>
  <w:abstractNum w:abstractNumId="4" w15:restartNumberingAfterBreak="0">
    <w:nsid w:val="127E1EFE"/>
    <w:multiLevelType w:val="multilevel"/>
    <w:tmpl w:val="3C8A0A2C"/>
    <w:lvl w:ilvl="0">
      <w:start w:val="7"/>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5" w15:restartNumberingAfterBreak="0">
    <w:nsid w:val="1BE72C9B"/>
    <w:multiLevelType w:val="multilevel"/>
    <w:tmpl w:val="FDB6D166"/>
    <w:lvl w:ilvl="0">
      <w:start w:val="12"/>
      <w:numFmt w:val="decimal"/>
      <w:lvlText w:val="%1."/>
      <w:lvlJc w:val="left"/>
      <w:pPr>
        <w:ind w:left="480" w:hanging="480"/>
      </w:pPr>
      <w:rPr>
        <w:rFonts w:hint="default"/>
      </w:rPr>
    </w:lvl>
    <w:lvl w:ilvl="1">
      <w:start w:val="7"/>
      <w:numFmt w:val="decimal"/>
      <w:lvlText w:val="%1.%2."/>
      <w:lvlJc w:val="left"/>
      <w:pPr>
        <w:ind w:left="1331"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BFA07ED"/>
    <w:multiLevelType w:val="multilevel"/>
    <w:tmpl w:val="9EE09610"/>
    <w:lvl w:ilvl="0">
      <w:start w:val="1"/>
      <w:numFmt w:val="decimal"/>
      <w:lvlText w:val="%1."/>
      <w:lvlJc w:val="left"/>
      <w:pPr>
        <w:ind w:left="360" w:hanging="360"/>
      </w:pPr>
      <w:rPr>
        <w:b/>
        <w:color w:val="000000"/>
      </w:rPr>
    </w:lvl>
    <w:lvl w:ilvl="1">
      <w:start w:val="1"/>
      <w:numFmt w:val="decimal"/>
      <w:lvlText w:val="%1.%2."/>
      <w:lvlJc w:val="left"/>
      <w:pPr>
        <w:ind w:left="1000" w:hanging="432"/>
      </w:pPr>
      <w:rPr>
        <w:i w:val="0"/>
        <w:color w:val="000000"/>
        <w:sz w:val="24"/>
      </w:rPr>
    </w:lvl>
    <w:lvl w:ilvl="2">
      <w:start w:val="1"/>
      <w:numFmt w:val="decimal"/>
      <w:lvlText w:val="%1.%2.%3."/>
      <w:lvlJc w:val="left"/>
      <w:pPr>
        <w:ind w:left="2773" w:hanging="504"/>
      </w:pPr>
      <w:rPr>
        <w:b w:val="0"/>
        <w:i w:val="0"/>
        <w:sz w:val="24"/>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967C9"/>
    <w:multiLevelType w:val="multilevel"/>
    <w:tmpl w:val="6BF2AC06"/>
    <w:lvl w:ilvl="0">
      <w:start w:val="1"/>
      <w:numFmt w:val="decimal"/>
      <w:pStyle w:val="a"/>
      <w:lvlText w:val="%1."/>
      <w:lvlJc w:val="left"/>
      <w:pPr>
        <w:tabs>
          <w:tab w:val="num" w:pos="567"/>
        </w:tabs>
        <w:ind w:left="567" w:hanging="567"/>
      </w:pPr>
      <w:rPr>
        <w:rFonts w:cs="Times New Roman"/>
      </w:rPr>
    </w:lvl>
    <w:lvl w:ilvl="1">
      <w:start w:val="1"/>
      <w:numFmt w:val="decimal"/>
      <w:pStyle w:val="2"/>
      <w:lvlText w:val="%1.%2"/>
      <w:lvlJc w:val="left"/>
      <w:pPr>
        <w:tabs>
          <w:tab w:val="num" w:pos="567"/>
        </w:tabs>
        <w:ind w:left="567" w:hanging="567"/>
      </w:pPr>
      <w:rPr>
        <w:rFonts w:cs="Times New Roman"/>
      </w:rPr>
    </w:lvl>
    <w:lvl w:ilvl="2">
      <w:start w:val="1"/>
      <w:numFmt w:val="none"/>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8" w15:restartNumberingAfterBreak="0">
    <w:nsid w:val="1E571AD9"/>
    <w:multiLevelType w:val="multilevel"/>
    <w:tmpl w:val="3EE09C82"/>
    <w:lvl w:ilvl="0">
      <w:start w:val="1"/>
      <w:numFmt w:val="decimal"/>
      <w:pStyle w:val="-"/>
      <w:lvlText w:val="%1."/>
      <w:lvlJc w:val="center"/>
      <w:pPr>
        <w:tabs>
          <w:tab w:val="num" w:pos="0"/>
        </w:tabs>
        <w:ind w:left="0" w:firstLine="0"/>
      </w:pPr>
      <w:rPr>
        <w:rFonts w:cs="Times New Roman"/>
        <w:b/>
        <w:i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9" w15:restartNumberingAfterBreak="0">
    <w:nsid w:val="1E7E04D5"/>
    <w:multiLevelType w:val="singleLevel"/>
    <w:tmpl w:val="D34A6FD8"/>
    <w:lvl w:ilvl="0">
      <w:start w:val="1"/>
      <w:numFmt w:val="decimal"/>
      <w:pStyle w:val="3"/>
      <w:lvlText w:val="%1."/>
      <w:lvlJc w:val="left"/>
      <w:pPr>
        <w:tabs>
          <w:tab w:val="num" w:pos="360"/>
        </w:tabs>
        <w:ind w:left="360" w:hanging="360"/>
      </w:pPr>
      <w:rPr>
        <w:rFonts w:cs="Times New Roman"/>
      </w:rPr>
    </w:lvl>
  </w:abstractNum>
  <w:abstractNum w:abstractNumId="10" w15:restartNumberingAfterBreak="0">
    <w:nsid w:val="2083789E"/>
    <w:multiLevelType w:val="multilevel"/>
    <w:tmpl w:val="1C40148A"/>
    <w:lvl w:ilvl="0">
      <w:start w:val="11"/>
      <w:numFmt w:val="decimal"/>
      <w:lvlText w:val="%1"/>
      <w:lvlJc w:val="left"/>
      <w:pPr>
        <w:ind w:left="438" w:hanging="438"/>
      </w:pPr>
      <w:rPr>
        <w:rFonts w:hint="default"/>
      </w:rPr>
    </w:lvl>
    <w:lvl w:ilvl="1">
      <w:start w:val="1"/>
      <w:numFmt w:val="decimal"/>
      <w:lvlText w:val="%1.%2"/>
      <w:lvlJc w:val="left"/>
      <w:pPr>
        <w:ind w:left="1005" w:hanging="438"/>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2505725B"/>
    <w:multiLevelType w:val="multilevel"/>
    <w:tmpl w:val="F96E735C"/>
    <w:lvl w:ilvl="0">
      <w:start w:val="3"/>
      <w:numFmt w:val="decimal"/>
      <w:lvlText w:val="%1."/>
      <w:lvlJc w:val="left"/>
      <w:pPr>
        <w:tabs>
          <w:tab w:val="num" w:pos="0"/>
        </w:tabs>
        <w:ind w:left="720" w:hanging="360"/>
      </w:pPr>
      <w:rPr>
        <w:rFonts w:cs="Times New Roman"/>
      </w:rPr>
    </w:lvl>
    <w:lvl w:ilvl="1">
      <w:start w:val="1"/>
      <w:numFmt w:val="decimal"/>
      <w:isLgl/>
      <w:lvlText w:val="%1.%2."/>
      <w:lvlJc w:val="left"/>
      <w:pPr>
        <w:tabs>
          <w:tab w:val="num" w:pos="0"/>
        </w:tabs>
        <w:ind w:left="1557" w:hanging="990"/>
      </w:pPr>
      <w:rPr>
        <w:rFonts w:cs="Times New Roman"/>
        <w:i w:val="0"/>
      </w:rPr>
    </w:lvl>
    <w:lvl w:ilvl="2">
      <w:start w:val="1"/>
      <w:numFmt w:val="decimal"/>
      <w:isLgl/>
      <w:lvlText w:val="%1.%2.%3."/>
      <w:lvlJc w:val="left"/>
      <w:pPr>
        <w:tabs>
          <w:tab w:val="num" w:pos="0"/>
        </w:tabs>
        <w:ind w:left="1764" w:hanging="990"/>
      </w:pPr>
      <w:rPr>
        <w:rFonts w:cs="Times New Roman"/>
        <w:b w:val="0"/>
        <w:i w:val="0"/>
      </w:rPr>
    </w:lvl>
    <w:lvl w:ilvl="3">
      <w:start w:val="1"/>
      <w:numFmt w:val="decimal"/>
      <w:isLgl/>
      <w:lvlText w:val="%1.%2.%3.%4."/>
      <w:lvlJc w:val="left"/>
      <w:pPr>
        <w:tabs>
          <w:tab w:val="num" w:pos="0"/>
        </w:tabs>
        <w:ind w:left="1971" w:hanging="990"/>
      </w:pPr>
      <w:rPr>
        <w:rFonts w:cs="Times New Roman"/>
      </w:rPr>
    </w:lvl>
    <w:lvl w:ilvl="4">
      <w:start w:val="1"/>
      <w:numFmt w:val="decimal"/>
      <w:isLgl/>
      <w:lvlText w:val="%1.%2.%3.%4.%5."/>
      <w:lvlJc w:val="left"/>
      <w:pPr>
        <w:tabs>
          <w:tab w:val="num" w:pos="0"/>
        </w:tabs>
        <w:ind w:left="2268" w:hanging="1080"/>
      </w:pPr>
      <w:rPr>
        <w:rFonts w:cs="Times New Roman"/>
      </w:rPr>
    </w:lvl>
    <w:lvl w:ilvl="5">
      <w:start w:val="1"/>
      <w:numFmt w:val="decimal"/>
      <w:isLgl/>
      <w:lvlText w:val="%1.%2.%3.%4.%5.%6."/>
      <w:lvlJc w:val="left"/>
      <w:pPr>
        <w:tabs>
          <w:tab w:val="num" w:pos="0"/>
        </w:tabs>
        <w:ind w:left="2475" w:hanging="1080"/>
      </w:pPr>
      <w:rPr>
        <w:rFonts w:cs="Times New Roman"/>
      </w:rPr>
    </w:lvl>
    <w:lvl w:ilvl="6">
      <w:start w:val="1"/>
      <w:numFmt w:val="decimal"/>
      <w:isLgl/>
      <w:lvlText w:val="%1.%2.%3.%4.%5.%6.%7."/>
      <w:lvlJc w:val="left"/>
      <w:pPr>
        <w:tabs>
          <w:tab w:val="num" w:pos="0"/>
        </w:tabs>
        <w:ind w:left="3042" w:hanging="1440"/>
      </w:pPr>
      <w:rPr>
        <w:rFonts w:cs="Times New Roman"/>
      </w:rPr>
    </w:lvl>
    <w:lvl w:ilvl="7">
      <w:start w:val="1"/>
      <w:numFmt w:val="decimal"/>
      <w:isLgl/>
      <w:lvlText w:val="%1.%2.%3.%4.%5.%6.%7.%8."/>
      <w:lvlJc w:val="left"/>
      <w:pPr>
        <w:tabs>
          <w:tab w:val="num" w:pos="0"/>
        </w:tabs>
        <w:ind w:left="3249" w:hanging="1440"/>
      </w:pPr>
      <w:rPr>
        <w:rFonts w:cs="Times New Roman"/>
      </w:rPr>
    </w:lvl>
    <w:lvl w:ilvl="8">
      <w:start w:val="1"/>
      <w:numFmt w:val="decimal"/>
      <w:isLgl/>
      <w:lvlText w:val="%1.%2.%3.%4.%5.%6.%7.%8.%9."/>
      <w:lvlJc w:val="left"/>
      <w:pPr>
        <w:tabs>
          <w:tab w:val="num" w:pos="0"/>
        </w:tabs>
        <w:ind w:left="3816" w:hanging="1800"/>
      </w:pPr>
      <w:rPr>
        <w:rFonts w:cs="Times New Roman"/>
      </w:rPr>
    </w:lvl>
  </w:abstractNum>
  <w:abstractNum w:abstractNumId="12" w15:restartNumberingAfterBreak="0">
    <w:nsid w:val="27EC4324"/>
    <w:multiLevelType w:val="hybridMultilevel"/>
    <w:tmpl w:val="F768DF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9C23CEB"/>
    <w:multiLevelType w:val="multilevel"/>
    <w:tmpl w:val="9EE09610"/>
    <w:lvl w:ilvl="0">
      <w:start w:val="1"/>
      <w:numFmt w:val="decimal"/>
      <w:lvlText w:val="%1."/>
      <w:lvlJc w:val="left"/>
      <w:pPr>
        <w:ind w:left="360" w:hanging="360"/>
      </w:pPr>
      <w:rPr>
        <w:b/>
        <w:color w:val="000000"/>
      </w:rPr>
    </w:lvl>
    <w:lvl w:ilvl="1">
      <w:start w:val="1"/>
      <w:numFmt w:val="decimal"/>
      <w:lvlText w:val="%1.%2."/>
      <w:lvlJc w:val="left"/>
      <w:pPr>
        <w:ind w:left="1000" w:hanging="432"/>
      </w:pPr>
      <w:rPr>
        <w:i w:val="0"/>
        <w:color w:val="000000"/>
        <w:sz w:val="24"/>
      </w:rPr>
    </w:lvl>
    <w:lvl w:ilvl="2">
      <w:start w:val="1"/>
      <w:numFmt w:val="decimal"/>
      <w:lvlText w:val="%1.%2.%3."/>
      <w:lvlJc w:val="left"/>
      <w:pPr>
        <w:ind w:left="2773" w:hanging="504"/>
      </w:pPr>
      <w:rPr>
        <w:b w:val="0"/>
        <w:i w:val="0"/>
        <w:sz w:val="24"/>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77520B"/>
    <w:multiLevelType w:val="multilevel"/>
    <w:tmpl w:val="A614E1F4"/>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i w:val="0"/>
        <w:sz w:val="24"/>
        <w:szCs w:val="24"/>
      </w:rPr>
    </w:lvl>
    <w:lvl w:ilvl="2">
      <w:start w:val="1"/>
      <w:numFmt w:val="decimal"/>
      <w:lvlText w:val="%1.%2.%3."/>
      <w:lvlJc w:val="left"/>
      <w:pPr>
        <w:ind w:left="1856" w:hanging="720"/>
      </w:pPr>
      <w:rPr>
        <w:rFonts w:hint="default"/>
        <w:b w:val="0"/>
        <w:i w:val="0"/>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15" w15:restartNumberingAfterBreak="0">
    <w:nsid w:val="2ACF101E"/>
    <w:multiLevelType w:val="multilevel"/>
    <w:tmpl w:val="FDB6D166"/>
    <w:lvl w:ilvl="0">
      <w:start w:val="11"/>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D7F1BB7"/>
    <w:multiLevelType w:val="multilevel"/>
    <w:tmpl w:val="23AE4730"/>
    <w:lvl w:ilvl="0">
      <w:start w:val="6"/>
      <w:numFmt w:val="decimal"/>
      <w:lvlText w:val="%1."/>
      <w:lvlJc w:val="left"/>
      <w:pPr>
        <w:ind w:left="4046" w:hanging="360"/>
      </w:pPr>
      <w:rPr>
        <w:rFonts w:hint="default"/>
        <w:b/>
      </w:rPr>
    </w:lvl>
    <w:lvl w:ilvl="1">
      <w:start w:val="1"/>
      <w:numFmt w:val="decimal"/>
      <w:isLgl/>
      <w:lvlText w:val="%1.%2."/>
      <w:lvlJc w:val="left"/>
      <w:pPr>
        <w:ind w:left="928" w:hanging="360"/>
      </w:pPr>
      <w:rPr>
        <w:rFonts w:hint="default"/>
        <w:i w:val="0"/>
      </w:rPr>
    </w:lvl>
    <w:lvl w:ilvl="2">
      <w:start w:val="1"/>
      <w:numFmt w:val="decimal"/>
      <w:isLgl/>
      <w:lvlText w:val="%1.%2.%3."/>
      <w:lvlJc w:val="left"/>
      <w:pPr>
        <w:ind w:left="1496" w:hanging="720"/>
      </w:pPr>
      <w:rPr>
        <w:rFonts w:hint="default"/>
        <w:b w:val="0"/>
      </w:rPr>
    </w:lvl>
    <w:lvl w:ilvl="3">
      <w:start w:val="1"/>
      <w:numFmt w:val="decimal"/>
      <w:isLgl/>
      <w:lvlText w:val="%1.%2.%3.%4."/>
      <w:lvlJc w:val="left"/>
      <w:pPr>
        <w:ind w:left="1704" w:hanging="720"/>
      </w:pPr>
      <w:rPr>
        <w:rFonts w:hint="default"/>
      </w:rPr>
    </w:lvl>
    <w:lvl w:ilvl="4">
      <w:start w:val="1"/>
      <w:numFmt w:val="decimal"/>
      <w:isLgl/>
      <w:lvlText w:val="%1.%2.%3.%4.%5."/>
      <w:lvlJc w:val="left"/>
      <w:pPr>
        <w:ind w:left="2272" w:hanging="1080"/>
      </w:pPr>
      <w:rPr>
        <w:rFonts w:hint="default"/>
      </w:rPr>
    </w:lvl>
    <w:lvl w:ilvl="5">
      <w:start w:val="1"/>
      <w:numFmt w:val="decimal"/>
      <w:isLgl/>
      <w:lvlText w:val="%1.%2.%3.%4.%5.%6."/>
      <w:lvlJc w:val="left"/>
      <w:pPr>
        <w:ind w:left="2480" w:hanging="1080"/>
      </w:pPr>
      <w:rPr>
        <w:rFonts w:hint="default"/>
      </w:rPr>
    </w:lvl>
    <w:lvl w:ilvl="6">
      <w:start w:val="1"/>
      <w:numFmt w:val="decimal"/>
      <w:isLgl/>
      <w:lvlText w:val="%1.%2.%3.%4.%5.%6.%7."/>
      <w:lvlJc w:val="left"/>
      <w:pPr>
        <w:ind w:left="3048" w:hanging="1440"/>
      </w:pPr>
      <w:rPr>
        <w:rFonts w:hint="default"/>
      </w:rPr>
    </w:lvl>
    <w:lvl w:ilvl="7">
      <w:start w:val="1"/>
      <w:numFmt w:val="decimal"/>
      <w:isLgl/>
      <w:lvlText w:val="%1.%2.%3.%4.%5.%6.%7.%8."/>
      <w:lvlJc w:val="left"/>
      <w:pPr>
        <w:ind w:left="3256" w:hanging="1440"/>
      </w:pPr>
      <w:rPr>
        <w:rFonts w:hint="default"/>
      </w:rPr>
    </w:lvl>
    <w:lvl w:ilvl="8">
      <w:start w:val="1"/>
      <w:numFmt w:val="decimal"/>
      <w:isLgl/>
      <w:lvlText w:val="%1.%2.%3.%4.%5.%6.%7.%8.%9."/>
      <w:lvlJc w:val="left"/>
      <w:pPr>
        <w:ind w:left="3824" w:hanging="1800"/>
      </w:pPr>
      <w:rPr>
        <w:rFonts w:hint="default"/>
      </w:rPr>
    </w:lvl>
  </w:abstractNum>
  <w:abstractNum w:abstractNumId="17" w15:restartNumberingAfterBreak="0">
    <w:nsid w:val="32080F45"/>
    <w:multiLevelType w:val="multilevel"/>
    <w:tmpl w:val="96E43788"/>
    <w:lvl w:ilvl="0">
      <w:start w:val="5"/>
      <w:numFmt w:val="decimal"/>
      <w:lvlText w:val="%1."/>
      <w:lvlJc w:val="left"/>
      <w:pPr>
        <w:ind w:left="360" w:hanging="360"/>
      </w:pPr>
      <w:rPr>
        <w:rFonts w:hint="default"/>
      </w:rPr>
    </w:lvl>
    <w:lvl w:ilvl="1">
      <w:start w:val="1"/>
      <w:numFmt w:val="decimal"/>
      <w:lvlText w:val="%1.%2."/>
      <w:lvlJc w:val="left"/>
      <w:pPr>
        <w:ind w:left="1211" w:hanging="360"/>
      </w:pPr>
      <w:rPr>
        <w:rFonts w:hint="default"/>
        <w:i w:val="0"/>
        <w:strike w:val="0"/>
        <w:sz w:val="24"/>
        <w:szCs w:val="24"/>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8" w15:restartNumberingAfterBreak="0">
    <w:nsid w:val="367C5F60"/>
    <w:multiLevelType w:val="multilevel"/>
    <w:tmpl w:val="623277D8"/>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i w:val="0"/>
        <w:sz w:val="24"/>
        <w:szCs w:val="24"/>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9" w15:restartNumberingAfterBreak="0">
    <w:nsid w:val="3A38292A"/>
    <w:multiLevelType w:val="multilevel"/>
    <w:tmpl w:val="F0E2A258"/>
    <w:lvl w:ilvl="0">
      <w:start w:val="1"/>
      <w:numFmt w:val="decimal"/>
      <w:pStyle w:val="4"/>
      <w:lvlText w:val="%1."/>
      <w:lvlJc w:val="left"/>
      <w:pPr>
        <w:tabs>
          <w:tab w:val="num" w:pos="360"/>
        </w:tabs>
        <w:ind w:left="360" w:hanging="360"/>
      </w:pPr>
      <w:rPr>
        <w:rFonts w:cs="Times New Roman" w:hint="default"/>
      </w:rPr>
    </w:lvl>
    <w:lvl w:ilvl="1">
      <w:start w:val="1"/>
      <w:numFmt w:val="decimal"/>
      <w:lvlText w:val="%1.%2."/>
      <w:lvlJc w:val="left"/>
      <w:pPr>
        <w:tabs>
          <w:tab w:val="num" w:pos="1980"/>
        </w:tabs>
        <w:ind w:left="1692" w:hanging="432"/>
      </w:pPr>
      <w:rPr>
        <w:rFonts w:cs="Times New Roman" w:hint="default"/>
      </w:rPr>
    </w:lvl>
    <w:lvl w:ilvl="2">
      <w:start w:val="1"/>
      <w:numFmt w:val="decimal"/>
      <w:lvlText w:val="%1.%2.%3."/>
      <w:lvlJc w:val="left"/>
      <w:pPr>
        <w:tabs>
          <w:tab w:val="num" w:pos="1980"/>
        </w:tabs>
        <w:ind w:left="1404" w:hanging="504"/>
      </w:pPr>
      <w:rPr>
        <w:rFonts w:cs="Times New Roman" w:hint="default"/>
        <w:i w:val="0"/>
        <w:color w:val="auto"/>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20" w15:restartNumberingAfterBreak="0">
    <w:nsid w:val="3AB333BC"/>
    <w:multiLevelType w:val="multilevel"/>
    <w:tmpl w:val="D5E09310"/>
    <w:lvl w:ilvl="0">
      <w:start w:val="7"/>
      <w:numFmt w:val="decimal"/>
      <w:lvlText w:val="%1."/>
      <w:lvlJc w:val="left"/>
      <w:pPr>
        <w:ind w:left="720" w:hanging="720"/>
      </w:pPr>
      <w:rPr>
        <w:rFonts w:hint="default"/>
      </w:rPr>
    </w:lvl>
    <w:lvl w:ilvl="1">
      <w:start w:val="1"/>
      <w:numFmt w:val="decimal"/>
      <w:lvlText w:val="%1.%2."/>
      <w:lvlJc w:val="left"/>
      <w:pPr>
        <w:ind w:left="1098" w:hanging="720"/>
      </w:pPr>
      <w:rPr>
        <w:rFonts w:hint="default"/>
      </w:rPr>
    </w:lvl>
    <w:lvl w:ilvl="2">
      <w:start w:val="3"/>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21" w15:restartNumberingAfterBreak="0">
    <w:nsid w:val="3D8E1F46"/>
    <w:multiLevelType w:val="multilevel"/>
    <w:tmpl w:val="A614E1F4"/>
    <w:lvl w:ilvl="0">
      <w:start w:val="2"/>
      <w:numFmt w:val="decimal"/>
      <w:lvlText w:val="%1."/>
      <w:lvlJc w:val="left"/>
      <w:pPr>
        <w:ind w:left="3621" w:hanging="360"/>
      </w:pPr>
      <w:rPr>
        <w:rFonts w:hint="default"/>
      </w:rPr>
    </w:lvl>
    <w:lvl w:ilvl="1">
      <w:start w:val="1"/>
      <w:numFmt w:val="decimal"/>
      <w:lvlText w:val="%1.%2."/>
      <w:lvlJc w:val="left"/>
      <w:pPr>
        <w:ind w:left="928" w:hanging="360"/>
      </w:pPr>
      <w:rPr>
        <w:rFonts w:hint="default"/>
        <w:i w:val="0"/>
        <w:sz w:val="24"/>
        <w:szCs w:val="24"/>
      </w:rPr>
    </w:lvl>
    <w:lvl w:ilvl="2">
      <w:start w:val="1"/>
      <w:numFmt w:val="decimal"/>
      <w:lvlText w:val="%1.%2.%3."/>
      <w:lvlJc w:val="left"/>
      <w:pPr>
        <w:ind w:left="1145" w:hanging="720"/>
      </w:pPr>
      <w:rPr>
        <w:rFonts w:hint="default"/>
        <w:b w:val="0"/>
        <w:i w:val="0"/>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2" w15:restartNumberingAfterBreak="0">
    <w:nsid w:val="3E156A3E"/>
    <w:multiLevelType w:val="multilevel"/>
    <w:tmpl w:val="92C2BFD8"/>
    <w:lvl w:ilvl="0">
      <w:start w:val="6"/>
      <w:numFmt w:val="decimal"/>
      <w:lvlText w:val="%1."/>
      <w:lvlJc w:val="left"/>
      <w:pPr>
        <w:tabs>
          <w:tab w:val="num" w:pos="0"/>
        </w:tabs>
        <w:ind w:left="720" w:hanging="360"/>
      </w:pPr>
      <w:rPr>
        <w:rFonts w:cs="Times New Roman"/>
      </w:rPr>
    </w:lvl>
    <w:lvl w:ilvl="1">
      <w:start w:val="1"/>
      <w:numFmt w:val="decimal"/>
      <w:isLgl/>
      <w:lvlText w:val="%1.%2."/>
      <w:lvlJc w:val="left"/>
      <w:pPr>
        <w:tabs>
          <w:tab w:val="num" w:pos="0"/>
        </w:tabs>
        <w:ind w:left="1557" w:hanging="990"/>
      </w:pPr>
      <w:rPr>
        <w:rFonts w:cs="Times New Roman"/>
        <w:b w:val="0"/>
        <w:i w:val="0"/>
        <w:strike w:val="0"/>
        <w:dstrike w:val="0"/>
        <w:sz w:val="24"/>
        <w:u w:val="none"/>
        <w:effect w:val="none"/>
      </w:rPr>
    </w:lvl>
    <w:lvl w:ilvl="2">
      <w:start w:val="1"/>
      <w:numFmt w:val="none"/>
      <w:lvlRestart w:val="1"/>
      <w:isLgl/>
      <w:lvlText w:val="5.2."/>
      <w:lvlJc w:val="left"/>
      <w:pPr>
        <w:tabs>
          <w:tab w:val="num" w:pos="0"/>
        </w:tabs>
        <w:ind w:left="1764" w:hanging="990"/>
      </w:pPr>
      <w:rPr>
        <w:rFonts w:cs="Times New Roman"/>
        <w:i w:val="0"/>
        <w:strike w:val="0"/>
        <w:dstrike w:val="0"/>
        <w:sz w:val="24"/>
        <w:szCs w:val="24"/>
        <w:u w:val="none"/>
        <w:effect w:val="none"/>
      </w:rPr>
    </w:lvl>
    <w:lvl w:ilvl="3">
      <w:start w:val="1"/>
      <w:numFmt w:val="decimal"/>
      <w:isLgl/>
      <w:lvlText w:val="%1.%2.%3.%4."/>
      <w:lvlJc w:val="left"/>
      <w:pPr>
        <w:tabs>
          <w:tab w:val="num" w:pos="0"/>
        </w:tabs>
        <w:ind w:left="1971" w:hanging="990"/>
      </w:pPr>
      <w:rPr>
        <w:rFonts w:cs="Times New Roman"/>
      </w:rPr>
    </w:lvl>
    <w:lvl w:ilvl="4">
      <w:start w:val="1"/>
      <w:numFmt w:val="decimal"/>
      <w:isLgl/>
      <w:lvlText w:val="%1.%2.%3.%4.%5."/>
      <w:lvlJc w:val="left"/>
      <w:pPr>
        <w:tabs>
          <w:tab w:val="num" w:pos="0"/>
        </w:tabs>
        <w:ind w:left="2268" w:hanging="1080"/>
      </w:pPr>
      <w:rPr>
        <w:rFonts w:cs="Times New Roman"/>
      </w:rPr>
    </w:lvl>
    <w:lvl w:ilvl="5">
      <w:start w:val="1"/>
      <w:numFmt w:val="decimal"/>
      <w:isLgl/>
      <w:lvlText w:val="%1.%2.%3.%4.%5.%6."/>
      <w:lvlJc w:val="left"/>
      <w:pPr>
        <w:tabs>
          <w:tab w:val="num" w:pos="0"/>
        </w:tabs>
        <w:ind w:left="2475" w:hanging="1080"/>
      </w:pPr>
      <w:rPr>
        <w:rFonts w:cs="Times New Roman"/>
      </w:rPr>
    </w:lvl>
    <w:lvl w:ilvl="6">
      <w:start w:val="1"/>
      <w:numFmt w:val="decimal"/>
      <w:isLgl/>
      <w:lvlText w:val="%1.%2.%3.%4.%5.%6.%7."/>
      <w:lvlJc w:val="left"/>
      <w:pPr>
        <w:tabs>
          <w:tab w:val="num" w:pos="0"/>
        </w:tabs>
        <w:ind w:left="3042" w:hanging="1440"/>
      </w:pPr>
      <w:rPr>
        <w:rFonts w:cs="Times New Roman"/>
      </w:rPr>
    </w:lvl>
    <w:lvl w:ilvl="7">
      <w:start w:val="1"/>
      <w:numFmt w:val="decimal"/>
      <w:isLgl/>
      <w:lvlText w:val="%1.%2.%3.%4.%5.%6.%7.%8."/>
      <w:lvlJc w:val="left"/>
      <w:pPr>
        <w:tabs>
          <w:tab w:val="num" w:pos="0"/>
        </w:tabs>
        <w:ind w:left="3249" w:hanging="1440"/>
      </w:pPr>
      <w:rPr>
        <w:rFonts w:cs="Times New Roman"/>
      </w:rPr>
    </w:lvl>
    <w:lvl w:ilvl="8">
      <w:start w:val="1"/>
      <w:numFmt w:val="decimal"/>
      <w:isLgl/>
      <w:lvlText w:val="%1.%2.%3.%4.%5.%6.%7.%8.%9."/>
      <w:lvlJc w:val="left"/>
      <w:pPr>
        <w:tabs>
          <w:tab w:val="num" w:pos="0"/>
        </w:tabs>
        <w:ind w:left="3816" w:hanging="1800"/>
      </w:pPr>
      <w:rPr>
        <w:rFonts w:cs="Times New Roman"/>
      </w:rPr>
    </w:lvl>
  </w:abstractNum>
  <w:abstractNum w:abstractNumId="23" w15:restartNumberingAfterBreak="0">
    <w:nsid w:val="44B232E0"/>
    <w:multiLevelType w:val="multilevel"/>
    <w:tmpl w:val="DB388C66"/>
    <w:lvl w:ilvl="0">
      <w:start w:val="8"/>
      <w:numFmt w:val="decimal"/>
      <w:lvlText w:val="%1."/>
      <w:lvlJc w:val="left"/>
      <w:pPr>
        <w:tabs>
          <w:tab w:val="num" w:pos="360"/>
        </w:tabs>
        <w:ind w:left="360" w:hanging="360"/>
      </w:pPr>
      <w:rPr>
        <w:rFonts w:cs="Times New Roman"/>
      </w:rPr>
    </w:lvl>
    <w:lvl w:ilvl="1">
      <w:start w:val="1"/>
      <w:numFmt w:val="decimal"/>
      <w:lvlText w:val="%1.%2."/>
      <w:lvlJc w:val="left"/>
      <w:pPr>
        <w:tabs>
          <w:tab w:val="num" w:pos="360"/>
        </w:tabs>
        <w:ind w:left="360" w:hanging="36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24" w15:restartNumberingAfterBreak="0">
    <w:nsid w:val="45A17EF6"/>
    <w:multiLevelType w:val="multilevel"/>
    <w:tmpl w:val="B2946480"/>
    <w:lvl w:ilvl="0">
      <w:start w:val="1"/>
      <w:numFmt w:val="decimal"/>
      <w:pStyle w:val="5"/>
      <w:lvlText w:val="%1"/>
      <w:lvlJc w:val="left"/>
      <w:pPr>
        <w:tabs>
          <w:tab w:val="num" w:pos="567"/>
        </w:tabs>
        <w:ind w:left="567" w:hanging="567"/>
      </w:pPr>
      <w:rPr>
        <w:rFonts w:cs="Times New Roman" w:hint="default"/>
      </w:rPr>
    </w:lvl>
    <w:lvl w:ilvl="1">
      <w:start w:val="1"/>
      <w:numFmt w:val="decimal"/>
      <w:lvlText w:val="%1.%2"/>
      <w:lvlJc w:val="left"/>
      <w:pPr>
        <w:tabs>
          <w:tab w:val="num" w:pos="567"/>
        </w:tabs>
        <w:ind w:left="567" w:hanging="567"/>
      </w:pPr>
      <w:rPr>
        <w:rFonts w:cs="Times New Roman" w:hint="default"/>
      </w:rPr>
    </w:lvl>
    <w:lvl w:ilvl="2">
      <w:start w:val="1"/>
      <w:numFmt w:val="decimal"/>
      <w:pStyle w:val="30"/>
      <w:lvlText w:val="%1.%2.%3"/>
      <w:lvlJc w:val="left"/>
      <w:pPr>
        <w:tabs>
          <w:tab w:val="num" w:pos="1701"/>
        </w:tabs>
        <w:ind w:left="1701" w:hanging="1134"/>
      </w:pPr>
      <w:rPr>
        <w:rFonts w:cs="Times New Roman" w:hint="default"/>
      </w:rPr>
    </w:lvl>
    <w:lvl w:ilvl="3">
      <w:start w:val="1"/>
      <w:numFmt w:val="decimal"/>
      <w:pStyle w:val="40"/>
      <w:lvlText w:val="%1.%2.%3.%4"/>
      <w:lvlJc w:val="left"/>
      <w:pPr>
        <w:tabs>
          <w:tab w:val="num" w:pos="3834"/>
        </w:tabs>
        <w:ind w:left="3834" w:hanging="1134"/>
      </w:pPr>
      <w:rPr>
        <w:rFonts w:cs="Times New Roman" w:hint="default"/>
      </w:rPr>
    </w:lvl>
    <w:lvl w:ilvl="4">
      <w:start w:val="1"/>
      <w:numFmt w:val="decimal"/>
      <w:lvlText w:val="%1.%2.%3.%4.%5."/>
      <w:lvlJc w:val="left"/>
      <w:pPr>
        <w:tabs>
          <w:tab w:val="num" w:pos="3348"/>
        </w:tabs>
        <w:ind w:left="3348" w:hanging="1080"/>
      </w:pPr>
      <w:rPr>
        <w:rFonts w:cs="Times New Roman" w:hint="default"/>
      </w:rPr>
    </w:lvl>
    <w:lvl w:ilvl="5">
      <w:start w:val="1"/>
      <w:numFmt w:val="decimal"/>
      <w:lvlText w:val="%1.%2.%3.%4.%5.%6."/>
      <w:lvlJc w:val="left"/>
      <w:pPr>
        <w:tabs>
          <w:tab w:val="num" w:pos="3348"/>
        </w:tabs>
        <w:ind w:left="3348" w:hanging="1080"/>
      </w:pPr>
      <w:rPr>
        <w:rFonts w:cs="Times New Roman" w:hint="default"/>
      </w:rPr>
    </w:lvl>
    <w:lvl w:ilvl="6">
      <w:start w:val="1"/>
      <w:numFmt w:val="decimal"/>
      <w:lvlText w:val="%1.%2.%3.%4.%5.%6.%7."/>
      <w:lvlJc w:val="left"/>
      <w:pPr>
        <w:tabs>
          <w:tab w:val="num" w:pos="3708"/>
        </w:tabs>
        <w:ind w:left="3708" w:hanging="1440"/>
      </w:pPr>
      <w:rPr>
        <w:rFonts w:cs="Times New Roman" w:hint="default"/>
      </w:rPr>
    </w:lvl>
    <w:lvl w:ilvl="7">
      <w:start w:val="1"/>
      <w:numFmt w:val="decimal"/>
      <w:lvlText w:val="%1.%2.%3.%4.%5.%6.%7.%8."/>
      <w:lvlJc w:val="left"/>
      <w:pPr>
        <w:tabs>
          <w:tab w:val="num" w:pos="3708"/>
        </w:tabs>
        <w:ind w:left="3708" w:hanging="1440"/>
      </w:pPr>
      <w:rPr>
        <w:rFonts w:cs="Times New Roman" w:hint="default"/>
      </w:rPr>
    </w:lvl>
    <w:lvl w:ilvl="8">
      <w:start w:val="1"/>
      <w:numFmt w:val="decimal"/>
      <w:lvlText w:val="%1.%2.%3.%4.%5.%6.%7.%8.%9."/>
      <w:lvlJc w:val="left"/>
      <w:pPr>
        <w:tabs>
          <w:tab w:val="num" w:pos="4068"/>
        </w:tabs>
        <w:ind w:left="4068" w:hanging="1800"/>
      </w:pPr>
      <w:rPr>
        <w:rFonts w:cs="Times New Roman" w:hint="default"/>
      </w:rPr>
    </w:lvl>
  </w:abstractNum>
  <w:abstractNum w:abstractNumId="25" w15:restartNumberingAfterBreak="0">
    <w:nsid w:val="47C4709C"/>
    <w:multiLevelType w:val="multilevel"/>
    <w:tmpl w:val="07FA622E"/>
    <w:lvl w:ilvl="0">
      <w:start w:val="2"/>
      <w:numFmt w:val="decimal"/>
      <w:lvlText w:val="%1."/>
      <w:lvlJc w:val="left"/>
      <w:pPr>
        <w:ind w:left="360" w:hanging="360"/>
      </w:pPr>
      <w:rPr>
        <w:color w:val="000000"/>
      </w:rPr>
    </w:lvl>
    <w:lvl w:ilvl="1">
      <w:start w:val="4"/>
      <w:numFmt w:val="decimal"/>
      <w:lvlText w:val="%1.%2."/>
      <w:lvlJc w:val="left"/>
      <w:pPr>
        <w:ind w:left="927" w:hanging="360"/>
      </w:pPr>
      <w:rPr>
        <w:color w:val="000000"/>
      </w:rPr>
    </w:lvl>
    <w:lvl w:ilvl="2">
      <w:start w:val="1"/>
      <w:numFmt w:val="decimal"/>
      <w:lvlText w:val="%1.%2.%3."/>
      <w:lvlJc w:val="left"/>
      <w:pPr>
        <w:ind w:left="1854" w:hanging="720"/>
      </w:pPr>
      <w:rPr>
        <w:i w:val="0"/>
        <w:color w:val="000000"/>
        <w:sz w:val="24"/>
        <w:szCs w:val="24"/>
      </w:rPr>
    </w:lvl>
    <w:lvl w:ilvl="3">
      <w:start w:val="1"/>
      <w:numFmt w:val="decimal"/>
      <w:lvlText w:val="%1.%2.%3.%4."/>
      <w:lvlJc w:val="left"/>
      <w:pPr>
        <w:ind w:left="2421" w:hanging="720"/>
      </w:pPr>
      <w:rPr>
        <w:color w:val="000000"/>
      </w:rPr>
    </w:lvl>
    <w:lvl w:ilvl="4">
      <w:start w:val="1"/>
      <w:numFmt w:val="decimal"/>
      <w:lvlText w:val="%1.%2.%3.%4.%5."/>
      <w:lvlJc w:val="left"/>
      <w:pPr>
        <w:ind w:left="3348" w:hanging="1080"/>
      </w:pPr>
      <w:rPr>
        <w:color w:val="000000"/>
      </w:rPr>
    </w:lvl>
    <w:lvl w:ilvl="5">
      <w:start w:val="1"/>
      <w:numFmt w:val="decimal"/>
      <w:lvlText w:val="%1.%2.%3.%4.%5.%6."/>
      <w:lvlJc w:val="left"/>
      <w:pPr>
        <w:ind w:left="3915" w:hanging="1080"/>
      </w:pPr>
      <w:rPr>
        <w:color w:val="000000"/>
      </w:rPr>
    </w:lvl>
    <w:lvl w:ilvl="6">
      <w:start w:val="1"/>
      <w:numFmt w:val="decimal"/>
      <w:lvlText w:val="%1.%2.%3.%4.%5.%6.%7."/>
      <w:lvlJc w:val="left"/>
      <w:pPr>
        <w:ind w:left="4842" w:hanging="1440"/>
      </w:pPr>
      <w:rPr>
        <w:color w:val="000000"/>
      </w:rPr>
    </w:lvl>
    <w:lvl w:ilvl="7">
      <w:start w:val="1"/>
      <w:numFmt w:val="decimal"/>
      <w:lvlText w:val="%1.%2.%3.%4.%5.%6.%7.%8."/>
      <w:lvlJc w:val="left"/>
      <w:pPr>
        <w:ind w:left="5409" w:hanging="1440"/>
      </w:pPr>
      <w:rPr>
        <w:color w:val="000000"/>
      </w:rPr>
    </w:lvl>
    <w:lvl w:ilvl="8">
      <w:start w:val="1"/>
      <w:numFmt w:val="decimal"/>
      <w:lvlText w:val="%1.%2.%3.%4.%5.%6.%7.%8.%9."/>
      <w:lvlJc w:val="left"/>
      <w:pPr>
        <w:ind w:left="6336" w:hanging="1800"/>
      </w:pPr>
      <w:rPr>
        <w:color w:val="000000"/>
      </w:rPr>
    </w:lvl>
  </w:abstractNum>
  <w:abstractNum w:abstractNumId="26" w15:restartNumberingAfterBreak="0">
    <w:nsid w:val="48506F83"/>
    <w:multiLevelType w:val="multilevel"/>
    <w:tmpl w:val="9668AFFA"/>
    <w:lvl w:ilvl="0">
      <w:start w:val="12"/>
      <w:numFmt w:val="decimal"/>
      <w:lvlText w:val="%1."/>
      <w:lvlJc w:val="left"/>
      <w:pPr>
        <w:ind w:left="480" w:hanging="480"/>
      </w:pPr>
      <w:rPr>
        <w:rFonts w:hint="default"/>
      </w:rPr>
    </w:lvl>
    <w:lvl w:ilvl="1">
      <w:start w:val="4"/>
      <w:numFmt w:val="decimal"/>
      <w:lvlText w:val="%1.%2."/>
      <w:lvlJc w:val="left"/>
      <w:pPr>
        <w:ind w:left="1048" w:hanging="48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7" w15:restartNumberingAfterBreak="0">
    <w:nsid w:val="5412039B"/>
    <w:multiLevelType w:val="multilevel"/>
    <w:tmpl w:val="9EE09610"/>
    <w:lvl w:ilvl="0">
      <w:start w:val="1"/>
      <w:numFmt w:val="decimal"/>
      <w:lvlText w:val="%1."/>
      <w:lvlJc w:val="left"/>
      <w:pPr>
        <w:ind w:left="360" w:hanging="360"/>
      </w:pPr>
      <w:rPr>
        <w:b/>
        <w:color w:val="000000"/>
      </w:rPr>
    </w:lvl>
    <w:lvl w:ilvl="1">
      <w:start w:val="1"/>
      <w:numFmt w:val="decimal"/>
      <w:lvlText w:val="%1.%2."/>
      <w:lvlJc w:val="left"/>
      <w:pPr>
        <w:ind w:left="1000" w:hanging="432"/>
      </w:pPr>
      <w:rPr>
        <w:i w:val="0"/>
        <w:color w:val="000000"/>
        <w:sz w:val="24"/>
      </w:rPr>
    </w:lvl>
    <w:lvl w:ilvl="2">
      <w:start w:val="1"/>
      <w:numFmt w:val="decimal"/>
      <w:lvlText w:val="%1.%2.%3."/>
      <w:lvlJc w:val="left"/>
      <w:pPr>
        <w:ind w:left="2773" w:hanging="504"/>
      </w:pPr>
      <w:rPr>
        <w:b w:val="0"/>
        <w:i w:val="0"/>
        <w:sz w:val="24"/>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383718"/>
    <w:multiLevelType w:val="multilevel"/>
    <w:tmpl w:val="869A524C"/>
    <w:lvl w:ilvl="0">
      <w:start w:val="13"/>
      <w:numFmt w:val="decimal"/>
      <w:lvlText w:val="%1."/>
      <w:lvlJc w:val="left"/>
      <w:pPr>
        <w:ind w:left="480" w:hanging="480"/>
      </w:pPr>
    </w:lvl>
    <w:lvl w:ilvl="1">
      <w:start w:val="2"/>
      <w:numFmt w:val="decimal"/>
      <w:lvlText w:val="%1.%2."/>
      <w:lvlJc w:val="left"/>
      <w:pPr>
        <w:ind w:left="1047" w:hanging="48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29" w15:restartNumberingAfterBreak="0">
    <w:nsid w:val="5E967566"/>
    <w:multiLevelType w:val="hybridMultilevel"/>
    <w:tmpl w:val="38383924"/>
    <w:lvl w:ilvl="0" w:tplc="FFFFFFFF">
      <w:start w:val="1"/>
      <w:numFmt w:val="bullet"/>
      <w:pStyle w:val="a0"/>
      <w:lvlText w:val=""/>
      <w:lvlJc w:val="left"/>
      <w:pPr>
        <w:tabs>
          <w:tab w:val="num" w:pos="0"/>
        </w:tabs>
      </w:pPr>
      <w:rPr>
        <w:rFonts w:ascii="Symbol" w:hAnsi="Symbol" w:hint="default"/>
        <w:sz w:val="24"/>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30" w15:restartNumberingAfterBreak="0">
    <w:nsid w:val="64804EA6"/>
    <w:multiLevelType w:val="multilevel"/>
    <w:tmpl w:val="24CAE70A"/>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i w:val="0"/>
        <w:sz w:val="24"/>
      </w:rPr>
    </w:lvl>
    <w:lvl w:ilvl="2">
      <w:start w:val="1"/>
      <w:numFmt w:val="decimal"/>
      <w:lvlText w:val="%1.%2.%3."/>
      <w:lvlJc w:val="left"/>
      <w:pPr>
        <w:ind w:left="1639"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4D63957"/>
    <w:multiLevelType w:val="multilevel"/>
    <w:tmpl w:val="EFB0E56C"/>
    <w:lvl w:ilvl="0">
      <w:start w:val="2"/>
      <w:numFmt w:val="decimal"/>
      <w:lvlText w:val="%1."/>
      <w:lvlJc w:val="left"/>
      <w:pPr>
        <w:ind w:left="360" w:hanging="360"/>
      </w:pPr>
      <w:rPr>
        <w:b/>
        <w:sz w:val="24"/>
        <w:szCs w:val="24"/>
      </w:rPr>
    </w:lvl>
    <w:lvl w:ilvl="1">
      <w:start w:val="1"/>
      <w:numFmt w:val="decimal"/>
      <w:lvlText w:val="%1.%2."/>
      <w:lvlJc w:val="left"/>
      <w:pPr>
        <w:ind w:left="928" w:hanging="360"/>
      </w:pPr>
      <w:rPr>
        <w:i w:val="0"/>
        <w:sz w:val="24"/>
        <w:szCs w:val="24"/>
      </w:rPr>
    </w:lvl>
    <w:lvl w:ilvl="2">
      <w:start w:val="1"/>
      <w:numFmt w:val="decimal"/>
      <w:lvlText w:val="%1.%2.%3."/>
      <w:lvlJc w:val="left"/>
      <w:pPr>
        <w:ind w:left="1856" w:hanging="720"/>
      </w:pPr>
      <w:rPr>
        <w:rFonts w:ascii="Times New Roman" w:hAnsi="Times New Roman" w:cs="Times New Roman"/>
        <w:b w:val="0"/>
        <w:i w:val="0"/>
        <w:sz w:val="24"/>
        <w:szCs w:val="24"/>
      </w:rPr>
    </w:lvl>
    <w:lvl w:ilvl="3">
      <w:start w:val="1"/>
      <w:numFmt w:val="decimal"/>
      <w:lvlText w:val="%1.%2.%3.%4."/>
      <w:lvlJc w:val="left"/>
      <w:pPr>
        <w:ind w:left="2424" w:hanging="720"/>
      </w:pPr>
    </w:lvl>
    <w:lvl w:ilvl="4">
      <w:start w:val="1"/>
      <w:numFmt w:val="decimal"/>
      <w:lvlText w:val="%1.%2.%3.%4.%5."/>
      <w:lvlJc w:val="left"/>
      <w:pPr>
        <w:ind w:left="3352" w:hanging="1080"/>
      </w:pPr>
    </w:lvl>
    <w:lvl w:ilvl="5">
      <w:start w:val="1"/>
      <w:numFmt w:val="decimal"/>
      <w:lvlText w:val="%1.%2.%3.%4.%5.%6."/>
      <w:lvlJc w:val="left"/>
      <w:pPr>
        <w:ind w:left="3920" w:hanging="1080"/>
      </w:pPr>
    </w:lvl>
    <w:lvl w:ilvl="6">
      <w:start w:val="1"/>
      <w:numFmt w:val="decimal"/>
      <w:lvlText w:val="%1.%2.%3.%4.%5.%6.%7."/>
      <w:lvlJc w:val="left"/>
      <w:pPr>
        <w:ind w:left="4848" w:hanging="1440"/>
      </w:pPr>
    </w:lvl>
    <w:lvl w:ilvl="7">
      <w:start w:val="1"/>
      <w:numFmt w:val="decimal"/>
      <w:lvlText w:val="%1.%2.%3.%4.%5.%6.%7.%8."/>
      <w:lvlJc w:val="left"/>
      <w:pPr>
        <w:ind w:left="5416" w:hanging="1440"/>
      </w:pPr>
    </w:lvl>
    <w:lvl w:ilvl="8">
      <w:start w:val="1"/>
      <w:numFmt w:val="decimal"/>
      <w:lvlText w:val="%1.%2.%3.%4.%5.%6.%7.%8.%9."/>
      <w:lvlJc w:val="left"/>
      <w:pPr>
        <w:ind w:left="6344" w:hanging="1800"/>
      </w:pPr>
    </w:lvl>
  </w:abstractNum>
  <w:abstractNum w:abstractNumId="32" w15:restartNumberingAfterBreak="0">
    <w:nsid w:val="65621DB1"/>
    <w:multiLevelType w:val="multilevel"/>
    <w:tmpl w:val="171285C6"/>
    <w:lvl w:ilvl="0">
      <w:start w:val="1"/>
      <w:numFmt w:val="decimal"/>
      <w:lvlText w:val="%1."/>
      <w:lvlJc w:val="left"/>
      <w:pPr>
        <w:ind w:left="3621" w:hanging="360"/>
      </w:pPr>
      <w:rPr>
        <w:b/>
        <w:i w:val="0"/>
        <w:color w:val="000000"/>
      </w:rPr>
    </w:lvl>
    <w:lvl w:ilvl="1">
      <w:start w:val="1"/>
      <w:numFmt w:val="decimal"/>
      <w:lvlText w:val="%1.%2."/>
      <w:lvlJc w:val="left"/>
      <w:pPr>
        <w:ind w:left="1992" w:hanging="432"/>
      </w:pPr>
      <w:rPr>
        <w:i w:val="0"/>
        <w:color w:val="000000"/>
        <w:sz w:val="24"/>
      </w:rPr>
    </w:lvl>
    <w:lvl w:ilvl="2">
      <w:start w:val="1"/>
      <w:numFmt w:val="decimal"/>
      <w:lvlText w:val="%1.%2.%3."/>
      <w:lvlJc w:val="left"/>
      <w:pPr>
        <w:ind w:left="4757" w:hanging="504"/>
      </w:pPr>
      <w:rPr>
        <w:b w:val="0"/>
        <w:i w:val="0"/>
        <w:sz w:val="24"/>
      </w:rPr>
    </w:lvl>
    <w:lvl w:ilvl="3">
      <w:start w:val="1"/>
      <w:numFmt w:val="decimal"/>
      <w:lvlText w:val="%1.%2.%3.%4."/>
      <w:lvlJc w:val="left"/>
      <w:pPr>
        <w:ind w:left="2917" w:hanging="648"/>
      </w:pPr>
      <w:rPr>
        <w:b w:val="0"/>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60052CE"/>
    <w:multiLevelType w:val="hybridMultilevel"/>
    <w:tmpl w:val="5FD6010A"/>
    <w:lvl w:ilvl="0" w:tplc="84BEFEE4">
      <w:start w:val="1"/>
      <w:numFmt w:val="decimal"/>
      <w:lvlText w:val="%1."/>
      <w:lvlJc w:val="left"/>
      <w:pPr>
        <w:ind w:left="927" w:hanging="360"/>
      </w:pPr>
      <w:rPr>
        <w:rFonts w:cs="Times New Roman" w:hint="default"/>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abstractNum w:abstractNumId="34" w15:restartNumberingAfterBreak="0">
    <w:nsid w:val="66201A3A"/>
    <w:multiLevelType w:val="multilevel"/>
    <w:tmpl w:val="9A46DACA"/>
    <w:lvl w:ilvl="0">
      <w:start w:val="1"/>
      <w:numFmt w:val="decimal"/>
      <w:lvlText w:val="%1."/>
      <w:lvlJc w:val="left"/>
      <w:pPr>
        <w:ind w:left="360" w:hanging="360"/>
      </w:pPr>
      <w:rPr>
        <w:rFonts w:hint="default"/>
      </w:rPr>
    </w:lvl>
    <w:lvl w:ilvl="1">
      <w:start w:val="2"/>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35" w15:restartNumberingAfterBreak="0">
    <w:nsid w:val="6CF70BC1"/>
    <w:multiLevelType w:val="multilevel"/>
    <w:tmpl w:val="BA1C539E"/>
    <w:lvl w:ilvl="0">
      <w:start w:val="1"/>
      <w:numFmt w:val="decimal"/>
      <w:pStyle w:val="1"/>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pStyle w:val="31"/>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6" w15:restartNumberingAfterBreak="0">
    <w:nsid w:val="72492CCB"/>
    <w:multiLevelType w:val="multilevel"/>
    <w:tmpl w:val="2A2EB498"/>
    <w:lvl w:ilvl="0">
      <w:start w:val="1"/>
      <w:numFmt w:val="decimal"/>
      <w:lvlText w:val="%1"/>
      <w:lvlJc w:val="left"/>
      <w:pPr>
        <w:ind w:left="360" w:hanging="360"/>
      </w:pPr>
      <w:rPr>
        <w:rFonts w:hint="default"/>
      </w:rPr>
    </w:lvl>
    <w:lvl w:ilvl="1">
      <w:start w:val="6"/>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7" w15:restartNumberingAfterBreak="0">
    <w:nsid w:val="741B7194"/>
    <w:multiLevelType w:val="multilevel"/>
    <w:tmpl w:val="0B5C0434"/>
    <w:lvl w:ilvl="0">
      <w:start w:val="1"/>
      <w:numFmt w:val="upperRoman"/>
      <w:lvlText w:val="ЧАСТЬ %1."/>
      <w:lvlJc w:val="left"/>
      <w:pPr>
        <w:tabs>
          <w:tab w:val="num" w:pos="2160"/>
        </w:tabs>
        <w:ind w:left="720" w:hanging="720"/>
      </w:pPr>
      <w:rPr>
        <w:rFonts w:cs="Times New Roman" w:hint="default"/>
        <w:sz w:val="40"/>
        <w:szCs w:val="40"/>
      </w:rPr>
    </w:lvl>
    <w:lvl w:ilvl="1">
      <w:start w:val="1"/>
      <w:numFmt w:val="decimal"/>
      <w:pStyle w:val="a1"/>
      <w:lvlText w:val="РАЗДЕЛ %1.%2"/>
      <w:lvlJc w:val="left"/>
      <w:pPr>
        <w:tabs>
          <w:tab w:val="num" w:pos="144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8" w15:restartNumberingAfterBreak="0">
    <w:nsid w:val="74F109E5"/>
    <w:multiLevelType w:val="multilevel"/>
    <w:tmpl w:val="E3DE662C"/>
    <w:lvl w:ilvl="0">
      <w:start w:val="1"/>
      <w:numFmt w:val="decimal"/>
      <w:lvlText w:val="%1."/>
      <w:lvlJc w:val="left"/>
      <w:pPr>
        <w:ind w:left="360" w:hanging="360"/>
      </w:pPr>
      <w:rPr>
        <w:b/>
        <w:i w:val="0"/>
      </w:rPr>
    </w:lvl>
    <w:lvl w:ilvl="1">
      <w:start w:val="1"/>
      <w:numFmt w:val="decimal"/>
      <w:lvlText w:val="%1.%2."/>
      <w:lvlJc w:val="left"/>
      <w:pPr>
        <w:ind w:left="9787" w:hanging="432"/>
      </w:pPr>
      <w:rPr>
        <w:i w:val="0"/>
        <w:strike w:val="0"/>
        <w:sz w:val="24"/>
        <w:szCs w:val="24"/>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71E059D"/>
    <w:multiLevelType w:val="multilevel"/>
    <w:tmpl w:val="447A6D86"/>
    <w:lvl w:ilvl="0">
      <w:start w:val="1"/>
      <w:numFmt w:val="decimal"/>
      <w:lvlText w:val="%1."/>
      <w:lvlJc w:val="left"/>
      <w:pPr>
        <w:ind w:left="360" w:hanging="360"/>
      </w:pPr>
      <w:rPr>
        <w:b w:val="0"/>
      </w:rPr>
    </w:lvl>
    <w:lvl w:ilvl="1">
      <w:start w:val="1"/>
      <w:numFmt w:val="decimal"/>
      <w:lvlText w:val="%1.%2."/>
      <w:lvlJc w:val="left"/>
      <w:pPr>
        <w:ind w:left="792" w:hanging="432"/>
      </w:pPr>
      <w:rPr>
        <w:i w:val="0"/>
        <w:sz w:val="24"/>
      </w:rPr>
    </w:lvl>
    <w:lvl w:ilvl="2">
      <w:start w:val="1"/>
      <w:numFmt w:val="decimal"/>
      <w:lvlText w:val="%1.%2.%3."/>
      <w:lvlJc w:val="left"/>
      <w:pPr>
        <w:ind w:left="1072" w:hanging="504"/>
      </w:pPr>
      <w:rPr>
        <w:i w:val="0"/>
        <w:sz w:val="24"/>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24"/>
  </w:num>
  <w:num w:numId="3">
    <w:abstractNumId w:val="37"/>
  </w:num>
  <w:num w:numId="4">
    <w:abstractNumId w:val="9"/>
  </w:num>
  <w:num w:numId="5">
    <w:abstractNumId w:val="7"/>
  </w:num>
  <w:num w:numId="6">
    <w:abstractNumId w:val="35"/>
  </w:num>
  <w:num w:numId="7">
    <w:abstractNumId w:val="29"/>
  </w:num>
  <w:num w:numId="8">
    <w:abstractNumId w:val="33"/>
  </w:num>
  <w:num w:numId="9">
    <w:abstractNumId w:val="6"/>
  </w:num>
  <w:num w:numId="10">
    <w:abstractNumId w:val="28"/>
    <w:lvlOverride w:ilvl="0">
      <w:startOverride w:val="1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5"/>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2"/>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1"/>
  </w:num>
  <w:num w:numId="16">
    <w:abstractNumId w:val="2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23"/>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 w:numId="25">
    <w:abstractNumId w:val="38"/>
  </w:num>
  <w:num w:numId="2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7"/>
  </w:num>
  <w:num w:numId="28">
    <w:abstractNumId w:val="13"/>
  </w:num>
  <w:num w:numId="29">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4"/>
  </w:num>
  <w:num w:numId="31">
    <w:abstractNumId w:val="21"/>
  </w:num>
  <w:num w:numId="32">
    <w:abstractNumId w:val="0"/>
  </w:num>
  <w:num w:numId="33">
    <w:abstractNumId w:val="14"/>
  </w:num>
  <w:num w:numId="34">
    <w:abstractNumId w:val="16"/>
  </w:num>
  <w:num w:numId="35">
    <w:abstractNumId w:val="20"/>
  </w:num>
  <w:num w:numId="36">
    <w:abstractNumId w:val="30"/>
  </w:num>
  <w:num w:numId="37">
    <w:abstractNumId w:val="26"/>
  </w:num>
  <w:num w:numId="38">
    <w:abstractNumId w:val="15"/>
  </w:num>
  <w:num w:numId="39">
    <w:abstractNumId w:val="17"/>
  </w:num>
  <w:num w:numId="40">
    <w:abstractNumId w:val="5"/>
  </w:num>
  <w:num w:numId="41">
    <w:abstractNumId w:val="31"/>
  </w:num>
  <w:num w:numId="42">
    <w:abstractNumId w:val="36"/>
  </w:num>
  <w:num w:numId="43">
    <w:abstractNumId w:val="12"/>
  </w:num>
  <w:num w:numId="44">
    <w:abstractNumId w:val="10"/>
  </w:num>
  <w:num w:numId="45">
    <w:abstractNumId w:val="1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D0BA7"/>
    <w:rsid w:val="00000031"/>
    <w:rsid w:val="00000239"/>
    <w:rsid w:val="0000062B"/>
    <w:rsid w:val="0000064E"/>
    <w:rsid w:val="0000193A"/>
    <w:rsid w:val="00001A1D"/>
    <w:rsid w:val="0000293C"/>
    <w:rsid w:val="00003ADA"/>
    <w:rsid w:val="00003BAB"/>
    <w:rsid w:val="00003E58"/>
    <w:rsid w:val="000048FE"/>
    <w:rsid w:val="00004C1D"/>
    <w:rsid w:val="000051A0"/>
    <w:rsid w:val="000055E5"/>
    <w:rsid w:val="000056B6"/>
    <w:rsid w:val="00006C9C"/>
    <w:rsid w:val="00007238"/>
    <w:rsid w:val="00007618"/>
    <w:rsid w:val="00007B2A"/>
    <w:rsid w:val="00007C01"/>
    <w:rsid w:val="00010ACF"/>
    <w:rsid w:val="00010CA3"/>
    <w:rsid w:val="00011C5A"/>
    <w:rsid w:val="00012712"/>
    <w:rsid w:val="00013437"/>
    <w:rsid w:val="0001387A"/>
    <w:rsid w:val="00014ABE"/>
    <w:rsid w:val="00016815"/>
    <w:rsid w:val="00016EB3"/>
    <w:rsid w:val="00017197"/>
    <w:rsid w:val="00017382"/>
    <w:rsid w:val="00020745"/>
    <w:rsid w:val="00020C4B"/>
    <w:rsid w:val="00020CE1"/>
    <w:rsid w:val="0002139A"/>
    <w:rsid w:val="00022A2F"/>
    <w:rsid w:val="00022AFF"/>
    <w:rsid w:val="00023160"/>
    <w:rsid w:val="000238B7"/>
    <w:rsid w:val="00023BB2"/>
    <w:rsid w:val="00025008"/>
    <w:rsid w:val="000255C3"/>
    <w:rsid w:val="000258D7"/>
    <w:rsid w:val="00027054"/>
    <w:rsid w:val="00027FAC"/>
    <w:rsid w:val="00030913"/>
    <w:rsid w:val="00030EF2"/>
    <w:rsid w:val="000310D0"/>
    <w:rsid w:val="0003121E"/>
    <w:rsid w:val="00032327"/>
    <w:rsid w:val="00032989"/>
    <w:rsid w:val="00033671"/>
    <w:rsid w:val="00033B6D"/>
    <w:rsid w:val="00034D3B"/>
    <w:rsid w:val="00035C81"/>
    <w:rsid w:val="000362E3"/>
    <w:rsid w:val="00036594"/>
    <w:rsid w:val="000367F1"/>
    <w:rsid w:val="00037316"/>
    <w:rsid w:val="000403D1"/>
    <w:rsid w:val="0004093F"/>
    <w:rsid w:val="00042FB9"/>
    <w:rsid w:val="00043C69"/>
    <w:rsid w:val="000445B2"/>
    <w:rsid w:val="0004467A"/>
    <w:rsid w:val="000452CC"/>
    <w:rsid w:val="00045622"/>
    <w:rsid w:val="00045A34"/>
    <w:rsid w:val="000474F7"/>
    <w:rsid w:val="00047BED"/>
    <w:rsid w:val="00047C6D"/>
    <w:rsid w:val="000505CA"/>
    <w:rsid w:val="00050BB8"/>
    <w:rsid w:val="00050CEA"/>
    <w:rsid w:val="00050E6E"/>
    <w:rsid w:val="0005190D"/>
    <w:rsid w:val="00051AF0"/>
    <w:rsid w:val="00051DC4"/>
    <w:rsid w:val="000522F3"/>
    <w:rsid w:val="000523DF"/>
    <w:rsid w:val="000533E4"/>
    <w:rsid w:val="0005416A"/>
    <w:rsid w:val="00054C94"/>
    <w:rsid w:val="00055557"/>
    <w:rsid w:val="00056DF6"/>
    <w:rsid w:val="00056FD2"/>
    <w:rsid w:val="000576D7"/>
    <w:rsid w:val="00057781"/>
    <w:rsid w:val="0006122E"/>
    <w:rsid w:val="000616AB"/>
    <w:rsid w:val="00061DB3"/>
    <w:rsid w:val="00061DBF"/>
    <w:rsid w:val="000620FD"/>
    <w:rsid w:val="000631DE"/>
    <w:rsid w:val="0006354D"/>
    <w:rsid w:val="00063C7D"/>
    <w:rsid w:val="00064025"/>
    <w:rsid w:val="000652E0"/>
    <w:rsid w:val="00066190"/>
    <w:rsid w:val="0006670D"/>
    <w:rsid w:val="00066E22"/>
    <w:rsid w:val="00067595"/>
    <w:rsid w:val="00067FA9"/>
    <w:rsid w:val="00070263"/>
    <w:rsid w:val="00070B1C"/>
    <w:rsid w:val="00070B46"/>
    <w:rsid w:val="00071536"/>
    <w:rsid w:val="00073AC8"/>
    <w:rsid w:val="000742AC"/>
    <w:rsid w:val="0007548E"/>
    <w:rsid w:val="000759FD"/>
    <w:rsid w:val="00076049"/>
    <w:rsid w:val="000774F8"/>
    <w:rsid w:val="00080677"/>
    <w:rsid w:val="00081CDE"/>
    <w:rsid w:val="000832F3"/>
    <w:rsid w:val="000854A2"/>
    <w:rsid w:val="00085EDA"/>
    <w:rsid w:val="000862DC"/>
    <w:rsid w:val="00086646"/>
    <w:rsid w:val="0008709C"/>
    <w:rsid w:val="00090802"/>
    <w:rsid w:val="000909B9"/>
    <w:rsid w:val="00090C5E"/>
    <w:rsid w:val="000911FD"/>
    <w:rsid w:val="00091AD4"/>
    <w:rsid w:val="00092064"/>
    <w:rsid w:val="0009278D"/>
    <w:rsid w:val="000929BD"/>
    <w:rsid w:val="00093A6E"/>
    <w:rsid w:val="00093D43"/>
    <w:rsid w:val="000948FB"/>
    <w:rsid w:val="00097094"/>
    <w:rsid w:val="00097231"/>
    <w:rsid w:val="000973DD"/>
    <w:rsid w:val="000A0690"/>
    <w:rsid w:val="000A28A4"/>
    <w:rsid w:val="000A329D"/>
    <w:rsid w:val="000A417D"/>
    <w:rsid w:val="000A43EF"/>
    <w:rsid w:val="000A4944"/>
    <w:rsid w:val="000A55C7"/>
    <w:rsid w:val="000A58D2"/>
    <w:rsid w:val="000A73FF"/>
    <w:rsid w:val="000A7438"/>
    <w:rsid w:val="000A7F29"/>
    <w:rsid w:val="000B0C4A"/>
    <w:rsid w:val="000B19B2"/>
    <w:rsid w:val="000B1EF7"/>
    <w:rsid w:val="000B2712"/>
    <w:rsid w:val="000B2A3E"/>
    <w:rsid w:val="000B3679"/>
    <w:rsid w:val="000B3D44"/>
    <w:rsid w:val="000B4C36"/>
    <w:rsid w:val="000B5055"/>
    <w:rsid w:val="000C1289"/>
    <w:rsid w:val="000C2115"/>
    <w:rsid w:val="000C277B"/>
    <w:rsid w:val="000C41A7"/>
    <w:rsid w:val="000C45C5"/>
    <w:rsid w:val="000C4F2A"/>
    <w:rsid w:val="000C5222"/>
    <w:rsid w:val="000C550F"/>
    <w:rsid w:val="000C7EE8"/>
    <w:rsid w:val="000D0332"/>
    <w:rsid w:val="000D0914"/>
    <w:rsid w:val="000D0918"/>
    <w:rsid w:val="000D0FC0"/>
    <w:rsid w:val="000D214F"/>
    <w:rsid w:val="000D222C"/>
    <w:rsid w:val="000D34CB"/>
    <w:rsid w:val="000D38EB"/>
    <w:rsid w:val="000D5528"/>
    <w:rsid w:val="000D6287"/>
    <w:rsid w:val="000D7C54"/>
    <w:rsid w:val="000E0CEE"/>
    <w:rsid w:val="000E0E79"/>
    <w:rsid w:val="000E13DB"/>
    <w:rsid w:val="000E1B90"/>
    <w:rsid w:val="000E21FB"/>
    <w:rsid w:val="000E244D"/>
    <w:rsid w:val="000E2676"/>
    <w:rsid w:val="000E57B4"/>
    <w:rsid w:val="000E6306"/>
    <w:rsid w:val="000E64FA"/>
    <w:rsid w:val="000E6C80"/>
    <w:rsid w:val="000E76D0"/>
    <w:rsid w:val="000E7CFF"/>
    <w:rsid w:val="000F115F"/>
    <w:rsid w:val="000F16E0"/>
    <w:rsid w:val="000F1C40"/>
    <w:rsid w:val="000F2233"/>
    <w:rsid w:val="000F254E"/>
    <w:rsid w:val="000F25B9"/>
    <w:rsid w:val="000F47C0"/>
    <w:rsid w:val="000F4BF5"/>
    <w:rsid w:val="000F50DE"/>
    <w:rsid w:val="000F554C"/>
    <w:rsid w:val="000F5B5E"/>
    <w:rsid w:val="000F6D43"/>
    <w:rsid w:val="000F6E2E"/>
    <w:rsid w:val="0010090D"/>
    <w:rsid w:val="001015D3"/>
    <w:rsid w:val="001029E1"/>
    <w:rsid w:val="0010381A"/>
    <w:rsid w:val="001054F6"/>
    <w:rsid w:val="00107B15"/>
    <w:rsid w:val="001105E2"/>
    <w:rsid w:val="00110C81"/>
    <w:rsid w:val="00111219"/>
    <w:rsid w:val="0011140C"/>
    <w:rsid w:val="0011167F"/>
    <w:rsid w:val="00111CE2"/>
    <w:rsid w:val="00113272"/>
    <w:rsid w:val="001139C6"/>
    <w:rsid w:val="0011462B"/>
    <w:rsid w:val="0011486C"/>
    <w:rsid w:val="00114D3F"/>
    <w:rsid w:val="00115039"/>
    <w:rsid w:val="00116AF8"/>
    <w:rsid w:val="001173A7"/>
    <w:rsid w:val="00117548"/>
    <w:rsid w:val="00117806"/>
    <w:rsid w:val="00121951"/>
    <w:rsid w:val="0012228D"/>
    <w:rsid w:val="00122681"/>
    <w:rsid w:val="0012314B"/>
    <w:rsid w:val="00124310"/>
    <w:rsid w:val="001246B9"/>
    <w:rsid w:val="00124CBA"/>
    <w:rsid w:val="001253D1"/>
    <w:rsid w:val="001256C2"/>
    <w:rsid w:val="001265EE"/>
    <w:rsid w:val="00127C04"/>
    <w:rsid w:val="0013002F"/>
    <w:rsid w:val="001312F3"/>
    <w:rsid w:val="001315D7"/>
    <w:rsid w:val="00133570"/>
    <w:rsid w:val="0013359F"/>
    <w:rsid w:val="00133BF1"/>
    <w:rsid w:val="00133C56"/>
    <w:rsid w:val="00133F0C"/>
    <w:rsid w:val="00133F80"/>
    <w:rsid w:val="00134FD1"/>
    <w:rsid w:val="00135135"/>
    <w:rsid w:val="00135BE9"/>
    <w:rsid w:val="001373C1"/>
    <w:rsid w:val="001403E0"/>
    <w:rsid w:val="00140FB6"/>
    <w:rsid w:val="0014354D"/>
    <w:rsid w:val="001437BF"/>
    <w:rsid w:val="001438D0"/>
    <w:rsid w:val="001445BC"/>
    <w:rsid w:val="00144E71"/>
    <w:rsid w:val="00145441"/>
    <w:rsid w:val="001469C0"/>
    <w:rsid w:val="00146CFF"/>
    <w:rsid w:val="00150410"/>
    <w:rsid w:val="001514A9"/>
    <w:rsid w:val="00151E01"/>
    <w:rsid w:val="00151EF2"/>
    <w:rsid w:val="00152C27"/>
    <w:rsid w:val="00152C96"/>
    <w:rsid w:val="001534DD"/>
    <w:rsid w:val="00153928"/>
    <w:rsid w:val="0015438C"/>
    <w:rsid w:val="0015551E"/>
    <w:rsid w:val="001557EA"/>
    <w:rsid w:val="00156AE1"/>
    <w:rsid w:val="00157AF0"/>
    <w:rsid w:val="001602E9"/>
    <w:rsid w:val="00160900"/>
    <w:rsid w:val="00161100"/>
    <w:rsid w:val="001614F0"/>
    <w:rsid w:val="0016316B"/>
    <w:rsid w:val="00163D27"/>
    <w:rsid w:val="00164CD4"/>
    <w:rsid w:val="00164D96"/>
    <w:rsid w:val="0016520C"/>
    <w:rsid w:val="00165D81"/>
    <w:rsid w:val="00167C6B"/>
    <w:rsid w:val="001701CB"/>
    <w:rsid w:val="00170A8E"/>
    <w:rsid w:val="00170E33"/>
    <w:rsid w:val="00170ED7"/>
    <w:rsid w:val="001718BE"/>
    <w:rsid w:val="001727E2"/>
    <w:rsid w:val="0017304C"/>
    <w:rsid w:val="0017380C"/>
    <w:rsid w:val="00173E6F"/>
    <w:rsid w:val="00173FAB"/>
    <w:rsid w:val="001743C3"/>
    <w:rsid w:val="0017473C"/>
    <w:rsid w:val="001747AC"/>
    <w:rsid w:val="00175585"/>
    <w:rsid w:val="00175647"/>
    <w:rsid w:val="00176227"/>
    <w:rsid w:val="00176551"/>
    <w:rsid w:val="0017656D"/>
    <w:rsid w:val="00176925"/>
    <w:rsid w:val="00176A46"/>
    <w:rsid w:val="00176FEA"/>
    <w:rsid w:val="00177115"/>
    <w:rsid w:val="00180613"/>
    <w:rsid w:val="00180B04"/>
    <w:rsid w:val="00181016"/>
    <w:rsid w:val="00181109"/>
    <w:rsid w:val="0018121F"/>
    <w:rsid w:val="0018131A"/>
    <w:rsid w:val="00182EBE"/>
    <w:rsid w:val="001858A8"/>
    <w:rsid w:val="00185E1D"/>
    <w:rsid w:val="00186A89"/>
    <w:rsid w:val="00186BA3"/>
    <w:rsid w:val="00187716"/>
    <w:rsid w:val="0019032E"/>
    <w:rsid w:val="00190B29"/>
    <w:rsid w:val="001929D7"/>
    <w:rsid w:val="00192AA0"/>
    <w:rsid w:val="00192D91"/>
    <w:rsid w:val="001939E5"/>
    <w:rsid w:val="00193A12"/>
    <w:rsid w:val="00193FC2"/>
    <w:rsid w:val="0019434E"/>
    <w:rsid w:val="00195020"/>
    <w:rsid w:val="00195ADC"/>
    <w:rsid w:val="001961E4"/>
    <w:rsid w:val="001A003D"/>
    <w:rsid w:val="001A0F8A"/>
    <w:rsid w:val="001A190D"/>
    <w:rsid w:val="001A19D4"/>
    <w:rsid w:val="001A262A"/>
    <w:rsid w:val="001A2987"/>
    <w:rsid w:val="001A2E5F"/>
    <w:rsid w:val="001A303C"/>
    <w:rsid w:val="001A366E"/>
    <w:rsid w:val="001A3B64"/>
    <w:rsid w:val="001A413B"/>
    <w:rsid w:val="001A4160"/>
    <w:rsid w:val="001A47E9"/>
    <w:rsid w:val="001A56A9"/>
    <w:rsid w:val="001A5727"/>
    <w:rsid w:val="001A57F2"/>
    <w:rsid w:val="001A5D3C"/>
    <w:rsid w:val="001A6709"/>
    <w:rsid w:val="001A725E"/>
    <w:rsid w:val="001A7F24"/>
    <w:rsid w:val="001B3449"/>
    <w:rsid w:val="001B42C2"/>
    <w:rsid w:val="001B4367"/>
    <w:rsid w:val="001B6074"/>
    <w:rsid w:val="001B69A4"/>
    <w:rsid w:val="001B709F"/>
    <w:rsid w:val="001B7122"/>
    <w:rsid w:val="001C058E"/>
    <w:rsid w:val="001C125C"/>
    <w:rsid w:val="001C14A9"/>
    <w:rsid w:val="001C22BE"/>
    <w:rsid w:val="001C2ACC"/>
    <w:rsid w:val="001C2C39"/>
    <w:rsid w:val="001C2DD9"/>
    <w:rsid w:val="001C3061"/>
    <w:rsid w:val="001C319D"/>
    <w:rsid w:val="001C326E"/>
    <w:rsid w:val="001C34A4"/>
    <w:rsid w:val="001C4186"/>
    <w:rsid w:val="001C5626"/>
    <w:rsid w:val="001C5D47"/>
    <w:rsid w:val="001C66D5"/>
    <w:rsid w:val="001C6C4D"/>
    <w:rsid w:val="001C7A7B"/>
    <w:rsid w:val="001C7B55"/>
    <w:rsid w:val="001C7B6B"/>
    <w:rsid w:val="001D0649"/>
    <w:rsid w:val="001D10FF"/>
    <w:rsid w:val="001D227A"/>
    <w:rsid w:val="001D2897"/>
    <w:rsid w:val="001D2EF4"/>
    <w:rsid w:val="001D31ED"/>
    <w:rsid w:val="001D3411"/>
    <w:rsid w:val="001D447B"/>
    <w:rsid w:val="001D671D"/>
    <w:rsid w:val="001D6B30"/>
    <w:rsid w:val="001D6D2B"/>
    <w:rsid w:val="001D73F4"/>
    <w:rsid w:val="001D79CC"/>
    <w:rsid w:val="001E058B"/>
    <w:rsid w:val="001E068B"/>
    <w:rsid w:val="001E0760"/>
    <w:rsid w:val="001E0BEE"/>
    <w:rsid w:val="001E1DDE"/>
    <w:rsid w:val="001E1F3B"/>
    <w:rsid w:val="001E23DE"/>
    <w:rsid w:val="001E649C"/>
    <w:rsid w:val="001E6A4A"/>
    <w:rsid w:val="001E759C"/>
    <w:rsid w:val="001F06F1"/>
    <w:rsid w:val="001F1C20"/>
    <w:rsid w:val="001F207C"/>
    <w:rsid w:val="001F2892"/>
    <w:rsid w:val="001F2B69"/>
    <w:rsid w:val="001F34EF"/>
    <w:rsid w:val="001F3749"/>
    <w:rsid w:val="001F3D82"/>
    <w:rsid w:val="001F4F71"/>
    <w:rsid w:val="001F6179"/>
    <w:rsid w:val="001F66E1"/>
    <w:rsid w:val="001F6C71"/>
    <w:rsid w:val="001F7327"/>
    <w:rsid w:val="0020022B"/>
    <w:rsid w:val="0020131F"/>
    <w:rsid w:val="00201DBC"/>
    <w:rsid w:val="0020218A"/>
    <w:rsid w:val="00203D40"/>
    <w:rsid w:val="002044FA"/>
    <w:rsid w:val="00204593"/>
    <w:rsid w:val="00205502"/>
    <w:rsid w:val="00205F46"/>
    <w:rsid w:val="002069EF"/>
    <w:rsid w:val="00207006"/>
    <w:rsid w:val="00207450"/>
    <w:rsid w:val="002106DC"/>
    <w:rsid w:val="00214C6E"/>
    <w:rsid w:val="00215E07"/>
    <w:rsid w:val="0021640A"/>
    <w:rsid w:val="002178A9"/>
    <w:rsid w:val="00217D1B"/>
    <w:rsid w:val="00220D27"/>
    <w:rsid w:val="002227E5"/>
    <w:rsid w:val="002233D7"/>
    <w:rsid w:val="002235FA"/>
    <w:rsid w:val="002245B2"/>
    <w:rsid w:val="00224FCB"/>
    <w:rsid w:val="00225A49"/>
    <w:rsid w:val="002265E2"/>
    <w:rsid w:val="00227BC9"/>
    <w:rsid w:val="00231CEC"/>
    <w:rsid w:val="002321FC"/>
    <w:rsid w:val="00232591"/>
    <w:rsid w:val="0023410E"/>
    <w:rsid w:val="002341A9"/>
    <w:rsid w:val="0023429C"/>
    <w:rsid w:val="00234EE9"/>
    <w:rsid w:val="0023523D"/>
    <w:rsid w:val="002352C5"/>
    <w:rsid w:val="00236905"/>
    <w:rsid w:val="00236D89"/>
    <w:rsid w:val="0023722F"/>
    <w:rsid w:val="0023758D"/>
    <w:rsid w:val="00240FA6"/>
    <w:rsid w:val="00241595"/>
    <w:rsid w:val="00241B52"/>
    <w:rsid w:val="00243D2B"/>
    <w:rsid w:val="00244544"/>
    <w:rsid w:val="00246058"/>
    <w:rsid w:val="002463E4"/>
    <w:rsid w:val="00250816"/>
    <w:rsid w:val="00250ABA"/>
    <w:rsid w:val="00250D64"/>
    <w:rsid w:val="002514F3"/>
    <w:rsid w:val="0025273A"/>
    <w:rsid w:val="002529EF"/>
    <w:rsid w:val="002530A6"/>
    <w:rsid w:val="002530AB"/>
    <w:rsid w:val="00253152"/>
    <w:rsid w:val="0025323A"/>
    <w:rsid w:val="00253834"/>
    <w:rsid w:val="00253ABA"/>
    <w:rsid w:val="0025411C"/>
    <w:rsid w:val="0025457E"/>
    <w:rsid w:val="0025526D"/>
    <w:rsid w:val="0025591F"/>
    <w:rsid w:val="002569DF"/>
    <w:rsid w:val="00257912"/>
    <w:rsid w:val="0026127D"/>
    <w:rsid w:val="0026161D"/>
    <w:rsid w:val="00262E83"/>
    <w:rsid w:val="002633BA"/>
    <w:rsid w:val="00264388"/>
    <w:rsid w:val="0026661C"/>
    <w:rsid w:val="00270354"/>
    <w:rsid w:val="00271F69"/>
    <w:rsid w:val="0027255D"/>
    <w:rsid w:val="002730C6"/>
    <w:rsid w:val="00273745"/>
    <w:rsid w:val="00273817"/>
    <w:rsid w:val="002742C0"/>
    <w:rsid w:val="00274BA8"/>
    <w:rsid w:val="00274EAC"/>
    <w:rsid w:val="00277D3E"/>
    <w:rsid w:val="0028017C"/>
    <w:rsid w:val="00281EF6"/>
    <w:rsid w:val="00281FC2"/>
    <w:rsid w:val="002827DB"/>
    <w:rsid w:val="002827FC"/>
    <w:rsid w:val="00282A37"/>
    <w:rsid w:val="002834D3"/>
    <w:rsid w:val="002842C1"/>
    <w:rsid w:val="002851F5"/>
    <w:rsid w:val="00285486"/>
    <w:rsid w:val="0028590F"/>
    <w:rsid w:val="00286B44"/>
    <w:rsid w:val="0028748E"/>
    <w:rsid w:val="0029040F"/>
    <w:rsid w:val="00290568"/>
    <w:rsid w:val="00290768"/>
    <w:rsid w:val="0029089F"/>
    <w:rsid w:val="00290AB1"/>
    <w:rsid w:val="0029137D"/>
    <w:rsid w:val="0029175D"/>
    <w:rsid w:val="002917ED"/>
    <w:rsid w:val="002919E5"/>
    <w:rsid w:val="002922ED"/>
    <w:rsid w:val="00293A7A"/>
    <w:rsid w:val="002966B9"/>
    <w:rsid w:val="00296EA0"/>
    <w:rsid w:val="002A0623"/>
    <w:rsid w:val="002A07C5"/>
    <w:rsid w:val="002A1A6B"/>
    <w:rsid w:val="002A2411"/>
    <w:rsid w:val="002A3132"/>
    <w:rsid w:val="002A3B5C"/>
    <w:rsid w:val="002A4B40"/>
    <w:rsid w:val="002A4E07"/>
    <w:rsid w:val="002A538A"/>
    <w:rsid w:val="002A564E"/>
    <w:rsid w:val="002A62F6"/>
    <w:rsid w:val="002A630E"/>
    <w:rsid w:val="002A6A15"/>
    <w:rsid w:val="002A7B60"/>
    <w:rsid w:val="002B096A"/>
    <w:rsid w:val="002B0DCE"/>
    <w:rsid w:val="002B3815"/>
    <w:rsid w:val="002B3B18"/>
    <w:rsid w:val="002B3E90"/>
    <w:rsid w:val="002B3EE2"/>
    <w:rsid w:val="002B43C8"/>
    <w:rsid w:val="002B5338"/>
    <w:rsid w:val="002B6082"/>
    <w:rsid w:val="002B6AE3"/>
    <w:rsid w:val="002B6D8A"/>
    <w:rsid w:val="002B6F32"/>
    <w:rsid w:val="002B7836"/>
    <w:rsid w:val="002C0DA0"/>
    <w:rsid w:val="002C15C1"/>
    <w:rsid w:val="002C15D8"/>
    <w:rsid w:val="002C2C61"/>
    <w:rsid w:val="002C3419"/>
    <w:rsid w:val="002C3BB2"/>
    <w:rsid w:val="002C434C"/>
    <w:rsid w:val="002C4A55"/>
    <w:rsid w:val="002C4BB9"/>
    <w:rsid w:val="002C64AC"/>
    <w:rsid w:val="002C67C6"/>
    <w:rsid w:val="002D0354"/>
    <w:rsid w:val="002D1408"/>
    <w:rsid w:val="002D14E5"/>
    <w:rsid w:val="002D1A19"/>
    <w:rsid w:val="002D32F6"/>
    <w:rsid w:val="002D4B72"/>
    <w:rsid w:val="002D578D"/>
    <w:rsid w:val="002D5C01"/>
    <w:rsid w:val="002D5F2A"/>
    <w:rsid w:val="002D65CA"/>
    <w:rsid w:val="002D69EC"/>
    <w:rsid w:val="002D765E"/>
    <w:rsid w:val="002D7684"/>
    <w:rsid w:val="002D7933"/>
    <w:rsid w:val="002D7B86"/>
    <w:rsid w:val="002D7DD5"/>
    <w:rsid w:val="002D7F50"/>
    <w:rsid w:val="002E28D1"/>
    <w:rsid w:val="002E57B3"/>
    <w:rsid w:val="002E586B"/>
    <w:rsid w:val="002E71E2"/>
    <w:rsid w:val="002E75D7"/>
    <w:rsid w:val="002E7EBE"/>
    <w:rsid w:val="002E7EE4"/>
    <w:rsid w:val="002F000B"/>
    <w:rsid w:val="002F0C04"/>
    <w:rsid w:val="002F1B65"/>
    <w:rsid w:val="002F1F76"/>
    <w:rsid w:val="002F1FC3"/>
    <w:rsid w:val="002F2522"/>
    <w:rsid w:val="002F33D7"/>
    <w:rsid w:val="002F3472"/>
    <w:rsid w:val="002F4727"/>
    <w:rsid w:val="002F6393"/>
    <w:rsid w:val="002F63FD"/>
    <w:rsid w:val="002F75A2"/>
    <w:rsid w:val="002F7A74"/>
    <w:rsid w:val="0030091E"/>
    <w:rsid w:val="003012D9"/>
    <w:rsid w:val="00301651"/>
    <w:rsid w:val="003027FC"/>
    <w:rsid w:val="0030297D"/>
    <w:rsid w:val="00302CFC"/>
    <w:rsid w:val="00303D6A"/>
    <w:rsid w:val="00303D90"/>
    <w:rsid w:val="00304097"/>
    <w:rsid w:val="003043E6"/>
    <w:rsid w:val="003045B0"/>
    <w:rsid w:val="00304C53"/>
    <w:rsid w:val="0030540C"/>
    <w:rsid w:val="00305DED"/>
    <w:rsid w:val="00306178"/>
    <w:rsid w:val="00306556"/>
    <w:rsid w:val="0030696B"/>
    <w:rsid w:val="00306C2D"/>
    <w:rsid w:val="0031016C"/>
    <w:rsid w:val="00310DBD"/>
    <w:rsid w:val="0031118D"/>
    <w:rsid w:val="003113FE"/>
    <w:rsid w:val="0031185C"/>
    <w:rsid w:val="00311BB9"/>
    <w:rsid w:val="003125A5"/>
    <w:rsid w:val="0031261F"/>
    <w:rsid w:val="00312797"/>
    <w:rsid w:val="0031384A"/>
    <w:rsid w:val="00314A90"/>
    <w:rsid w:val="0031503C"/>
    <w:rsid w:val="0031528B"/>
    <w:rsid w:val="003154F8"/>
    <w:rsid w:val="00315E3C"/>
    <w:rsid w:val="00316BAB"/>
    <w:rsid w:val="00316C1C"/>
    <w:rsid w:val="00321280"/>
    <w:rsid w:val="00321599"/>
    <w:rsid w:val="00321641"/>
    <w:rsid w:val="0032177D"/>
    <w:rsid w:val="00321FF9"/>
    <w:rsid w:val="003221C1"/>
    <w:rsid w:val="0032303B"/>
    <w:rsid w:val="003244BC"/>
    <w:rsid w:val="003247B0"/>
    <w:rsid w:val="003253D8"/>
    <w:rsid w:val="0032573C"/>
    <w:rsid w:val="0032675A"/>
    <w:rsid w:val="0033014B"/>
    <w:rsid w:val="00330471"/>
    <w:rsid w:val="00330A07"/>
    <w:rsid w:val="00330DEB"/>
    <w:rsid w:val="00330E81"/>
    <w:rsid w:val="003319AB"/>
    <w:rsid w:val="0033791C"/>
    <w:rsid w:val="00337E5B"/>
    <w:rsid w:val="00341085"/>
    <w:rsid w:val="0034113D"/>
    <w:rsid w:val="003412ED"/>
    <w:rsid w:val="00341789"/>
    <w:rsid w:val="0034196E"/>
    <w:rsid w:val="00342B6E"/>
    <w:rsid w:val="003432A3"/>
    <w:rsid w:val="0034396F"/>
    <w:rsid w:val="00343D60"/>
    <w:rsid w:val="00343E6E"/>
    <w:rsid w:val="003453DD"/>
    <w:rsid w:val="00346B7F"/>
    <w:rsid w:val="003519DA"/>
    <w:rsid w:val="0035308D"/>
    <w:rsid w:val="003530E2"/>
    <w:rsid w:val="00353303"/>
    <w:rsid w:val="0035424D"/>
    <w:rsid w:val="0035457B"/>
    <w:rsid w:val="00354BB5"/>
    <w:rsid w:val="0035558A"/>
    <w:rsid w:val="00355683"/>
    <w:rsid w:val="00360765"/>
    <w:rsid w:val="00360E87"/>
    <w:rsid w:val="00362E1B"/>
    <w:rsid w:val="00363532"/>
    <w:rsid w:val="00363C8C"/>
    <w:rsid w:val="003640D1"/>
    <w:rsid w:val="003659E3"/>
    <w:rsid w:val="00366413"/>
    <w:rsid w:val="00367690"/>
    <w:rsid w:val="00367A00"/>
    <w:rsid w:val="00367CCB"/>
    <w:rsid w:val="00370643"/>
    <w:rsid w:val="0037065C"/>
    <w:rsid w:val="003709C4"/>
    <w:rsid w:val="00370EB7"/>
    <w:rsid w:val="003739C2"/>
    <w:rsid w:val="00373BB4"/>
    <w:rsid w:val="003751BE"/>
    <w:rsid w:val="00376131"/>
    <w:rsid w:val="00376705"/>
    <w:rsid w:val="003768ED"/>
    <w:rsid w:val="00377BBE"/>
    <w:rsid w:val="003816E9"/>
    <w:rsid w:val="00381953"/>
    <w:rsid w:val="00381D48"/>
    <w:rsid w:val="0038261B"/>
    <w:rsid w:val="00382D12"/>
    <w:rsid w:val="00382F9F"/>
    <w:rsid w:val="003835D3"/>
    <w:rsid w:val="00385573"/>
    <w:rsid w:val="003859FB"/>
    <w:rsid w:val="003865D4"/>
    <w:rsid w:val="0038731C"/>
    <w:rsid w:val="003879C7"/>
    <w:rsid w:val="00387A34"/>
    <w:rsid w:val="00387D6F"/>
    <w:rsid w:val="00391228"/>
    <w:rsid w:val="00391F7C"/>
    <w:rsid w:val="00392169"/>
    <w:rsid w:val="003927A2"/>
    <w:rsid w:val="00393C72"/>
    <w:rsid w:val="00394ECF"/>
    <w:rsid w:val="00395774"/>
    <w:rsid w:val="00397EC2"/>
    <w:rsid w:val="003A0598"/>
    <w:rsid w:val="003A0A93"/>
    <w:rsid w:val="003A0B69"/>
    <w:rsid w:val="003A2444"/>
    <w:rsid w:val="003A27D2"/>
    <w:rsid w:val="003A2D5C"/>
    <w:rsid w:val="003A3807"/>
    <w:rsid w:val="003A38A4"/>
    <w:rsid w:val="003A3CE7"/>
    <w:rsid w:val="003A5E4A"/>
    <w:rsid w:val="003A69B9"/>
    <w:rsid w:val="003A6D7C"/>
    <w:rsid w:val="003A7989"/>
    <w:rsid w:val="003B080A"/>
    <w:rsid w:val="003B0EDA"/>
    <w:rsid w:val="003B1119"/>
    <w:rsid w:val="003B2888"/>
    <w:rsid w:val="003B62F6"/>
    <w:rsid w:val="003B640E"/>
    <w:rsid w:val="003B696F"/>
    <w:rsid w:val="003B6CC7"/>
    <w:rsid w:val="003B7149"/>
    <w:rsid w:val="003B7B2D"/>
    <w:rsid w:val="003B7D3F"/>
    <w:rsid w:val="003C0183"/>
    <w:rsid w:val="003C25BD"/>
    <w:rsid w:val="003C27C5"/>
    <w:rsid w:val="003C2B98"/>
    <w:rsid w:val="003C3720"/>
    <w:rsid w:val="003C3DD0"/>
    <w:rsid w:val="003C563E"/>
    <w:rsid w:val="003C56A1"/>
    <w:rsid w:val="003C6282"/>
    <w:rsid w:val="003C6E83"/>
    <w:rsid w:val="003C70AF"/>
    <w:rsid w:val="003D005B"/>
    <w:rsid w:val="003D07D5"/>
    <w:rsid w:val="003D0FC9"/>
    <w:rsid w:val="003D16C1"/>
    <w:rsid w:val="003D18F2"/>
    <w:rsid w:val="003D2371"/>
    <w:rsid w:val="003D29BF"/>
    <w:rsid w:val="003D29FE"/>
    <w:rsid w:val="003D3835"/>
    <w:rsid w:val="003D41B5"/>
    <w:rsid w:val="003D4DDA"/>
    <w:rsid w:val="003D5357"/>
    <w:rsid w:val="003D55BB"/>
    <w:rsid w:val="003D56D1"/>
    <w:rsid w:val="003D5B71"/>
    <w:rsid w:val="003D66C5"/>
    <w:rsid w:val="003D7615"/>
    <w:rsid w:val="003D7667"/>
    <w:rsid w:val="003E0738"/>
    <w:rsid w:val="003E151C"/>
    <w:rsid w:val="003E24EB"/>
    <w:rsid w:val="003E2B79"/>
    <w:rsid w:val="003E4C24"/>
    <w:rsid w:val="003E4CCB"/>
    <w:rsid w:val="003E500B"/>
    <w:rsid w:val="003E540C"/>
    <w:rsid w:val="003E5E30"/>
    <w:rsid w:val="003E606F"/>
    <w:rsid w:val="003F17D4"/>
    <w:rsid w:val="003F27A3"/>
    <w:rsid w:val="003F2CDD"/>
    <w:rsid w:val="003F2F23"/>
    <w:rsid w:val="003F4DA4"/>
    <w:rsid w:val="003F56EC"/>
    <w:rsid w:val="003F6042"/>
    <w:rsid w:val="003F70E3"/>
    <w:rsid w:val="003F7DBC"/>
    <w:rsid w:val="0040064B"/>
    <w:rsid w:val="00400D65"/>
    <w:rsid w:val="00400FA0"/>
    <w:rsid w:val="00400FC2"/>
    <w:rsid w:val="00401553"/>
    <w:rsid w:val="00404219"/>
    <w:rsid w:val="00404BD4"/>
    <w:rsid w:val="0040671B"/>
    <w:rsid w:val="00406873"/>
    <w:rsid w:val="00406ACE"/>
    <w:rsid w:val="00406D3B"/>
    <w:rsid w:val="00406F9E"/>
    <w:rsid w:val="004105C6"/>
    <w:rsid w:val="00410EEF"/>
    <w:rsid w:val="00412B18"/>
    <w:rsid w:val="00413BAD"/>
    <w:rsid w:val="00414277"/>
    <w:rsid w:val="00414542"/>
    <w:rsid w:val="004149F5"/>
    <w:rsid w:val="00414C1C"/>
    <w:rsid w:val="00414E18"/>
    <w:rsid w:val="004155E6"/>
    <w:rsid w:val="00415A86"/>
    <w:rsid w:val="0041649E"/>
    <w:rsid w:val="0041678B"/>
    <w:rsid w:val="00416CC1"/>
    <w:rsid w:val="00417014"/>
    <w:rsid w:val="004203F8"/>
    <w:rsid w:val="004210E9"/>
    <w:rsid w:val="00422087"/>
    <w:rsid w:val="004225D4"/>
    <w:rsid w:val="00422669"/>
    <w:rsid w:val="00422809"/>
    <w:rsid w:val="004233C4"/>
    <w:rsid w:val="00423A65"/>
    <w:rsid w:val="00423DE5"/>
    <w:rsid w:val="0042431F"/>
    <w:rsid w:val="004244FD"/>
    <w:rsid w:val="004251F8"/>
    <w:rsid w:val="00425255"/>
    <w:rsid w:val="00425713"/>
    <w:rsid w:val="004257CD"/>
    <w:rsid w:val="004259A5"/>
    <w:rsid w:val="00426273"/>
    <w:rsid w:val="00426920"/>
    <w:rsid w:val="004275BB"/>
    <w:rsid w:val="00427ED2"/>
    <w:rsid w:val="004308C2"/>
    <w:rsid w:val="0043117E"/>
    <w:rsid w:val="00431D55"/>
    <w:rsid w:val="00431E16"/>
    <w:rsid w:val="00432306"/>
    <w:rsid w:val="004326F1"/>
    <w:rsid w:val="00433618"/>
    <w:rsid w:val="004353DB"/>
    <w:rsid w:val="00435E4A"/>
    <w:rsid w:val="0044090D"/>
    <w:rsid w:val="00441E83"/>
    <w:rsid w:val="004427E4"/>
    <w:rsid w:val="00442876"/>
    <w:rsid w:val="00442CF1"/>
    <w:rsid w:val="00442DA2"/>
    <w:rsid w:val="0044348E"/>
    <w:rsid w:val="00444329"/>
    <w:rsid w:val="00445441"/>
    <w:rsid w:val="00445DE4"/>
    <w:rsid w:val="00446BDC"/>
    <w:rsid w:val="00447C00"/>
    <w:rsid w:val="004519BA"/>
    <w:rsid w:val="004523BF"/>
    <w:rsid w:val="00452FA0"/>
    <w:rsid w:val="00454254"/>
    <w:rsid w:val="0045435D"/>
    <w:rsid w:val="0045473C"/>
    <w:rsid w:val="0045491C"/>
    <w:rsid w:val="0045750E"/>
    <w:rsid w:val="00457BDE"/>
    <w:rsid w:val="004600F9"/>
    <w:rsid w:val="00460847"/>
    <w:rsid w:val="00460B0E"/>
    <w:rsid w:val="00460E3F"/>
    <w:rsid w:val="0046120D"/>
    <w:rsid w:val="004614D5"/>
    <w:rsid w:val="00462D14"/>
    <w:rsid w:val="004631F4"/>
    <w:rsid w:val="0046356B"/>
    <w:rsid w:val="004638F5"/>
    <w:rsid w:val="0046464A"/>
    <w:rsid w:val="00464D26"/>
    <w:rsid w:val="00464DF6"/>
    <w:rsid w:val="00465129"/>
    <w:rsid w:val="004654ED"/>
    <w:rsid w:val="004658AC"/>
    <w:rsid w:val="00465969"/>
    <w:rsid w:val="00466024"/>
    <w:rsid w:val="00466172"/>
    <w:rsid w:val="004663F5"/>
    <w:rsid w:val="0046782D"/>
    <w:rsid w:val="00467E2F"/>
    <w:rsid w:val="0047142B"/>
    <w:rsid w:val="004715F7"/>
    <w:rsid w:val="00471A17"/>
    <w:rsid w:val="00471E5D"/>
    <w:rsid w:val="00472308"/>
    <w:rsid w:val="004725A5"/>
    <w:rsid w:val="0047271F"/>
    <w:rsid w:val="004728E7"/>
    <w:rsid w:val="004735F2"/>
    <w:rsid w:val="004758D2"/>
    <w:rsid w:val="00477B15"/>
    <w:rsid w:val="00477B19"/>
    <w:rsid w:val="00480327"/>
    <w:rsid w:val="00480852"/>
    <w:rsid w:val="00480881"/>
    <w:rsid w:val="0048198A"/>
    <w:rsid w:val="00481C39"/>
    <w:rsid w:val="00482238"/>
    <w:rsid w:val="00484222"/>
    <w:rsid w:val="00484E55"/>
    <w:rsid w:val="00485042"/>
    <w:rsid w:val="004855CC"/>
    <w:rsid w:val="00486B94"/>
    <w:rsid w:val="00487862"/>
    <w:rsid w:val="004878A5"/>
    <w:rsid w:val="0049000A"/>
    <w:rsid w:val="00490119"/>
    <w:rsid w:val="00490805"/>
    <w:rsid w:val="004910DA"/>
    <w:rsid w:val="00493760"/>
    <w:rsid w:val="004948E9"/>
    <w:rsid w:val="00495686"/>
    <w:rsid w:val="00495915"/>
    <w:rsid w:val="00495D13"/>
    <w:rsid w:val="00496120"/>
    <w:rsid w:val="00496557"/>
    <w:rsid w:val="00496A31"/>
    <w:rsid w:val="004A14CF"/>
    <w:rsid w:val="004A16D9"/>
    <w:rsid w:val="004A1D0D"/>
    <w:rsid w:val="004A2170"/>
    <w:rsid w:val="004A221F"/>
    <w:rsid w:val="004A274D"/>
    <w:rsid w:val="004A44B1"/>
    <w:rsid w:val="004A4B28"/>
    <w:rsid w:val="004A63E0"/>
    <w:rsid w:val="004A6982"/>
    <w:rsid w:val="004A74C0"/>
    <w:rsid w:val="004A781A"/>
    <w:rsid w:val="004B2D35"/>
    <w:rsid w:val="004B30FD"/>
    <w:rsid w:val="004B39D0"/>
    <w:rsid w:val="004B440C"/>
    <w:rsid w:val="004B4ED6"/>
    <w:rsid w:val="004B5604"/>
    <w:rsid w:val="004B5968"/>
    <w:rsid w:val="004B6795"/>
    <w:rsid w:val="004B6A3F"/>
    <w:rsid w:val="004B7059"/>
    <w:rsid w:val="004C0327"/>
    <w:rsid w:val="004C0FD5"/>
    <w:rsid w:val="004C10C3"/>
    <w:rsid w:val="004C2573"/>
    <w:rsid w:val="004C32DF"/>
    <w:rsid w:val="004C3697"/>
    <w:rsid w:val="004C4F64"/>
    <w:rsid w:val="004C5A0F"/>
    <w:rsid w:val="004C6679"/>
    <w:rsid w:val="004C71E2"/>
    <w:rsid w:val="004D1762"/>
    <w:rsid w:val="004D2034"/>
    <w:rsid w:val="004D2370"/>
    <w:rsid w:val="004D2635"/>
    <w:rsid w:val="004D2D5E"/>
    <w:rsid w:val="004D3873"/>
    <w:rsid w:val="004D4DF7"/>
    <w:rsid w:val="004D5E76"/>
    <w:rsid w:val="004D62AB"/>
    <w:rsid w:val="004D63D3"/>
    <w:rsid w:val="004D643E"/>
    <w:rsid w:val="004D6E48"/>
    <w:rsid w:val="004D70AD"/>
    <w:rsid w:val="004D70EC"/>
    <w:rsid w:val="004D73E1"/>
    <w:rsid w:val="004E0354"/>
    <w:rsid w:val="004E0F9D"/>
    <w:rsid w:val="004E15C2"/>
    <w:rsid w:val="004E176D"/>
    <w:rsid w:val="004E5C39"/>
    <w:rsid w:val="004E653C"/>
    <w:rsid w:val="004E6B79"/>
    <w:rsid w:val="004E727C"/>
    <w:rsid w:val="004E74EE"/>
    <w:rsid w:val="004E76E3"/>
    <w:rsid w:val="004E7743"/>
    <w:rsid w:val="004E7A63"/>
    <w:rsid w:val="004F0942"/>
    <w:rsid w:val="004F1E01"/>
    <w:rsid w:val="004F23CA"/>
    <w:rsid w:val="004F2ECC"/>
    <w:rsid w:val="004F3296"/>
    <w:rsid w:val="004F71D4"/>
    <w:rsid w:val="004F7429"/>
    <w:rsid w:val="004F7F0D"/>
    <w:rsid w:val="004F7FB8"/>
    <w:rsid w:val="00500E92"/>
    <w:rsid w:val="00500ED9"/>
    <w:rsid w:val="00500F1C"/>
    <w:rsid w:val="005017DA"/>
    <w:rsid w:val="00502492"/>
    <w:rsid w:val="00502778"/>
    <w:rsid w:val="00503BB0"/>
    <w:rsid w:val="00503F54"/>
    <w:rsid w:val="00504334"/>
    <w:rsid w:val="00504C8F"/>
    <w:rsid w:val="00504CD0"/>
    <w:rsid w:val="00506F88"/>
    <w:rsid w:val="00507ABD"/>
    <w:rsid w:val="00507C31"/>
    <w:rsid w:val="00510DBA"/>
    <w:rsid w:val="005112B6"/>
    <w:rsid w:val="0051138D"/>
    <w:rsid w:val="005118E7"/>
    <w:rsid w:val="00513C6A"/>
    <w:rsid w:val="00513F01"/>
    <w:rsid w:val="005146A6"/>
    <w:rsid w:val="00514B01"/>
    <w:rsid w:val="0051503A"/>
    <w:rsid w:val="005151F0"/>
    <w:rsid w:val="00516D52"/>
    <w:rsid w:val="00520040"/>
    <w:rsid w:val="005200FF"/>
    <w:rsid w:val="00521258"/>
    <w:rsid w:val="00522393"/>
    <w:rsid w:val="00523211"/>
    <w:rsid w:val="00523275"/>
    <w:rsid w:val="00523775"/>
    <w:rsid w:val="0052460E"/>
    <w:rsid w:val="00525600"/>
    <w:rsid w:val="00525FF7"/>
    <w:rsid w:val="00527820"/>
    <w:rsid w:val="005303E1"/>
    <w:rsid w:val="00530D76"/>
    <w:rsid w:val="00532174"/>
    <w:rsid w:val="00532A48"/>
    <w:rsid w:val="00532DAD"/>
    <w:rsid w:val="0053302A"/>
    <w:rsid w:val="00533DC9"/>
    <w:rsid w:val="005346A5"/>
    <w:rsid w:val="005353AC"/>
    <w:rsid w:val="005355D3"/>
    <w:rsid w:val="00536199"/>
    <w:rsid w:val="00536386"/>
    <w:rsid w:val="00540BDB"/>
    <w:rsid w:val="0054137C"/>
    <w:rsid w:val="005420F7"/>
    <w:rsid w:val="005430B7"/>
    <w:rsid w:val="005432FF"/>
    <w:rsid w:val="00543EE5"/>
    <w:rsid w:val="00544037"/>
    <w:rsid w:val="005443C3"/>
    <w:rsid w:val="005447C6"/>
    <w:rsid w:val="00544FC3"/>
    <w:rsid w:val="00547187"/>
    <w:rsid w:val="00547BED"/>
    <w:rsid w:val="0055022B"/>
    <w:rsid w:val="00550477"/>
    <w:rsid w:val="0055065C"/>
    <w:rsid w:val="005527DD"/>
    <w:rsid w:val="00552C58"/>
    <w:rsid w:val="00553793"/>
    <w:rsid w:val="0055386F"/>
    <w:rsid w:val="00553BF7"/>
    <w:rsid w:val="005544B5"/>
    <w:rsid w:val="00554628"/>
    <w:rsid w:val="00554A94"/>
    <w:rsid w:val="005553CC"/>
    <w:rsid w:val="0055560D"/>
    <w:rsid w:val="00555A1E"/>
    <w:rsid w:val="00556782"/>
    <w:rsid w:val="005568DC"/>
    <w:rsid w:val="00556DA6"/>
    <w:rsid w:val="00556E47"/>
    <w:rsid w:val="00557900"/>
    <w:rsid w:val="0056037F"/>
    <w:rsid w:val="005611EA"/>
    <w:rsid w:val="00562607"/>
    <w:rsid w:val="00565311"/>
    <w:rsid w:val="005665A7"/>
    <w:rsid w:val="00566A3C"/>
    <w:rsid w:val="005673E4"/>
    <w:rsid w:val="00572EEA"/>
    <w:rsid w:val="005736CF"/>
    <w:rsid w:val="00575EF6"/>
    <w:rsid w:val="0057740E"/>
    <w:rsid w:val="0058015A"/>
    <w:rsid w:val="00580421"/>
    <w:rsid w:val="0058088F"/>
    <w:rsid w:val="005822C1"/>
    <w:rsid w:val="00582D64"/>
    <w:rsid w:val="00583A8F"/>
    <w:rsid w:val="005846F0"/>
    <w:rsid w:val="00584824"/>
    <w:rsid w:val="0058589C"/>
    <w:rsid w:val="005865FF"/>
    <w:rsid w:val="00586926"/>
    <w:rsid w:val="0058736C"/>
    <w:rsid w:val="00587565"/>
    <w:rsid w:val="00587705"/>
    <w:rsid w:val="00587B5F"/>
    <w:rsid w:val="0059009C"/>
    <w:rsid w:val="00590575"/>
    <w:rsid w:val="005912D0"/>
    <w:rsid w:val="00591AE7"/>
    <w:rsid w:val="00591C98"/>
    <w:rsid w:val="00592035"/>
    <w:rsid w:val="00593ABB"/>
    <w:rsid w:val="00593FBB"/>
    <w:rsid w:val="00594046"/>
    <w:rsid w:val="0059437C"/>
    <w:rsid w:val="005945A5"/>
    <w:rsid w:val="0059483A"/>
    <w:rsid w:val="0059510C"/>
    <w:rsid w:val="005955B9"/>
    <w:rsid w:val="005959FC"/>
    <w:rsid w:val="0059635C"/>
    <w:rsid w:val="00596892"/>
    <w:rsid w:val="005970D4"/>
    <w:rsid w:val="0059735B"/>
    <w:rsid w:val="005A02FF"/>
    <w:rsid w:val="005A0B82"/>
    <w:rsid w:val="005A0B9A"/>
    <w:rsid w:val="005A1A9B"/>
    <w:rsid w:val="005A1CA6"/>
    <w:rsid w:val="005A21A4"/>
    <w:rsid w:val="005A2721"/>
    <w:rsid w:val="005A29E5"/>
    <w:rsid w:val="005A2F68"/>
    <w:rsid w:val="005A3589"/>
    <w:rsid w:val="005A3CC1"/>
    <w:rsid w:val="005A3FFF"/>
    <w:rsid w:val="005A48C9"/>
    <w:rsid w:val="005A561C"/>
    <w:rsid w:val="005A7335"/>
    <w:rsid w:val="005A75BB"/>
    <w:rsid w:val="005A7633"/>
    <w:rsid w:val="005B08D1"/>
    <w:rsid w:val="005B0904"/>
    <w:rsid w:val="005B0916"/>
    <w:rsid w:val="005B164F"/>
    <w:rsid w:val="005B168A"/>
    <w:rsid w:val="005B174C"/>
    <w:rsid w:val="005B20AD"/>
    <w:rsid w:val="005B268D"/>
    <w:rsid w:val="005B3706"/>
    <w:rsid w:val="005B57DF"/>
    <w:rsid w:val="005B5A07"/>
    <w:rsid w:val="005B6537"/>
    <w:rsid w:val="005B65CA"/>
    <w:rsid w:val="005B699C"/>
    <w:rsid w:val="005B6C4C"/>
    <w:rsid w:val="005B6CDD"/>
    <w:rsid w:val="005B6DF5"/>
    <w:rsid w:val="005B7DEF"/>
    <w:rsid w:val="005C0365"/>
    <w:rsid w:val="005C1203"/>
    <w:rsid w:val="005C2AAB"/>
    <w:rsid w:val="005C45CA"/>
    <w:rsid w:val="005C490B"/>
    <w:rsid w:val="005C4AB5"/>
    <w:rsid w:val="005C4D35"/>
    <w:rsid w:val="005C515C"/>
    <w:rsid w:val="005C74DF"/>
    <w:rsid w:val="005C7794"/>
    <w:rsid w:val="005C7EAA"/>
    <w:rsid w:val="005D18FA"/>
    <w:rsid w:val="005D1A48"/>
    <w:rsid w:val="005D2027"/>
    <w:rsid w:val="005D287B"/>
    <w:rsid w:val="005D2A01"/>
    <w:rsid w:val="005D3DE8"/>
    <w:rsid w:val="005D4720"/>
    <w:rsid w:val="005D4A88"/>
    <w:rsid w:val="005D4C53"/>
    <w:rsid w:val="005D4D33"/>
    <w:rsid w:val="005D4F86"/>
    <w:rsid w:val="005D5356"/>
    <w:rsid w:val="005D5B6F"/>
    <w:rsid w:val="005D696B"/>
    <w:rsid w:val="005D7FEA"/>
    <w:rsid w:val="005E0002"/>
    <w:rsid w:val="005E01A4"/>
    <w:rsid w:val="005E21DB"/>
    <w:rsid w:val="005E2304"/>
    <w:rsid w:val="005E2915"/>
    <w:rsid w:val="005E35FD"/>
    <w:rsid w:val="005E4401"/>
    <w:rsid w:val="005E4FFE"/>
    <w:rsid w:val="005E53F7"/>
    <w:rsid w:val="005E7A24"/>
    <w:rsid w:val="005F03A6"/>
    <w:rsid w:val="005F16FE"/>
    <w:rsid w:val="005F1759"/>
    <w:rsid w:val="005F186B"/>
    <w:rsid w:val="005F1A24"/>
    <w:rsid w:val="005F29EB"/>
    <w:rsid w:val="005F2BA2"/>
    <w:rsid w:val="005F2D03"/>
    <w:rsid w:val="005F2E01"/>
    <w:rsid w:val="005F37A9"/>
    <w:rsid w:val="005F3B8A"/>
    <w:rsid w:val="005F3B96"/>
    <w:rsid w:val="005F4234"/>
    <w:rsid w:val="005F4DA3"/>
    <w:rsid w:val="005F5707"/>
    <w:rsid w:val="005F623F"/>
    <w:rsid w:val="005F6595"/>
    <w:rsid w:val="005F681B"/>
    <w:rsid w:val="005F760A"/>
    <w:rsid w:val="005F7815"/>
    <w:rsid w:val="005F7BAD"/>
    <w:rsid w:val="005F7E44"/>
    <w:rsid w:val="00600293"/>
    <w:rsid w:val="006014A7"/>
    <w:rsid w:val="00601C31"/>
    <w:rsid w:val="00601DC7"/>
    <w:rsid w:val="006029C9"/>
    <w:rsid w:val="00604D65"/>
    <w:rsid w:val="00604D9C"/>
    <w:rsid w:val="006064C0"/>
    <w:rsid w:val="00606698"/>
    <w:rsid w:val="006070A7"/>
    <w:rsid w:val="00610726"/>
    <w:rsid w:val="00611334"/>
    <w:rsid w:val="0061159C"/>
    <w:rsid w:val="00611F82"/>
    <w:rsid w:val="00614611"/>
    <w:rsid w:val="00615C83"/>
    <w:rsid w:val="00615EB1"/>
    <w:rsid w:val="00617095"/>
    <w:rsid w:val="00617109"/>
    <w:rsid w:val="00620844"/>
    <w:rsid w:val="006211B2"/>
    <w:rsid w:val="00621AF6"/>
    <w:rsid w:val="006223B1"/>
    <w:rsid w:val="006228FF"/>
    <w:rsid w:val="006234CC"/>
    <w:rsid w:val="006237C0"/>
    <w:rsid w:val="006245DB"/>
    <w:rsid w:val="006268F4"/>
    <w:rsid w:val="00626B7D"/>
    <w:rsid w:val="00626D80"/>
    <w:rsid w:val="00626F94"/>
    <w:rsid w:val="00627471"/>
    <w:rsid w:val="006276EF"/>
    <w:rsid w:val="00627A59"/>
    <w:rsid w:val="00630A93"/>
    <w:rsid w:val="0063231B"/>
    <w:rsid w:val="00632A6A"/>
    <w:rsid w:val="00633447"/>
    <w:rsid w:val="00633C88"/>
    <w:rsid w:val="00634793"/>
    <w:rsid w:val="00634A23"/>
    <w:rsid w:val="0063555B"/>
    <w:rsid w:val="006360EF"/>
    <w:rsid w:val="00636444"/>
    <w:rsid w:val="00636A2E"/>
    <w:rsid w:val="0063708B"/>
    <w:rsid w:val="00637CF4"/>
    <w:rsid w:val="006408A5"/>
    <w:rsid w:val="006413EB"/>
    <w:rsid w:val="00642E26"/>
    <w:rsid w:val="00643192"/>
    <w:rsid w:val="00643811"/>
    <w:rsid w:val="0064574A"/>
    <w:rsid w:val="006458BD"/>
    <w:rsid w:val="0064686A"/>
    <w:rsid w:val="00650F4C"/>
    <w:rsid w:val="006510CB"/>
    <w:rsid w:val="006515AF"/>
    <w:rsid w:val="0065163F"/>
    <w:rsid w:val="0065179B"/>
    <w:rsid w:val="00651C76"/>
    <w:rsid w:val="006535CC"/>
    <w:rsid w:val="00653774"/>
    <w:rsid w:val="00653C39"/>
    <w:rsid w:val="00654E4D"/>
    <w:rsid w:val="00654F85"/>
    <w:rsid w:val="00655D3A"/>
    <w:rsid w:val="00655E1F"/>
    <w:rsid w:val="00656896"/>
    <w:rsid w:val="00656992"/>
    <w:rsid w:val="0066015B"/>
    <w:rsid w:val="00660E02"/>
    <w:rsid w:val="006616FE"/>
    <w:rsid w:val="00661F64"/>
    <w:rsid w:val="006637A9"/>
    <w:rsid w:val="00664F4D"/>
    <w:rsid w:val="00665D7D"/>
    <w:rsid w:val="00666D53"/>
    <w:rsid w:val="00666DF0"/>
    <w:rsid w:val="006672E5"/>
    <w:rsid w:val="006706D2"/>
    <w:rsid w:val="006713FF"/>
    <w:rsid w:val="00671D1D"/>
    <w:rsid w:val="00671E05"/>
    <w:rsid w:val="00671E2D"/>
    <w:rsid w:val="00673020"/>
    <w:rsid w:val="0067325A"/>
    <w:rsid w:val="00674909"/>
    <w:rsid w:val="00676C87"/>
    <w:rsid w:val="00676F98"/>
    <w:rsid w:val="006774DF"/>
    <w:rsid w:val="006777C2"/>
    <w:rsid w:val="00680159"/>
    <w:rsid w:val="00680454"/>
    <w:rsid w:val="00680EEB"/>
    <w:rsid w:val="006813BF"/>
    <w:rsid w:val="006826F7"/>
    <w:rsid w:val="0068296B"/>
    <w:rsid w:val="006832B5"/>
    <w:rsid w:val="0068506A"/>
    <w:rsid w:val="0068603E"/>
    <w:rsid w:val="0068618A"/>
    <w:rsid w:val="00686A0F"/>
    <w:rsid w:val="00686BE4"/>
    <w:rsid w:val="0068711F"/>
    <w:rsid w:val="00692867"/>
    <w:rsid w:val="00692B81"/>
    <w:rsid w:val="00693601"/>
    <w:rsid w:val="0069368D"/>
    <w:rsid w:val="00693725"/>
    <w:rsid w:val="00693D52"/>
    <w:rsid w:val="0069402F"/>
    <w:rsid w:val="00694E86"/>
    <w:rsid w:val="00694F30"/>
    <w:rsid w:val="00696ABA"/>
    <w:rsid w:val="00696EBC"/>
    <w:rsid w:val="006A04FC"/>
    <w:rsid w:val="006A0D00"/>
    <w:rsid w:val="006A1737"/>
    <w:rsid w:val="006A178F"/>
    <w:rsid w:val="006A1ACB"/>
    <w:rsid w:val="006A23AD"/>
    <w:rsid w:val="006A38F5"/>
    <w:rsid w:val="006A4839"/>
    <w:rsid w:val="006A4B5E"/>
    <w:rsid w:val="006A51DA"/>
    <w:rsid w:val="006A592D"/>
    <w:rsid w:val="006A6CDF"/>
    <w:rsid w:val="006A7EE6"/>
    <w:rsid w:val="006B2A14"/>
    <w:rsid w:val="006B3379"/>
    <w:rsid w:val="006B35AB"/>
    <w:rsid w:val="006B3969"/>
    <w:rsid w:val="006B3A72"/>
    <w:rsid w:val="006B453D"/>
    <w:rsid w:val="006B5264"/>
    <w:rsid w:val="006B5362"/>
    <w:rsid w:val="006B5620"/>
    <w:rsid w:val="006B5AB2"/>
    <w:rsid w:val="006B6D2D"/>
    <w:rsid w:val="006B7341"/>
    <w:rsid w:val="006C01FC"/>
    <w:rsid w:val="006C0811"/>
    <w:rsid w:val="006C0A37"/>
    <w:rsid w:val="006C0BD3"/>
    <w:rsid w:val="006C14BF"/>
    <w:rsid w:val="006C208F"/>
    <w:rsid w:val="006C3367"/>
    <w:rsid w:val="006C3BAE"/>
    <w:rsid w:val="006C59F5"/>
    <w:rsid w:val="006C5DD2"/>
    <w:rsid w:val="006C5EDA"/>
    <w:rsid w:val="006C6287"/>
    <w:rsid w:val="006D00C9"/>
    <w:rsid w:val="006D012E"/>
    <w:rsid w:val="006D236C"/>
    <w:rsid w:val="006D441A"/>
    <w:rsid w:val="006D47D2"/>
    <w:rsid w:val="006D47F1"/>
    <w:rsid w:val="006D4A6F"/>
    <w:rsid w:val="006D6A65"/>
    <w:rsid w:val="006D789D"/>
    <w:rsid w:val="006D7EC0"/>
    <w:rsid w:val="006E2668"/>
    <w:rsid w:val="006E36AE"/>
    <w:rsid w:val="006E4397"/>
    <w:rsid w:val="006E4B1C"/>
    <w:rsid w:val="006E5F95"/>
    <w:rsid w:val="006E61D5"/>
    <w:rsid w:val="006E6660"/>
    <w:rsid w:val="006E6E15"/>
    <w:rsid w:val="006E7E35"/>
    <w:rsid w:val="006F06AF"/>
    <w:rsid w:val="006F1C16"/>
    <w:rsid w:val="006F1F83"/>
    <w:rsid w:val="006F22AF"/>
    <w:rsid w:val="006F2741"/>
    <w:rsid w:val="006F36E0"/>
    <w:rsid w:val="006F5061"/>
    <w:rsid w:val="006F62E2"/>
    <w:rsid w:val="006F7526"/>
    <w:rsid w:val="00700BC2"/>
    <w:rsid w:val="00700F76"/>
    <w:rsid w:val="007014D7"/>
    <w:rsid w:val="00701C98"/>
    <w:rsid w:val="007032D2"/>
    <w:rsid w:val="007038F3"/>
    <w:rsid w:val="00703BC8"/>
    <w:rsid w:val="00705809"/>
    <w:rsid w:val="00705D30"/>
    <w:rsid w:val="00710442"/>
    <w:rsid w:val="00711A46"/>
    <w:rsid w:val="00711FDF"/>
    <w:rsid w:val="007124A0"/>
    <w:rsid w:val="00712F9E"/>
    <w:rsid w:val="00713167"/>
    <w:rsid w:val="00714268"/>
    <w:rsid w:val="00714D69"/>
    <w:rsid w:val="007151B1"/>
    <w:rsid w:val="007156D9"/>
    <w:rsid w:val="007158E2"/>
    <w:rsid w:val="00715BC8"/>
    <w:rsid w:val="00715BDA"/>
    <w:rsid w:val="007164E2"/>
    <w:rsid w:val="007166B3"/>
    <w:rsid w:val="0071691C"/>
    <w:rsid w:val="00716F30"/>
    <w:rsid w:val="007200E0"/>
    <w:rsid w:val="00720376"/>
    <w:rsid w:val="00720736"/>
    <w:rsid w:val="00720BC1"/>
    <w:rsid w:val="00721A48"/>
    <w:rsid w:val="00721F3A"/>
    <w:rsid w:val="00721F67"/>
    <w:rsid w:val="0072201B"/>
    <w:rsid w:val="00723AED"/>
    <w:rsid w:val="0072452F"/>
    <w:rsid w:val="00724E1C"/>
    <w:rsid w:val="00724E41"/>
    <w:rsid w:val="00725053"/>
    <w:rsid w:val="00725DAB"/>
    <w:rsid w:val="00726A56"/>
    <w:rsid w:val="00726B5C"/>
    <w:rsid w:val="00727BA6"/>
    <w:rsid w:val="00730B39"/>
    <w:rsid w:val="00730B89"/>
    <w:rsid w:val="007322F2"/>
    <w:rsid w:val="007324B1"/>
    <w:rsid w:val="0073257C"/>
    <w:rsid w:val="0073298E"/>
    <w:rsid w:val="00733AFB"/>
    <w:rsid w:val="007343C0"/>
    <w:rsid w:val="0073474C"/>
    <w:rsid w:val="00734C75"/>
    <w:rsid w:val="00734E3A"/>
    <w:rsid w:val="007355E1"/>
    <w:rsid w:val="007361A3"/>
    <w:rsid w:val="00736D4B"/>
    <w:rsid w:val="007400DB"/>
    <w:rsid w:val="00740B41"/>
    <w:rsid w:val="00741CE7"/>
    <w:rsid w:val="00741D76"/>
    <w:rsid w:val="007428B3"/>
    <w:rsid w:val="00742929"/>
    <w:rsid w:val="00742951"/>
    <w:rsid w:val="007429E7"/>
    <w:rsid w:val="00742A2E"/>
    <w:rsid w:val="00742CA2"/>
    <w:rsid w:val="0074385A"/>
    <w:rsid w:val="00743CDF"/>
    <w:rsid w:val="00743F46"/>
    <w:rsid w:val="007441D5"/>
    <w:rsid w:val="00744235"/>
    <w:rsid w:val="00744866"/>
    <w:rsid w:val="00746CA8"/>
    <w:rsid w:val="0074700B"/>
    <w:rsid w:val="00750375"/>
    <w:rsid w:val="00751211"/>
    <w:rsid w:val="00751550"/>
    <w:rsid w:val="0075171C"/>
    <w:rsid w:val="00752399"/>
    <w:rsid w:val="007526AF"/>
    <w:rsid w:val="007528FF"/>
    <w:rsid w:val="00754220"/>
    <w:rsid w:val="00756171"/>
    <w:rsid w:val="00757FB3"/>
    <w:rsid w:val="00760C99"/>
    <w:rsid w:val="007623D0"/>
    <w:rsid w:val="00762E33"/>
    <w:rsid w:val="00762FB0"/>
    <w:rsid w:val="00763912"/>
    <w:rsid w:val="00763E20"/>
    <w:rsid w:val="007650B7"/>
    <w:rsid w:val="007659D6"/>
    <w:rsid w:val="00765E02"/>
    <w:rsid w:val="00767055"/>
    <w:rsid w:val="00770AF2"/>
    <w:rsid w:val="0077133A"/>
    <w:rsid w:val="00771A39"/>
    <w:rsid w:val="007722A7"/>
    <w:rsid w:val="00774F3F"/>
    <w:rsid w:val="007750CB"/>
    <w:rsid w:val="00775960"/>
    <w:rsid w:val="00776704"/>
    <w:rsid w:val="00777333"/>
    <w:rsid w:val="007778E7"/>
    <w:rsid w:val="00777CB1"/>
    <w:rsid w:val="0078101F"/>
    <w:rsid w:val="00781911"/>
    <w:rsid w:val="0078222B"/>
    <w:rsid w:val="007829B9"/>
    <w:rsid w:val="00783325"/>
    <w:rsid w:val="00785A41"/>
    <w:rsid w:val="007870DB"/>
    <w:rsid w:val="00787162"/>
    <w:rsid w:val="00790B48"/>
    <w:rsid w:val="00790D22"/>
    <w:rsid w:val="00790F10"/>
    <w:rsid w:val="00790F65"/>
    <w:rsid w:val="00791B91"/>
    <w:rsid w:val="00792435"/>
    <w:rsid w:val="00792CAC"/>
    <w:rsid w:val="00792CB2"/>
    <w:rsid w:val="00792D08"/>
    <w:rsid w:val="0079326A"/>
    <w:rsid w:val="007932A3"/>
    <w:rsid w:val="00795123"/>
    <w:rsid w:val="00795FB4"/>
    <w:rsid w:val="00796F53"/>
    <w:rsid w:val="00797059"/>
    <w:rsid w:val="007978CF"/>
    <w:rsid w:val="00797B44"/>
    <w:rsid w:val="00797D90"/>
    <w:rsid w:val="007A031B"/>
    <w:rsid w:val="007A0341"/>
    <w:rsid w:val="007A161C"/>
    <w:rsid w:val="007A33AE"/>
    <w:rsid w:val="007A3804"/>
    <w:rsid w:val="007A58A1"/>
    <w:rsid w:val="007A5C47"/>
    <w:rsid w:val="007A6002"/>
    <w:rsid w:val="007A62F8"/>
    <w:rsid w:val="007A6F25"/>
    <w:rsid w:val="007B1049"/>
    <w:rsid w:val="007B16D2"/>
    <w:rsid w:val="007B175F"/>
    <w:rsid w:val="007B215E"/>
    <w:rsid w:val="007B2EBF"/>
    <w:rsid w:val="007B3411"/>
    <w:rsid w:val="007B3721"/>
    <w:rsid w:val="007B3D5E"/>
    <w:rsid w:val="007B3DDC"/>
    <w:rsid w:val="007B475D"/>
    <w:rsid w:val="007B4D92"/>
    <w:rsid w:val="007B4D9C"/>
    <w:rsid w:val="007B52F7"/>
    <w:rsid w:val="007B6059"/>
    <w:rsid w:val="007B737F"/>
    <w:rsid w:val="007B7B49"/>
    <w:rsid w:val="007C0227"/>
    <w:rsid w:val="007C0666"/>
    <w:rsid w:val="007C07F0"/>
    <w:rsid w:val="007C1052"/>
    <w:rsid w:val="007C20A5"/>
    <w:rsid w:val="007C2628"/>
    <w:rsid w:val="007C2E29"/>
    <w:rsid w:val="007C2FB1"/>
    <w:rsid w:val="007C4F9D"/>
    <w:rsid w:val="007C5C69"/>
    <w:rsid w:val="007D0673"/>
    <w:rsid w:val="007D1314"/>
    <w:rsid w:val="007D1769"/>
    <w:rsid w:val="007D2BC5"/>
    <w:rsid w:val="007D2FF5"/>
    <w:rsid w:val="007D3A3E"/>
    <w:rsid w:val="007D3BE4"/>
    <w:rsid w:val="007D3EE8"/>
    <w:rsid w:val="007D3F4F"/>
    <w:rsid w:val="007D4117"/>
    <w:rsid w:val="007D43B7"/>
    <w:rsid w:val="007D4497"/>
    <w:rsid w:val="007D44D4"/>
    <w:rsid w:val="007D4612"/>
    <w:rsid w:val="007D4713"/>
    <w:rsid w:val="007D5986"/>
    <w:rsid w:val="007D5E79"/>
    <w:rsid w:val="007D752F"/>
    <w:rsid w:val="007E0113"/>
    <w:rsid w:val="007E165E"/>
    <w:rsid w:val="007E4F66"/>
    <w:rsid w:val="007E57C7"/>
    <w:rsid w:val="007E5BB7"/>
    <w:rsid w:val="007E5D59"/>
    <w:rsid w:val="007E6965"/>
    <w:rsid w:val="007E7A51"/>
    <w:rsid w:val="007F05D0"/>
    <w:rsid w:val="007F4109"/>
    <w:rsid w:val="007F5C17"/>
    <w:rsid w:val="007F5CC3"/>
    <w:rsid w:val="007F6728"/>
    <w:rsid w:val="007F7250"/>
    <w:rsid w:val="007F7824"/>
    <w:rsid w:val="007F791F"/>
    <w:rsid w:val="00802BE4"/>
    <w:rsid w:val="00802CAA"/>
    <w:rsid w:val="00803749"/>
    <w:rsid w:val="0080595F"/>
    <w:rsid w:val="00805982"/>
    <w:rsid w:val="00805A3E"/>
    <w:rsid w:val="00805C6D"/>
    <w:rsid w:val="00806D3C"/>
    <w:rsid w:val="008075D4"/>
    <w:rsid w:val="00810073"/>
    <w:rsid w:val="0081040A"/>
    <w:rsid w:val="008107E0"/>
    <w:rsid w:val="00810D26"/>
    <w:rsid w:val="008114DD"/>
    <w:rsid w:val="0081183D"/>
    <w:rsid w:val="00813149"/>
    <w:rsid w:val="00814477"/>
    <w:rsid w:val="00815680"/>
    <w:rsid w:val="0081591D"/>
    <w:rsid w:val="00815F77"/>
    <w:rsid w:val="0081650B"/>
    <w:rsid w:val="008173D6"/>
    <w:rsid w:val="00817D8A"/>
    <w:rsid w:val="00817FB3"/>
    <w:rsid w:val="00820280"/>
    <w:rsid w:val="008205C2"/>
    <w:rsid w:val="00821187"/>
    <w:rsid w:val="00823061"/>
    <w:rsid w:val="00823DF1"/>
    <w:rsid w:val="00824B15"/>
    <w:rsid w:val="00825185"/>
    <w:rsid w:val="00825E77"/>
    <w:rsid w:val="008266C6"/>
    <w:rsid w:val="0083067D"/>
    <w:rsid w:val="00830AD5"/>
    <w:rsid w:val="00830D01"/>
    <w:rsid w:val="00830D96"/>
    <w:rsid w:val="008321D3"/>
    <w:rsid w:val="00832209"/>
    <w:rsid w:val="0083254B"/>
    <w:rsid w:val="00832A82"/>
    <w:rsid w:val="008339E4"/>
    <w:rsid w:val="00833D1C"/>
    <w:rsid w:val="0083573E"/>
    <w:rsid w:val="0083639A"/>
    <w:rsid w:val="0083698F"/>
    <w:rsid w:val="00837E62"/>
    <w:rsid w:val="008412B5"/>
    <w:rsid w:val="0084159E"/>
    <w:rsid w:val="008416BE"/>
    <w:rsid w:val="00842F3A"/>
    <w:rsid w:val="00843C8D"/>
    <w:rsid w:val="00844012"/>
    <w:rsid w:val="00846BE4"/>
    <w:rsid w:val="00846D44"/>
    <w:rsid w:val="00850071"/>
    <w:rsid w:val="008524F2"/>
    <w:rsid w:val="00852BBF"/>
    <w:rsid w:val="00853166"/>
    <w:rsid w:val="00855A01"/>
    <w:rsid w:val="00855CE4"/>
    <w:rsid w:val="008560A6"/>
    <w:rsid w:val="00856A4A"/>
    <w:rsid w:val="008605A5"/>
    <w:rsid w:val="00860B4A"/>
    <w:rsid w:val="00861D87"/>
    <w:rsid w:val="008625FC"/>
    <w:rsid w:val="00862E69"/>
    <w:rsid w:val="00863091"/>
    <w:rsid w:val="008635A4"/>
    <w:rsid w:val="008640BD"/>
    <w:rsid w:val="00864AE3"/>
    <w:rsid w:val="008655A4"/>
    <w:rsid w:val="008655F8"/>
    <w:rsid w:val="008666E4"/>
    <w:rsid w:val="00866711"/>
    <w:rsid w:val="008669EC"/>
    <w:rsid w:val="00867859"/>
    <w:rsid w:val="0087043A"/>
    <w:rsid w:val="0087071A"/>
    <w:rsid w:val="00870E60"/>
    <w:rsid w:val="00871656"/>
    <w:rsid w:val="008722ED"/>
    <w:rsid w:val="00872350"/>
    <w:rsid w:val="0087367D"/>
    <w:rsid w:val="00873B1B"/>
    <w:rsid w:val="00874EEB"/>
    <w:rsid w:val="00875720"/>
    <w:rsid w:val="00875EE6"/>
    <w:rsid w:val="00876320"/>
    <w:rsid w:val="0087667A"/>
    <w:rsid w:val="00876F15"/>
    <w:rsid w:val="0087764E"/>
    <w:rsid w:val="00877A20"/>
    <w:rsid w:val="00881F0A"/>
    <w:rsid w:val="008823D5"/>
    <w:rsid w:val="00882E4D"/>
    <w:rsid w:val="00883495"/>
    <w:rsid w:val="0088563B"/>
    <w:rsid w:val="00886097"/>
    <w:rsid w:val="00886B32"/>
    <w:rsid w:val="00886FCF"/>
    <w:rsid w:val="0088790A"/>
    <w:rsid w:val="00887EE3"/>
    <w:rsid w:val="00887F7C"/>
    <w:rsid w:val="00890098"/>
    <w:rsid w:val="00891F7B"/>
    <w:rsid w:val="0089296E"/>
    <w:rsid w:val="0089339E"/>
    <w:rsid w:val="008945DC"/>
    <w:rsid w:val="00894CF5"/>
    <w:rsid w:val="008957AB"/>
    <w:rsid w:val="00895C08"/>
    <w:rsid w:val="00896BA1"/>
    <w:rsid w:val="008976C5"/>
    <w:rsid w:val="00897759"/>
    <w:rsid w:val="008A25B6"/>
    <w:rsid w:val="008A3709"/>
    <w:rsid w:val="008A3A0A"/>
    <w:rsid w:val="008A3A42"/>
    <w:rsid w:val="008A3DD5"/>
    <w:rsid w:val="008A4131"/>
    <w:rsid w:val="008A496D"/>
    <w:rsid w:val="008A5258"/>
    <w:rsid w:val="008A5E40"/>
    <w:rsid w:val="008A5E93"/>
    <w:rsid w:val="008A5EF9"/>
    <w:rsid w:val="008A613C"/>
    <w:rsid w:val="008A6812"/>
    <w:rsid w:val="008A6BA3"/>
    <w:rsid w:val="008A7159"/>
    <w:rsid w:val="008A7614"/>
    <w:rsid w:val="008B13E4"/>
    <w:rsid w:val="008B1687"/>
    <w:rsid w:val="008B16E7"/>
    <w:rsid w:val="008B2322"/>
    <w:rsid w:val="008B28A3"/>
    <w:rsid w:val="008B3F4C"/>
    <w:rsid w:val="008B43F0"/>
    <w:rsid w:val="008B4D0B"/>
    <w:rsid w:val="008B50CF"/>
    <w:rsid w:val="008B62AE"/>
    <w:rsid w:val="008B7180"/>
    <w:rsid w:val="008B7DB9"/>
    <w:rsid w:val="008B7FAE"/>
    <w:rsid w:val="008C02C4"/>
    <w:rsid w:val="008C0ECA"/>
    <w:rsid w:val="008C1067"/>
    <w:rsid w:val="008C288F"/>
    <w:rsid w:val="008C352D"/>
    <w:rsid w:val="008C3FEA"/>
    <w:rsid w:val="008C458C"/>
    <w:rsid w:val="008C4FD6"/>
    <w:rsid w:val="008C5E5E"/>
    <w:rsid w:val="008C6B4B"/>
    <w:rsid w:val="008C79F7"/>
    <w:rsid w:val="008C7B0E"/>
    <w:rsid w:val="008C7CDF"/>
    <w:rsid w:val="008C7DD4"/>
    <w:rsid w:val="008D067C"/>
    <w:rsid w:val="008D08DA"/>
    <w:rsid w:val="008D0BA7"/>
    <w:rsid w:val="008D1240"/>
    <w:rsid w:val="008D1FD9"/>
    <w:rsid w:val="008D34AA"/>
    <w:rsid w:val="008D3B36"/>
    <w:rsid w:val="008D3F9E"/>
    <w:rsid w:val="008D4BFE"/>
    <w:rsid w:val="008D54A9"/>
    <w:rsid w:val="008D5D66"/>
    <w:rsid w:val="008D5EB8"/>
    <w:rsid w:val="008D5F40"/>
    <w:rsid w:val="008D5FBF"/>
    <w:rsid w:val="008D69CD"/>
    <w:rsid w:val="008D6EE9"/>
    <w:rsid w:val="008D73D3"/>
    <w:rsid w:val="008D7AC0"/>
    <w:rsid w:val="008E077D"/>
    <w:rsid w:val="008E1C19"/>
    <w:rsid w:val="008E24A2"/>
    <w:rsid w:val="008E27BD"/>
    <w:rsid w:val="008E2851"/>
    <w:rsid w:val="008E2B3C"/>
    <w:rsid w:val="008E3BBB"/>
    <w:rsid w:val="008E4C5A"/>
    <w:rsid w:val="008E51B8"/>
    <w:rsid w:val="008E5501"/>
    <w:rsid w:val="008E584B"/>
    <w:rsid w:val="008E6A3E"/>
    <w:rsid w:val="008E7525"/>
    <w:rsid w:val="008F15C0"/>
    <w:rsid w:val="008F15D5"/>
    <w:rsid w:val="008F161A"/>
    <w:rsid w:val="008F36CF"/>
    <w:rsid w:val="008F37BB"/>
    <w:rsid w:val="008F40CD"/>
    <w:rsid w:val="008F7334"/>
    <w:rsid w:val="008F7A5F"/>
    <w:rsid w:val="009000EC"/>
    <w:rsid w:val="00900771"/>
    <w:rsid w:val="0090105F"/>
    <w:rsid w:val="0090252B"/>
    <w:rsid w:val="0090262E"/>
    <w:rsid w:val="009028AD"/>
    <w:rsid w:val="00903416"/>
    <w:rsid w:val="00903996"/>
    <w:rsid w:val="00903C48"/>
    <w:rsid w:val="00906A5E"/>
    <w:rsid w:val="00906CEF"/>
    <w:rsid w:val="00906D2B"/>
    <w:rsid w:val="00906F4D"/>
    <w:rsid w:val="009073CB"/>
    <w:rsid w:val="009102AA"/>
    <w:rsid w:val="00910F08"/>
    <w:rsid w:val="009110F9"/>
    <w:rsid w:val="00912258"/>
    <w:rsid w:val="00912286"/>
    <w:rsid w:val="00912F98"/>
    <w:rsid w:val="009138BF"/>
    <w:rsid w:val="00914E6F"/>
    <w:rsid w:val="00914F41"/>
    <w:rsid w:val="009164AC"/>
    <w:rsid w:val="0091687B"/>
    <w:rsid w:val="00917D37"/>
    <w:rsid w:val="00920007"/>
    <w:rsid w:val="00920011"/>
    <w:rsid w:val="009216EC"/>
    <w:rsid w:val="00922B2C"/>
    <w:rsid w:val="00922F98"/>
    <w:rsid w:val="00923DE0"/>
    <w:rsid w:val="00925278"/>
    <w:rsid w:val="0092576E"/>
    <w:rsid w:val="00926296"/>
    <w:rsid w:val="00927796"/>
    <w:rsid w:val="00927DC8"/>
    <w:rsid w:val="00930A1C"/>
    <w:rsid w:val="00931089"/>
    <w:rsid w:val="00932292"/>
    <w:rsid w:val="009327EC"/>
    <w:rsid w:val="0093407D"/>
    <w:rsid w:val="0093410A"/>
    <w:rsid w:val="00934397"/>
    <w:rsid w:val="009358D0"/>
    <w:rsid w:val="00935F2C"/>
    <w:rsid w:val="00935F6A"/>
    <w:rsid w:val="009375F2"/>
    <w:rsid w:val="00937680"/>
    <w:rsid w:val="0094090D"/>
    <w:rsid w:val="009412B4"/>
    <w:rsid w:val="009414AD"/>
    <w:rsid w:val="00941576"/>
    <w:rsid w:val="00941D79"/>
    <w:rsid w:val="0094218E"/>
    <w:rsid w:val="0094229A"/>
    <w:rsid w:val="00942D24"/>
    <w:rsid w:val="00942EBE"/>
    <w:rsid w:val="009438D7"/>
    <w:rsid w:val="00943A24"/>
    <w:rsid w:val="009445AE"/>
    <w:rsid w:val="00944902"/>
    <w:rsid w:val="00944B97"/>
    <w:rsid w:val="00944DA1"/>
    <w:rsid w:val="00945E87"/>
    <w:rsid w:val="009468B1"/>
    <w:rsid w:val="009472B2"/>
    <w:rsid w:val="0094793D"/>
    <w:rsid w:val="00947A60"/>
    <w:rsid w:val="00947DFE"/>
    <w:rsid w:val="009501FE"/>
    <w:rsid w:val="00950245"/>
    <w:rsid w:val="0095088B"/>
    <w:rsid w:val="00951D48"/>
    <w:rsid w:val="00951FF6"/>
    <w:rsid w:val="00952CB9"/>
    <w:rsid w:val="0095440D"/>
    <w:rsid w:val="00955037"/>
    <w:rsid w:val="0095577E"/>
    <w:rsid w:val="009560AD"/>
    <w:rsid w:val="00956A8A"/>
    <w:rsid w:val="00957A31"/>
    <w:rsid w:val="00957E2F"/>
    <w:rsid w:val="00957F12"/>
    <w:rsid w:val="009617CF"/>
    <w:rsid w:val="00961950"/>
    <w:rsid w:val="00961BD9"/>
    <w:rsid w:val="009628EF"/>
    <w:rsid w:val="00962D87"/>
    <w:rsid w:val="00963306"/>
    <w:rsid w:val="00963B43"/>
    <w:rsid w:val="0096424E"/>
    <w:rsid w:val="0096472E"/>
    <w:rsid w:val="009655C9"/>
    <w:rsid w:val="00965AF8"/>
    <w:rsid w:val="009666D3"/>
    <w:rsid w:val="009706A4"/>
    <w:rsid w:val="0097091C"/>
    <w:rsid w:val="00971319"/>
    <w:rsid w:val="0097453F"/>
    <w:rsid w:val="0097618E"/>
    <w:rsid w:val="0097670B"/>
    <w:rsid w:val="009779AA"/>
    <w:rsid w:val="009779F4"/>
    <w:rsid w:val="00977AED"/>
    <w:rsid w:val="00980294"/>
    <w:rsid w:val="009807CB"/>
    <w:rsid w:val="0098150D"/>
    <w:rsid w:val="0098176C"/>
    <w:rsid w:val="00981DF9"/>
    <w:rsid w:val="00981E8B"/>
    <w:rsid w:val="00982352"/>
    <w:rsid w:val="0098268E"/>
    <w:rsid w:val="009828DD"/>
    <w:rsid w:val="00983DA0"/>
    <w:rsid w:val="0098545D"/>
    <w:rsid w:val="00985BC1"/>
    <w:rsid w:val="00986517"/>
    <w:rsid w:val="00986A1F"/>
    <w:rsid w:val="00986AA2"/>
    <w:rsid w:val="0099098D"/>
    <w:rsid w:val="009914F4"/>
    <w:rsid w:val="0099165B"/>
    <w:rsid w:val="00991764"/>
    <w:rsid w:val="00991A18"/>
    <w:rsid w:val="009937FD"/>
    <w:rsid w:val="009938C2"/>
    <w:rsid w:val="00994068"/>
    <w:rsid w:val="00994512"/>
    <w:rsid w:val="009952B3"/>
    <w:rsid w:val="009958C3"/>
    <w:rsid w:val="00995D1E"/>
    <w:rsid w:val="009960D7"/>
    <w:rsid w:val="0099677F"/>
    <w:rsid w:val="00996FDA"/>
    <w:rsid w:val="00997105"/>
    <w:rsid w:val="009A0603"/>
    <w:rsid w:val="009A15AE"/>
    <w:rsid w:val="009A1F4E"/>
    <w:rsid w:val="009A235B"/>
    <w:rsid w:val="009A2495"/>
    <w:rsid w:val="009A253E"/>
    <w:rsid w:val="009A2943"/>
    <w:rsid w:val="009A2DBA"/>
    <w:rsid w:val="009A30C5"/>
    <w:rsid w:val="009A34D1"/>
    <w:rsid w:val="009A4695"/>
    <w:rsid w:val="009A4AAC"/>
    <w:rsid w:val="009A5B5B"/>
    <w:rsid w:val="009A68C9"/>
    <w:rsid w:val="009A7945"/>
    <w:rsid w:val="009B033B"/>
    <w:rsid w:val="009B2B06"/>
    <w:rsid w:val="009B3555"/>
    <w:rsid w:val="009B4118"/>
    <w:rsid w:val="009B4252"/>
    <w:rsid w:val="009B5B2A"/>
    <w:rsid w:val="009B6586"/>
    <w:rsid w:val="009B7CC5"/>
    <w:rsid w:val="009C13D0"/>
    <w:rsid w:val="009C1EB0"/>
    <w:rsid w:val="009C269D"/>
    <w:rsid w:val="009C2C4A"/>
    <w:rsid w:val="009C384D"/>
    <w:rsid w:val="009C44A0"/>
    <w:rsid w:val="009C6299"/>
    <w:rsid w:val="009C6CC7"/>
    <w:rsid w:val="009C7511"/>
    <w:rsid w:val="009C7DE7"/>
    <w:rsid w:val="009D1972"/>
    <w:rsid w:val="009D1B0F"/>
    <w:rsid w:val="009D1B4E"/>
    <w:rsid w:val="009D2B00"/>
    <w:rsid w:val="009D50CE"/>
    <w:rsid w:val="009D5BF5"/>
    <w:rsid w:val="009D6286"/>
    <w:rsid w:val="009D6FA1"/>
    <w:rsid w:val="009E05D8"/>
    <w:rsid w:val="009E0AA0"/>
    <w:rsid w:val="009E0DD3"/>
    <w:rsid w:val="009E1AC1"/>
    <w:rsid w:val="009E1ADB"/>
    <w:rsid w:val="009E21C4"/>
    <w:rsid w:val="009E235C"/>
    <w:rsid w:val="009E242C"/>
    <w:rsid w:val="009E5828"/>
    <w:rsid w:val="009E6E65"/>
    <w:rsid w:val="009E7CD8"/>
    <w:rsid w:val="009F064D"/>
    <w:rsid w:val="009F0AEB"/>
    <w:rsid w:val="009F1175"/>
    <w:rsid w:val="009F2169"/>
    <w:rsid w:val="009F2B96"/>
    <w:rsid w:val="009F2C9B"/>
    <w:rsid w:val="009F3187"/>
    <w:rsid w:val="009F4742"/>
    <w:rsid w:val="009F4C41"/>
    <w:rsid w:val="009F52B7"/>
    <w:rsid w:val="009F569F"/>
    <w:rsid w:val="009F59C2"/>
    <w:rsid w:val="009F605E"/>
    <w:rsid w:val="009F65B6"/>
    <w:rsid w:val="009F6C6B"/>
    <w:rsid w:val="00A00360"/>
    <w:rsid w:val="00A0041E"/>
    <w:rsid w:val="00A00F50"/>
    <w:rsid w:val="00A0311B"/>
    <w:rsid w:val="00A05D4E"/>
    <w:rsid w:val="00A06BD9"/>
    <w:rsid w:val="00A10085"/>
    <w:rsid w:val="00A10573"/>
    <w:rsid w:val="00A11C83"/>
    <w:rsid w:val="00A126C7"/>
    <w:rsid w:val="00A13C25"/>
    <w:rsid w:val="00A1492E"/>
    <w:rsid w:val="00A14D95"/>
    <w:rsid w:val="00A1534C"/>
    <w:rsid w:val="00A15481"/>
    <w:rsid w:val="00A1650B"/>
    <w:rsid w:val="00A169D4"/>
    <w:rsid w:val="00A20A6D"/>
    <w:rsid w:val="00A211DC"/>
    <w:rsid w:val="00A214CB"/>
    <w:rsid w:val="00A215EF"/>
    <w:rsid w:val="00A23105"/>
    <w:rsid w:val="00A23233"/>
    <w:rsid w:val="00A23654"/>
    <w:rsid w:val="00A24854"/>
    <w:rsid w:val="00A24B94"/>
    <w:rsid w:val="00A25D3E"/>
    <w:rsid w:val="00A27008"/>
    <w:rsid w:val="00A27C32"/>
    <w:rsid w:val="00A27DD7"/>
    <w:rsid w:val="00A30628"/>
    <w:rsid w:val="00A30A4D"/>
    <w:rsid w:val="00A31B21"/>
    <w:rsid w:val="00A3203D"/>
    <w:rsid w:val="00A32998"/>
    <w:rsid w:val="00A3353E"/>
    <w:rsid w:val="00A351DC"/>
    <w:rsid w:val="00A354A0"/>
    <w:rsid w:val="00A36375"/>
    <w:rsid w:val="00A369DB"/>
    <w:rsid w:val="00A370FE"/>
    <w:rsid w:val="00A37339"/>
    <w:rsid w:val="00A3792D"/>
    <w:rsid w:val="00A37FE9"/>
    <w:rsid w:val="00A41685"/>
    <w:rsid w:val="00A41690"/>
    <w:rsid w:val="00A41943"/>
    <w:rsid w:val="00A41EDE"/>
    <w:rsid w:val="00A42CF0"/>
    <w:rsid w:val="00A4360C"/>
    <w:rsid w:val="00A44410"/>
    <w:rsid w:val="00A4468D"/>
    <w:rsid w:val="00A44C63"/>
    <w:rsid w:val="00A44FC8"/>
    <w:rsid w:val="00A45D5F"/>
    <w:rsid w:val="00A46726"/>
    <w:rsid w:val="00A507F2"/>
    <w:rsid w:val="00A51AB6"/>
    <w:rsid w:val="00A51B91"/>
    <w:rsid w:val="00A523BE"/>
    <w:rsid w:val="00A535AF"/>
    <w:rsid w:val="00A541A0"/>
    <w:rsid w:val="00A54B30"/>
    <w:rsid w:val="00A54CA9"/>
    <w:rsid w:val="00A55524"/>
    <w:rsid w:val="00A55EEE"/>
    <w:rsid w:val="00A5693F"/>
    <w:rsid w:val="00A600E9"/>
    <w:rsid w:val="00A61586"/>
    <w:rsid w:val="00A61FF7"/>
    <w:rsid w:val="00A6237E"/>
    <w:rsid w:val="00A62876"/>
    <w:rsid w:val="00A63521"/>
    <w:rsid w:val="00A646AD"/>
    <w:rsid w:val="00A64E55"/>
    <w:rsid w:val="00A651F7"/>
    <w:rsid w:val="00A6670D"/>
    <w:rsid w:val="00A66F0E"/>
    <w:rsid w:val="00A7010A"/>
    <w:rsid w:val="00A717D1"/>
    <w:rsid w:val="00A71ABA"/>
    <w:rsid w:val="00A71E80"/>
    <w:rsid w:val="00A72220"/>
    <w:rsid w:val="00A72487"/>
    <w:rsid w:val="00A72ED0"/>
    <w:rsid w:val="00A7376F"/>
    <w:rsid w:val="00A7454E"/>
    <w:rsid w:val="00A75F66"/>
    <w:rsid w:val="00A760CE"/>
    <w:rsid w:val="00A763CA"/>
    <w:rsid w:val="00A76C8D"/>
    <w:rsid w:val="00A80087"/>
    <w:rsid w:val="00A80719"/>
    <w:rsid w:val="00A8082D"/>
    <w:rsid w:val="00A80B75"/>
    <w:rsid w:val="00A810A2"/>
    <w:rsid w:val="00A81689"/>
    <w:rsid w:val="00A82732"/>
    <w:rsid w:val="00A82B17"/>
    <w:rsid w:val="00A833DB"/>
    <w:rsid w:val="00A83F76"/>
    <w:rsid w:val="00A852B2"/>
    <w:rsid w:val="00A852F1"/>
    <w:rsid w:val="00A85981"/>
    <w:rsid w:val="00A864E0"/>
    <w:rsid w:val="00A86670"/>
    <w:rsid w:val="00A86C28"/>
    <w:rsid w:val="00A87527"/>
    <w:rsid w:val="00A87B3D"/>
    <w:rsid w:val="00A87B9C"/>
    <w:rsid w:val="00A90108"/>
    <w:rsid w:val="00A90783"/>
    <w:rsid w:val="00A90D2F"/>
    <w:rsid w:val="00A92158"/>
    <w:rsid w:val="00A921AF"/>
    <w:rsid w:val="00A92A53"/>
    <w:rsid w:val="00A92E81"/>
    <w:rsid w:val="00A92F1E"/>
    <w:rsid w:val="00A943DB"/>
    <w:rsid w:val="00A950EE"/>
    <w:rsid w:val="00A95479"/>
    <w:rsid w:val="00A96828"/>
    <w:rsid w:val="00A96FA6"/>
    <w:rsid w:val="00A9783F"/>
    <w:rsid w:val="00AA09E7"/>
    <w:rsid w:val="00AA2AC4"/>
    <w:rsid w:val="00AA3E20"/>
    <w:rsid w:val="00AA44EA"/>
    <w:rsid w:val="00AA4678"/>
    <w:rsid w:val="00AA4B47"/>
    <w:rsid w:val="00AA578A"/>
    <w:rsid w:val="00AA6B0F"/>
    <w:rsid w:val="00AA7666"/>
    <w:rsid w:val="00AA7671"/>
    <w:rsid w:val="00AA782A"/>
    <w:rsid w:val="00AB0AB7"/>
    <w:rsid w:val="00AB1188"/>
    <w:rsid w:val="00AB24A2"/>
    <w:rsid w:val="00AB3280"/>
    <w:rsid w:val="00AB39F1"/>
    <w:rsid w:val="00AB46FA"/>
    <w:rsid w:val="00AB6869"/>
    <w:rsid w:val="00AB7502"/>
    <w:rsid w:val="00AC0A80"/>
    <w:rsid w:val="00AC11CF"/>
    <w:rsid w:val="00AC1D90"/>
    <w:rsid w:val="00AC2369"/>
    <w:rsid w:val="00AC2861"/>
    <w:rsid w:val="00AC31B0"/>
    <w:rsid w:val="00AC540B"/>
    <w:rsid w:val="00AC738A"/>
    <w:rsid w:val="00AD1252"/>
    <w:rsid w:val="00AD14BC"/>
    <w:rsid w:val="00AD28F8"/>
    <w:rsid w:val="00AD36EF"/>
    <w:rsid w:val="00AD4AE3"/>
    <w:rsid w:val="00AD5470"/>
    <w:rsid w:val="00AD62BF"/>
    <w:rsid w:val="00AD70B2"/>
    <w:rsid w:val="00AD79C1"/>
    <w:rsid w:val="00AE068D"/>
    <w:rsid w:val="00AE0C3C"/>
    <w:rsid w:val="00AE1083"/>
    <w:rsid w:val="00AE2127"/>
    <w:rsid w:val="00AE225E"/>
    <w:rsid w:val="00AE3B24"/>
    <w:rsid w:val="00AE6A5A"/>
    <w:rsid w:val="00AE6AEE"/>
    <w:rsid w:val="00AE75EB"/>
    <w:rsid w:val="00AE7914"/>
    <w:rsid w:val="00AF13A8"/>
    <w:rsid w:val="00AF1499"/>
    <w:rsid w:val="00AF36FA"/>
    <w:rsid w:val="00AF40CE"/>
    <w:rsid w:val="00AF4237"/>
    <w:rsid w:val="00AF4416"/>
    <w:rsid w:val="00AF56E2"/>
    <w:rsid w:val="00AF5828"/>
    <w:rsid w:val="00AF74D8"/>
    <w:rsid w:val="00AF7656"/>
    <w:rsid w:val="00AF7D4D"/>
    <w:rsid w:val="00B027A8"/>
    <w:rsid w:val="00B03A0D"/>
    <w:rsid w:val="00B04AB3"/>
    <w:rsid w:val="00B04C5B"/>
    <w:rsid w:val="00B04DD8"/>
    <w:rsid w:val="00B04FFF"/>
    <w:rsid w:val="00B05314"/>
    <w:rsid w:val="00B05B52"/>
    <w:rsid w:val="00B065CC"/>
    <w:rsid w:val="00B07A62"/>
    <w:rsid w:val="00B10ED2"/>
    <w:rsid w:val="00B1138C"/>
    <w:rsid w:val="00B128FA"/>
    <w:rsid w:val="00B1322C"/>
    <w:rsid w:val="00B133B3"/>
    <w:rsid w:val="00B13FE2"/>
    <w:rsid w:val="00B14FBB"/>
    <w:rsid w:val="00B15FC7"/>
    <w:rsid w:val="00B16EBB"/>
    <w:rsid w:val="00B17C05"/>
    <w:rsid w:val="00B17FBF"/>
    <w:rsid w:val="00B20A11"/>
    <w:rsid w:val="00B21174"/>
    <w:rsid w:val="00B219C4"/>
    <w:rsid w:val="00B235BF"/>
    <w:rsid w:val="00B23CC7"/>
    <w:rsid w:val="00B24129"/>
    <w:rsid w:val="00B24466"/>
    <w:rsid w:val="00B24DE5"/>
    <w:rsid w:val="00B250EA"/>
    <w:rsid w:val="00B2530D"/>
    <w:rsid w:val="00B271D6"/>
    <w:rsid w:val="00B273B8"/>
    <w:rsid w:val="00B276F6"/>
    <w:rsid w:val="00B27F3E"/>
    <w:rsid w:val="00B304C0"/>
    <w:rsid w:val="00B30657"/>
    <w:rsid w:val="00B3212D"/>
    <w:rsid w:val="00B325D4"/>
    <w:rsid w:val="00B3390B"/>
    <w:rsid w:val="00B33952"/>
    <w:rsid w:val="00B339C3"/>
    <w:rsid w:val="00B34133"/>
    <w:rsid w:val="00B34966"/>
    <w:rsid w:val="00B34F75"/>
    <w:rsid w:val="00B3604F"/>
    <w:rsid w:val="00B360F7"/>
    <w:rsid w:val="00B36DF8"/>
    <w:rsid w:val="00B37D53"/>
    <w:rsid w:val="00B40A24"/>
    <w:rsid w:val="00B40EDE"/>
    <w:rsid w:val="00B41406"/>
    <w:rsid w:val="00B41B7F"/>
    <w:rsid w:val="00B42A06"/>
    <w:rsid w:val="00B42C2C"/>
    <w:rsid w:val="00B433DA"/>
    <w:rsid w:val="00B4406F"/>
    <w:rsid w:val="00B45A49"/>
    <w:rsid w:val="00B46E55"/>
    <w:rsid w:val="00B5084D"/>
    <w:rsid w:val="00B52567"/>
    <w:rsid w:val="00B52598"/>
    <w:rsid w:val="00B53068"/>
    <w:rsid w:val="00B53481"/>
    <w:rsid w:val="00B53F35"/>
    <w:rsid w:val="00B5635C"/>
    <w:rsid w:val="00B60CF0"/>
    <w:rsid w:val="00B60F62"/>
    <w:rsid w:val="00B616C3"/>
    <w:rsid w:val="00B61BCD"/>
    <w:rsid w:val="00B61CC8"/>
    <w:rsid w:val="00B62301"/>
    <w:rsid w:val="00B6273B"/>
    <w:rsid w:val="00B63833"/>
    <w:rsid w:val="00B63923"/>
    <w:rsid w:val="00B65DD3"/>
    <w:rsid w:val="00B66551"/>
    <w:rsid w:val="00B674CC"/>
    <w:rsid w:val="00B67AF3"/>
    <w:rsid w:val="00B67D4E"/>
    <w:rsid w:val="00B7037E"/>
    <w:rsid w:val="00B7106C"/>
    <w:rsid w:val="00B7163B"/>
    <w:rsid w:val="00B717D8"/>
    <w:rsid w:val="00B71FF5"/>
    <w:rsid w:val="00B72BEB"/>
    <w:rsid w:val="00B72DF8"/>
    <w:rsid w:val="00B735DD"/>
    <w:rsid w:val="00B73630"/>
    <w:rsid w:val="00B74EBE"/>
    <w:rsid w:val="00B7595C"/>
    <w:rsid w:val="00B759B7"/>
    <w:rsid w:val="00B75E72"/>
    <w:rsid w:val="00B76E27"/>
    <w:rsid w:val="00B80033"/>
    <w:rsid w:val="00B80150"/>
    <w:rsid w:val="00B802AD"/>
    <w:rsid w:val="00B80BFD"/>
    <w:rsid w:val="00B81127"/>
    <w:rsid w:val="00B8123D"/>
    <w:rsid w:val="00B814A3"/>
    <w:rsid w:val="00B816F2"/>
    <w:rsid w:val="00B81BCD"/>
    <w:rsid w:val="00B8318A"/>
    <w:rsid w:val="00B83817"/>
    <w:rsid w:val="00B84AE4"/>
    <w:rsid w:val="00B84CA3"/>
    <w:rsid w:val="00B85CC4"/>
    <w:rsid w:val="00B862C1"/>
    <w:rsid w:val="00B87465"/>
    <w:rsid w:val="00B91D0C"/>
    <w:rsid w:val="00B921AB"/>
    <w:rsid w:val="00B926F6"/>
    <w:rsid w:val="00B92B94"/>
    <w:rsid w:val="00B941A8"/>
    <w:rsid w:val="00B950C2"/>
    <w:rsid w:val="00B95FB9"/>
    <w:rsid w:val="00B96506"/>
    <w:rsid w:val="00B96566"/>
    <w:rsid w:val="00B96668"/>
    <w:rsid w:val="00B96E58"/>
    <w:rsid w:val="00B97008"/>
    <w:rsid w:val="00BA0211"/>
    <w:rsid w:val="00BA03D5"/>
    <w:rsid w:val="00BA14B7"/>
    <w:rsid w:val="00BA210E"/>
    <w:rsid w:val="00BA2A8D"/>
    <w:rsid w:val="00BA3C3B"/>
    <w:rsid w:val="00BA4A86"/>
    <w:rsid w:val="00BA619B"/>
    <w:rsid w:val="00BA656F"/>
    <w:rsid w:val="00BA6FBB"/>
    <w:rsid w:val="00BB027B"/>
    <w:rsid w:val="00BB1E42"/>
    <w:rsid w:val="00BB3F49"/>
    <w:rsid w:val="00BB40DB"/>
    <w:rsid w:val="00BB4650"/>
    <w:rsid w:val="00BB5AA4"/>
    <w:rsid w:val="00BB738C"/>
    <w:rsid w:val="00BB76CC"/>
    <w:rsid w:val="00BC01E3"/>
    <w:rsid w:val="00BC0760"/>
    <w:rsid w:val="00BC17B0"/>
    <w:rsid w:val="00BC20DF"/>
    <w:rsid w:val="00BC2963"/>
    <w:rsid w:val="00BC2E85"/>
    <w:rsid w:val="00BC3183"/>
    <w:rsid w:val="00BC3DD9"/>
    <w:rsid w:val="00BC4C2C"/>
    <w:rsid w:val="00BC5140"/>
    <w:rsid w:val="00BC57A1"/>
    <w:rsid w:val="00BC595B"/>
    <w:rsid w:val="00BC64AA"/>
    <w:rsid w:val="00BC724C"/>
    <w:rsid w:val="00BD15FD"/>
    <w:rsid w:val="00BD1648"/>
    <w:rsid w:val="00BD3A84"/>
    <w:rsid w:val="00BD428E"/>
    <w:rsid w:val="00BD4E54"/>
    <w:rsid w:val="00BD4F65"/>
    <w:rsid w:val="00BD5DAD"/>
    <w:rsid w:val="00BD5E8B"/>
    <w:rsid w:val="00BD689D"/>
    <w:rsid w:val="00BD75F5"/>
    <w:rsid w:val="00BE103E"/>
    <w:rsid w:val="00BE1E90"/>
    <w:rsid w:val="00BE3AFB"/>
    <w:rsid w:val="00BE566A"/>
    <w:rsid w:val="00BE6005"/>
    <w:rsid w:val="00BE6663"/>
    <w:rsid w:val="00BE6EE0"/>
    <w:rsid w:val="00BE7A2D"/>
    <w:rsid w:val="00BF1B16"/>
    <w:rsid w:val="00BF251D"/>
    <w:rsid w:val="00BF3675"/>
    <w:rsid w:val="00BF3A61"/>
    <w:rsid w:val="00BF3C12"/>
    <w:rsid w:val="00BF42B0"/>
    <w:rsid w:val="00BF4447"/>
    <w:rsid w:val="00BF4584"/>
    <w:rsid w:val="00BF7F74"/>
    <w:rsid w:val="00C002F5"/>
    <w:rsid w:val="00C00517"/>
    <w:rsid w:val="00C01648"/>
    <w:rsid w:val="00C01D4C"/>
    <w:rsid w:val="00C02E4F"/>
    <w:rsid w:val="00C02FE2"/>
    <w:rsid w:val="00C03A13"/>
    <w:rsid w:val="00C045AF"/>
    <w:rsid w:val="00C0475D"/>
    <w:rsid w:val="00C04BD5"/>
    <w:rsid w:val="00C04D13"/>
    <w:rsid w:val="00C04FAC"/>
    <w:rsid w:val="00C062BC"/>
    <w:rsid w:val="00C0640F"/>
    <w:rsid w:val="00C066F7"/>
    <w:rsid w:val="00C06E9B"/>
    <w:rsid w:val="00C07B13"/>
    <w:rsid w:val="00C07B31"/>
    <w:rsid w:val="00C119A7"/>
    <w:rsid w:val="00C11DB7"/>
    <w:rsid w:val="00C13913"/>
    <w:rsid w:val="00C13B06"/>
    <w:rsid w:val="00C13C9E"/>
    <w:rsid w:val="00C1458E"/>
    <w:rsid w:val="00C14D23"/>
    <w:rsid w:val="00C15781"/>
    <w:rsid w:val="00C1588C"/>
    <w:rsid w:val="00C15FBF"/>
    <w:rsid w:val="00C1637B"/>
    <w:rsid w:val="00C164B7"/>
    <w:rsid w:val="00C16E2A"/>
    <w:rsid w:val="00C17604"/>
    <w:rsid w:val="00C17860"/>
    <w:rsid w:val="00C17E05"/>
    <w:rsid w:val="00C207A8"/>
    <w:rsid w:val="00C2089E"/>
    <w:rsid w:val="00C21670"/>
    <w:rsid w:val="00C222F0"/>
    <w:rsid w:val="00C225BA"/>
    <w:rsid w:val="00C250E6"/>
    <w:rsid w:val="00C25D69"/>
    <w:rsid w:val="00C260F4"/>
    <w:rsid w:val="00C26BE5"/>
    <w:rsid w:val="00C2732B"/>
    <w:rsid w:val="00C2797C"/>
    <w:rsid w:val="00C27D1E"/>
    <w:rsid w:val="00C27D71"/>
    <w:rsid w:val="00C31618"/>
    <w:rsid w:val="00C32160"/>
    <w:rsid w:val="00C35F12"/>
    <w:rsid w:val="00C3610A"/>
    <w:rsid w:val="00C36390"/>
    <w:rsid w:val="00C366FA"/>
    <w:rsid w:val="00C36F88"/>
    <w:rsid w:val="00C37E62"/>
    <w:rsid w:val="00C4092F"/>
    <w:rsid w:val="00C415AD"/>
    <w:rsid w:val="00C41927"/>
    <w:rsid w:val="00C4293A"/>
    <w:rsid w:val="00C43DF1"/>
    <w:rsid w:val="00C43F89"/>
    <w:rsid w:val="00C443B1"/>
    <w:rsid w:val="00C44A6E"/>
    <w:rsid w:val="00C45F9A"/>
    <w:rsid w:val="00C46709"/>
    <w:rsid w:val="00C46CBF"/>
    <w:rsid w:val="00C46CEE"/>
    <w:rsid w:val="00C46E60"/>
    <w:rsid w:val="00C50451"/>
    <w:rsid w:val="00C506E5"/>
    <w:rsid w:val="00C510FD"/>
    <w:rsid w:val="00C511A8"/>
    <w:rsid w:val="00C51F1F"/>
    <w:rsid w:val="00C52097"/>
    <w:rsid w:val="00C53BE5"/>
    <w:rsid w:val="00C567C6"/>
    <w:rsid w:val="00C57905"/>
    <w:rsid w:val="00C57AB2"/>
    <w:rsid w:val="00C57DD9"/>
    <w:rsid w:val="00C603D0"/>
    <w:rsid w:val="00C62592"/>
    <w:rsid w:val="00C629D3"/>
    <w:rsid w:val="00C6300C"/>
    <w:rsid w:val="00C63BEC"/>
    <w:rsid w:val="00C6401C"/>
    <w:rsid w:val="00C64441"/>
    <w:rsid w:val="00C644BE"/>
    <w:rsid w:val="00C65F5D"/>
    <w:rsid w:val="00C67AAE"/>
    <w:rsid w:val="00C7031E"/>
    <w:rsid w:val="00C70720"/>
    <w:rsid w:val="00C709E4"/>
    <w:rsid w:val="00C71A9C"/>
    <w:rsid w:val="00C71B76"/>
    <w:rsid w:val="00C72292"/>
    <w:rsid w:val="00C728A0"/>
    <w:rsid w:val="00C72FC6"/>
    <w:rsid w:val="00C732D6"/>
    <w:rsid w:val="00C73823"/>
    <w:rsid w:val="00C73B26"/>
    <w:rsid w:val="00C74C7F"/>
    <w:rsid w:val="00C75A55"/>
    <w:rsid w:val="00C76532"/>
    <w:rsid w:val="00C80995"/>
    <w:rsid w:val="00C80A4A"/>
    <w:rsid w:val="00C81B05"/>
    <w:rsid w:val="00C830D4"/>
    <w:rsid w:val="00C83148"/>
    <w:rsid w:val="00C8315D"/>
    <w:rsid w:val="00C8361A"/>
    <w:rsid w:val="00C83F34"/>
    <w:rsid w:val="00C846A0"/>
    <w:rsid w:val="00C85581"/>
    <w:rsid w:val="00C86C57"/>
    <w:rsid w:val="00C871AF"/>
    <w:rsid w:val="00C875EE"/>
    <w:rsid w:val="00C91171"/>
    <w:rsid w:val="00C91AB3"/>
    <w:rsid w:val="00C91DD7"/>
    <w:rsid w:val="00C927CF"/>
    <w:rsid w:val="00C93516"/>
    <w:rsid w:val="00C94057"/>
    <w:rsid w:val="00CA090C"/>
    <w:rsid w:val="00CA0DB1"/>
    <w:rsid w:val="00CA1736"/>
    <w:rsid w:val="00CA2ACA"/>
    <w:rsid w:val="00CA3272"/>
    <w:rsid w:val="00CA44D4"/>
    <w:rsid w:val="00CA476F"/>
    <w:rsid w:val="00CA4842"/>
    <w:rsid w:val="00CA5802"/>
    <w:rsid w:val="00CA5FFE"/>
    <w:rsid w:val="00CB05E4"/>
    <w:rsid w:val="00CB2060"/>
    <w:rsid w:val="00CB26BD"/>
    <w:rsid w:val="00CB3419"/>
    <w:rsid w:val="00CB5494"/>
    <w:rsid w:val="00CB603A"/>
    <w:rsid w:val="00CB7BC7"/>
    <w:rsid w:val="00CC0552"/>
    <w:rsid w:val="00CC06D6"/>
    <w:rsid w:val="00CC0EF9"/>
    <w:rsid w:val="00CC1FD1"/>
    <w:rsid w:val="00CC21D3"/>
    <w:rsid w:val="00CC3452"/>
    <w:rsid w:val="00CC39D2"/>
    <w:rsid w:val="00CC3B97"/>
    <w:rsid w:val="00CC3CBB"/>
    <w:rsid w:val="00CC40F7"/>
    <w:rsid w:val="00CC49CC"/>
    <w:rsid w:val="00CC60DB"/>
    <w:rsid w:val="00CC72CC"/>
    <w:rsid w:val="00CD09D9"/>
    <w:rsid w:val="00CD0F56"/>
    <w:rsid w:val="00CD1C98"/>
    <w:rsid w:val="00CD2AE6"/>
    <w:rsid w:val="00CD2CA8"/>
    <w:rsid w:val="00CD3A00"/>
    <w:rsid w:val="00CD3B0A"/>
    <w:rsid w:val="00CD3C83"/>
    <w:rsid w:val="00CD406F"/>
    <w:rsid w:val="00CD417A"/>
    <w:rsid w:val="00CD476B"/>
    <w:rsid w:val="00CD487A"/>
    <w:rsid w:val="00CE0B12"/>
    <w:rsid w:val="00CE1124"/>
    <w:rsid w:val="00CE1995"/>
    <w:rsid w:val="00CE1D56"/>
    <w:rsid w:val="00CE1DDA"/>
    <w:rsid w:val="00CE252F"/>
    <w:rsid w:val="00CE2BDB"/>
    <w:rsid w:val="00CE2DB0"/>
    <w:rsid w:val="00CE3B5E"/>
    <w:rsid w:val="00CE42DC"/>
    <w:rsid w:val="00CE4311"/>
    <w:rsid w:val="00CE4EFF"/>
    <w:rsid w:val="00CE5ED6"/>
    <w:rsid w:val="00CE67CC"/>
    <w:rsid w:val="00CE6C97"/>
    <w:rsid w:val="00CE7315"/>
    <w:rsid w:val="00CE7AC5"/>
    <w:rsid w:val="00CF00D9"/>
    <w:rsid w:val="00CF1014"/>
    <w:rsid w:val="00CF16A1"/>
    <w:rsid w:val="00CF1768"/>
    <w:rsid w:val="00CF2228"/>
    <w:rsid w:val="00CF2378"/>
    <w:rsid w:val="00CF25CF"/>
    <w:rsid w:val="00CF2A2D"/>
    <w:rsid w:val="00CF2E0D"/>
    <w:rsid w:val="00CF2E52"/>
    <w:rsid w:val="00CF4652"/>
    <w:rsid w:val="00CF4E48"/>
    <w:rsid w:val="00CF5614"/>
    <w:rsid w:val="00CF61A8"/>
    <w:rsid w:val="00CF61B4"/>
    <w:rsid w:val="00CF61F6"/>
    <w:rsid w:val="00D00D2C"/>
    <w:rsid w:val="00D0102D"/>
    <w:rsid w:val="00D01810"/>
    <w:rsid w:val="00D0294D"/>
    <w:rsid w:val="00D029F5"/>
    <w:rsid w:val="00D02F1C"/>
    <w:rsid w:val="00D035C3"/>
    <w:rsid w:val="00D03D01"/>
    <w:rsid w:val="00D041BA"/>
    <w:rsid w:val="00D044B2"/>
    <w:rsid w:val="00D045D9"/>
    <w:rsid w:val="00D04F12"/>
    <w:rsid w:val="00D04F99"/>
    <w:rsid w:val="00D05671"/>
    <w:rsid w:val="00D05ED9"/>
    <w:rsid w:val="00D06370"/>
    <w:rsid w:val="00D06EF9"/>
    <w:rsid w:val="00D07D9E"/>
    <w:rsid w:val="00D07F2C"/>
    <w:rsid w:val="00D100EE"/>
    <w:rsid w:val="00D10B7B"/>
    <w:rsid w:val="00D11398"/>
    <w:rsid w:val="00D11B26"/>
    <w:rsid w:val="00D13546"/>
    <w:rsid w:val="00D16BEE"/>
    <w:rsid w:val="00D16EA0"/>
    <w:rsid w:val="00D17944"/>
    <w:rsid w:val="00D2034F"/>
    <w:rsid w:val="00D23375"/>
    <w:rsid w:val="00D23E84"/>
    <w:rsid w:val="00D258DE"/>
    <w:rsid w:val="00D26865"/>
    <w:rsid w:val="00D26967"/>
    <w:rsid w:val="00D305E0"/>
    <w:rsid w:val="00D313F3"/>
    <w:rsid w:val="00D315BD"/>
    <w:rsid w:val="00D31D6A"/>
    <w:rsid w:val="00D33DB1"/>
    <w:rsid w:val="00D33DCF"/>
    <w:rsid w:val="00D34314"/>
    <w:rsid w:val="00D343A7"/>
    <w:rsid w:val="00D359FC"/>
    <w:rsid w:val="00D362CE"/>
    <w:rsid w:val="00D37B92"/>
    <w:rsid w:val="00D4099E"/>
    <w:rsid w:val="00D409E2"/>
    <w:rsid w:val="00D40F86"/>
    <w:rsid w:val="00D43750"/>
    <w:rsid w:val="00D44229"/>
    <w:rsid w:val="00D44534"/>
    <w:rsid w:val="00D44AD8"/>
    <w:rsid w:val="00D452D8"/>
    <w:rsid w:val="00D4546C"/>
    <w:rsid w:val="00D454A4"/>
    <w:rsid w:val="00D45D80"/>
    <w:rsid w:val="00D46158"/>
    <w:rsid w:val="00D470EB"/>
    <w:rsid w:val="00D47465"/>
    <w:rsid w:val="00D47B5F"/>
    <w:rsid w:val="00D504E8"/>
    <w:rsid w:val="00D50622"/>
    <w:rsid w:val="00D506FD"/>
    <w:rsid w:val="00D511C0"/>
    <w:rsid w:val="00D527BC"/>
    <w:rsid w:val="00D52AF1"/>
    <w:rsid w:val="00D52F9A"/>
    <w:rsid w:val="00D54233"/>
    <w:rsid w:val="00D55329"/>
    <w:rsid w:val="00D554A8"/>
    <w:rsid w:val="00D558F1"/>
    <w:rsid w:val="00D5598F"/>
    <w:rsid w:val="00D569A0"/>
    <w:rsid w:val="00D56E3C"/>
    <w:rsid w:val="00D56FE6"/>
    <w:rsid w:val="00D57AF7"/>
    <w:rsid w:val="00D60B62"/>
    <w:rsid w:val="00D60F08"/>
    <w:rsid w:val="00D6190A"/>
    <w:rsid w:val="00D62931"/>
    <w:rsid w:val="00D62A79"/>
    <w:rsid w:val="00D63EC5"/>
    <w:rsid w:val="00D6407D"/>
    <w:rsid w:val="00D641A2"/>
    <w:rsid w:val="00D652CE"/>
    <w:rsid w:val="00D66032"/>
    <w:rsid w:val="00D6696A"/>
    <w:rsid w:val="00D66B69"/>
    <w:rsid w:val="00D66CE8"/>
    <w:rsid w:val="00D6718F"/>
    <w:rsid w:val="00D70313"/>
    <w:rsid w:val="00D7283D"/>
    <w:rsid w:val="00D72959"/>
    <w:rsid w:val="00D73BA6"/>
    <w:rsid w:val="00D73F78"/>
    <w:rsid w:val="00D741B4"/>
    <w:rsid w:val="00D7456A"/>
    <w:rsid w:val="00D745D9"/>
    <w:rsid w:val="00D74E17"/>
    <w:rsid w:val="00D751E4"/>
    <w:rsid w:val="00D75874"/>
    <w:rsid w:val="00D76179"/>
    <w:rsid w:val="00D762DF"/>
    <w:rsid w:val="00D76500"/>
    <w:rsid w:val="00D76790"/>
    <w:rsid w:val="00D7745F"/>
    <w:rsid w:val="00D80C7B"/>
    <w:rsid w:val="00D81C35"/>
    <w:rsid w:val="00D824B1"/>
    <w:rsid w:val="00D82BA3"/>
    <w:rsid w:val="00D82BF9"/>
    <w:rsid w:val="00D82C05"/>
    <w:rsid w:val="00D82DD4"/>
    <w:rsid w:val="00D83BEA"/>
    <w:rsid w:val="00D83D6D"/>
    <w:rsid w:val="00D83E78"/>
    <w:rsid w:val="00D84531"/>
    <w:rsid w:val="00D84540"/>
    <w:rsid w:val="00D84A92"/>
    <w:rsid w:val="00D84EC7"/>
    <w:rsid w:val="00D85F54"/>
    <w:rsid w:val="00D8753C"/>
    <w:rsid w:val="00D87648"/>
    <w:rsid w:val="00D90352"/>
    <w:rsid w:val="00D91360"/>
    <w:rsid w:val="00D92159"/>
    <w:rsid w:val="00D922F6"/>
    <w:rsid w:val="00D92DEF"/>
    <w:rsid w:val="00D93AAA"/>
    <w:rsid w:val="00D94D45"/>
    <w:rsid w:val="00D954A8"/>
    <w:rsid w:val="00D95F9B"/>
    <w:rsid w:val="00D96A53"/>
    <w:rsid w:val="00D97197"/>
    <w:rsid w:val="00D97642"/>
    <w:rsid w:val="00D97E5A"/>
    <w:rsid w:val="00DA092A"/>
    <w:rsid w:val="00DA0C91"/>
    <w:rsid w:val="00DA10C0"/>
    <w:rsid w:val="00DA13AE"/>
    <w:rsid w:val="00DA14A7"/>
    <w:rsid w:val="00DA1C6D"/>
    <w:rsid w:val="00DA34FD"/>
    <w:rsid w:val="00DA37F9"/>
    <w:rsid w:val="00DA38FB"/>
    <w:rsid w:val="00DA3E68"/>
    <w:rsid w:val="00DA454B"/>
    <w:rsid w:val="00DA5927"/>
    <w:rsid w:val="00DA5BD3"/>
    <w:rsid w:val="00DA60F8"/>
    <w:rsid w:val="00DA63C8"/>
    <w:rsid w:val="00DA6645"/>
    <w:rsid w:val="00DA7508"/>
    <w:rsid w:val="00DA7AFF"/>
    <w:rsid w:val="00DB0DD2"/>
    <w:rsid w:val="00DB1B99"/>
    <w:rsid w:val="00DB26C9"/>
    <w:rsid w:val="00DB2CA5"/>
    <w:rsid w:val="00DB3BCE"/>
    <w:rsid w:val="00DB3C3C"/>
    <w:rsid w:val="00DB474F"/>
    <w:rsid w:val="00DB64FE"/>
    <w:rsid w:val="00DB6D0B"/>
    <w:rsid w:val="00DB70D2"/>
    <w:rsid w:val="00DB746D"/>
    <w:rsid w:val="00DB79DA"/>
    <w:rsid w:val="00DB7E1D"/>
    <w:rsid w:val="00DC0712"/>
    <w:rsid w:val="00DC1C74"/>
    <w:rsid w:val="00DC1E04"/>
    <w:rsid w:val="00DC2B81"/>
    <w:rsid w:val="00DC3C8F"/>
    <w:rsid w:val="00DC4CB1"/>
    <w:rsid w:val="00DC4E31"/>
    <w:rsid w:val="00DC6453"/>
    <w:rsid w:val="00DC6DE6"/>
    <w:rsid w:val="00DC7CB5"/>
    <w:rsid w:val="00DD34CB"/>
    <w:rsid w:val="00DD361C"/>
    <w:rsid w:val="00DD4581"/>
    <w:rsid w:val="00DD515C"/>
    <w:rsid w:val="00DD5189"/>
    <w:rsid w:val="00DD5361"/>
    <w:rsid w:val="00DD6EA9"/>
    <w:rsid w:val="00DD79AF"/>
    <w:rsid w:val="00DD7C46"/>
    <w:rsid w:val="00DE00B2"/>
    <w:rsid w:val="00DE0E3F"/>
    <w:rsid w:val="00DE0F33"/>
    <w:rsid w:val="00DE20C1"/>
    <w:rsid w:val="00DE2AAE"/>
    <w:rsid w:val="00DE2BB7"/>
    <w:rsid w:val="00DE2E4D"/>
    <w:rsid w:val="00DE4AA0"/>
    <w:rsid w:val="00DE6C1B"/>
    <w:rsid w:val="00DE6E43"/>
    <w:rsid w:val="00DE7924"/>
    <w:rsid w:val="00DF00BF"/>
    <w:rsid w:val="00DF1038"/>
    <w:rsid w:val="00DF198C"/>
    <w:rsid w:val="00DF1AB5"/>
    <w:rsid w:val="00DF1C6B"/>
    <w:rsid w:val="00DF1E6A"/>
    <w:rsid w:val="00DF2035"/>
    <w:rsid w:val="00DF2943"/>
    <w:rsid w:val="00DF2A4E"/>
    <w:rsid w:val="00DF2D94"/>
    <w:rsid w:val="00DF2F45"/>
    <w:rsid w:val="00DF2F61"/>
    <w:rsid w:val="00DF31A3"/>
    <w:rsid w:val="00DF39F6"/>
    <w:rsid w:val="00DF4683"/>
    <w:rsid w:val="00DF4C2D"/>
    <w:rsid w:val="00DF71E6"/>
    <w:rsid w:val="00E01B92"/>
    <w:rsid w:val="00E025E9"/>
    <w:rsid w:val="00E02A52"/>
    <w:rsid w:val="00E02C68"/>
    <w:rsid w:val="00E03118"/>
    <w:rsid w:val="00E046A9"/>
    <w:rsid w:val="00E049B8"/>
    <w:rsid w:val="00E04E83"/>
    <w:rsid w:val="00E05280"/>
    <w:rsid w:val="00E05355"/>
    <w:rsid w:val="00E05F56"/>
    <w:rsid w:val="00E07B7C"/>
    <w:rsid w:val="00E10F65"/>
    <w:rsid w:val="00E1115D"/>
    <w:rsid w:val="00E11422"/>
    <w:rsid w:val="00E116FE"/>
    <w:rsid w:val="00E12680"/>
    <w:rsid w:val="00E12FC3"/>
    <w:rsid w:val="00E132FF"/>
    <w:rsid w:val="00E136EE"/>
    <w:rsid w:val="00E13BE6"/>
    <w:rsid w:val="00E13D50"/>
    <w:rsid w:val="00E14187"/>
    <w:rsid w:val="00E1447B"/>
    <w:rsid w:val="00E14CFA"/>
    <w:rsid w:val="00E1520C"/>
    <w:rsid w:val="00E15629"/>
    <w:rsid w:val="00E15CC3"/>
    <w:rsid w:val="00E1633C"/>
    <w:rsid w:val="00E165A6"/>
    <w:rsid w:val="00E16B1A"/>
    <w:rsid w:val="00E1711C"/>
    <w:rsid w:val="00E17A16"/>
    <w:rsid w:val="00E17F50"/>
    <w:rsid w:val="00E2034F"/>
    <w:rsid w:val="00E211CB"/>
    <w:rsid w:val="00E22D9E"/>
    <w:rsid w:val="00E237D4"/>
    <w:rsid w:val="00E237FB"/>
    <w:rsid w:val="00E23C5E"/>
    <w:rsid w:val="00E244BC"/>
    <w:rsid w:val="00E256EC"/>
    <w:rsid w:val="00E26557"/>
    <w:rsid w:val="00E26A7A"/>
    <w:rsid w:val="00E27030"/>
    <w:rsid w:val="00E27902"/>
    <w:rsid w:val="00E279CB"/>
    <w:rsid w:val="00E27EFD"/>
    <w:rsid w:val="00E27F5B"/>
    <w:rsid w:val="00E30633"/>
    <w:rsid w:val="00E31FF0"/>
    <w:rsid w:val="00E322AE"/>
    <w:rsid w:val="00E3278F"/>
    <w:rsid w:val="00E32823"/>
    <w:rsid w:val="00E32E69"/>
    <w:rsid w:val="00E3307B"/>
    <w:rsid w:val="00E34024"/>
    <w:rsid w:val="00E344C6"/>
    <w:rsid w:val="00E34B16"/>
    <w:rsid w:val="00E3592A"/>
    <w:rsid w:val="00E35BF8"/>
    <w:rsid w:val="00E376E1"/>
    <w:rsid w:val="00E37D45"/>
    <w:rsid w:val="00E40C1D"/>
    <w:rsid w:val="00E40CD9"/>
    <w:rsid w:val="00E41491"/>
    <w:rsid w:val="00E4173C"/>
    <w:rsid w:val="00E424BD"/>
    <w:rsid w:val="00E42B74"/>
    <w:rsid w:val="00E42F4F"/>
    <w:rsid w:val="00E43486"/>
    <w:rsid w:val="00E43D42"/>
    <w:rsid w:val="00E461F3"/>
    <w:rsid w:val="00E46FAD"/>
    <w:rsid w:val="00E50572"/>
    <w:rsid w:val="00E50DD9"/>
    <w:rsid w:val="00E51CC4"/>
    <w:rsid w:val="00E52474"/>
    <w:rsid w:val="00E52D3E"/>
    <w:rsid w:val="00E52D60"/>
    <w:rsid w:val="00E5320B"/>
    <w:rsid w:val="00E533EF"/>
    <w:rsid w:val="00E551E0"/>
    <w:rsid w:val="00E556AC"/>
    <w:rsid w:val="00E55956"/>
    <w:rsid w:val="00E55E90"/>
    <w:rsid w:val="00E5607A"/>
    <w:rsid w:val="00E561F3"/>
    <w:rsid w:val="00E569AF"/>
    <w:rsid w:val="00E6064D"/>
    <w:rsid w:val="00E61166"/>
    <w:rsid w:val="00E628BB"/>
    <w:rsid w:val="00E62E4A"/>
    <w:rsid w:val="00E63056"/>
    <w:rsid w:val="00E63172"/>
    <w:rsid w:val="00E634C7"/>
    <w:rsid w:val="00E63646"/>
    <w:rsid w:val="00E645DE"/>
    <w:rsid w:val="00E647E5"/>
    <w:rsid w:val="00E65D5A"/>
    <w:rsid w:val="00E66C1F"/>
    <w:rsid w:val="00E67007"/>
    <w:rsid w:val="00E6753D"/>
    <w:rsid w:val="00E71D9E"/>
    <w:rsid w:val="00E73177"/>
    <w:rsid w:val="00E7345C"/>
    <w:rsid w:val="00E73C59"/>
    <w:rsid w:val="00E74732"/>
    <w:rsid w:val="00E7580F"/>
    <w:rsid w:val="00E75A0F"/>
    <w:rsid w:val="00E75C1C"/>
    <w:rsid w:val="00E769ED"/>
    <w:rsid w:val="00E76EBD"/>
    <w:rsid w:val="00E7746E"/>
    <w:rsid w:val="00E80AB8"/>
    <w:rsid w:val="00E832DB"/>
    <w:rsid w:val="00E835CB"/>
    <w:rsid w:val="00E83CFF"/>
    <w:rsid w:val="00E83D56"/>
    <w:rsid w:val="00E84A0E"/>
    <w:rsid w:val="00E84FF9"/>
    <w:rsid w:val="00E85668"/>
    <w:rsid w:val="00E85F08"/>
    <w:rsid w:val="00E8630C"/>
    <w:rsid w:val="00E8711D"/>
    <w:rsid w:val="00E901DD"/>
    <w:rsid w:val="00E9247D"/>
    <w:rsid w:val="00E92843"/>
    <w:rsid w:val="00E936B1"/>
    <w:rsid w:val="00E93B76"/>
    <w:rsid w:val="00E94C93"/>
    <w:rsid w:val="00E95226"/>
    <w:rsid w:val="00E955E4"/>
    <w:rsid w:val="00E9693F"/>
    <w:rsid w:val="00E97908"/>
    <w:rsid w:val="00E97C5D"/>
    <w:rsid w:val="00EA07F0"/>
    <w:rsid w:val="00EA0B59"/>
    <w:rsid w:val="00EA21A5"/>
    <w:rsid w:val="00EA2584"/>
    <w:rsid w:val="00EA2F85"/>
    <w:rsid w:val="00EA3871"/>
    <w:rsid w:val="00EA3CEF"/>
    <w:rsid w:val="00EA5391"/>
    <w:rsid w:val="00EA5C48"/>
    <w:rsid w:val="00EA5F99"/>
    <w:rsid w:val="00EA60F1"/>
    <w:rsid w:val="00EA67B4"/>
    <w:rsid w:val="00EA77E3"/>
    <w:rsid w:val="00EB07BA"/>
    <w:rsid w:val="00EB1760"/>
    <w:rsid w:val="00EB1A60"/>
    <w:rsid w:val="00EB231F"/>
    <w:rsid w:val="00EB34F4"/>
    <w:rsid w:val="00EB39F2"/>
    <w:rsid w:val="00EB3B2D"/>
    <w:rsid w:val="00EB3D55"/>
    <w:rsid w:val="00EB5368"/>
    <w:rsid w:val="00EB56A8"/>
    <w:rsid w:val="00EB5C8D"/>
    <w:rsid w:val="00EB74B2"/>
    <w:rsid w:val="00EB792B"/>
    <w:rsid w:val="00EC020B"/>
    <w:rsid w:val="00EC04A5"/>
    <w:rsid w:val="00EC19F7"/>
    <w:rsid w:val="00EC1D69"/>
    <w:rsid w:val="00EC2F66"/>
    <w:rsid w:val="00EC37A3"/>
    <w:rsid w:val="00EC3C77"/>
    <w:rsid w:val="00EC5892"/>
    <w:rsid w:val="00EC6C18"/>
    <w:rsid w:val="00EC7965"/>
    <w:rsid w:val="00ED066B"/>
    <w:rsid w:val="00ED0AC6"/>
    <w:rsid w:val="00ED103C"/>
    <w:rsid w:val="00ED1CD4"/>
    <w:rsid w:val="00ED237C"/>
    <w:rsid w:val="00ED2604"/>
    <w:rsid w:val="00ED3C4C"/>
    <w:rsid w:val="00ED492E"/>
    <w:rsid w:val="00ED7306"/>
    <w:rsid w:val="00EE00ED"/>
    <w:rsid w:val="00EE2BB4"/>
    <w:rsid w:val="00EE35F3"/>
    <w:rsid w:val="00EE3849"/>
    <w:rsid w:val="00EE4135"/>
    <w:rsid w:val="00EE6893"/>
    <w:rsid w:val="00EE7273"/>
    <w:rsid w:val="00EF0095"/>
    <w:rsid w:val="00EF019D"/>
    <w:rsid w:val="00EF03EC"/>
    <w:rsid w:val="00EF13E1"/>
    <w:rsid w:val="00EF36AB"/>
    <w:rsid w:val="00EF3B34"/>
    <w:rsid w:val="00EF3DF7"/>
    <w:rsid w:val="00EF4A76"/>
    <w:rsid w:val="00EF4E10"/>
    <w:rsid w:val="00EF5CC8"/>
    <w:rsid w:val="00EF708D"/>
    <w:rsid w:val="00EF7151"/>
    <w:rsid w:val="00EF723B"/>
    <w:rsid w:val="00EF7A37"/>
    <w:rsid w:val="00EF7BF8"/>
    <w:rsid w:val="00F011E7"/>
    <w:rsid w:val="00F02082"/>
    <w:rsid w:val="00F021E0"/>
    <w:rsid w:val="00F0235A"/>
    <w:rsid w:val="00F0337D"/>
    <w:rsid w:val="00F04EB2"/>
    <w:rsid w:val="00F0500E"/>
    <w:rsid w:val="00F05122"/>
    <w:rsid w:val="00F0617A"/>
    <w:rsid w:val="00F068EE"/>
    <w:rsid w:val="00F06A7D"/>
    <w:rsid w:val="00F06D08"/>
    <w:rsid w:val="00F10451"/>
    <w:rsid w:val="00F10788"/>
    <w:rsid w:val="00F10EE9"/>
    <w:rsid w:val="00F116F5"/>
    <w:rsid w:val="00F1181C"/>
    <w:rsid w:val="00F11E8C"/>
    <w:rsid w:val="00F11F16"/>
    <w:rsid w:val="00F124E9"/>
    <w:rsid w:val="00F12991"/>
    <w:rsid w:val="00F1480C"/>
    <w:rsid w:val="00F14A16"/>
    <w:rsid w:val="00F155EC"/>
    <w:rsid w:val="00F170A9"/>
    <w:rsid w:val="00F17D4A"/>
    <w:rsid w:val="00F2133D"/>
    <w:rsid w:val="00F216FF"/>
    <w:rsid w:val="00F21CCF"/>
    <w:rsid w:val="00F233A8"/>
    <w:rsid w:val="00F23DCD"/>
    <w:rsid w:val="00F23F48"/>
    <w:rsid w:val="00F244CC"/>
    <w:rsid w:val="00F24AAC"/>
    <w:rsid w:val="00F25F97"/>
    <w:rsid w:val="00F25FF3"/>
    <w:rsid w:val="00F26C5E"/>
    <w:rsid w:val="00F2780F"/>
    <w:rsid w:val="00F3009C"/>
    <w:rsid w:val="00F304BE"/>
    <w:rsid w:val="00F30506"/>
    <w:rsid w:val="00F30701"/>
    <w:rsid w:val="00F308A6"/>
    <w:rsid w:val="00F3091A"/>
    <w:rsid w:val="00F30F52"/>
    <w:rsid w:val="00F318C7"/>
    <w:rsid w:val="00F32070"/>
    <w:rsid w:val="00F32480"/>
    <w:rsid w:val="00F32AAB"/>
    <w:rsid w:val="00F3311F"/>
    <w:rsid w:val="00F34FB0"/>
    <w:rsid w:val="00F35132"/>
    <w:rsid w:val="00F36526"/>
    <w:rsid w:val="00F36656"/>
    <w:rsid w:val="00F37A5A"/>
    <w:rsid w:val="00F4045A"/>
    <w:rsid w:val="00F41119"/>
    <w:rsid w:val="00F41E73"/>
    <w:rsid w:val="00F434ED"/>
    <w:rsid w:val="00F43DB4"/>
    <w:rsid w:val="00F45CA0"/>
    <w:rsid w:val="00F4655B"/>
    <w:rsid w:val="00F46A3C"/>
    <w:rsid w:val="00F47CEF"/>
    <w:rsid w:val="00F52E79"/>
    <w:rsid w:val="00F52FED"/>
    <w:rsid w:val="00F533FE"/>
    <w:rsid w:val="00F543C7"/>
    <w:rsid w:val="00F54A88"/>
    <w:rsid w:val="00F55A54"/>
    <w:rsid w:val="00F55FA3"/>
    <w:rsid w:val="00F5623C"/>
    <w:rsid w:val="00F564D8"/>
    <w:rsid w:val="00F6033D"/>
    <w:rsid w:val="00F60D99"/>
    <w:rsid w:val="00F6157B"/>
    <w:rsid w:val="00F626C2"/>
    <w:rsid w:val="00F627A5"/>
    <w:rsid w:val="00F632EB"/>
    <w:rsid w:val="00F637AD"/>
    <w:rsid w:val="00F63D86"/>
    <w:rsid w:val="00F63DD4"/>
    <w:rsid w:val="00F6438C"/>
    <w:rsid w:val="00F653CC"/>
    <w:rsid w:val="00F65479"/>
    <w:rsid w:val="00F66503"/>
    <w:rsid w:val="00F6788A"/>
    <w:rsid w:val="00F67FB8"/>
    <w:rsid w:val="00F70416"/>
    <w:rsid w:val="00F70A34"/>
    <w:rsid w:val="00F7162B"/>
    <w:rsid w:val="00F71871"/>
    <w:rsid w:val="00F71986"/>
    <w:rsid w:val="00F72886"/>
    <w:rsid w:val="00F72A1D"/>
    <w:rsid w:val="00F73B4D"/>
    <w:rsid w:val="00F74645"/>
    <w:rsid w:val="00F750C8"/>
    <w:rsid w:val="00F75AD6"/>
    <w:rsid w:val="00F75AF7"/>
    <w:rsid w:val="00F75C3D"/>
    <w:rsid w:val="00F81AF5"/>
    <w:rsid w:val="00F81D1C"/>
    <w:rsid w:val="00F81F2D"/>
    <w:rsid w:val="00F8403F"/>
    <w:rsid w:val="00F853F1"/>
    <w:rsid w:val="00F85B00"/>
    <w:rsid w:val="00F86484"/>
    <w:rsid w:val="00F86971"/>
    <w:rsid w:val="00F8711E"/>
    <w:rsid w:val="00F8739B"/>
    <w:rsid w:val="00F87669"/>
    <w:rsid w:val="00F87AC2"/>
    <w:rsid w:val="00F87C11"/>
    <w:rsid w:val="00F87E75"/>
    <w:rsid w:val="00F9005D"/>
    <w:rsid w:val="00F9011C"/>
    <w:rsid w:val="00F90839"/>
    <w:rsid w:val="00F91977"/>
    <w:rsid w:val="00F91A85"/>
    <w:rsid w:val="00F91BF9"/>
    <w:rsid w:val="00F9279E"/>
    <w:rsid w:val="00F92842"/>
    <w:rsid w:val="00F930F9"/>
    <w:rsid w:val="00F93DA9"/>
    <w:rsid w:val="00F93EAF"/>
    <w:rsid w:val="00F9419D"/>
    <w:rsid w:val="00F94636"/>
    <w:rsid w:val="00F94BC3"/>
    <w:rsid w:val="00F95644"/>
    <w:rsid w:val="00F96CDB"/>
    <w:rsid w:val="00F97041"/>
    <w:rsid w:val="00FA2E40"/>
    <w:rsid w:val="00FA3D47"/>
    <w:rsid w:val="00FA45B0"/>
    <w:rsid w:val="00FA5BAF"/>
    <w:rsid w:val="00FA610B"/>
    <w:rsid w:val="00FA64E7"/>
    <w:rsid w:val="00FA6E5F"/>
    <w:rsid w:val="00FA7255"/>
    <w:rsid w:val="00FB0F86"/>
    <w:rsid w:val="00FB1057"/>
    <w:rsid w:val="00FB174E"/>
    <w:rsid w:val="00FB266C"/>
    <w:rsid w:val="00FB2722"/>
    <w:rsid w:val="00FB2E77"/>
    <w:rsid w:val="00FB324D"/>
    <w:rsid w:val="00FB35EF"/>
    <w:rsid w:val="00FB3792"/>
    <w:rsid w:val="00FB57CB"/>
    <w:rsid w:val="00FB5844"/>
    <w:rsid w:val="00FB7428"/>
    <w:rsid w:val="00FB74A3"/>
    <w:rsid w:val="00FC029D"/>
    <w:rsid w:val="00FC101A"/>
    <w:rsid w:val="00FC1300"/>
    <w:rsid w:val="00FC1CA3"/>
    <w:rsid w:val="00FC212C"/>
    <w:rsid w:val="00FC2844"/>
    <w:rsid w:val="00FC2B14"/>
    <w:rsid w:val="00FC3432"/>
    <w:rsid w:val="00FC4847"/>
    <w:rsid w:val="00FC4CB4"/>
    <w:rsid w:val="00FC693B"/>
    <w:rsid w:val="00FC7E70"/>
    <w:rsid w:val="00FD01AE"/>
    <w:rsid w:val="00FD210C"/>
    <w:rsid w:val="00FD26F3"/>
    <w:rsid w:val="00FD2BE1"/>
    <w:rsid w:val="00FD38C4"/>
    <w:rsid w:val="00FD4BF8"/>
    <w:rsid w:val="00FD4DD5"/>
    <w:rsid w:val="00FD4F90"/>
    <w:rsid w:val="00FD5571"/>
    <w:rsid w:val="00FD55C6"/>
    <w:rsid w:val="00FD6CAB"/>
    <w:rsid w:val="00FD71A6"/>
    <w:rsid w:val="00FD7EAA"/>
    <w:rsid w:val="00FE05F5"/>
    <w:rsid w:val="00FE164E"/>
    <w:rsid w:val="00FE16BE"/>
    <w:rsid w:val="00FE22F9"/>
    <w:rsid w:val="00FE3E77"/>
    <w:rsid w:val="00FE4582"/>
    <w:rsid w:val="00FE4F14"/>
    <w:rsid w:val="00FE54D6"/>
    <w:rsid w:val="00FE691C"/>
    <w:rsid w:val="00FE73C5"/>
    <w:rsid w:val="00FE76E7"/>
    <w:rsid w:val="00FF05B1"/>
    <w:rsid w:val="00FF129A"/>
    <w:rsid w:val="00FF2209"/>
    <w:rsid w:val="00FF22DC"/>
    <w:rsid w:val="00FF2FA4"/>
    <w:rsid w:val="00FF3335"/>
    <w:rsid w:val="00FF370C"/>
    <w:rsid w:val="00FF3B70"/>
    <w:rsid w:val="00FF3C65"/>
    <w:rsid w:val="00FF4B3A"/>
    <w:rsid w:val="00FF69D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51DFF73"/>
  <w15:docId w15:val="{1A37B4ED-D39A-4245-81EE-9B9355CA0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locked="1" w:semiHidden="1" w:uiPriority="99" w:unhideWhenUsed="1"/>
    <w:lsdException w:name="annotation text" w:locked="1" w:semiHidden="1" w:uiPriority="99"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99" w:unhideWhenUsed="1"/>
    <w:lsdException w:name="annotation reference" w:locked="1" w:semiHidden="1" w:uiPriority="99"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AE0C3C"/>
    <w:pPr>
      <w:spacing w:line="288" w:lineRule="auto"/>
      <w:ind w:firstLine="567"/>
      <w:jc w:val="both"/>
    </w:pPr>
    <w:rPr>
      <w:sz w:val="28"/>
      <w:szCs w:val="28"/>
    </w:rPr>
  </w:style>
  <w:style w:type="paragraph" w:styleId="10">
    <w:name w:val="heading 1"/>
    <w:basedOn w:val="a2"/>
    <w:next w:val="a2"/>
    <w:link w:val="11"/>
    <w:qFormat/>
    <w:rsid w:val="00AE0C3C"/>
    <w:pPr>
      <w:keepNext/>
      <w:spacing w:before="240" w:after="60"/>
      <w:outlineLvl w:val="0"/>
    </w:pPr>
    <w:rPr>
      <w:rFonts w:ascii="Cambria" w:hAnsi="Cambria"/>
      <w:b/>
      <w:bCs/>
      <w:kern w:val="32"/>
      <w:sz w:val="32"/>
      <w:szCs w:val="32"/>
    </w:rPr>
  </w:style>
  <w:style w:type="paragraph" w:styleId="20">
    <w:name w:val="heading 2"/>
    <w:basedOn w:val="a2"/>
    <w:next w:val="a2"/>
    <w:link w:val="21"/>
    <w:qFormat/>
    <w:rsid w:val="00AE0C3C"/>
    <w:pPr>
      <w:keepNext/>
      <w:spacing w:after="60" w:line="240" w:lineRule="auto"/>
      <w:ind w:firstLine="0"/>
      <w:jc w:val="center"/>
      <w:outlineLvl w:val="1"/>
    </w:pPr>
    <w:rPr>
      <w:rFonts w:ascii="Cambria" w:hAnsi="Cambria"/>
      <w:b/>
      <w:bCs/>
      <w:i/>
      <w:iCs/>
    </w:rPr>
  </w:style>
  <w:style w:type="paragraph" w:styleId="30">
    <w:name w:val="heading 3"/>
    <w:aliases w:val="H3"/>
    <w:basedOn w:val="a2"/>
    <w:next w:val="a2"/>
    <w:link w:val="32"/>
    <w:qFormat/>
    <w:rsid w:val="00AE0C3C"/>
    <w:pPr>
      <w:keepNext/>
      <w:numPr>
        <w:ilvl w:val="2"/>
        <w:numId w:val="2"/>
      </w:numPr>
      <w:suppressAutoHyphens/>
      <w:spacing w:before="120" w:after="120"/>
      <w:outlineLvl w:val="2"/>
    </w:pPr>
    <w:rPr>
      <w:b/>
      <w:bCs/>
    </w:rPr>
  </w:style>
  <w:style w:type="paragraph" w:styleId="40">
    <w:name w:val="heading 4"/>
    <w:aliases w:val="H4"/>
    <w:basedOn w:val="a2"/>
    <w:next w:val="a2"/>
    <w:link w:val="41"/>
    <w:qFormat/>
    <w:rsid w:val="00AE0C3C"/>
    <w:pPr>
      <w:keepNext/>
      <w:numPr>
        <w:ilvl w:val="3"/>
        <w:numId w:val="2"/>
      </w:numPr>
      <w:suppressAutoHyphens/>
      <w:spacing w:before="240" w:after="60"/>
      <w:outlineLvl w:val="3"/>
    </w:pPr>
    <w:rPr>
      <w:b/>
      <w:bCs/>
      <w:i/>
      <w:iCs/>
    </w:rPr>
  </w:style>
  <w:style w:type="paragraph" w:styleId="50">
    <w:name w:val="heading 5"/>
    <w:basedOn w:val="a2"/>
    <w:next w:val="a2"/>
    <w:link w:val="51"/>
    <w:qFormat/>
    <w:rsid w:val="00AE0C3C"/>
    <w:pPr>
      <w:tabs>
        <w:tab w:val="num" w:pos="1008"/>
      </w:tabs>
      <w:spacing w:before="240" w:after="60" w:line="240" w:lineRule="auto"/>
      <w:ind w:left="1008" w:hanging="1008"/>
      <w:outlineLvl w:val="4"/>
    </w:pPr>
    <w:rPr>
      <w:rFonts w:ascii="Calibri" w:hAnsi="Calibri"/>
      <w:b/>
      <w:bCs/>
      <w:i/>
      <w:iCs/>
      <w:sz w:val="26"/>
      <w:szCs w:val="26"/>
    </w:rPr>
  </w:style>
  <w:style w:type="paragraph" w:styleId="6">
    <w:name w:val="heading 6"/>
    <w:basedOn w:val="a2"/>
    <w:next w:val="a2"/>
    <w:link w:val="60"/>
    <w:qFormat/>
    <w:rsid w:val="00AE0C3C"/>
    <w:pPr>
      <w:tabs>
        <w:tab w:val="num" w:pos="1152"/>
      </w:tabs>
      <w:spacing w:before="240" w:after="60" w:line="240" w:lineRule="auto"/>
      <w:ind w:left="1152" w:hanging="1152"/>
      <w:outlineLvl w:val="5"/>
    </w:pPr>
    <w:rPr>
      <w:rFonts w:ascii="Calibri" w:hAnsi="Calibri"/>
      <w:b/>
      <w:bCs/>
      <w:sz w:val="20"/>
      <w:szCs w:val="20"/>
    </w:rPr>
  </w:style>
  <w:style w:type="paragraph" w:styleId="7">
    <w:name w:val="heading 7"/>
    <w:basedOn w:val="a2"/>
    <w:next w:val="a2"/>
    <w:link w:val="70"/>
    <w:qFormat/>
    <w:rsid w:val="00AE0C3C"/>
    <w:pPr>
      <w:tabs>
        <w:tab w:val="num" w:pos="1296"/>
      </w:tabs>
      <w:spacing w:before="240" w:after="60" w:line="240" w:lineRule="auto"/>
      <w:ind w:left="1296" w:hanging="1296"/>
      <w:outlineLvl w:val="6"/>
    </w:pPr>
    <w:rPr>
      <w:rFonts w:ascii="Calibri" w:hAnsi="Calibri"/>
      <w:sz w:val="24"/>
      <w:szCs w:val="24"/>
    </w:rPr>
  </w:style>
  <w:style w:type="paragraph" w:styleId="8">
    <w:name w:val="heading 8"/>
    <w:basedOn w:val="a2"/>
    <w:next w:val="a2"/>
    <w:link w:val="80"/>
    <w:qFormat/>
    <w:rsid w:val="00AE0C3C"/>
    <w:pPr>
      <w:tabs>
        <w:tab w:val="num" w:pos="1440"/>
      </w:tabs>
      <w:spacing w:before="240" w:after="60" w:line="240" w:lineRule="auto"/>
      <w:ind w:left="1440" w:hanging="1440"/>
      <w:outlineLvl w:val="7"/>
    </w:pPr>
    <w:rPr>
      <w:rFonts w:ascii="Calibri" w:hAnsi="Calibri"/>
      <w:i/>
      <w:iCs/>
      <w:sz w:val="24"/>
      <w:szCs w:val="24"/>
    </w:rPr>
  </w:style>
  <w:style w:type="paragraph" w:styleId="9">
    <w:name w:val="heading 9"/>
    <w:basedOn w:val="a2"/>
    <w:next w:val="a2"/>
    <w:link w:val="90"/>
    <w:qFormat/>
    <w:rsid w:val="00AE0C3C"/>
    <w:pPr>
      <w:tabs>
        <w:tab w:val="num" w:pos="1584"/>
      </w:tabs>
      <w:spacing w:before="240" w:after="60" w:line="240" w:lineRule="auto"/>
      <w:ind w:left="1584" w:hanging="1584"/>
      <w:outlineLvl w:val="8"/>
    </w:pPr>
    <w:rPr>
      <w:rFonts w:ascii="Cambria" w:hAnsi="Cambria"/>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1"/>
    <w:link w:val="10"/>
    <w:locked/>
    <w:rsid w:val="00AD1252"/>
    <w:rPr>
      <w:rFonts w:ascii="Cambria" w:hAnsi="Cambria" w:cs="Times New Roman"/>
      <w:b/>
      <w:bCs/>
      <w:kern w:val="32"/>
      <w:sz w:val="32"/>
      <w:szCs w:val="32"/>
    </w:rPr>
  </w:style>
  <w:style w:type="character" w:customStyle="1" w:styleId="21">
    <w:name w:val="Заголовок 2 Знак1"/>
    <w:link w:val="20"/>
    <w:semiHidden/>
    <w:locked/>
    <w:rsid w:val="00AD1252"/>
    <w:rPr>
      <w:rFonts w:ascii="Cambria" w:hAnsi="Cambria" w:cs="Times New Roman"/>
      <w:b/>
      <w:bCs/>
      <w:i/>
      <w:iCs/>
      <w:sz w:val="28"/>
      <w:szCs w:val="28"/>
    </w:rPr>
  </w:style>
  <w:style w:type="character" w:customStyle="1" w:styleId="32">
    <w:name w:val="Заголовок 3 Знак"/>
    <w:aliases w:val="H3 Знак"/>
    <w:link w:val="30"/>
    <w:locked/>
    <w:rsid w:val="00AD1252"/>
    <w:rPr>
      <w:b/>
      <w:bCs/>
      <w:sz w:val="28"/>
      <w:szCs w:val="28"/>
    </w:rPr>
  </w:style>
  <w:style w:type="character" w:customStyle="1" w:styleId="41">
    <w:name w:val="Заголовок 4 Знак"/>
    <w:aliases w:val="H4 Знак"/>
    <w:link w:val="40"/>
    <w:locked/>
    <w:rsid w:val="00AD1252"/>
    <w:rPr>
      <w:b/>
      <w:bCs/>
      <w:i/>
      <w:iCs/>
      <w:sz w:val="28"/>
      <w:szCs w:val="28"/>
    </w:rPr>
  </w:style>
  <w:style w:type="character" w:customStyle="1" w:styleId="51">
    <w:name w:val="Заголовок 5 Знак"/>
    <w:link w:val="50"/>
    <w:semiHidden/>
    <w:locked/>
    <w:rsid w:val="00AD1252"/>
    <w:rPr>
      <w:rFonts w:ascii="Calibri" w:hAnsi="Calibri" w:cs="Times New Roman"/>
      <w:b/>
      <w:bCs/>
      <w:i/>
      <w:iCs/>
      <w:sz w:val="26"/>
      <w:szCs w:val="26"/>
    </w:rPr>
  </w:style>
  <w:style w:type="character" w:customStyle="1" w:styleId="60">
    <w:name w:val="Заголовок 6 Знак"/>
    <w:link w:val="6"/>
    <w:semiHidden/>
    <w:locked/>
    <w:rsid w:val="00AD1252"/>
    <w:rPr>
      <w:rFonts w:ascii="Calibri" w:hAnsi="Calibri" w:cs="Times New Roman"/>
      <w:b/>
      <w:bCs/>
    </w:rPr>
  </w:style>
  <w:style w:type="character" w:customStyle="1" w:styleId="70">
    <w:name w:val="Заголовок 7 Знак"/>
    <w:link w:val="7"/>
    <w:semiHidden/>
    <w:locked/>
    <w:rsid w:val="00AD1252"/>
    <w:rPr>
      <w:rFonts w:ascii="Calibri" w:hAnsi="Calibri" w:cs="Times New Roman"/>
      <w:sz w:val="24"/>
      <w:szCs w:val="24"/>
    </w:rPr>
  </w:style>
  <w:style w:type="character" w:customStyle="1" w:styleId="80">
    <w:name w:val="Заголовок 8 Знак"/>
    <w:link w:val="8"/>
    <w:locked/>
    <w:rsid w:val="00AD1252"/>
    <w:rPr>
      <w:rFonts w:ascii="Calibri" w:hAnsi="Calibri" w:cs="Times New Roman"/>
      <w:i/>
      <w:iCs/>
      <w:sz w:val="24"/>
      <w:szCs w:val="24"/>
    </w:rPr>
  </w:style>
  <w:style w:type="character" w:customStyle="1" w:styleId="90">
    <w:name w:val="Заголовок 9 Знак"/>
    <w:link w:val="9"/>
    <w:semiHidden/>
    <w:locked/>
    <w:rsid w:val="00AD1252"/>
    <w:rPr>
      <w:rFonts w:ascii="Cambria" w:hAnsi="Cambria" w:cs="Times New Roman"/>
    </w:rPr>
  </w:style>
  <w:style w:type="character" w:customStyle="1" w:styleId="a6">
    <w:name w:val="Гипертекстовая ссылка"/>
    <w:uiPriority w:val="99"/>
    <w:rsid w:val="00AE0C3C"/>
    <w:rPr>
      <w:rFonts w:cs="Times New Roman"/>
      <w:b/>
      <w:bCs/>
      <w:color w:val="008000"/>
      <w:sz w:val="20"/>
      <w:szCs w:val="20"/>
      <w:u w:val="single"/>
    </w:rPr>
  </w:style>
  <w:style w:type="paragraph" w:customStyle="1" w:styleId="ConsPlusNormal">
    <w:name w:val="ConsPlusNormal"/>
    <w:link w:val="ConsPlusNormal0"/>
    <w:qFormat/>
    <w:rsid w:val="00AE0C3C"/>
    <w:pPr>
      <w:widowControl w:val="0"/>
      <w:autoSpaceDE w:val="0"/>
      <w:autoSpaceDN w:val="0"/>
      <w:adjustRightInd w:val="0"/>
      <w:ind w:firstLine="720"/>
    </w:pPr>
    <w:rPr>
      <w:rFonts w:ascii="Arial" w:hAnsi="Arial" w:cs="Arial"/>
    </w:rPr>
  </w:style>
  <w:style w:type="character" w:customStyle="1" w:styleId="12">
    <w:name w:val="Заголовок 1 Знак"/>
    <w:aliases w:val="Document Header1 Знак"/>
    <w:rsid w:val="00AE0C3C"/>
    <w:rPr>
      <w:rFonts w:cs="Times New Roman"/>
      <w:b/>
      <w:kern w:val="28"/>
      <w:sz w:val="36"/>
      <w:lang w:val="ru-RU" w:eastAsia="ru-RU" w:bidi="ar-SA"/>
    </w:rPr>
  </w:style>
  <w:style w:type="character" w:customStyle="1" w:styleId="IntenseEmphasis1">
    <w:name w:val="Intense Emphasis1"/>
    <w:rsid w:val="00AE0C3C"/>
    <w:rPr>
      <w:rFonts w:cs="Times New Roman"/>
      <w:b/>
      <w:bCs/>
      <w:i/>
      <w:iCs/>
      <w:color w:val="4F81BD"/>
    </w:rPr>
  </w:style>
  <w:style w:type="paragraph" w:styleId="a7">
    <w:name w:val="Body Text Indent"/>
    <w:basedOn w:val="a2"/>
    <w:link w:val="a8"/>
    <w:rsid w:val="00AE0C3C"/>
    <w:pPr>
      <w:spacing w:line="240" w:lineRule="auto"/>
    </w:pPr>
  </w:style>
  <w:style w:type="character" w:customStyle="1" w:styleId="a8">
    <w:name w:val="Основной текст с отступом Знак"/>
    <w:link w:val="a7"/>
    <w:semiHidden/>
    <w:locked/>
    <w:rsid w:val="00AD1252"/>
    <w:rPr>
      <w:rFonts w:cs="Times New Roman"/>
      <w:sz w:val="28"/>
      <w:szCs w:val="28"/>
    </w:rPr>
  </w:style>
  <w:style w:type="paragraph" w:styleId="22">
    <w:name w:val="Body Text Indent 2"/>
    <w:aliases w:val="Знак"/>
    <w:basedOn w:val="a2"/>
    <w:link w:val="23"/>
    <w:rsid w:val="00AE0C3C"/>
    <w:pPr>
      <w:spacing w:after="120" w:line="480" w:lineRule="auto"/>
      <w:ind w:left="283"/>
    </w:pPr>
  </w:style>
  <w:style w:type="character" w:customStyle="1" w:styleId="23">
    <w:name w:val="Основной текст с отступом 2 Знак"/>
    <w:aliases w:val="Знак Знак2"/>
    <w:link w:val="22"/>
    <w:semiHidden/>
    <w:locked/>
    <w:rsid w:val="00AD1252"/>
    <w:rPr>
      <w:rFonts w:cs="Times New Roman"/>
      <w:sz w:val="28"/>
      <w:szCs w:val="28"/>
    </w:rPr>
  </w:style>
  <w:style w:type="paragraph" w:customStyle="1" w:styleId="210">
    <w:name w:val="Основной текст 21"/>
    <w:basedOn w:val="a2"/>
    <w:rsid w:val="00AE0C3C"/>
    <w:pPr>
      <w:spacing w:line="240" w:lineRule="auto"/>
    </w:pPr>
    <w:rPr>
      <w:sz w:val="24"/>
      <w:szCs w:val="20"/>
    </w:rPr>
  </w:style>
  <w:style w:type="paragraph" w:styleId="a9">
    <w:name w:val="Body Text"/>
    <w:basedOn w:val="a2"/>
    <w:link w:val="aa"/>
    <w:rsid w:val="00AE0C3C"/>
    <w:pPr>
      <w:spacing w:after="120"/>
    </w:pPr>
  </w:style>
  <w:style w:type="character" w:customStyle="1" w:styleId="aa">
    <w:name w:val="Основной текст Знак"/>
    <w:link w:val="a9"/>
    <w:locked/>
    <w:rsid w:val="00AD1252"/>
    <w:rPr>
      <w:rFonts w:cs="Times New Roman"/>
      <w:sz w:val="28"/>
      <w:szCs w:val="28"/>
    </w:rPr>
  </w:style>
  <w:style w:type="paragraph" w:styleId="ab">
    <w:name w:val="footer"/>
    <w:basedOn w:val="a2"/>
    <w:link w:val="ac"/>
    <w:uiPriority w:val="99"/>
    <w:rsid w:val="00AE0C3C"/>
    <w:pPr>
      <w:widowControl w:val="0"/>
      <w:tabs>
        <w:tab w:val="center" w:pos="4153"/>
        <w:tab w:val="right" w:pos="8306"/>
      </w:tabs>
      <w:autoSpaceDE w:val="0"/>
      <w:autoSpaceDN w:val="0"/>
      <w:spacing w:line="240" w:lineRule="auto"/>
      <w:ind w:firstLine="0"/>
      <w:jc w:val="left"/>
    </w:pPr>
  </w:style>
  <w:style w:type="character" w:customStyle="1" w:styleId="ac">
    <w:name w:val="Нижний колонтитул Знак"/>
    <w:link w:val="ab"/>
    <w:uiPriority w:val="99"/>
    <w:locked/>
    <w:rsid w:val="00AD1252"/>
    <w:rPr>
      <w:rFonts w:cs="Times New Roman"/>
      <w:sz w:val="28"/>
      <w:szCs w:val="28"/>
    </w:rPr>
  </w:style>
  <w:style w:type="paragraph" w:customStyle="1" w:styleId="ad">
    <w:name w:val="Обычный + по ширине"/>
    <w:basedOn w:val="a2"/>
    <w:rsid w:val="00AE0C3C"/>
    <w:pPr>
      <w:spacing w:line="240" w:lineRule="auto"/>
      <w:ind w:firstLine="0"/>
    </w:pPr>
    <w:rPr>
      <w:sz w:val="24"/>
      <w:szCs w:val="24"/>
    </w:rPr>
  </w:style>
  <w:style w:type="character" w:styleId="ae">
    <w:name w:val="annotation reference"/>
    <w:uiPriority w:val="99"/>
    <w:semiHidden/>
    <w:rsid w:val="00AE0C3C"/>
    <w:rPr>
      <w:rFonts w:cs="Times New Roman"/>
      <w:sz w:val="16"/>
      <w:szCs w:val="16"/>
    </w:rPr>
  </w:style>
  <w:style w:type="paragraph" w:styleId="af">
    <w:name w:val="annotation text"/>
    <w:basedOn w:val="a2"/>
    <w:link w:val="af0"/>
    <w:uiPriority w:val="99"/>
    <w:semiHidden/>
    <w:rsid w:val="00AE0C3C"/>
    <w:pPr>
      <w:spacing w:line="240" w:lineRule="auto"/>
      <w:ind w:firstLine="0"/>
      <w:jc w:val="left"/>
    </w:pPr>
    <w:rPr>
      <w:sz w:val="20"/>
      <w:szCs w:val="20"/>
    </w:rPr>
  </w:style>
  <w:style w:type="character" w:customStyle="1" w:styleId="af0">
    <w:name w:val="Текст примечания Знак"/>
    <w:link w:val="af"/>
    <w:uiPriority w:val="99"/>
    <w:locked/>
    <w:rsid w:val="00AD1252"/>
    <w:rPr>
      <w:rFonts w:cs="Times New Roman"/>
      <w:sz w:val="20"/>
      <w:szCs w:val="20"/>
    </w:rPr>
  </w:style>
  <w:style w:type="paragraph" w:styleId="af1">
    <w:name w:val="annotation subject"/>
    <w:basedOn w:val="af"/>
    <w:next w:val="af"/>
    <w:link w:val="af2"/>
    <w:semiHidden/>
    <w:rsid w:val="00AE0C3C"/>
    <w:rPr>
      <w:b/>
      <w:bCs/>
    </w:rPr>
  </w:style>
  <w:style w:type="character" w:customStyle="1" w:styleId="af2">
    <w:name w:val="Тема примечания Знак"/>
    <w:link w:val="af1"/>
    <w:semiHidden/>
    <w:locked/>
    <w:rsid w:val="00AD1252"/>
    <w:rPr>
      <w:rFonts w:cs="Times New Roman"/>
      <w:b/>
      <w:bCs/>
      <w:sz w:val="20"/>
      <w:szCs w:val="20"/>
    </w:rPr>
  </w:style>
  <w:style w:type="paragraph" w:styleId="af3">
    <w:name w:val="Balloon Text"/>
    <w:basedOn w:val="a2"/>
    <w:link w:val="af4"/>
    <w:semiHidden/>
    <w:rsid w:val="00AE0C3C"/>
    <w:pPr>
      <w:spacing w:line="240" w:lineRule="auto"/>
      <w:ind w:firstLine="0"/>
      <w:jc w:val="left"/>
    </w:pPr>
    <w:rPr>
      <w:sz w:val="2"/>
      <w:szCs w:val="20"/>
    </w:rPr>
  </w:style>
  <w:style w:type="character" w:customStyle="1" w:styleId="af4">
    <w:name w:val="Текст выноски Знак"/>
    <w:link w:val="af3"/>
    <w:semiHidden/>
    <w:locked/>
    <w:rsid w:val="00AD1252"/>
    <w:rPr>
      <w:rFonts w:cs="Times New Roman"/>
      <w:sz w:val="2"/>
    </w:rPr>
  </w:style>
  <w:style w:type="paragraph" w:styleId="2">
    <w:name w:val="Body Text 2"/>
    <w:basedOn w:val="a2"/>
    <w:link w:val="24"/>
    <w:rsid w:val="00AE0C3C"/>
    <w:pPr>
      <w:numPr>
        <w:ilvl w:val="1"/>
        <w:numId w:val="5"/>
      </w:numPr>
      <w:spacing w:after="60" w:line="240" w:lineRule="auto"/>
    </w:pPr>
    <w:rPr>
      <w:sz w:val="24"/>
      <w:szCs w:val="20"/>
    </w:rPr>
  </w:style>
  <w:style w:type="character" w:customStyle="1" w:styleId="24">
    <w:name w:val="Основной текст 2 Знак"/>
    <w:link w:val="2"/>
    <w:locked/>
    <w:rsid w:val="00AD1252"/>
    <w:rPr>
      <w:sz w:val="24"/>
    </w:rPr>
  </w:style>
  <w:style w:type="paragraph" w:styleId="af5">
    <w:name w:val="List Bullet"/>
    <w:basedOn w:val="a2"/>
    <w:autoRedefine/>
    <w:rsid w:val="00AE0C3C"/>
    <w:pPr>
      <w:widowControl w:val="0"/>
      <w:spacing w:after="60" w:line="240" w:lineRule="auto"/>
      <w:ind w:firstLine="0"/>
    </w:pPr>
    <w:rPr>
      <w:sz w:val="24"/>
      <w:szCs w:val="24"/>
    </w:rPr>
  </w:style>
  <w:style w:type="paragraph" w:styleId="25">
    <w:name w:val="List Bullet 2"/>
    <w:basedOn w:val="a2"/>
    <w:autoRedefine/>
    <w:rsid w:val="00AE0C3C"/>
    <w:pPr>
      <w:tabs>
        <w:tab w:val="num" w:pos="643"/>
      </w:tabs>
      <w:spacing w:after="60" w:line="240" w:lineRule="auto"/>
      <w:ind w:left="643" w:hanging="360"/>
    </w:pPr>
    <w:rPr>
      <w:sz w:val="24"/>
      <w:szCs w:val="20"/>
    </w:rPr>
  </w:style>
  <w:style w:type="paragraph" w:styleId="33">
    <w:name w:val="List Bullet 3"/>
    <w:basedOn w:val="a2"/>
    <w:autoRedefine/>
    <w:rsid w:val="00AE0C3C"/>
    <w:pPr>
      <w:tabs>
        <w:tab w:val="num" w:pos="643"/>
        <w:tab w:val="num" w:pos="926"/>
      </w:tabs>
      <w:spacing w:after="60" w:line="240" w:lineRule="auto"/>
      <w:ind w:left="926" w:hanging="360"/>
    </w:pPr>
    <w:rPr>
      <w:sz w:val="24"/>
      <w:szCs w:val="20"/>
    </w:rPr>
  </w:style>
  <w:style w:type="paragraph" w:styleId="42">
    <w:name w:val="List Bullet 4"/>
    <w:basedOn w:val="a2"/>
    <w:autoRedefine/>
    <w:rsid w:val="00AE0C3C"/>
    <w:pPr>
      <w:tabs>
        <w:tab w:val="num" w:pos="926"/>
        <w:tab w:val="num" w:pos="1209"/>
      </w:tabs>
      <w:spacing w:after="60" w:line="240" w:lineRule="auto"/>
      <w:ind w:left="1209" w:hanging="360"/>
    </w:pPr>
    <w:rPr>
      <w:sz w:val="24"/>
      <w:szCs w:val="20"/>
    </w:rPr>
  </w:style>
  <w:style w:type="paragraph" w:styleId="52">
    <w:name w:val="List Bullet 5"/>
    <w:basedOn w:val="a2"/>
    <w:autoRedefine/>
    <w:rsid w:val="00AE0C3C"/>
    <w:pPr>
      <w:tabs>
        <w:tab w:val="num" w:pos="1209"/>
        <w:tab w:val="num" w:pos="1492"/>
      </w:tabs>
      <w:spacing w:after="60" w:line="240" w:lineRule="auto"/>
      <w:ind w:left="1492" w:hanging="360"/>
    </w:pPr>
    <w:rPr>
      <w:sz w:val="24"/>
      <w:szCs w:val="20"/>
    </w:rPr>
  </w:style>
  <w:style w:type="paragraph" w:styleId="af6">
    <w:name w:val="List Number"/>
    <w:basedOn w:val="a2"/>
    <w:rsid w:val="00AE0C3C"/>
    <w:pPr>
      <w:tabs>
        <w:tab w:val="num" w:pos="1492"/>
      </w:tabs>
      <w:spacing w:after="60" w:line="240" w:lineRule="auto"/>
      <w:ind w:left="360" w:hanging="360"/>
    </w:pPr>
    <w:rPr>
      <w:sz w:val="24"/>
      <w:szCs w:val="20"/>
    </w:rPr>
  </w:style>
  <w:style w:type="paragraph" w:styleId="26">
    <w:name w:val="List Number 2"/>
    <w:basedOn w:val="a2"/>
    <w:rsid w:val="00AE0C3C"/>
    <w:pPr>
      <w:tabs>
        <w:tab w:val="num" w:pos="643"/>
      </w:tabs>
      <w:spacing w:after="60" w:line="240" w:lineRule="auto"/>
      <w:ind w:left="643" w:hanging="360"/>
    </w:pPr>
    <w:rPr>
      <w:sz w:val="24"/>
      <w:szCs w:val="20"/>
    </w:rPr>
  </w:style>
  <w:style w:type="paragraph" w:styleId="34">
    <w:name w:val="List Number 3"/>
    <w:basedOn w:val="a2"/>
    <w:rsid w:val="00AE0C3C"/>
    <w:pPr>
      <w:tabs>
        <w:tab w:val="num" w:pos="926"/>
      </w:tabs>
      <w:spacing w:after="60" w:line="240" w:lineRule="auto"/>
      <w:ind w:left="926" w:hanging="360"/>
    </w:pPr>
    <w:rPr>
      <w:sz w:val="24"/>
      <w:szCs w:val="20"/>
    </w:rPr>
  </w:style>
  <w:style w:type="paragraph" w:styleId="4">
    <w:name w:val="List Number 4"/>
    <w:basedOn w:val="a2"/>
    <w:rsid w:val="00AE0C3C"/>
    <w:pPr>
      <w:numPr>
        <w:numId w:val="1"/>
      </w:numPr>
      <w:tabs>
        <w:tab w:val="clear" w:pos="360"/>
        <w:tab w:val="num" w:pos="1209"/>
      </w:tabs>
      <w:spacing w:after="60" w:line="240" w:lineRule="auto"/>
      <w:ind w:left="1209"/>
    </w:pPr>
    <w:rPr>
      <w:sz w:val="24"/>
      <w:szCs w:val="20"/>
    </w:rPr>
  </w:style>
  <w:style w:type="paragraph" w:styleId="5">
    <w:name w:val="List Number 5"/>
    <w:basedOn w:val="a2"/>
    <w:rsid w:val="00AE0C3C"/>
    <w:pPr>
      <w:numPr>
        <w:numId w:val="2"/>
      </w:numPr>
      <w:tabs>
        <w:tab w:val="clear" w:pos="567"/>
        <w:tab w:val="num" w:pos="1492"/>
      </w:tabs>
      <w:spacing w:after="60" w:line="240" w:lineRule="auto"/>
      <w:ind w:left="1492" w:hanging="360"/>
    </w:pPr>
    <w:rPr>
      <w:sz w:val="24"/>
      <w:szCs w:val="20"/>
    </w:rPr>
  </w:style>
  <w:style w:type="paragraph" w:customStyle="1" w:styleId="a1">
    <w:name w:val="Раздел"/>
    <w:basedOn w:val="a2"/>
    <w:semiHidden/>
    <w:rsid w:val="00AE0C3C"/>
    <w:pPr>
      <w:numPr>
        <w:ilvl w:val="1"/>
        <w:numId w:val="3"/>
      </w:numPr>
      <w:spacing w:before="120" w:after="120" w:line="240" w:lineRule="auto"/>
      <w:jc w:val="center"/>
    </w:pPr>
    <w:rPr>
      <w:rFonts w:ascii="Arial Narrow" w:hAnsi="Arial Narrow"/>
      <w:b/>
      <w:szCs w:val="20"/>
    </w:rPr>
  </w:style>
  <w:style w:type="paragraph" w:customStyle="1" w:styleId="af7">
    <w:name w:val="Часть"/>
    <w:basedOn w:val="a2"/>
    <w:semiHidden/>
    <w:rsid w:val="00AE0C3C"/>
    <w:pPr>
      <w:spacing w:after="60" w:line="240" w:lineRule="auto"/>
      <w:ind w:firstLine="0"/>
      <w:jc w:val="center"/>
    </w:pPr>
    <w:rPr>
      <w:rFonts w:ascii="Arial" w:hAnsi="Arial"/>
      <w:b/>
      <w:caps/>
      <w:sz w:val="32"/>
      <w:szCs w:val="20"/>
    </w:rPr>
  </w:style>
  <w:style w:type="paragraph" w:customStyle="1" w:styleId="3">
    <w:name w:val="Раздел 3"/>
    <w:basedOn w:val="a2"/>
    <w:semiHidden/>
    <w:rsid w:val="00AE0C3C"/>
    <w:pPr>
      <w:numPr>
        <w:numId w:val="4"/>
      </w:numPr>
      <w:spacing w:before="120" w:after="120" w:line="240" w:lineRule="auto"/>
      <w:jc w:val="center"/>
    </w:pPr>
    <w:rPr>
      <w:b/>
      <w:sz w:val="24"/>
      <w:szCs w:val="20"/>
    </w:rPr>
  </w:style>
  <w:style w:type="paragraph" w:customStyle="1" w:styleId="a">
    <w:name w:val="Условия контракта"/>
    <w:basedOn w:val="a2"/>
    <w:semiHidden/>
    <w:rsid w:val="00AE0C3C"/>
    <w:pPr>
      <w:numPr>
        <w:numId w:val="5"/>
      </w:numPr>
      <w:spacing w:before="240" w:after="120" w:line="240" w:lineRule="auto"/>
    </w:pPr>
    <w:rPr>
      <w:b/>
      <w:sz w:val="24"/>
      <w:szCs w:val="20"/>
    </w:rPr>
  </w:style>
  <w:style w:type="paragraph" w:customStyle="1" w:styleId="Instruction">
    <w:name w:val="Instruction"/>
    <w:basedOn w:val="2"/>
    <w:semiHidden/>
    <w:rsid w:val="00AE0C3C"/>
    <w:pPr>
      <w:numPr>
        <w:ilvl w:val="0"/>
        <w:numId w:val="0"/>
      </w:numPr>
      <w:tabs>
        <w:tab w:val="num" w:pos="360"/>
      </w:tabs>
      <w:spacing w:before="180"/>
      <w:ind w:left="360" w:hanging="360"/>
    </w:pPr>
    <w:rPr>
      <w:b/>
    </w:rPr>
  </w:style>
  <w:style w:type="paragraph" w:styleId="af8">
    <w:name w:val="Title"/>
    <w:basedOn w:val="a2"/>
    <w:link w:val="af9"/>
    <w:qFormat/>
    <w:rsid w:val="00AE0C3C"/>
    <w:pPr>
      <w:spacing w:before="240" w:after="60" w:line="240" w:lineRule="auto"/>
      <w:ind w:firstLine="0"/>
      <w:jc w:val="center"/>
      <w:outlineLvl w:val="0"/>
    </w:pPr>
    <w:rPr>
      <w:rFonts w:ascii="Cambria" w:hAnsi="Cambria"/>
      <w:b/>
      <w:bCs/>
      <w:kern w:val="28"/>
      <w:sz w:val="32"/>
      <w:szCs w:val="32"/>
    </w:rPr>
  </w:style>
  <w:style w:type="character" w:customStyle="1" w:styleId="af9">
    <w:name w:val="Заголовок Знак"/>
    <w:link w:val="af8"/>
    <w:locked/>
    <w:rsid w:val="00AD1252"/>
    <w:rPr>
      <w:rFonts w:ascii="Cambria" w:hAnsi="Cambria" w:cs="Times New Roman"/>
      <w:b/>
      <w:bCs/>
      <w:kern w:val="28"/>
      <w:sz w:val="32"/>
      <w:szCs w:val="32"/>
    </w:rPr>
  </w:style>
  <w:style w:type="paragraph" w:styleId="afa">
    <w:name w:val="Subtitle"/>
    <w:basedOn w:val="a2"/>
    <w:link w:val="afb"/>
    <w:qFormat/>
    <w:rsid w:val="00AE0C3C"/>
    <w:pPr>
      <w:spacing w:after="60" w:line="240" w:lineRule="auto"/>
      <w:ind w:firstLine="0"/>
      <w:jc w:val="center"/>
      <w:outlineLvl w:val="1"/>
    </w:pPr>
    <w:rPr>
      <w:rFonts w:ascii="Cambria" w:hAnsi="Cambria"/>
      <w:sz w:val="24"/>
      <w:szCs w:val="24"/>
    </w:rPr>
  </w:style>
  <w:style w:type="character" w:customStyle="1" w:styleId="afb">
    <w:name w:val="Подзаголовок Знак"/>
    <w:link w:val="afa"/>
    <w:locked/>
    <w:rsid w:val="00AD1252"/>
    <w:rPr>
      <w:rFonts w:ascii="Cambria" w:hAnsi="Cambria" w:cs="Times New Roman"/>
      <w:sz w:val="24"/>
      <w:szCs w:val="24"/>
    </w:rPr>
  </w:style>
  <w:style w:type="paragraph" w:customStyle="1" w:styleId="afc">
    <w:name w:val="Тендерные данные"/>
    <w:basedOn w:val="a2"/>
    <w:semiHidden/>
    <w:rsid w:val="00AE0C3C"/>
    <w:pPr>
      <w:tabs>
        <w:tab w:val="left" w:pos="1985"/>
      </w:tabs>
      <w:spacing w:before="120" w:after="60" w:line="240" w:lineRule="auto"/>
      <w:ind w:firstLine="0"/>
    </w:pPr>
    <w:rPr>
      <w:b/>
      <w:sz w:val="24"/>
      <w:szCs w:val="20"/>
    </w:rPr>
  </w:style>
  <w:style w:type="paragraph" w:styleId="35">
    <w:name w:val="toc 3"/>
    <w:basedOn w:val="a2"/>
    <w:next w:val="a2"/>
    <w:autoRedefine/>
    <w:semiHidden/>
    <w:rsid w:val="00AE0C3C"/>
    <w:pPr>
      <w:tabs>
        <w:tab w:val="left" w:pos="1680"/>
        <w:tab w:val="right" w:leader="dot" w:pos="10148"/>
      </w:tabs>
      <w:spacing w:before="100" w:line="240" w:lineRule="auto"/>
      <w:ind w:left="252" w:hanging="12"/>
      <w:jc w:val="left"/>
    </w:pPr>
    <w:rPr>
      <w:sz w:val="20"/>
      <w:szCs w:val="20"/>
    </w:rPr>
  </w:style>
  <w:style w:type="paragraph" w:styleId="13">
    <w:name w:val="toc 1"/>
    <w:basedOn w:val="a2"/>
    <w:next w:val="a2"/>
    <w:autoRedefine/>
    <w:semiHidden/>
    <w:rsid w:val="00AE0C3C"/>
    <w:pPr>
      <w:tabs>
        <w:tab w:val="left" w:pos="1440"/>
        <w:tab w:val="right" w:leader="dot" w:pos="9720"/>
      </w:tabs>
      <w:spacing w:before="100" w:line="240" w:lineRule="auto"/>
      <w:ind w:firstLine="0"/>
      <w:jc w:val="left"/>
    </w:pPr>
    <w:rPr>
      <w:rFonts w:ascii="Arial" w:hAnsi="Arial" w:cs="Arial"/>
      <w:b/>
      <w:bCs/>
      <w:caps/>
      <w:sz w:val="24"/>
      <w:szCs w:val="24"/>
    </w:rPr>
  </w:style>
  <w:style w:type="paragraph" w:styleId="27">
    <w:name w:val="toc 2"/>
    <w:basedOn w:val="a2"/>
    <w:next w:val="a2"/>
    <w:autoRedefine/>
    <w:semiHidden/>
    <w:rsid w:val="00AE0C3C"/>
    <w:pPr>
      <w:tabs>
        <w:tab w:val="left" w:pos="960"/>
        <w:tab w:val="right" w:leader="dot" w:pos="9720"/>
      </w:tabs>
      <w:spacing w:before="20" w:line="240" w:lineRule="auto"/>
      <w:ind w:left="360" w:firstLine="0"/>
      <w:jc w:val="left"/>
    </w:pPr>
    <w:rPr>
      <w:b/>
      <w:bCs/>
      <w:sz w:val="20"/>
      <w:szCs w:val="20"/>
    </w:rPr>
  </w:style>
  <w:style w:type="paragraph" w:styleId="afd">
    <w:name w:val="Date"/>
    <w:basedOn w:val="a2"/>
    <w:next w:val="a2"/>
    <w:link w:val="afe"/>
    <w:rsid w:val="00AE0C3C"/>
    <w:pPr>
      <w:spacing w:after="60" w:line="240" w:lineRule="auto"/>
      <w:ind w:firstLine="0"/>
    </w:pPr>
  </w:style>
  <w:style w:type="character" w:customStyle="1" w:styleId="afe">
    <w:name w:val="Дата Знак"/>
    <w:link w:val="afd"/>
    <w:semiHidden/>
    <w:locked/>
    <w:rsid w:val="00AD1252"/>
    <w:rPr>
      <w:rFonts w:cs="Times New Roman"/>
      <w:sz w:val="28"/>
      <w:szCs w:val="28"/>
    </w:rPr>
  </w:style>
  <w:style w:type="paragraph" w:customStyle="1" w:styleId="aff">
    <w:name w:val="Îáû÷íûé"/>
    <w:semiHidden/>
    <w:rsid w:val="00AE0C3C"/>
  </w:style>
  <w:style w:type="paragraph" w:customStyle="1" w:styleId="aff0">
    <w:name w:val="Íîðìàëüíûé"/>
    <w:semiHidden/>
    <w:rsid w:val="00AE0C3C"/>
    <w:rPr>
      <w:rFonts w:ascii="Courier" w:hAnsi="Courier"/>
      <w:sz w:val="24"/>
      <w:lang w:val="en-GB"/>
    </w:rPr>
  </w:style>
  <w:style w:type="paragraph" w:customStyle="1" w:styleId="aff1">
    <w:name w:val="Подраздел"/>
    <w:basedOn w:val="a2"/>
    <w:semiHidden/>
    <w:rsid w:val="00AE0C3C"/>
    <w:pPr>
      <w:suppressAutoHyphens/>
      <w:spacing w:before="240" w:after="120" w:line="240" w:lineRule="auto"/>
      <w:ind w:firstLine="0"/>
      <w:jc w:val="center"/>
    </w:pPr>
    <w:rPr>
      <w:rFonts w:ascii="TimesDL" w:hAnsi="TimesDL"/>
      <w:b/>
      <w:smallCaps/>
      <w:spacing w:val="-2"/>
      <w:sz w:val="24"/>
      <w:szCs w:val="20"/>
    </w:rPr>
  </w:style>
  <w:style w:type="paragraph" w:styleId="36">
    <w:name w:val="Body Text Indent 3"/>
    <w:basedOn w:val="a2"/>
    <w:link w:val="37"/>
    <w:rsid w:val="00AE0C3C"/>
    <w:pPr>
      <w:spacing w:after="120" w:line="240" w:lineRule="auto"/>
      <w:ind w:left="283" w:firstLine="0"/>
    </w:pPr>
    <w:rPr>
      <w:sz w:val="16"/>
      <w:szCs w:val="16"/>
    </w:rPr>
  </w:style>
  <w:style w:type="character" w:customStyle="1" w:styleId="37">
    <w:name w:val="Основной текст с отступом 3 Знак"/>
    <w:link w:val="36"/>
    <w:semiHidden/>
    <w:locked/>
    <w:rsid w:val="00AD1252"/>
    <w:rPr>
      <w:rFonts w:cs="Times New Roman"/>
      <w:sz w:val="16"/>
      <w:szCs w:val="16"/>
    </w:rPr>
  </w:style>
  <w:style w:type="paragraph" w:styleId="aff2">
    <w:name w:val="header"/>
    <w:basedOn w:val="a2"/>
    <w:link w:val="aff3"/>
    <w:uiPriority w:val="99"/>
    <w:rsid w:val="00AE0C3C"/>
    <w:pPr>
      <w:tabs>
        <w:tab w:val="center" w:pos="4153"/>
        <w:tab w:val="right" w:pos="8306"/>
      </w:tabs>
      <w:spacing w:before="120" w:after="120" w:line="240" w:lineRule="auto"/>
      <w:ind w:firstLine="0"/>
    </w:pPr>
  </w:style>
  <w:style w:type="character" w:customStyle="1" w:styleId="aff3">
    <w:name w:val="Верхний колонтитул Знак"/>
    <w:link w:val="aff2"/>
    <w:uiPriority w:val="99"/>
    <w:locked/>
    <w:rsid w:val="00AD1252"/>
    <w:rPr>
      <w:rFonts w:cs="Times New Roman"/>
      <w:sz w:val="28"/>
      <w:szCs w:val="28"/>
    </w:rPr>
  </w:style>
  <w:style w:type="paragraph" w:styleId="aff4">
    <w:name w:val="Block Text"/>
    <w:basedOn w:val="a2"/>
    <w:rsid w:val="00AE0C3C"/>
    <w:pPr>
      <w:spacing w:after="120" w:line="240" w:lineRule="auto"/>
      <w:ind w:left="1440" w:right="1440" w:firstLine="0"/>
    </w:pPr>
    <w:rPr>
      <w:sz w:val="24"/>
      <w:szCs w:val="20"/>
    </w:rPr>
  </w:style>
  <w:style w:type="character" w:styleId="aff5">
    <w:name w:val="footnote reference"/>
    <w:uiPriority w:val="99"/>
    <w:rsid w:val="00AE0C3C"/>
    <w:rPr>
      <w:rFonts w:ascii="Times New Roman" w:hAnsi="Times New Roman" w:cs="Times New Roman"/>
      <w:vertAlign w:val="superscript"/>
    </w:rPr>
  </w:style>
  <w:style w:type="paragraph" w:styleId="aff6">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 Знак1 Знак1"/>
    <w:basedOn w:val="a2"/>
    <w:link w:val="aff7"/>
    <w:uiPriority w:val="99"/>
    <w:rsid w:val="00AE0C3C"/>
    <w:pPr>
      <w:spacing w:after="60" w:line="240" w:lineRule="auto"/>
      <w:ind w:firstLine="0"/>
    </w:pPr>
    <w:rPr>
      <w:sz w:val="20"/>
      <w:szCs w:val="20"/>
    </w:rPr>
  </w:style>
  <w:style w:type="character" w:customStyle="1" w:styleId="aff7">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Знак1 Знак1 Знак"/>
    <w:link w:val="aff6"/>
    <w:uiPriority w:val="99"/>
    <w:locked/>
    <w:rsid w:val="00AD1252"/>
    <w:rPr>
      <w:rFonts w:cs="Times New Roman"/>
      <w:sz w:val="20"/>
      <w:szCs w:val="20"/>
    </w:rPr>
  </w:style>
  <w:style w:type="character" w:styleId="aff8">
    <w:name w:val="page number"/>
    <w:rsid w:val="00AE0C3C"/>
    <w:rPr>
      <w:rFonts w:ascii="Times New Roman" w:hAnsi="Times New Roman" w:cs="Times New Roman"/>
    </w:rPr>
  </w:style>
  <w:style w:type="paragraph" w:styleId="38">
    <w:name w:val="Body Text 3"/>
    <w:basedOn w:val="a2"/>
    <w:link w:val="39"/>
    <w:rsid w:val="00AE0C3C"/>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ind w:firstLine="0"/>
    </w:pPr>
    <w:rPr>
      <w:sz w:val="16"/>
      <w:szCs w:val="16"/>
    </w:rPr>
  </w:style>
  <w:style w:type="character" w:customStyle="1" w:styleId="39">
    <w:name w:val="Основной текст 3 Знак"/>
    <w:link w:val="38"/>
    <w:semiHidden/>
    <w:locked/>
    <w:rsid w:val="00AD1252"/>
    <w:rPr>
      <w:rFonts w:cs="Times New Roman"/>
      <w:sz w:val="16"/>
      <w:szCs w:val="16"/>
    </w:rPr>
  </w:style>
  <w:style w:type="paragraph" w:styleId="aff9">
    <w:name w:val="Plain Text"/>
    <w:basedOn w:val="a2"/>
    <w:link w:val="affa"/>
    <w:rsid w:val="00AE0C3C"/>
    <w:pPr>
      <w:spacing w:line="240" w:lineRule="auto"/>
      <w:ind w:firstLine="0"/>
      <w:jc w:val="left"/>
    </w:pPr>
    <w:rPr>
      <w:rFonts w:ascii="Courier New" w:hAnsi="Courier New"/>
      <w:sz w:val="20"/>
      <w:szCs w:val="20"/>
    </w:rPr>
  </w:style>
  <w:style w:type="character" w:customStyle="1" w:styleId="affa">
    <w:name w:val="Текст Знак"/>
    <w:link w:val="aff9"/>
    <w:semiHidden/>
    <w:locked/>
    <w:rsid w:val="00AD1252"/>
    <w:rPr>
      <w:rFonts w:ascii="Courier New" w:hAnsi="Courier New" w:cs="Courier New"/>
      <w:sz w:val="20"/>
      <w:szCs w:val="20"/>
    </w:rPr>
  </w:style>
  <w:style w:type="paragraph" w:customStyle="1" w:styleId="ConsNormal">
    <w:name w:val="ConsNormal"/>
    <w:semiHidden/>
    <w:rsid w:val="00AE0C3C"/>
    <w:pPr>
      <w:widowControl w:val="0"/>
      <w:autoSpaceDE w:val="0"/>
      <w:autoSpaceDN w:val="0"/>
      <w:adjustRightInd w:val="0"/>
      <w:ind w:right="19772" w:firstLine="720"/>
    </w:pPr>
    <w:rPr>
      <w:rFonts w:ascii="Arial" w:hAnsi="Arial" w:cs="Arial"/>
    </w:rPr>
  </w:style>
  <w:style w:type="character" w:customStyle="1" w:styleId="affb">
    <w:name w:val="Знак Знак"/>
    <w:semiHidden/>
    <w:rsid w:val="00AE0C3C"/>
    <w:rPr>
      <w:rFonts w:ascii="Arial" w:hAnsi="Arial" w:cs="Times New Roman"/>
      <w:sz w:val="24"/>
      <w:lang w:val="ru-RU" w:eastAsia="ru-RU" w:bidi="ar-SA"/>
    </w:rPr>
  </w:style>
  <w:style w:type="paragraph" w:styleId="affc">
    <w:name w:val="Normal (Web)"/>
    <w:basedOn w:val="a2"/>
    <w:uiPriority w:val="99"/>
    <w:rsid w:val="00AE0C3C"/>
    <w:pPr>
      <w:spacing w:before="100" w:beforeAutospacing="1" w:after="100" w:afterAutospacing="1" w:line="240" w:lineRule="auto"/>
      <w:ind w:firstLine="0"/>
      <w:jc w:val="left"/>
    </w:pPr>
    <w:rPr>
      <w:sz w:val="24"/>
      <w:szCs w:val="24"/>
    </w:rPr>
  </w:style>
  <w:style w:type="paragraph" w:customStyle="1" w:styleId="ConsNonformat">
    <w:name w:val="ConsNonformat"/>
    <w:semiHidden/>
    <w:rsid w:val="00AE0C3C"/>
    <w:pPr>
      <w:widowControl w:val="0"/>
      <w:autoSpaceDE w:val="0"/>
      <w:autoSpaceDN w:val="0"/>
      <w:adjustRightInd w:val="0"/>
      <w:ind w:right="19772"/>
    </w:pPr>
    <w:rPr>
      <w:rFonts w:ascii="Courier New" w:hAnsi="Courier New" w:cs="Courier New"/>
    </w:rPr>
  </w:style>
  <w:style w:type="character" w:customStyle="1" w:styleId="affd">
    <w:name w:val="Основной шрифт"/>
    <w:semiHidden/>
    <w:rsid w:val="00AE0C3C"/>
  </w:style>
  <w:style w:type="paragraph" w:styleId="HTML">
    <w:name w:val="HTML Address"/>
    <w:basedOn w:val="a2"/>
    <w:link w:val="HTML0"/>
    <w:rsid w:val="00AE0C3C"/>
    <w:pPr>
      <w:spacing w:after="60" w:line="240" w:lineRule="auto"/>
      <w:ind w:firstLine="0"/>
    </w:pPr>
    <w:rPr>
      <w:i/>
      <w:iCs/>
    </w:rPr>
  </w:style>
  <w:style w:type="character" w:customStyle="1" w:styleId="HTML0">
    <w:name w:val="Адрес HTML Знак"/>
    <w:link w:val="HTML"/>
    <w:semiHidden/>
    <w:locked/>
    <w:rsid w:val="00AD1252"/>
    <w:rPr>
      <w:rFonts w:cs="Times New Roman"/>
      <w:i/>
      <w:iCs/>
      <w:sz w:val="28"/>
      <w:szCs w:val="28"/>
    </w:rPr>
  </w:style>
  <w:style w:type="paragraph" w:styleId="affe">
    <w:name w:val="envelope address"/>
    <w:basedOn w:val="a2"/>
    <w:rsid w:val="00AE0C3C"/>
    <w:pPr>
      <w:framePr w:w="7920" w:h="1980" w:hRule="exact" w:hSpace="180" w:wrap="auto" w:hAnchor="page" w:xAlign="center" w:yAlign="bottom"/>
      <w:spacing w:after="60" w:line="240" w:lineRule="auto"/>
      <w:ind w:left="2880" w:firstLine="0"/>
    </w:pPr>
    <w:rPr>
      <w:rFonts w:ascii="Arial" w:hAnsi="Arial" w:cs="Arial"/>
      <w:sz w:val="24"/>
      <w:szCs w:val="24"/>
    </w:rPr>
  </w:style>
  <w:style w:type="character" w:styleId="HTML1">
    <w:name w:val="HTML Acronym"/>
    <w:rsid w:val="00AE0C3C"/>
    <w:rPr>
      <w:rFonts w:cs="Times New Roman"/>
    </w:rPr>
  </w:style>
  <w:style w:type="character" w:styleId="afff">
    <w:name w:val="Emphasis"/>
    <w:qFormat/>
    <w:rsid w:val="00AE0C3C"/>
    <w:rPr>
      <w:rFonts w:cs="Times New Roman"/>
      <w:i/>
      <w:iCs/>
    </w:rPr>
  </w:style>
  <w:style w:type="character" w:styleId="afff0">
    <w:name w:val="Hyperlink"/>
    <w:rsid w:val="00AE0C3C"/>
    <w:rPr>
      <w:rFonts w:cs="Times New Roman"/>
      <w:color w:val="0000FF"/>
      <w:u w:val="single"/>
    </w:rPr>
  </w:style>
  <w:style w:type="paragraph" w:styleId="afff1">
    <w:name w:val="Note Heading"/>
    <w:basedOn w:val="a2"/>
    <w:next w:val="a2"/>
    <w:link w:val="afff2"/>
    <w:rsid w:val="00AE0C3C"/>
    <w:pPr>
      <w:spacing w:after="60" w:line="240" w:lineRule="auto"/>
      <w:ind w:firstLine="0"/>
    </w:pPr>
  </w:style>
  <w:style w:type="character" w:customStyle="1" w:styleId="afff2">
    <w:name w:val="Заголовок записки Знак"/>
    <w:link w:val="afff1"/>
    <w:semiHidden/>
    <w:locked/>
    <w:rsid w:val="00AD1252"/>
    <w:rPr>
      <w:rFonts w:cs="Times New Roman"/>
      <w:sz w:val="28"/>
      <w:szCs w:val="28"/>
    </w:rPr>
  </w:style>
  <w:style w:type="character" w:styleId="HTML2">
    <w:name w:val="HTML Keyboard"/>
    <w:rsid w:val="00AE0C3C"/>
    <w:rPr>
      <w:rFonts w:ascii="Courier New" w:hAnsi="Courier New" w:cs="Courier New"/>
      <w:sz w:val="20"/>
      <w:szCs w:val="20"/>
    </w:rPr>
  </w:style>
  <w:style w:type="character" w:styleId="HTML3">
    <w:name w:val="HTML Code"/>
    <w:rsid w:val="00AE0C3C"/>
    <w:rPr>
      <w:rFonts w:ascii="Courier New" w:hAnsi="Courier New" w:cs="Courier New"/>
      <w:sz w:val="20"/>
      <w:szCs w:val="20"/>
    </w:rPr>
  </w:style>
  <w:style w:type="paragraph" w:styleId="afff3">
    <w:name w:val="Body Text First Indent"/>
    <w:basedOn w:val="a9"/>
    <w:link w:val="afff4"/>
    <w:rsid w:val="00AE0C3C"/>
    <w:pPr>
      <w:spacing w:line="240" w:lineRule="auto"/>
      <w:ind w:firstLine="210"/>
    </w:pPr>
    <w:rPr>
      <w:sz w:val="24"/>
      <w:szCs w:val="24"/>
    </w:rPr>
  </w:style>
  <w:style w:type="character" w:customStyle="1" w:styleId="afff4">
    <w:name w:val="Красная строка Знак"/>
    <w:basedOn w:val="aa"/>
    <w:link w:val="afff3"/>
    <w:semiHidden/>
    <w:locked/>
    <w:rsid w:val="00AD1252"/>
    <w:rPr>
      <w:rFonts w:cs="Times New Roman"/>
      <w:sz w:val="28"/>
      <w:szCs w:val="28"/>
    </w:rPr>
  </w:style>
  <w:style w:type="paragraph" w:styleId="28">
    <w:name w:val="Body Text First Indent 2"/>
    <w:basedOn w:val="a7"/>
    <w:link w:val="29"/>
    <w:rsid w:val="00AE0C3C"/>
    <w:pPr>
      <w:spacing w:after="120"/>
      <w:ind w:left="283" w:firstLine="210"/>
    </w:pPr>
    <w:rPr>
      <w:sz w:val="24"/>
      <w:szCs w:val="24"/>
    </w:rPr>
  </w:style>
  <w:style w:type="character" w:customStyle="1" w:styleId="29">
    <w:name w:val="Красная строка 2 Знак"/>
    <w:basedOn w:val="a8"/>
    <w:link w:val="28"/>
    <w:semiHidden/>
    <w:locked/>
    <w:rsid w:val="00AD1252"/>
    <w:rPr>
      <w:rFonts w:cs="Times New Roman"/>
      <w:sz w:val="28"/>
      <w:szCs w:val="28"/>
    </w:rPr>
  </w:style>
  <w:style w:type="character" w:styleId="afff5">
    <w:name w:val="line number"/>
    <w:rsid w:val="00AE0C3C"/>
    <w:rPr>
      <w:rFonts w:cs="Times New Roman"/>
    </w:rPr>
  </w:style>
  <w:style w:type="character" w:styleId="HTML4">
    <w:name w:val="HTML Sample"/>
    <w:rsid w:val="00AE0C3C"/>
    <w:rPr>
      <w:rFonts w:ascii="Courier New" w:hAnsi="Courier New" w:cs="Courier New"/>
    </w:rPr>
  </w:style>
  <w:style w:type="paragraph" w:styleId="2a">
    <w:name w:val="envelope return"/>
    <w:basedOn w:val="a2"/>
    <w:rsid w:val="00AE0C3C"/>
    <w:pPr>
      <w:spacing w:after="60" w:line="240" w:lineRule="auto"/>
      <w:ind w:firstLine="0"/>
    </w:pPr>
    <w:rPr>
      <w:rFonts w:ascii="Arial" w:hAnsi="Arial" w:cs="Arial"/>
      <w:sz w:val="20"/>
      <w:szCs w:val="20"/>
    </w:rPr>
  </w:style>
  <w:style w:type="paragraph" w:styleId="afff6">
    <w:name w:val="Normal Indent"/>
    <w:basedOn w:val="a2"/>
    <w:rsid w:val="00AE0C3C"/>
    <w:pPr>
      <w:spacing w:after="60" w:line="240" w:lineRule="auto"/>
      <w:ind w:left="708" w:firstLine="0"/>
    </w:pPr>
    <w:rPr>
      <w:sz w:val="24"/>
      <w:szCs w:val="24"/>
    </w:rPr>
  </w:style>
  <w:style w:type="character" w:styleId="HTML5">
    <w:name w:val="HTML Definition"/>
    <w:rsid w:val="00AE0C3C"/>
    <w:rPr>
      <w:rFonts w:cs="Times New Roman"/>
      <w:i/>
      <w:iCs/>
    </w:rPr>
  </w:style>
  <w:style w:type="character" w:styleId="HTML6">
    <w:name w:val="HTML Variable"/>
    <w:rsid w:val="00AE0C3C"/>
    <w:rPr>
      <w:rFonts w:cs="Times New Roman"/>
      <w:i/>
      <w:iCs/>
    </w:rPr>
  </w:style>
  <w:style w:type="character" w:styleId="HTML7">
    <w:name w:val="HTML Typewriter"/>
    <w:rsid w:val="00AE0C3C"/>
    <w:rPr>
      <w:rFonts w:ascii="Courier New" w:hAnsi="Courier New" w:cs="Courier New"/>
      <w:sz w:val="20"/>
      <w:szCs w:val="20"/>
    </w:rPr>
  </w:style>
  <w:style w:type="paragraph" w:styleId="afff7">
    <w:name w:val="Signature"/>
    <w:basedOn w:val="a2"/>
    <w:link w:val="afff8"/>
    <w:rsid w:val="00AE0C3C"/>
    <w:pPr>
      <w:spacing w:after="60" w:line="240" w:lineRule="auto"/>
      <w:ind w:left="4252" w:firstLine="0"/>
    </w:pPr>
  </w:style>
  <w:style w:type="character" w:customStyle="1" w:styleId="afff8">
    <w:name w:val="Подпись Знак"/>
    <w:link w:val="afff7"/>
    <w:semiHidden/>
    <w:locked/>
    <w:rsid w:val="00AD1252"/>
    <w:rPr>
      <w:rFonts w:cs="Times New Roman"/>
      <w:sz w:val="28"/>
      <w:szCs w:val="28"/>
    </w:rPr>
  </w:style>
  <w:style w:type="paragraph" w:styleId="afff9">
    <w:name w:val="Salutation"/>
    <w:basedOn w:val="a2"/>
    <w:next w:val="a2"/>
    <w:link w:val="afffa"/>
    <w:rsid w:val="00AE0C3C"/>
    <w:pPr>
      <w:spacing w:after="60" w:line="240" w:lineRule="auto"/>
      <w:ind w:firstLine="0"/>
    </w:pPr>
  </w:style>
  <w:style w:type="character" w:customStyle="1" w:styleId="afffa">
    <w:name w:val="Приветствие Знак"/>
    <w:link w:val="afff9"/>
    <w:semiHidden/>
    <w:locked/>
    <w:rsid w:val="00AD1252"/>
    <w:rPr>
      <w:rFonts w:cs="Times New Roman"/>
      <w:sz w:val="28"/>
      <w:szCs w:val="28"/>
    </w:rPr>
  </w:style>
  <w:style w:type="paragraph" w:styleId="afffb">
    <w:name w:val="List Continue"/>
    <w:basedOn w:val="a2"/>
    <w:rsid w:val="00AE0C3C"/>
    <w:pPr>
      <w:spacing w:after="120" w:line="240" w:lineRule="auto"/>
      <w:ind w:left="283" w:firstLine="0"/>
    </w:pPr>
    <w:rPr>
      <w:sz w:val="24"/>
      <w:szCs w:val="24"/>
    </w:rPr>
  </w:style>
  <w:style w:type="paragraph" w:styleId="2b">
    <w:name w:val="List Continue 2"/>
    <w:basedOn w:val="a2"/>
    <w:rsid w:val="00AE0C3C"/>
    <w:pPr>
      <w:spacing w:after="120" w:line="240" w:lineRule="auto"/>
      <w:ind w:left="566" w:firstLine="0"/>
    </w:pPr>
    <w:rPr>
      <w:sz w:val="24"/>
      <w:szCs w:val="24"/>
    </w:rPr>
  </w:style>
  <w:style w:type="paragraph" w:styleId="3a">
    <w:name w:val="List Continue 3"/>
    <w:basedOn w:val="a2"/>
    <w:rsid w:val="00AE0C3C"/>
    <w:pPr>
      <w:spacing w:after="120" w:line="240" w:lineRule="auto"/>
      <w:ind w:left="849" w:firstLine="0"/>
    </w:pPr>
    <w:rPr>
      <w:sz w:val="24"/>
      <w:szCs w:val="24"/>
    </w:rPr>
  </w:style>
  <w:style w:type="paragraph" w:styleId="43">
    <w:name w:val="List Continue 4"/>
    <w:basedOn w:val="a2"/>
    <w:rsid w:val="00AE0C3C"/>
    <w:pPr>
      <w:spacing w:after="120" w:line="240" w:lineRule="auto"/>
      <w:ind w:left="1132" w:firstLine="0"/>
    </w:pPr>
    <w:rPr>
      <w:sz w:val="24"/>
      <w:szCs w:val="24"/>
    </w:rPr>
  </w:style>
  <w:style w:type="paragraph" w:styleId="53">
    <w:name w:val="List Continue 5"/>
    <w:basedOn w:val="a2"/>
    <w:rsid w:val="00AE0C3C"/>
    <w:pPr>
      <w:spacing w:after="120" w:line="240" w:lineRule="auto"/>
      <w:ind w:left="1415" w:firstLine="0"/>
    </w:pPr>
    <w:rPr>
      <w:sz w:val="24"/>
      <w:szCs w:val="24"/>
    </w:rPr>
  </w:style>
  <w:style w:type="character" w:styleId="afffc">
    <w:name w:val="FollowedHyperlink"/>
    <w:rsid w:val="00AE0C3C"/>
    <w:rPr>
      <w:rFonts w:cs="Times New Roman"/>
      <w:color w:val="800080"/>
      <w:u w:val="single"/>
    </w:rPr>
  </w:style>
  <w:style w:type="paragraph" w:styleId="afffd">
    <w:name w:val="Closing"/>
    <w:basedOn w:val="a2"/>
    <w:link w:val="afffe"/>
    <w:rsid w:val="00AE0C3C"/>
    <w:pPr>
      <w:spacing w:after="60" w:line="240" w:lineRule="auto"/>
      <w:ind w:left="4252" w:firstLine="0"/>
    </w:pPr>
  </w:style>
  <w:style w:type="character" w:customStyle="1" w:styleId="afffe">
    <w:name w:val="Прощание Знак"/>
    <w:link w:val="afffd"/>
    <w:semiHidden/>
    <w:locked/>
    <w:rsid w:val="00AD1252"/>
    <w:rPr>
      <w:rFonts w:cs="Times New Roman"/>
      <w:sz w:val="28"/>
      <w:szCs w:val="28"/>
    </w:rPr>
  </w:style>
  <w:style w:type="paragraph" w:styleId="affff">
    <w:name w:val="List"/>
    <w:basedOn w:val="a2"/>
    <w:rsid w:val="00AE0C3C"/>
    <w:pPr>
      <w:spacing w:after="60" w:line="240" w:lineRule="auto"/>
      <w:ind w:left="283" w:hanging="283"/>
    </w:pPr>
    <w:rPr>
      <w:sz w:val="24"/>
      <w:szCs w:val="24"/>
    </w:rPr>
  </w:style>
  <w:style w:type="paragraph" w:styleId="2c">
    <w:name w:val="List 2"/>
    <w:basedOn w:val="a2"/>
    <w:rsid w:val="00AE0C3C"/>
    <w:pPr>
      <w:spacing w:after="60" w:line="240" w:lineRule="auto"/>
      <w:ind w:left="566" w:hanging="283"/>
    </w:pPr>
    <w:rPr>
      <w:sz w:val="24"/>
      <w:szCs w:val="24"/>
    </w:rPr>
  </w:style>
  <w:style w:type="paragraph" w:styleId="3b">
    <w:name w:val="List 3"/>
    <w:basedOn w:val="a2"/>
    <w:rsid w:val="00AE0C3C"/>
    <w:pPr>
      <w:spacing w:after="60" w:line="240" w:lineRule="auto"/>
      <w:ind w:left="849" w:hanging="283"/>
    </w:pPr>
    <w:rPr>
      <w:sz w:val="24"/>
      <w:szCs w:val="24"/>
    </w:rPr>
  </w:style>
  <w:style w:type="paragraph" w:styleId="44">
    <w:name w:val="List 4"/>
    <w:basedOn w:val="a2"/>
    <w:rsid w:val="00AE0C3C"/>
    <w:pPr>
      <w:spacing w:after="60" w:line="240" w:lineRule="auto"/>
      <w:ind w:left="1132" w:hanging="283"/>
    </w:pPr>
    <w:rPr>
      <w:sz w:val="24"/>
      <w:szCs w:val="24"/>
    </w:rPr>
  </w:style>
  <w:style w:type="paragraph" w:styleId="54">
    <w:name w:val="List 5"/>
    <w:basedOn w:val="a2"/>
    <w:rsid w:val="00AE0C3C"/>
    <w:pPr>
      <w:spacing w:after="60" w:line="240" w:lineRule="auto"/>
      <w:ind w:left="1415" w:hanging="283"/>
    </w:pPr>
    <w:rPr>
      <w:sz w:val="24"/>
      <w:szCs w:val="24"/>
    </w:rPr>
  </w:style>
  <w:style w:type="paragraph" w:styleId="HTML8">
    <w:name w:val="HTML Preformatted"/>
    <w:basedOn w:val="a2"/>
    <w:link w:val="HTML9"/>
    <w:rsid w:val="00AE0C3C"/>
    <w:pPr>
      <w:spacing w:after="60" w:line="240" w:lineRule="auto"/>
      <w:ind w:firstLine="0"/>
    </w:pPr>
    <w:rPr>
      <w:rFonts w:ascii="Courier New" w:hAnsi="Courier New"/>
      <w:sz w:val="20"/>
      <w:szCs w:val="20"/>
    </w:rPr>
  </w:style>
  <w:style w:type="character" w:customStyle="1" w:styleId="HTML9">
    <w:name w:val="Стандартный HTML Знак"/>
    <w:link w:val="HTML8"/>
    <w:semiHidden/>
    <w:locked/>
    <w:rsid w:val="00AD1252"/>
    <w:rPr>
      <w:rFonts w:ascii="Courier New" w:hAnsi="Courier New" w:cs="Courier New"/>
      <w:sz w:val="20"/>
      <w:szCs w:val="20"/>
    </w:rPr>
  </w:style>
  <w:style w:type="character" w:styleId="affff0">
    <w:name w:val="Strong"/>
    <w:qFormat/>
    <w:rsid w:val="00AE0C3C"/>
    <w:rPr>
      <w:rFonts w:cs="Times New Roman"/>
      <w:b/>
      <w:bCs/>
    </w:rPr>
  </w:style>
  <w:style w:type="character" w:styleId="HTMLa">
    <w:name w:val="HTML Cite"/>
    <w:rsid w:val="00AE0C3C"/>
    <w:rPr>
      <w:rFonts w:cs="Times New Roman"/>
      <w:i/>
      <w:iCs/>
    </w:rPr>
  </w:style>
  <w:style w:type="paragraph" w:styleId="affff1">
    <w:name w:val="Message Header"/>
    <w:basedOn w:val="a2"/>
    <w:link w:val="affff2"/>
    <w:rsid w:val="00AE0C3C"/>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pPr>
    <w:rPr>
      <w:rFonts w:ascii="Cambria" w:hAnsi="Cambria"/>
      <w:sz w:val="24"/>
      <w:szCs w:val="24"/>
    </w:rPr>
  </w:style>
  <w:style w:type="character" w:customStyle="1" w:styleId="affff2">
    <w:name w:val="Шапка Знак"/>
    <w:link w:val="affff1"/>
    <w:semiHidden/>
    <w:locked/>
    <w:rsid w:val="00AD1252"/>
    <w:rPr>
      <w:rFonts w:ascii="Cambria" w:hAnsi="Cambria" w:cs="Times New Roman"/>
      <w:sz w:val="24"/>
      <w:szCs w:val="24"/>
      <w:shd w:val="pct20" w:color="auto" w:fill="auto"/>
    </w:rPr>
  </w:style>
  <w:style w:type="paragraph" w:styleId="affff3">
    <w:name w:val="E-mail Signature"/>
    <w:basedOn w:val="a2"/>
    <w:link w:val="affff4"/>
    <w:rsid w:val="00AE0C3C"/>
    <w:pPr>
      <w:spacing w:after="60" w:line="240" w:lineRule="auto"/>
      <w:ind w:firstLine="0"/>
    </w:pPr>
  </w:style>
  <w:style w:type="character" w:customStyle="1" w:styleId="affff4">
    <w:name w:val="Электронная подпись Знак"/>
    <w:link w:val="affff3"/>
    <w:semiHidden/>
    <w:locked/>
    <w:rsid w:val="00AD1252"/>
    <w:rPr>
      <w:rFonts w:cs="Times New Roman"/>
      <w:sz w:val="28"/>
      <w:szCs w:val="28"/>
    </w:rPr>
  </w:style>
  <w:style w:type="paragraph" w:styleId="45">
    <w:name w:val="toc 4"/>
    <w:basedOn w:val="a2"/>
    <w:next w:val="a2"/>
    <w:autoRedefine/>
    <w:semiHidden/>
    <w:rsid w:val="00AE0C3C"/>
    <w:pPr>
      <w:spacing w:line="240" w:lineRule="auto"/>
      <w:ind w:left="480" w:firstLine="0"/>
      <w:jc w:val="left"/>
    </w:pPr>
    <w:rPr>
      <w:sz w:val="20"/>
      <w:szCs w:val="20"/>
    </w:rPr>
  </w:style>
  <w:style w:type="paragraph" w:styleId="55">
    <w:name w:val="toc 5"/>
    <w:basedOn w:val="a2"/>
    <w:next w:val="a2"/>
    <w:autoRedefine/>
    <w:semiHidden/>
    <w:rsid w:val="00AE0C3C"/>
    <w:pPr>
      <w:spacing w:line="240" w:lineRule="auto"/>
      <w:ind w:left="720" w:firstLine="0"/>
      <w:jc w:val="left"/>
    </w:pPr>
    <w:rPr>
      <w:sz w:val="20"/>
      <w:szCs w:val="20"/>
    </w:rPr>
  </w:style>
  <w:style w:type="paragraph" w:styleId="61">
    <w:name w:val="toc 6"/>
    <w:basedOn w:val="a2"/>
    <w:next w:val="a2"/>
    <w:autoRedefine/>
    <w:semiHidden/>
    <w:rsid w:val="00AE0C3C"/>
    <w:pPr>
      <w:spacing w:line="240" w:lineRule="auto"/>
      <w:ind w:left="960" w:firstLine="0"/>
      <w:jc w:val="left"/>
    </w:pPr>
    <w:rPr>
      <w:sz w:val="20"/>
      <w:szCs w:val="20"/>
    </w:rPr>
  </w:style>
  <w:style w:type="paragraph" w:styleId="71">
    <w:name w:val="toc 7"/>
    <w:basedOn w:val="a2"/>
    <w:next w:val="a2"/>
    <w:autoRedefine/>
    <w:semiHidden/>
    <w:rsid w:val="00AE0C3C"/>
    <w:pPr>
      <w:spacing w:line="240" w:lineRule="auto"/>
      <w:ind w:left="1200" w:firstLine="0"/>
      <w:jc w:val="left"/>
    </w:pPr>
    <w:rPr>
      <w:sz w:val="20"/>
      <w:szCs w:val="20"/>
    </w:rPr>
  </w:style>
  <w:style w:type="paragraph" w:styleId="81">
    <w:name w:val="toc 8"/>
    <w:basedOn w:val="a2"/>
    <w:next w:val="a2"/>
    <w:autoRedefine/>
    <w:semiHidden/>
    <w:rsid w:val="00AE0C3C"/>
    <w:pPr>
      <w:spacing w:line="240" w:lineRule="auto"/>
      <w:ind w:left="1440" w:firstLine="0"/>
      <w:jc w:val="left"/>
    </w:pPr>
    <w:rPr>
      <w:sz w:val="20"/>
      <w:szCs w:val="20"/>
    </w:rPr>
  </w:style>
  <w:style w:type="paragraph" w:styleId="91">
    <w:name w:val="toc 9"/>
    <w:basedOn w:val="a2"/>
    <w:next w:val="a2"/>
    <w:autoRedefine/>
    <w:semiHidden/>
    <w:rsid w:val="00AE0C3C"/>
    <w:pPr>
      <w:spacing w:line="240" w:lineRule="auto"/>
      <w:ind w:left="1680" w:firstLine="0"/>
      <w:jc w:val="left"/>
    </w:pPr>
    <w:rPr>
      <w:sz w:val="20"/>
      <w:szCs w:val="20"/>
    </w:rPr>
  </w:style>
  <w:style w:type="paragraph" w:customStyle="1" w:styleId="1">
    <w:name w:val="Стиль1"/>
    <w:basedOn w:val="a2"/>
    <w:rsid w:val="00AE0C3C"/>
    <w:pPr>
      <w:keepNext/>
      <w:keepLines/>
      <w:widowControl w:val="0"/>
      <w:numPr>
        <w:numId w:val="6"/>
      </w:numPr>
      <w:suppressLineNumbers/>
      <w:suppressAutoHyphens/>
      <w:spacing w:after="60" w:line="240" w:lineRule="auto"/>
      <w:jc w:val="left"/>
    </w:pPr>
    <w:rPr>
      <w:b/>
      <w:szCs w:val="24"/>
    </w:rPr>
  </w:style>
  <w:style w:type="paragraph" w:customStyle="1" w:styleId="2-1">
    <w:name w:val="содержание2-1"/>
    <w:basedOn w:val="30"/>
    <w:next w:val="a2"/>
    <w:rsid w:val="00AE0C3C"/>
    <w:pPr>
      <w:numPr>
        <w:ilvl w:val="0"/>
        <w:numId w:val="0"/>
      </w:numPr>
      <w:tabs>
        <w:tab w:val="num" w:pos="643"/>
        <w:tab w:val="num" w:pos="926"/>
        <w:tab w:val="num" w:pos="1492"/>
      </w:tabs>
      <w:suppressAutoHyphens w:val="0"/>
      <w:spacing w:before="240" w:after="60" w:line="240" w:lineRule="auto"/>
      <w:ind w:left="926" w:hanging="360"/>
    </w:pPr>
    <w:rPr>
      <w:rFonts w:ascii="Arial" w:hAnsi="Arial"/>
      <w:bCs w:val="0"/>
      <w:sz w:val="24"/>
      <w:szCs w:val="20"/>
    </w:rPr>
  </w:style>
  <w:style w:type="paragraph" w:customStyle="1" w:styleId="211">
    <w:name w:val="Заголовок 2.1"/>
    <w:basedOn w:val="10"/>
    <w:rsid w:val="00AE0C3C"/>
    <w:pPr>
      <w:keepLines/>
      <w:widowControl w:val="0"/>
      <w:suppressLineNumbers/>
      <w:suppressAutoHyphens/>
      <w:spacing w:line="240" w:lineRule="auto"/>
      <w:ind w:firstLine="0"/>
      <w:jc w:val="center"/>
    </w:pPr>
    <w:rPr>
      <w:rFonts w:ascii="Times New Roman" w:hAnsi="Times New Roman"/>
      <w:bCs w:val="0"/>
      <w:caps/>
      <w:kern w:val="28"/>
      <w:sz w:val="36"/>
      <w:szCs w:val="28"/>
    </w:rPr>
  </w:style>
  <w:style w:type="paragraph" w:customStyle="1" w:styleId="2d">
    <w:name w:val="Стиль2"/>
    <w:basedOn w:val="26"/>
    <w:rsid w:val="00AE0C3C"/>
    <w:pPr>
      <w:keepNext/>
      <w:keepLines/>
      <w:widowControl w:val="0"/>
      <w:suppressLineNumbers/>
      <w:tabs>
        <w:tab w:val="clear" w:pos="643"/>
        <w:tab w:val="num" w:pos="576"/>
      </w:tabs>
      <w:suppressAutoHyphens/>
      <w:ind w:left="576" w:hanging="576"/>
    </w:pPr>
    <w:rPr>
      <w:b/>
    </w:rPr>
  </w:style>
  <w:style w:type="paragraph" w:customStyle="1" w:styleId="31">
    <w:name w:val="Стиль3 Знак"/>
    <w:basedOn w:val="22"/>
    <w:rsid w:val="00AE0C3C"/>
    <w:pPr>
      <w:widowControl w:val="0"/>
      <w:numPr>
        <w:ilvl w:val="2"/>
        <w:numId w:val="6"/>
      </w:numPr>
      <w:adjustRightInd w:val="0"/>
      <w:spacing w:after="0" w:line="240" w:lineRule="auto"/>
      <w:ind w:left="0" w:firstLine="0"/>
      <w:textAlignment w:val="baseline"/>
    </w:pPr>
    <w:rPr>
      <w:sz w:val="24"/>
      <w:szCs w:val="20"/>
    </w:rPr>
  </w:style>
  <w:style w:type="paragraph" w:customStyle="1" w:styleId="2-11">
    <w:name w:val="содержание2-11"/>
    <w:basedOn w:val="a2"/>
    <w:rsid w:val="00AE0C3C"/>
    <w:pPr>
      <w:spacing w:after="60" w:line="240" w:lineRule="auto"/>
      <w:ind w:firstLine="0"/>
    </w:pPr>
    <w:rPr>
      <w:sz w:val="24"/>
      <w:szCs w:val="24"/>
    </w:rPr>
  </w:style>
  <w:style w:type="character" w:customStyle="1" w:styleId="14">
    <w:name w:val="Знак Знак1"/>
    <w:rsid w:val="00AE0C3C"/>
    <w:rPr>
      <w:rFonts w:cs="Times New Roman"/>
      <w:sz w:val="24"/>
      <w:lang w:val="ru-RU" w:eastAsia="ru-RU" w:bidi="ar-SA"/>
    </w:rPr>
  </w:style>
  <w:style w:type="character" w:customStyle="1" w:styleId="3c">
    <w:name w:val="Стиль3 Знак Знак"/>
    <w:basedOn w:val="14"/>
    <w:rsid w:val="00AE0C3C"/>
    <w:rPr>
      <w:rFonts w:cs="Times New Roman"/>
      <w:sz w:val="24"/>
      <w:lang w:val="ru-RU" w:eastAsia="ru-RU" w:bidi="ar-SA"/>
    </w:rPr>
  </w:style>
  <w:style w:type="paragraph" w:customStyle="1" w:styleId="46">
    <w:name w:val="Стиль4"/>
    <w:basedOn w:val="20"/>
    <w:next w:val="a2"/>
    <w:rsid w:val="00AE0C3C"/>
    <w:pPr>
      <w:keepLines/>
      <w:widowControl w:val="0"/>
      <w:suppressLineNumbers/>
      <w:suppressAutoHyphens/>
      <w:ind w:firstLine="567"/>
    </w:pPr>
  </w:style>
  <w:style w:type="paragraph" w:customStyle="1" w:styleId="affff5">
    <w:name w:val="Таблица заголовок"/>
    <w:basedOn w:val="a2"/>
    <w:rsid w:val="00AE0C3C"/>
    <w:pPr>
      <w:spacing w:before="120" w:after="120" w:line="360" w:lineRule="auto"/>
      <w:ind w:firstLine="0"/>
      <w:jc w:val="right"/>
    </w:pPr>
    <w:rPr>
      <w:b/>
    </w:rPr>
  </w:style>
  <w:style w:type="paragraph" w:customStyle="1" w:styleId="affff6">
    <w:name w:val="текст таблицы"/>
    <w:basedOn w:val="a2"/>
    <w:rsid w:val="00AE0C3C"/>
    <w:pPr>
      <w:spacing w:before="120" w:line="240" w:lineRule="auto"/>
      <w:ind w:right="-102" w:firstLine="0"/>
      <w:jc w:val="left"/>
    </w:pPr>
    <w:rPr>
      <w:sz w:val="24"/>
      <w:szCs w:val="24"/>
    </w:rPr>
  </w:style>
  <w:style w:type="character" w:customStyle="1" w:styleId="3d">
    <w:name w:val="Стиль3 Знак Знак Знак"/>
    <w:basedOn w:val="14"/>
    <w:rsid w:val="00AE0C3C"/>
    <w:rPr>
      <w:rFonts w:cs="Times New Roman"/>
      <w:sz w:val="24"/>
      <w:lang w:val="ru-RU" w:eastAsia="ru-RU" w:bidi="ar-SA"/>
    </w:rPr>
  </w:style>
  <w:style w:type="paragraph" w:customStyle="1" w:styleId="3e">
    <w:name w:val="Стиль3"/>
    <w:basedOn w:val="22"/>
    <w:rsid w:val="00AE0C3C"/>
    <w:pPr>
      <w:widowControl w:val="0"/>
      <w:tabs>
        <w:tab w:val="num" w:pos="1307"/>
      </w:tabs>
      <w:adjustRightInd w:val="0"/>
      <w:spacing w:after="0" w:line="240" w:lineRule="auto"/>
      <w:ind w:left="1080" w:firstLine="0"/>
      <w:textAlignment w:val="baseline"/>
    </w:pPr>
    <w:rPr>
      <w:sz w:val="24"/>
      <w:szCs w:val="20"/>
    </w:rPr>
  </w:style>
  <w:style w:type="character" w:customStyle="1" w:styleId="3f">
    <w:name w:val="Стиль3 Знак Знак Знак Знак"/>
    <w:basedOn w:val="14"/>
    <w:rsid w:val="00AE0C3C"/>
    <w:rPr>
      <w:rFonts w:cs="Times New Roman"/>
      <w:sz w:val="24"/>
      <w:lang w:val="ru-RU" w:eastAsia="ru-RU" w:bidi="ar-SA"/>
    </w:rPr>
  </w:style>
  <w:style w:type="character" w:customStyle="1" w:styleId="310">
    <w:name w:val="Стиль3 Знак Знак1"/>
    <w:rsid w:val="00AE0C3C"/>
    <w:rPr>
      <w:rFonts w:cs="Times New Roman"/>
      <w:sz w:val="24"/>
      <w:lang w:val="ru-RU" w:eastAsia="ru-RU" w:bidi="ar-SA"/>
    </w:rPr>
  </w:style>
  <w:style w:type="character" w:customStyle="1" w:styleId="2e">
    <w:name w:val="Заголовок 2 Знак"/>
    <w:rsid w:val="00AE0C3C"/>
    <w:rPr>
      <w:rFonts w:cs="Times New Roman"/>
      <w:b/>
      <w:sz w:val="30"/>
      <w:lang w:val="ru-RU" w:eastAsia="ru-RU" w:bidi="ar-SA"/>
    </w:rPr>
  </w:style>
  <w:style w:type="paragraph" w:customStyle="1" w:styleId="affff7">
    <w:name w:val="Мой"/>
    <w:basedOn w:val="a2"/>
    <w:rsid w:val="00AE0C3C"/>
    <w:pPr>
      <w:spacing w:line="240" w:lineRule="auto"/>
      <w:ind w:firstLine="708"/>
    </w:pPr>
    <w:rPr>
      <w:color w:val="000000"/>
      <w:sz w:val="24"/>
      <w:szCs w:val="20"/>
    </w:rPr>
  </w:style>
  <w:style w:type="paragraph" w:customStyle="1" w:styleId="ConsTitle">
    <w:name w:val="ConsTitle"/>
    <w:rsid w:val="00AE0C3C"/>
    <w:pPr>
      <w:widowControl w:val="0"/>
      <w:autoSpaceDE w:val="0"/>
      <w:autoSpaceDN w:val="0"/>
      <w:adjustRightInd w:val="0"/>
      <w:ind w:right="19772"/>
    </w:pPr>
    <w:rPr>
      <w:rFonts w:ascii="Arial" w:hAnsi="Arial" w:cs="Arial"/>
      <w:b/>
      <w:bCs/>
      <w:sz w:val="16"/>
      <w:szCs w:val="16"/>
    </w:rPr>
  </w:style>
  <w:style w:type="paragraph" w:customStyle="1" w:styleId="15">
    <w:name w:val="Обычный1"/>
    <w:rsid w:val="00AE0C3C"/>
  </w:style>
  <w:style w:type="paragraph" w:customStyle="1" w:styleId="110">
    <w:name w:val="11"/>
    <w:basedOn w:val="a2"/>
    <w:rsid w:val="00AE0C3C"/>
    <w:pPr>
      <w:keepNext/>
      <w:autoSpaceDE w:val="0"/>
      <w:autoSpaceDN w:val="0"/>
      <w:spacing w:line="240" w:lineRule="auto"/>
      <w:ind w:firstLine="0"/>
      <w:jc w:val="center"/>
    </w:pPr>
    <w:rPr>
      <w:sz w:val="24"/>
      <w:szCs w:val="24"/>
    </w:rPr>
  </w:style>
  <w:style w:type="paragraph" w:customStyle="1" w:styleId="xl80">
    <w:name w:val="xl80"/>
    <w:basedOn w:val="a2"/>
    <w:rsid w:val="00AE0C3C"/>
    <w:pPr>
      <w:spacing w:before="100" w:beforeAutospacing="1" w:after="100" w:afterAutospacing="1" w:line="240" w:lineRule="auto"/>
      <w:ind w:firstLine="0"/>
      <w:jc w:val="right"/>
    </w:pPr>
    <w:rPr>
      <w:rFonts w:ascii="Garamond" w:hAnsi="Garamond"/>
      <w:sz w:val="24"/>
      <w:szCs w:val="24"/>
    </w:rPr>
  </w:style>
  <w:style w:type="character" w:customStyle="1" w:styleId="maintext">
    <w:name w:val="maintext"/>
    <w:rsid w:val="00AE0C3C"/>
    <w:rPr>
      <w:rFonts w:cs="Times New Roman"/>
    </w:rPr>
  </w:style>
  <w:style w:type="character" w:customStyle="1" w:styleId="EmailStyle1321">
    <w:name w:val="EmailStyle1321"/>
    <w:semiHidden/>
    <w:rsid w:val="00AE0C3C"/>
    <w:rPr>
      <w:rFonts w:ascii="Arial" w:hAnsi="Arial" w:cs="Arial"/>
      <w:color w:val="auto"/>
      <w:sz w:val="20"/>
      <w:szCs w:val="20"/>
    </w:rPr>
  </w:style>
  <w:style w:type="paragraph" w:customStyle="1" w:styleId="111">
    <w:name w:val="заголовок 11"/>
    <w:basedOn w:val="a2"/>
    <w:next w:val="a2"/>
    <w:rsid w:val="00AE0C3C"/>
    <w:pPr>
      <w:keepNext/>
      <w:autoSpaceDE w:val="0"/>
      <w:autoSpaceDN w:val="0"/>
      <w:spacing w:line="240" w:lineRule="auto"/>
      <w:ind w:firstLine="0"/>
      <w:jc w:val="center"/>
    </w:pPr>
    <w:rPr>
      <w:sz w:val="24"/>
      <w:szCs w:val="20"/>
    </w:rPr>
  </w:style>
  <w:style w:type="paragraph" w:customStyle="1" w:styleId="xl28">
    <w:name w:val="xl28"/>
    <w:basedOn w:val="a2"/>
    <w:rsid w:val="00AE0C3C"/>
    <w:pPr>
      <w:pBdr>
        <w:left w:val="single" w:sz="8" w:space="0" w:color="auto"/>
      </w:pBdr>
      <w:spacing w:before="100" w:beforeAutospacing="1" w:after="100" w:afterAutospacing="1" w:line="240" w:lineRule="auto"/>
      <w:ind w:firstLine="0"/>
      <w:jc w:val="center"/>
    </w:pPr>
    <w:rPr>
      <w:rFonts w:ascii="Arial Narrow" w:hAnsi="Arial Narrow"/>
      <w:b/>
      <w:bCs/>
      <w:sz w:val="24"/>
      <w:szCs w:val="24"/>
    </w:rPr>
  </w:style>
  <w:style w:type="paragraph" w:customStyle="1" w:styleId="311">
    <w:name w:val="Заголовок 31"/>
    <w:basedOn w:val="a2"/>
    <w:next w:val="a2"/>
    <w:rsid w:val="00AE0C3C"/>
    <w:pPr>
      <w:keepNext/>
      <w:spacing w:line="240" w:lineRule="auto"/>
      <w:ind w:firstLine="0"/>
      <w:outlineLvl w:val="2"/>
    </w:pPr>
    <w:rPr>
      <w:sz w:val="24"/>
      <w:szCs w:val="20"/>
    </w:rPr>
  </w:style>
  <w:style w:type="paragraph" w:styleId="affff8">
    <w:name w:val="Document Map"/>
    <w:basedOn w:val="a2"/>
    <w:link w:val="affff9"/>
    <w:semiHidden/>
    <w:rsid w:val="00AE0C3C"/>
    <w:pPr>
      <w:shd w:val="clear" w:color="auto" w:fill="000080"/>
      <w:spacing w:after="60" w:line="240" w:lineRule="auto"/>
      <w:ind w:firstLine="0"/>
    </w:pPr>
    <w:rPr>
      <w:sz w:val="2"/>
      <w:szCs w:val="20"/>
    </w:rPr>
  </w:style>
  <w:style w:type="character" w:customStyle="1" w:styleId="affff9">
    <w:name w:val="Схема документа Знак"/>
    <w:link w:val="affff8"/>
    <w:semiHidden/>
    <w:locked/>
    <w:rsid w:val="00AD1252"/>
    <w:rPr>
      <w:rFonts w:cs="Times New Roman"/>
      <w:sz w:val="2"/>
    </w:rPr>
  </w:style>
  <w:style w:type="paragraph" w:customStyle="1" w:styleId="Heading">
    <w:name w:val="Heading"/>
    <w:rsid w:val="00AE0C3C"/>
    <w:pPr>
      <w:widowControl w:val="0"/>
      <w:autoSpaceDE w:val="0"/>
      <w:autoSpaceDN w:val="0"/>
      <w:adjustRightInd w:val="0"/>
    </w:pPr>
    <w:rPr>
      <w:rFonts w:ascii="Arial" w:hAnsi="Arial" w:cs="Arial"/>
      <w:b/>
      <w:bCs/>
      <w:sz w:val="22"/>
      <w:szCs w:val="22"/>
    </w:rPr>
  </w:style>
  <w:style w:type="paragraph" w:customStyle="1" w:styleId="13pt">
    <w:name w:val="Обычный + 13 pt"/>
    <w:aliases w:val="по ширине,кернинг от 8 pt,разреженный на  0,7 пт"/>
    <w:basedOn w:val="a2"/>
    <w:rsid w:val="00AE0C3C"/>
    <w:pPr>
      <w:widowControl w:val="0"/>
      <w:shd w:val="clear" w:color="auto" w:fill="FFFFFF"/>
      <w:spacing w:line="240" w:lineRule="auto"/>
      <w:ind w:left="34" w:firstLine="0"/>
      <w:jc w:val="center"/>
    </w:pPr>
    <w:rPr>
      <w:b/>
      <w:color w:val="000000"/>
      <w:spacing w:val="14"/>
      <w:kern w:val="16"/>
      <w:sz w:val="26"/>
      <w:szCs w:val="26"/>
    </w:rPr>
  </w:style>
  <w:style w:type="paragraph" w:customStyle="1" w:styleId="13pt0">
    <w:name w:val="Основной текст + 13 pt"/>
    <w:aliases w:val="полужирный,по центру,Междустр.интервал:  одинарный + н..."/>
    <w:basedOn w:val="a9"/>
    <w:rsid w:val="00AE0C3C"/>
    <w:pPr>
      <w:widowControl w:val="0"/>
      <w:shd w:val="clear" w:color="auto" w:fill="FFFFFF"/>
      <w:spacing w:after="0" w:line="240" w:lineRule="auto"/>
      <w:ind w:right="312" w:firstLine="0"/>
      <w:jc w:val="center"/>
    </w:pPr>
    <w:rPr>
      <w:b/>
      <w:sz w:val="26"/>
      <w:szCs w:val="26"/>
    </w:rPr>
  </w:style>
  <w:style w:type="paragraph" w:customStyle="1" w:styleId="ListBull1">
    <w:name w:val="ListBull1"/>
    <w:basedOn w:val="a2"/>
    <w:rsid w:val="00AE0C3C"/>
    <w:pPr>
      <w:tabs>
        <w:tab w:val="num" w:pos="0"/>
        <w:tab w:val="num" w:pos="1985"/>
      </w:tabs>
      <w:spacing w:before="60" w:after="40" w:line="240" w:lineRule="auto"/>
      <w:ind w:left="1984" w:hanging="425"/>
      <w:jc w:val="left"/>
    </w:pPr>
    <w:rPr>
      <w:sz w:val="24"/>
      <w:szCs w:val="24"/>
    </w:rPr>
  </w:style>
  <w:style w:type="paragraph" w:customStyle="1" w:styleId="a0">
    <w:name w:val="Табличный список"/>
    <w:basedOn w:val="a2"/>
    <w:rsid w:val="00AE0C3C"/>
    <w:pPr>
      <w:numPr>
        <w:numId w:val="7"/>
      </w:numPr>
      <w:spacing w:line="240" w:lineRule="auto"/>
      <w:ind w:firstLine="0"/>
      <w:jc w:val="left"/>
    </w:pPr>
    <w:rPr>
      <w:sz w:val="18"/>
      <w:szCs w:val="24"/>
    </w:rPr>
  </w:style>
  <w:style w:type="paragraph" w:customStyle="1" w:styleId="ConsPlusNonformat">
    <w:name w:val="ConsPlusNonformat"/>
    <w:rsid w:val="00AE0C3C"/>
    <w:pPr>
      <w:widowControl w:val="0"/>
      <w:autoSpaceDE w:val="0"/>
      <w:autoSpaceDN w:val="0"/>
      <w:adjustRightInd w:val="0"/>
    </w:pPr>
    <w:rPr>
      <w:rFonts w:ascii="Courier New" w:hAnsi="Courier New" w:cs="Courier New"/>
    </w:rPr>
  </w:style>
  <w:style w:type="paragraph" w:customStyle="1" w:styleId="affffa">
    <w:name w:val="Стиль"/>
    <w:rsid w:val="00AE0C3C"/>
    <w:pPr>
      <w:widowControl w:val="0"/>
      <w:autoSpaceDE w:val="0"/>
      <w:autoSpaceDN w:val="0"/>
      <w:adjustRightInd w:val="0"/>
    </w:pPr>
    <w:rPr>
      <w:rFonts w:ascii="Arial" w:hAnsi="Arial" w:cs="Arial"/>
      <w:sz w:val="24"/>
      <w:szCs w:val="24"/>
    </w:rPr>
  </w:style>
  <w:style w:type="paragraph" w:customStyle="1" w:styleId="affffb">
    <w:name w:val="Пункт"/>
    <w:basedOn w:val="a2"/>
    <w:rsid w:val="002529EF"/>
    <w:pPr>
      <w:tabs>
        <w:tab w:val="num" w:pos="1980"/>
      </w:tabs>
      <w:spacing w:line="240" w:lineRule="auto"/>
      <w:ind w:left="1404" w:hanging="504"/>
    </w:pPr>
    <w:rPr>
      <w:sz w:val="24"/>
    </w:rPr>
  </w:style>
  <w:style w:type="table" w:styleId="affffc">
    <w:name w:val="Table Grid"/>
    <w:basedOn w:val="a4"/>
    <w:uiPriority w:val="59"/>
    <w:rsid w:val="00E84A0E"/>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
    <w:name w:val="r"/>
    <w:rsid w:val="00767055"/>
  </w:style>
  <w:style w:type="paragraph" w:customStyle="1" w:styleId="affffd">
    <w:name w:val="Прижатый влево"/>
    <w:basedOn w:val="a2"/>
    <w:next w:val="a2"/>
    <w:uiPriority w:val="99"/>
    <w:rsid w:val="00D60B62"/>
    <w:pPr>
      <w:autoSpaceDE w:val="0"/>
      <w:autoSpaceDN w:val="0"/>
      <w:adjustRightInd w:val="0"/>
      <w:spacing w:line="240" w:lineRule="auto"/>
      <w:ind w:firstLine="0"/>
      <w:jc w:val="left"/>
    </w:pPr>
    <w:rPr>
      <w:rFonts w:ascii="Arial" w:hAnsi="Arial" w:cs="Arial"/>
      <w:sz w:val="24"/>
      <w:szCs w:val="24"/>
    </w:rPr>
  </w:style>
  <w:style w:type="paragraph" w:styleId="affffe">
    <w:name w:val="List Paragraph"/>
    <w:basedOn w:val="a2"/>
    <w:link w:val="afffff"/>
    <w:qFormat/>
    <w:rsid w:val="00D60B62"/>
    <w:pPr>
      <w:ind w:left="720"/>
      <w:contextualSpacing/>
    </w:pPr>
  </w:style>
  <w:style w:type="paragraph" w:customStyle="1" w:styleId="afffff0">
    <w:name w:val="Текст информации об изменениях"/>
    <w:basedOn w:val="a2"/>
    <w:next w:val="a2"/>
    <w:uiPriority w:val="99"/>
    <w:rsid w:val="00D60B62"/>
    <w:pPr>
      <w:widowControl w:val="0"/>
      <w:autoSpaceDE w:val="0"/>
      <w:autoSpaceDN w:val="0"/>
      <w:adjustRightInd w:val="0"/>
      <w:spacing w:line="240" w:lineRule="auto"/>
      <w:ind w:firstLine="720"/>
    </w:pPr>
    <w:rPr>
      <w:rFonts w:ascii="Arial" w:hAnsi="Arial" w:cs="Arial"/>
      <w:color w:val="353842"/>
      <w:sz w:val="18"/>
      <w:szCs w:val="18"/>
    </w:rPr>
  </w:style>
  <w:style w:type="paragraph" w:customStyle="1" w:styleId="VL">
    <w:name w:val="VL_Основной текст"/>
    <w:basedOn w:val="a2"/>
    <w:link w:val="VL0"/>
    <w:qFormat/>
    <w:rsid w:val="00E43D42"/>
    <w:pPr>
      <w:spacing w:before="240" w:line="240" w:lineRule="auto"/>
      <w:ind w:firstLine="0"/>
    </w:pPr>
    <w:rPr>
      <w:rFonts w:eastAsia="Calibri"/>
      <w:color w:val="141618"/>
      <w:sz w:val="22"/>
      <w:szCs w:val="22"/>
      <w:lang w:eastAsia="en-US"/>
    </w:rPr>
  </w:style>
  <w:style w:type="character" w:customStyle="1" w:styleId="apple-converted-space">
    <w:name w:val="apple-converted-space"/>
    <w:rsid w:val="00CC39D2"/>
  </w:style>
  <w:style w:type="paragraph" w:customStyle="1" w:styleId="afffff1">
    <w:name w:val="Таблицы (моноширинный)"/>
    <w:basedOn w:val="a2"/>
    <w:next w:val="a2"/>
    <w:rsid w:val="00B065CC"/>
    <w:pPr>
      <w:widowControl w:val="0"/>
      <w:autoSpaceDE w:val="0"/>
      <w:autoSpaceDN w:val="0"/>
      <w:adjustRightInd w:val="0"/>
      <w:spacing w:line="240" w:lineRule="auto"/>
      <w:ind w:firstLine="0"/>
      <w:jc w:val="left"/>
    </w:pPr>
    <w:rPr>
      <w:rFonts w:ascii="Courier New" w:hAnsi="Courier New" w:cs="Courier New"/>
      <w:sz w:val="24"/>
      <w:szCs w:val="24"/>
    </w:rPr>
  </w:style>
  <w:style w:type="paragraph" w:styleId="afffff2">
    <w:name w:val="endnote text"/>
    <w:basedOn w:val="a2"/>
    <w:link w:val="afffff3"/>
    <w:locked/>
    <w:rsid w:val="005355D3"/>
    <w:rPr>
      <w:sz w:val="20"/>
      <w:szCs w:val="20"/>
    </w:rPr>
  </w:style>
  <w:style w:type="character" w:customStyle="1" w:styleId="afffff3">
    <w:name w:val="Текст концевой сноски Знак"/>
    <w:basedOn w:val="a3"/>
    <w:link w:val="afffff2"/>
    <w:rsid w:val="005355D3"/>
  </w:style>
  <w:style w:type="character" w:styleId="afffff4">
    <w:name w:val="endnote reference"/>
    <w:locked/>
    <w:rsid w:val="005355D3"/>
    <w:rPr>
      <w:vertAlign w:val="superscript"/>
    </w:rPr>
  </w:style>
  <w:style w:type="table" w:styleId="16">
    <w:name w:val="Table Simple 1"/>
    <w:basedOn w:val="a4"/>
    <w:unhideWhenUsed/>
    <w:locked/>
    <w:rsid w:val="008C352D"/>
    <w:rPr>
      <w:color w:val="000000"/>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5">
    <w:name w:val="Комментарий"/>
    <w:basedOn w:val="a2"/>
    <w:next w:val="a2"/>
    <w:uiPriority w:val="99"/>
    <w:rsid w:val="00AA3E20"/>
    <w:pPr>
      <w:autoSpaceDE w:val="0"/>
      <w:autoSpaceDN w:val="0"/>
      <w:adjustRightInd w:val="0"/>
      <w:spacing w:before="75" w:line="240" w:lineRule="auto"/>
      <w:ind w:left="170" w:firstLine="0"/>
    </w:pPr>
    <w:rPr>
      <w:rFonts w:ascii="Arial" w:hAnsi="Arial" w:cs="Arial"/>
      <w:color w:val="353842"/>
      <w:sz w:val="24"/>
      <w:szCs w:val="24"/>
      <w:shd w:val="clear" w:color="auto" w:fill="F0F0F0"/>
    </w:rPr>
  </w:style>
  <w:style w:type="paragraph" w:customStyle="1" w:styleId="afffff6">
    <w:name w:val="Информация об изменениях документа"/>
    <w:basedOn w:val="afffff5"/>
    <w:next w:val="a2"/>
    <w:uiPriority w:val="99"/>
    <w:rsid w:val="00AA3E20"/>
    <w:rPr>
      <w:i/>
      <w:iCs/>
    </w:rPr>
  </w:style>
  <w:style w:type="paragraph" w:customStyle="1" w:styleId="-3">
    <w:name w:val="ЭР-содержание (правое окно)"/>
    <w:basedOn w:val="a2"/>
    <w:next w:val="a2"/>
    <w:uiPriority w:val="99"/>
    <w:rsid w:val="00AA3E20"/>
    <w:pPr>
      <w:autoSpaceDE w:val="0"/>
      <w:autoSpaceDN w:val="0"/>
      <w:adjustRightInd w:val="0"/>
      <w:spacing w:before="300" w:line="240" w:lineRule="auto"/>
      <w:ind w:firstLine="0"/>
      <w:jc w:val="left"/>
    </w:pPr>
    <w:rPr>
      <w:rFonts w:ascii="Arial" w:hAnsi="Arial" w:cs="Arial"/>
      <w:sz w:val="24"/>
      <w:szCs w:val="24"/>
    </w:rPr>
  </w:style>
  <w:style w:type="paragraph" w:customStyle="1" w:styleId="-0">
    <w:name w:val="Контракт-пункт"/>
    <w:basedOn w:val="a2"/>
    <w:rsid w:val="00752399"/>
    <w:pPr>
      <w:numPr>
        <w:ilvl w:val="1"/>
        <w:numId w:val="14"/>
      </w:numPr>
      <w:spacing w:line="240" w:lineRule="auto"/>
    </w:pPr>
    <w:rPr>
      <w:sz w:val="24"/>
      <w:szCs w:val="24"/>
    </w:rPr>
  </w:style>
  <w:style w:type="paragraph" w:customStyle="1" w:styleId="-">
    <w:name w:val="Контракт-раздел"/>
    <w:basedOn w:val="a2"/>
    <w:next w:val="-0"/>
    <w:rsid w:val="00752399"/>
    <w:pPr>
      <w:keepNext/>
      <w:numPr>
        <w:numId w:val="14"/>
      </w:numPr>
      <w:tabs>
        <w:tab w:val="left" w:pos="540"/>
      </w:tabs>
      <w:suppressAutoHyphens/>
      <w:spacing w:before="360" w:after="120" w:line="240" w:lineRule="auto"/>
      <w:jc w:val="center"/>
      <w:outlineLvl w:val="3"/>
    </w:pPr>
    <w:rPr>
      <w:b/>
      <w:bCs/>
      <w:caps/>
      <w:smallCaps/>
      <w:sz w:val="24"/>
      <w:szCs w:val="24"/>
    </w:rPr>
  </w:style>
  <w:style w:type="paragraph" w:customStyle="1" w:styleId="-1">
    <w:name w:val="Контракт-подпункт"/>
    <w:basedOn w:val="a2"/>
    <w:rsid w:val="00752399"/>
    <w:pPr>
      <w:numPr>
        <w:ilvl w:val="2"/>
        <w:numId w:val="14"/>
      </w:numPr>
      <w:spacing w:line="240" w:lineRule="auto"/>
    </w:pPr>
    <w:rPr>
      <w:sz w:val="24"/>
      <w:szCs w:val="24"/>
    </w:rPr>
  </w:style>
  <w:style w:type="paragraph" w:customStyle="1" w:styleId="-2">
    <w:name w:val="Контракт-подподпункт"/>
    <w:basedOn w:val="a2"/>
    <w:rsid w:val="00752399"/>
    <w:pPr>
      <w:numPr>
        <w:ilvl w:val="3"/>
        <w:numId w:val="14"/>
      </w:numPr>
      <w:spacing w:line="240" w:lineRule="auto"/>
    </w:pPr>
    <w:rPr>
      <w:sz w:val="24"/>
      <w:szCs w:val="24"/>
    </w:rPr>
  </w:style>
  <w:style w:type="paragraph" w:customStyle="1" w:styleId="afffff7">
    <w:name w:val="Заголовок распахивающейся части диалога"/>
    <w:basedOn w:val="a2"/>
    <w:next w:val="a2"/>
    <w:uiPriority w:val="99"/>
    <w:rsid w:val="00EB1A60"/>
    <w:pPr>
      <w:autoSpaceDE w:val="0"/>
      <w:autoSpaceDN w:val="0"/>
      <w:adjustRightInd w:val="0"/>
      <w:spacing w:line="240" w:lineRule="auto"/>
      <w:ind w:firstLine="720"/>
    </w:pPr>
    <w:rPr>
      <w:rFonts w:ascii="Arial" w:hAnsi="Arial" w:cs="Arial"/>
      <w:i/>
      <w:iCs/>
      <w:color w:val="000080"/>
      <w:sz w:val="22"/>
      <w:szCs w:val="22"/>
    </w:rPr>
  </w:style>
  <w:style w:type="character" w:customStyle="1" w:styleId="VL0">
    <w:name w:val="VL_Основной текст Знак"/>
    <w:link w:val="VL"/>
    <w:rsid w:val="00477B19"/>
    <w:rPr>
      <w:rFonts w:eastAsia="Calibri"/>
      <w:color w:val="141618"/>
      <w:sz w:val="22"/>
      <w:szCs w:val="22"/>
      <w:lang w:eastAsia="en-US"/>
    </w:rPr>
  </w:style>
  <w:style w:type="character" w:customStyle="1" w:styleId="afffff">
    <w:name w:val="Абзац списка Знак"/>
    <w:link w:val="affffe"/>
    <w:rsid w:val="006245DB"/>
    <w:rPr>
      <w:sz w:val="28"/>
      <w:szCs w:val="28"/>
    </w:rPr>
  </w:style>
  <w:style w:type="paragraph" w:customStyle="1" w:styleId="empty">
    <w:name w:val="empty"/>
    <w:basedOn w:val="a2"/>
    <w:rsid w:val="00A1492E"/>
    <w:pPr>
      <w:spacing w:before="100" w:beforeAutospacing="1" w:after="100" w:afterAutospacing="1" w:line="240" w:lineRule="auto"/>
      <w:ind w:firstLine="0"/>
      <w:jc w:val="left"/>
    </w:pPr>
    <w:rPr>
      <w:sz w:val="24"/>
      <w:szCs w:val="24"/>
    </w:rPr>
  </w:style>
  <w:style w:type="paragraph" w:customStyle="1" w:styleId="s16">
    <w:name w:val="s_16"/>
    <w:basedOn w:val="a2"/>
    <w:rsid w:val="00A1492E"/>
    <w:pPr>
      <w:spacing w:before="100" w:beforeAutospacing="1" w:after="100" w:afterAutospacing="1" w:line="240" w:lineRule="auto"/>
      <w:ind w:firstLine="0"/>
      <w:jc w:val="left"/>
    </w:pPr>
    <w:rPr>
      <w:sz w:val="24"/>
      <w:szCs w:val="24"/>
    </w:rPr>
  </w:style>
  <w:style w:type="character" w:customStyle="1" w:styleId="afffff8">
    <w:name w:val="Цветовое выделение"/>
    <w:uiPriority w:val="99"/>
    <w:rsid w:val="00604D65"/>
    <w:rPr>
      <w:b/>
      <w:bCs/>
      <w:color w:val="26282F"/>
    </w:rPr>
  </w:style>
  <w:style w:type="paragraph" w:customStyle="1" w:styleId="Default">
    <w:name w:val="Default"/>
    <w:rsid w:val="00B61CC8"/>
    <w:pPr>
      <w:autoSpaceDE w:val="0"/>
      <w:autoSpaceDN w:val="0"/>
      <w:adjustRightInd w:val="0"/>
    </w:pPr>
    <w:rPr>
      <w:color w:val="000000"/>
      <w:sz w:val="24"/>
      <w:szCs w:val="24"/>
    </w:rPr>
  </w:style>
  <w:style w:type="character" w:customStyle="1" w:styleId="afffff9">
    <w:name w:val="Основной текст_"/>
    <w:basedOn w:val="a3"/>
    <w:link w:val="17"/>
    <w:rsid w:val="00CF2378"/>
    <w:rPr>
      <w:sz w:val="28"/>
      <w:szCs w:val="28"/>
      <w:shd w:val="clear" w:color="auto" w:fill="FFFFFF"/>
    </w:rPr>
  </w:style>
  <w:style w:type="paragraph" w:customStyle="1" w:styleId="17">
    <w:name w:val="Основной текст1"/>
    <w:basedOn w:val="a2"/>
    <w:link w:val="afffff9"/>
    <w:rsid w:val="00CF2378"/>
    <w:pPr>
      <w:widowControl w:val="0"/>
      <w:shd w:val="clear" w:color="auto" w:fill="FFFFFF"/>
      <w:spacing w:after="200" w:line="276" w:lineRule="auto"/>
      <w:ind w:firstLine="0"/>
      <w:jc w:val="left"/>
    </w:pPr>
  </w:style>
  <w:style w:type="character" w:customStyle="1" w:styleId="afffffa">
    <w:name w:val="Без интервала Знак"/>
    <w:aliases w:val="Без интервал Знак,мой Знак,МОЙ Знак,Без интервала 111 Знак,МММ Знак"/>
    <w:link w:val="afffffb"/>
    <w:uiPriority w:val="1"/>
    <w:locked/>
    <w:rsid w:val="0017380C"/>
    <w:rPr>
      <w:rFonts w:ascii="Calibri" w:hAnsi="Calibri"/>
      <w:lang w:eastAsia="ar-SA"/>
    </w:rPr>
  </w:style>
  <w:style w:type="paragraph" w:styleId="afffffb">
    <w:name w:val="No Spacing"/>
    <w:aliases w:val="Без интервал,мой,МОЙ,Без интервала 111,МММ"/>
    <w:link w:val="afffffa"/>
    <w:uiPriority w:val="1"/>
    <w:qFormat/>
    <w:rsid w:val="0017380C"/>
    <w:pPr>
      <w:suppressAutoHyphens/>
    </w:pPr>
    <w:rPr>
      <w:rFonts w:ascii="Calibri" w:hAnsi="Calibri"/>
      <w:lang w:eastAsia="ar-SA"/>
    </w:rPr>
  </w:style>
  <w:style w:type="character" w:customStyle="1" w:styleId="ConsPlusNormal0">
    <w:name w:val="ConsPlusNormal Знак"/>
    <w:link w:val="ConsPlusNormal"/>
    <w:locked/>
    <w:rsid w:val="0017380C"/>
    <w:rPr>
      <w:rFonts w:ascii="Arial" w:hAnsi="Arial" w:cs="Arial"/>
    </w:rPr>
  </w:style>
  <w:style w:type="character" w:customStyle="1" w:styleId="hgkelc">
    <w:name w:val="hgkelc"/>
    <w:basedOn w:val="a3"/>
    <w:rsid w:val="000D5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15743">
      <w:bodyDiv w:val="1"/>
      <w:marLeft w:val="0"/>
      <w:marRight w:val="0"/>
      <w:marTop w:val="0"/>
      <w:marBottom w:val="0"/>
      <w:divBdr>
        <w:top w:val="none" w:sz="0" w:space="0" w:color="auto"/>
        <w:left w:val="none" w:sz="0" w:space="0" w:color="auto"/>
        <w:bottom w:val="none" w:sz="0" w:space="0" w:color="auto"/>
        <w:right w:val="none" w:sz="0" w:space="0" w:color="auto"/>
      </w:divBdr>
    </w:div>
    <w:div w:id="32584611">
      <w:bodyDiv w:val="1"/>
      <w:marLeft w:val="0"/>
      <w:marRight w:val="0"/>
      <w:marTop w:val="0"/>
      <w:marBottom w:val="0"/>
      <w:divBdr>
        <w:top w:val="none" w:sz="0" w:space="0" w:color="auto"/>
        <w:left w:val="none" w:sz="0" w:space="0" w:color="auto"/>
        <w:bottom w:val="none" w:sz="0" w:space="0" w:color="auto"/>
        <w:right w:val="none" w:sz="0" w:space="0" w:color="auto"/>
      </w:divBdr>
    </w:div>
    <w:div w:id="111411427">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25976762">
      <w:bodyDiv w:val="1"/>
      <w:marLeft w:val="0"/>
      <w:marRight w:val="0"/>
      <w:marTop w:val="0"/>
      <w:marBottom w:val="0"/>
      <w:divBdr>
        <w:top w:val="none" w:sz="0" w:space="0" w:color="auto"/>
        <w:left w:val="none" w:sz="0" w:space="0" w:color="auto"/>
        <w:bottom w:val="none" w:sz="0" w:space="0" w:color="auto"/>
        <w:right w:val="none" w:sz="0" w:space="0" w:color="auto"/>
      </w:divBdr>
    </w:div>
    <w:div w:id="149642916">
      <w:bodyDiv w:val="1"/>
      <w:marLeft w:val="0"/>
      <w:marRight w:val="0"/>
      <w:marTop w:val="0"/>
      <w:marBottom w:val="0"/>
      <w:divBdr>
        <w:top w:val="none" w:sz="0" w:space="0" w:color="auto"/>
        <w:left w:val="none" w:sz="0" w:space="0" w:color="auto"/>
        <w:bottom w:val="none" w:sz="0" w:space="0" w:color="auto"/>
        <w:right w:val="none" w:sz="0" w:space="0" w:color="auto"/>
      </w:divBdr>
    </w:div>
    <w:div w:id="173151889">
      <w:bodyDiv w:val="1"/>
      <w:marLeft w:val="0"/>
      <w:marRight w:val="0"/>
      <w:marTop w:val="0"/>
      <w:marBottom w:val="0"/>
      <w:divBdr>
        <w:top w:val="none" w:sz="0" w:space="0" w:color="auto"/>
        <w:left w:val="none" w:sz="0" w:space="0" w:color="auto"/>
        <w:bottom w:val="none" w:sz="0" w:space="0" w:color="auto"/>
        <w:right w:val="none" w:sz="0" w:space="0" w:color="auto"/>
      </w:divBdr>
    </w:div>
    <w:div w:id="187452261">
      <w:bodyDiv w:val="1"/>
      <w:marLeft w:val="0"/>
      <w:marRight w:val="0"/>
      <w:marTop w:val="0"/>
      <w:marBottom w:val="0"/>
      <w:divBdr>
        <w:top w:val="none" w:sz="0" w:space="0" w:color="auto"/>
        <w:left w:val="none" w:sz="0" w:space="0" w:color="auto"/>
        <w:bottom w:val="none" w:sz="0" w:space="0" w:color="auto"/>
        <w:right w:val="none" w:sz="0" w:space="0" w:color="auto"/>
      </w:divBdr>
    </w:div>
    <w:div w:id="339164313">
      <w:bodyDiv w:val="1"/>
      <w:marLeft w:val="0"/>
      <w:marRight w:val="0"/>
      <w:marTop w:val="0"/>
      <w:marBottom w:val="0"/>
      <w:divBdr>
        <w:top w:val="none" w:sz="0" w:space="0" w:color="auto"/>
        <w:left w:val="none" w:sz="0" w:space="0" w:color="auto"/>
        <w:bottom w:val="none" w:sz="0" w:space="0" w:color="auto"/>
        <w:right w:val="none" w:sz="0" w:space="0" w:color="auto"/>
      </w:divBdr>
    </w:div>
    <w:div w:id="341855200">
      <w:bodyDiv w:val="1"/>
      <w:marLeft w:val="0"/>
      <w:marRight w:val="0"/>
      <w:marTop w:val="0"/>
      <w:marBottom w:val="0"/>
      <w:divBdr>
        <w:top w:val="none" w:sz="0" w:space="0" w:color="auto"/>
        <w:left w:val="none" w:sz="0" w:space="0" w:color="auto"/>
        <w:bottom w:val="none" w:sz="0" w:space="0" w:color="auto"/>
        <w:right w:val="none" w:sz="0" w:space="0" w:color="auto"/>
      </w:divBdr>
    </w:div>
    <w:div w:id="349336284">
      <w:bodyDiv w:val="1"/>
      <w:marLeft w:val="0"/>
      <w:marRight w:val="0"/>
      <w:marTop w:val="0"/>
      <w:marBottom w:val="0"/>
      <w:divBdr>
        <w:top w:val="none" w:sz="0" w:space="0" w:color="auto"/>
        <w:left w:val="none" w:sz="0" w:space="0" w:color="auto"/>
        <w:bottom w:val="none" w:sz="0" w:space="0" w:color="auto"/>
        <w:right w:val="none" w:sz="0" w:space="0" w:color="auto"/>
      </w:divBdr>
    </w:div>
    <w:div w:id="398137090">
      <w:bodyDiv w:val="1"/>
      <w:marLeft w:val="0"/>
      <w:marRight w:val="0"/>
      <w:marTop w:val="0"/>
      <w:marBottom w:val="0"/>
      <w:divBdr>
        <w:top w:val="none" w:sz="0" w:space="0" w:color="auto"/>
        <w:left w:val="none" w:sz="0" w:space="0" w:color="auto"/>
        <w:bottom w:val="none" w:sz="0" w:space="0" w:color="auto"/>
        <w:right w:val="none" w:sz="0" w:space="0" w:color="auto"/>
      </w:divBdr>
    </w:div>
    <w:div w:id="411047949">
      <w:bodyDiv w:val="1"/>
      <w:marLeft w:val="0"/>
      <w:marRight w:val="0"/>
      <w:marTop w:val="0"/>
      <w:marBottom w:val="0"/>
      <w:divBdr>
        <w:top w:val="none" w:sz="0" w:space="0" w:color="auto"/>
        <w:left w:val="none" w:sz="0" w:space="0" w:color="auto"/>
        <w:bottom w:val="none" w:sz="0" w:space="0" w:color="auto"/>
        <w:right w:val="none" w:sz="0" w:space="0" w:color="auto"/>
      </w:divBdr>
    </w:div>
    <w:div w:id="438526231">
      <w:bodyDiv w:val="1"/>
      <w:marLeft w:val="0"/>
      <w:marRight w:val="0"/>
      <w:marTop w:val="0"/>
      <w:marBottom w:val="0"/>
      <w:divBdr>
        <w:top w:val="none" w:sz="0" w:space="0" w:color="auto"/>
        <w:left w:val="none" w:sz="0" w:space="0" w:color="auto"/>
        <w:bottom w:val="none" w:sz="0" w:space="0" w:color="auto"/>
        <w:right w:val="none" w:sz="0" w:space="0" w:color="auto"/>
      </w:divBdr>
    </w:div>
    <w:div w:id="446311743">
      <w:bodyDiv w:val="1"/>
      <w:marLeft w:val="0"/>
      <w:marRight w:val="0"/>
      <w:marTop w:val="0"/>
      <w:marBottom w:val="0"/>
      <w:divBdr>
        <w:top w:val="none" w:sz="0" w:space="0" w:color="auto"/>
        <w:left w:val="none" w:sz="0" w:space="0" w:color="auto"/>
        <w:bottom w:val="none" w:sz="0" w:space="0" w:color="auto"/>
        <w:right w:val="none" w:sz="0" w:space="0" w:color="auto"/>
      </w:divBdr>
    </w:div>
    <w:div w:id="469981592">
      <w:bodyDiv w:val="1"/>
      <w:marLeft w:val="0"/>
      <w:marRight w:val="0"/>
      <w:marTop w:val="0"/>
      <w:marBottom w:val="0"/>
      <w:divBdr>
        <w:top w:val="none" w:sz="0" w:space="0" w:color="auto"/>
        <w:left w:val="none" w:sz="0" w:space="0" w:color="auto"/>
        <w:bottom w:val="none" w:sz="0" w:space="0" w:color="auto"/>
        <w:right w:val="none" w:sz="0" w:space="0" w:color="auto"/>
      </w:divBdr>
    </w:div>
    <w:div w:id="638271348">
      <w:bodyDiv w:val="1"/>
      <w:marLeft w:val="0"/>
      <w:marRight w:val="0"/>
      <w:marTop w:val="0"/>
      <w:marBottom w:val="0"/>
      <w:divBdr>
        <w:top w:val="none" w:sz="0" w:space="0" w:color="auto"/>
        <w:left w:val="none" w:sz="0" w:space="0" w:color="auto"/>
        <w:bottom w:val="none" w:sz="0" w:space="0" w:color="auto"/>
        <w:right w:val="none" w:sz="0" w:space="0" w:color="auto"/>
      </w:divBdr>
    </w:div>
    <w:div w:id="725102032">
      <w:bodyDiv w:val="1"/>
      <w:marLeft w:val="0"/>
      <w:marRight w:val="0"/>
      <w:marTop w:val="0"/>
      <w:marBottom w:val="0"/>
      <w:divBdr>
        <w:top w:val="none" w:sz="0" w:space="0" w:color="auto"/>
        <w:left w:val="none" w:sz="0" w:space="0" w:color="auto"/>
        <w:bottom w:val="none" w:sz="0" w:space="0" w:color="auto"/>
        <w:right w:val="none" w:sz="0" w:space="0" w:color="auto"/>
      </w:divBdr>
    </w:div>
    <w:div w:id="781191934">
      <w:bodyDiv w:val="1"/>
      <w:marLeft w:val="0"/>
      <w:marRight w:val="0"/>
      <w:marTop w:val="0"/>
      <w:marBottom w:val="0"/>
      <w:divBdr>
        <w:top w:val="none" w:sz="0" w:space="0" w:color="auto"/>
        <w:left w:val="none" w:sz="0" w:space="0" w:color="auto"/>
        <w:bottom w:val="none" w:sz="0" w:space="0" w:color="auto"/>
        <w:right w:val="none" w:sz="0" w:space="0" w:color="auto"/>
      </w:divBdr>
    </w:div>
    <w:div w:id="860974992">
      <w:bodyDiv w:val="1"/>
      <w:marLeft w:val="0"/>
      <w:marRight w:val="0"/>
      <w:marTop w:val="0"/>
      <w:marBottom w:val="0"/>
      <w:divBdr>
        <w:top w:val="none" w:sz="0" w:space="0" w:color="auto"/>
        <w:left w:val="none" w:sz="0" w:space="0" w:color="auto"/>
        <w:bottom w:val="none" w:sz="0" w:space="0" w:color="auto"/>
        <w:right w:val="none" w:sz="0" w:space="0" w:color="auto"/>
      </w:divBdr>
      <w:divsChild>
        <w:div w:id="1889025887">
          <w:marLeft w:val="0"/>
          <w:marRight w:val="0"/>
          <w:marTop w:val="0"/>
          <w:marBottom w:val="0"/>
          <w:divBdr>
            <w:top w:val="none" w:sz="0" w:space="0" w:color="auto"/>
            <w:left w:val="none" w:sz="0" w:space="0" w:color="auto"/>
            <w:bottom w:val="none" w:sz="0" w:space="0" w:color="auto"/>
            <w:right w:val="none" w:sz="0" w:space="0" w:color="auto"/>
          </w:divBdr>
          <w:divsChild>
            <w:div w:id="1053575529">
              <w:marLeft w:val="0"/>
              <w:marRight w:val="0"/>
              <w:marTop w:val="0"/>
              <w:marBottom w:val="0"/>
              <w:divBdr>
                <w:top w:val="none" w:sz="0" w:space="0" w:color="auto"/>
                <w:left w:val="none" w:sz="0" w:space="0" w:color="auto"/>
                <w:bottom w:val="none" w:sz="0" w:space="0" w:color="auto"/>
                <w:right w:val="none" w:sz="0" w:space="0" w:color="auto"/>
              </w:divBdr>
              <w:divsChild>
                <w:div w:id="1686399685">
                  <w:marLeft w:val="0"/>
                  <w:marRight w:val="0"/>
                  <w:marTop w:val="0"/>
                  <w:marBottom w:val="0"/>
                  <w:divBdr>
                    <w:top w:val="none" w:sz="0" w:space="0" w:color="auto"/>
                    <w:left w:val="none" w:sz="0" w:space="0" w:color="auto"/>
                    <w:bottom w:val="none" w:sz="0" w:space="0" w:color="auto"/>
                    <w:right w:val="none" w:sz="0" w:space="0" w:color="auto"/>
                  </w:divBdr>
                  <w:divsChild>
                    <w:div w:id="1292982921">
                      <w:marLeft w:val="0"/>
                      <w:marRight w:val="0"/>
                      <w:marTop w:val="0"/>
                      <w:marBottom w:val="0"/>
                      <w:divBdr>
                        <w:top w:val="none" w:sz="0" w:space="0" w:color="auto"/>
                        <w:left w:val="none" w:sz="0" w:space="0" w:color="auto"/>
                        <w:bottom w:val="none" w:sz="0" w:space="0" w:color="auto"/>
                        <w:right w:val="none" w:sz="0" w:space="0" w:color="auto"/>
                      </w:divBdr>
                      <w:divsChild>
                        <w:div w:id="277689473">
                          <w:marLeft w:val="0"/>
                          <w:marRight w:val="0"/>
                          <w:marTop w:val="0"/>
                          <w:marBottom w:val="0"/>
                          <w:divBdr>
                            <w:top w:val="none" w:sz="0" w:space="0" w:color="auto"/>
                            <w:left w:val="none" w:sz="0" w:space="0" w:color="auto"/>
                            <w:bottom w:val="none" w:sz="0" w:space="0" w:color="auto"/>
                            <w:right w:val="none" w:sz="0" w:space="0" w:color="auto"/>
                          </w:divBdr>
                          <w:divsChild>
                            <w:div w:id="2033408464">
                              <w:marLeft w:val="0"/>
                              <w:marRight w:val="0"/>
                              <w:marTop w:val="0"/>
                              <w:marBottom w:val="0"/>
                              <w:divBdr>
                                <w:top w:val="none" w:sz="0" w:space="0" w:color="auto"/>
                                <w:left w:val="none" w:sz="0" w:space="0" w:color="auto"/>
                                <w:bottom w:val="none" w:sz="0" w:space="0" w:color="auto"/>
                                <w:right w:val="none" w:sz="0" w:space="0" w:color="auto"/>
                              </w:divBdr>
                              <w:divsChild>
                                <w:div w:id="1382366335">
                                  <w:marLeft w:val="0"/>
                                  <w:marRight w:val="0"/>
                                  <w:marTop w:val="0"/>
                                  <w:marBottom w:val="0"/>
                                  <w:divBdr>
                                    <w:top w:val="none" w:sz="0" w:space="0" w:color="auto"/>
                                    <w:left w:val="none" w:sz="0" w:space="0" w:color="auto"/>
                                    <w:bottom w:val="none" w:sz="0" w:space="0" w:color="auto"/>
                                    <w:right w:val="none" w:sz="0" w:space="0" w:color="auto"/>
                                  </w:divBdr>
                                  <w:divsChild>
                                    <w:div w:id="348021168">
                                      <w:marLeft w:val="0"/>
                                      <w:marRight w:val="0"/>
                                      <w:marTop w:val="0"/>
                                      <w:marBottom w:val="0"/>
                                      <w:divBdr>
                                        <w:top w:val="none" w:sz="0" w:space="0" w:color="auto"/>
                                        <w:left w:val="none" w:sz="0" w:space="0" w:color="auto"/>
                                        <w:bottom w:val="none" w:sz="0" w:space="0" w:color="auto"/>
                                        <w:right w:val="none" w:sz="0" w:space="0" w:color="auto"/>
                                      </w:divBdr>
                                      <w:divsChild>
                                        <w:div w:id="999502398">
                                          <w:marLeft w:val="0"/>
                                          <w:marRight w:val="0"/>
                                          <w:marTop w:val="0"/>
                                          <w:marBottom w:val="0"/>
                                          <w:divBdr>
                                            <w:top w:val="none" w:sz="0" w:space="0" w:color="auto"/>
                                            <w:left w:val="none" w:sz="0" w:space="0" w:color="auto"/>
                                            <w:bottom w:val="none" w:sz="0" w:space="0" w:color="auto"/>
                                            <w:right w:val="none" w:sz="0" w:space="0" w:color="auto"/>
                                          </w:divBdr>
                                          <w:divsChild>
                                            <w:div w:id="2051107082">
                                              <w:marLeft w:val="0"/>
                                              <w:marRight w:val="0"/>
                                              <w:marTop w:val="0"/>
                                              <w:marBottom w:val="0"/>
                                              <w:divBdr>
                                                <w:top w:val="none" w:sz="0" w:space="0" w:color="auto"/>
                                                <w:left w:val="none" w:sz="0" w:space="0" w:color="auto"/>
                                                <w:bottom w:val="none" w:sz="0" w:space="0" w:color="auto"/>
                                                <w:right w:val="none" w:sz="0" w:space="0" w:color="auto"/>
                                              </w:divBdr>
                                              <w:divsChild>
                                                <w:div w:id="983973312">
                                                  <w:marLeft w:val="0"/>
                                                  <w:marRight w:val="0"/>
                                                  <w:marTop w:val="0"/>
                                                  <w:marBottom w:val="0"/>
                                                  <w:divBdr>
                                                    <w:top w:val="none" w:sz="0" w:space="0" w:color="auto"/>
                                                    <w:left w:val="none" w:sz="0" w:space="0" w:color="auto"/>
                                                    <w:bottom w:val="none" w:sz="0" w:space="0" w:color="auto"/>
                                                    <w:right w:val="none" w:sz="0" w:space="0" w:color="auto"/>
                                                  </w:divBdr>
                                                  <w:divsChild>
                                                    <w:div w:id="437256300">
                                                      <w:marLeft w:val="0"/>
                                                      <w:marRight w:val="0"/>
                                                      <w:marTop w:val="0"/>
                                                      <w:marBottom w:val="0"/>
                                                      <w:divBdr>
                                                        <w:top w:val="none" w:sz="0" w:space="0" w:color="auto"/>
                                                        <w:left w:val="none" w:sz="0" w:space="0" w:color="auto"/>
                                                        <w:bottom w:val="none" w:sz="0" w:space="0" w:color="auto"/>
                                                        <w:right w:val="none" w:sz="0" w:space="0" w:color="auto"/>
                                                      </w:divBdr>
                                                      <w:divsChild>
                                                        <w:div w:id="1541741647">
                                                          <w:marLeft w:val="0"/>
                                                          <w:marRight w:val="0"/>
                                                          <w:marTop w:val="0"/>
                                                          <w:marBottom w:val="0"/>
                                                          <w:divBdr>
                                                            <w:top w:val="none" w:sz="0" w:space="0" w:color="auto"/>
                                                            <w:left w:val="none" w:sz="0" w:space="0" w:color="auto"/>
                                                            <w:bottom w:val="none" w:sz="0" w:space="0" w:color="auto"/>
                                                            <w:right w:val="none" w:sz="0" w:space="0" w:color="auto"/>
                                                          </w:divBdr>
                                                          <w:divsChild>
                                                            <w:div w:id="1940330650">
                                                              <w:marLeft w:val="0"/>
                                                              <w:marRight w:val="0"/>
                                                              <w:marTop w:val="0"/>
                                                              <w:marBottom w:val="0"/>
                                                              <w:divBdr>
                                                                <w:top w:val="none" w:sz="0" w:space="0" w:color="auto"/>
                                                                <w:left w:val="none" w:sz="0" w:space="0" w:color="auto"/>
                                                                <w:bottom w:val="none" w:sz="0" w:space="0" w:color="auto"/>
                                                                <w:right w:val="none" w:sz="0" w:space="0" w:color="auto"/>
                                                              </w:divBdr>
                                                              <w:divsChild>
                                                                <w:div w:id="633830368">
                                                                  <w:marLeft w:val="0"/>
                                                                  <w:marRight w:val="0"/>
                                                                  <w:marTop w:val="0"/>
                                                                  <w:marBottom w:val="0"/>
                                                                  <w:divBdr>
                                                                    <w:top w:val="none" w:sz="0" w:space="0" w:color="auto"/>
                                                                    <w:left w:val="none" w:sz="0" w:space="0" w:color="auto"/>
                                                                    <w:bottom w:val="none" w:sz="0" w:space="0" w:color="auto"/>
                                                                    <w:right w:val="none" w:sz="0" w:space="0" w:color="auto"/>
                                                                  </w:divBdr>
                                                                  <w:divsChild>
                                                                    <w:div w:id="946540032">
                                                                      <w:marLeft w:val="0"/>
                                                                      <w:marRight w:val="0"/>
                                                                      <w:marTop w:val="0"/>
                                                                      <w:marBottom w:val="0"/>
                                                                      <w:divBdr>
                                                                        <w:top w:val="none" w:sz="0" w:space="0" w:color="auto"/>
                                                                        <w:left w:val="none" w:sz="0" w:space="0" w:color="auto"/>
                                                                        <w:bottom w:val="none" w:sz="0" w:space="0" w:color="auto"/>
                                                                        <w:right w:val="none" w:sz="0" w:space="0" w:color="auto"/>
                                                                      </w:divBdr>
                                                                      <w:divsChild>
                                                                        <w:div w:id="1248657509">
                                                                          <w:marLeft w:val="0"/>
                                                                          <w:marRight w:val="0"/>
                                                                          <w:marTop w:val="0"/>
                                                                          <w:marBottom w:val="0"/>
                                                                          <w:divBdr>
                                                                            <w:top w:val="none" w:sz="0" w:space="0" w:color="auto"/>
                                                                            <w:left w:val="none" w:sz="0" w:space="0" w:color="auto"/>
                                                                            <w:bottom w:val="none" w:sz="0" w:space="0" w:color="auto"/>
                                                                            <w:right w:val="none" w:sz="0" w:space="0" w:color="auto"/>
                                                                          </w:divBdr>
                                                                          <w:divsChild>
                                                                            <w:div w:id="1011030043">
                                                                              <w:marLeft w:val="0"/>
                                                                              <w:marRight w:val="0"/>
                                                                              <w:marTop w:val="0"/>
                                                                              <w:marBottom w:val="0"/>
                                                                              <w:divBdr>
                                                                                <w:top w:val="none" w:sz="0" w:space="0" w:color="auto"/>
                                                                                <w:left w:val="none" w:sz="0" w:space="0" w:color="auto"/>
                                                                                <w:bottom w:val="none" w:sz="0" w:space="0" w:color="auto"/>
                                                                                <w:right w:val="none" w:sz="0" w:space="0" w:color="auto"/>
                                                                              </w:divBdr>
                                                                              <w:divsChild>
                                                                                <w:div w:id="43020307">
                                                                                  <w:marLeft w:val="0"/>
                                                                                  <w:marRight w:val="0"/>
                                                                                  <w:marTop w:val="0"/>
                                                                                  <w:marBottom w:val="0"/>
                                                                                  <w:divBdr>
                                                                                    <w:top w:val="none" w:sz="0" w:space="0" w:color="auto"/>
                                                                                    <w:left w:val="none" w:sz="0" w:space="0" w:color="auto"/>
                                                                                    <w:bottom w:val="none" w:sz="0" w:space="0" w:color="auto"/>
                                                                                    <w:right w:val="none" w:sz="0" w:space="0" w:color="auto"/>
                                                                                  </w:divBdr>
                                                                                  <w:divsChild>
                                                                                    <w:div w:id="1968732872">
                                                                                      <w:marLeft w:val="0"/>
                                                                                      <w:marRight w:val="0"/>
                                                                                      <w:marTop w:val="0"/>
                                                                                      <w:marBottom w:val="0"/>
                                                                                      <w:divBdr>
                                                                                        <w:top w:val="none" w:sz="0" w:space="0" w:color="auto"/>
                                                                                        <w:left w:val="none" w:sz="0" w:space="0" w:color="auto"/>
                                                                                        <w:bottom w:val="none" w:sz="0" w:space="0" w:color="auto"/>
                                                                                        <w:right w:val="none" w:sz="0" w:space="0" w:color="auto"/>
                                                                                      </w:divBdr>
                                                                                      <w:divsChild>
                                                                                        <w:div w:id="379287723">
                                                                                          <w:marLeft w:val="0"/>
                                                                                          <w:marRight w:val="0"/>
                                                                                          <w:marTop w:val="0"/>
                                                                                          <w:marBottom w:val="0"/>
                                                                                          <w:divBdr>
                                                                                            <w:top w:val="none" w:sz="0" w:space="0" w:color="auto"/>
                                                                                            <w:left w:val="none" w:sz="0" w:space="0" w:color="auto"/>
                                                                                            <w:bottom w:val="none" w:sz="0" w:space="0" w:color="auto"/>
                                                                                            <w:right w:val="none" w:sz="0" w:space="0" w:color="auto"/>
                                                                                          </w:divBdr>
                                                                                          <w:divsChild>
                                                                                            <w:div w:id="13977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8032574">
      <w:bodyDiv w:val="1"/>
      <w:marLeft w:val="0"/>
      <w:marRight w:val="0"/>
      <w:marTop w:val="0"/>
      <w:marBottom w:val="0"/>
      <w:divBdr>
        <w:top w:val="none" w:sz="0" w:space="0" w:color="auto"/>
        <w:left w:val="none" w:sz="0" w:space="0" w:color="auto"/>
        <w:bottom w:val="none" w:sz="0" w:space="0" w:color="auto"/>
        <w:right w:val="none" w:sz="0" w:space="0" w:color="auto"/>
      </w:divBdr>
    </w:div>
    <w:div w:id="913975839">
      <w:bodyDiv w:val="1"/>
      <w:marLeft w:val="0"/>
      <w:marRight w:val="0"/>
      <w:marTop w:val="0"/>
      <w:marBottom w:val="0"/>
      <w:divBdr>
        <w:top w:val="none" w:sz="0" w:space="0" w:color="auto"/>
        <w:left w:val="none" w:sz="0" w:space="0" w:color="auto"/>
        <w:bottom w:val="none" w:sz="0" w:space="0" w:color="auto"/>
        <w:right w:val="none" w:sz="0" w:space="0" w:color="auto"/>
      </w:divBdr>
    </w:div>
    <w:div w:id="953244440">
      <w:bodyDiv w:val="1"/>
      <w:marLeft w:val="0"/>
      <w:marRight w:val="0"/>
      <w:marTop w:val="0"/>
      <w:marBottom w:val="0"/>
      <w:divBdr>
        <w:top w:val="none" w:sz="0" w:space="0" w:color="auto"/>
        <w:left w:val="none" w:sz="0" w:space="0" w:color="auto"/>
        <w:bottom w:val="none" w:sz="0" w:space="0" w:color="auto"/>
        <w:right w:val="none" w:sz="0" w:space="0" w:color="auto"/>
      </w:divBdr>
    </w:div>
    <w:div w:id="960498655">
      <w:bodyDiv w:val="1"/>
      <w:marLeft w:val="0"/>
      <w:marRight w:val="0"/>
      <w:marTop w:val="0"/>
      <w:marBottom w:val="0"/>
      <w:divBdr>
        <w:top w:val="none" w:sz="0" w:space="0" w:color="auto"/>
        <w:left w:val="none" w:sz="0" w:space="0" w:color="auto"/>
        <w:bottom w:val="none" w:sz="0" w:space="0" w:color="auto"/>
        <w:right w:val="none" w:sz="0" w:space="0" w:color="auto"/>
      </w:divBdr>
    </w:div>
    <w:div w:id="994332515">
      <w:bodyDiv w:val="1"/>
      <w:marLeft w:val="0"/>
      <w:marRight w:val="0"/>
      <w:marTop w:val="0"/>
      <w:marBottom w:val="0"/>
      <w:divBdr>
        <w:top w:val="none" w:sz="0" w:space="0" w:color="auto"/>
        <w:left w:val="none" w:sz="0" w:space="0" w:color="auto"/>
        <w:bottom w:val="none" w:sz="0" w:space="0" w:color="auto"/>
        <w:right w:val="none" w:sz="0" w:space="0" w:color="auto"/>
      </w:divBdr>
    </w:div>
    <w:div w:id="1013265801">
      <w:bodyDiv w:val="1"/>
      <w:marLeft w:val="0"/>
      <w:marRight w:val="0"/>
      <w:marTop w:val="0"/>
      <w:marBottom w:val="0"/>
      <w:divBdr>
        <w:top w:val="none" w:sz="0" w:space="0" w:color="auto"/>
        <w:left w:val="none" w:sz="0" w:space="0" w:color="auto"/>
        <w:bottom w:val="none" w:sz="0" w:space="0" w:color="auto"/>
        <w:right w:val="none" w:sz="0" w:space="0" w:color="auto"/>
      </w:divBdr>
    </w:div>
    <w:div w:id="1040128309">
      <w:bodyDiv w:val="1"/>
      <w:marLeft w:val="0"/>
      <w:marRight w:val="0"/>
      <w:marTop w:val="0"/>
      <w:marBottom w:val="0"/>
      <w:divBdr>
        <w:top w:val="none" w:sz="0" w:space="0" w:color="auto"/>
        <w:left w:val="none" w:sz="0" w:space="0" w:color="auto"/>
        <w:bottom w:val="none" w:sz="0" w:space="0" w:color="auto"/>
        <w:right w:val="none" w:sz="0" w:space="0" w:color="auto"/>
      </w:divBdr>
    </w:div>
    <w:div w:id="1050224527">
      <w:bodyDiv w:val="1"/>
      <w:marLeft w:val="0"/>
      <w:marRight w:val="0"/>
      <w:marTop w:val="0"/>
      <w:marBottom w:val="0"/>
      <w:divBdr>
        <w:top w:val="none" w:sz="0" w:space="0" w:color="auto"/>
        <w:left w:val="none" w:sz="0" w:space="0" w:color="auto"/>
        <w:bottom w:val="none" w:sz="0" w:space="0" w:color="auto"/>
        <w:right w:val="none" w:sz="0" w:space="0" w:color="auto"/>
      </w:divBdr>
    </w:div>
    <w:div w:id="1064136544">
      <w:bodyDiv w:val="1"/>
      <w:marLeft w:val="0"/>
      <w:marRight w:val="0"/>
      <w:marTop w:val="0"/>
      <w:marBottom w:val="0"/>
      <w:divBdr>
        <w:top w:val="none" w:sz="0" w:space="0" w:color="auto"/>
        <w:left w:val="none" w:sz="0" w:space="0" w:color="auto"/>
        <w:bottom w:val="none" w:sz="0" w:space="0" w:color="auto"/>
        <w:right w:val="none" w:sz="0" w:space="0" w:color="auto"/>
      </w:divBdr>
    </w:div>
    <w:div w:id="1068766027">
      <w:bodyDiv w:val="1"/>
      <w:marLeft w:val="0"/>
      <w:marRight w:val="0"/>
      <w:marTop w:val="0"/>
      <w:marBottom w:val="0"/>
      <w:divBdr>
        <w:top w:val="none" w:sz="0" w:space="0" w:color="auto"/>
        <w:left w:val="none" w:sz="0" w:space="0" w:color="auto"/>
        <w:bottom w:val="none" w:sz="0" w:space="0" w:color="auto"/>
        <w:right w:val="none" w:sz="0" w:space="0" w:color="auto"/>
      </w:divBdr>
    </w:div>
    <w:div w:id="1069772761">
      <w:bodyDiv w:val="1"/>
      <w:marLeft w:val="0"/>
      <w:marRight w:val="0"/>
      <w:marTop w:val="0"/>
      <w:marBottom w:val="0"/>
      <w:divBdr>
        <w:top w:val="none" w:sz="0" w:space="0" w:color="auto"/>
        <w:left w:val="none" w:sz="0" w:space="0" w:color="auto"/>
        <w:bottom w:val="none" w:sz="0" w:space="0" w:color="auto"/>
        <w:right w:val="none" w:sz="0" w:space="0" w:color="auto"/>
      </w:divBdr>
    </w:div>
    <w:div w:id="1158495235">
      <w:bodyDiv w:val="1"/>
      <w:marLeft w:val="0"/>
      <w:marRight w:val="0"/>
      <w:marTop w:val="0"/>
      <w:marBottom w:val="0"/>
      <w:divBdr>
        <w:top w:val="none" w:sz="0" w:space="0" w:color="auto"/>
        <w:left w:val="none" w:sz="0" w:space="0" w:color="auto"/>
        <w:bottom w:val="none" w:sz="0" w:space="0" w:color="auto"/>
        <w:right w:val="none" w:sz="0" w:space="0" w:color="auto"/>
      </w:divBdr>
    </w:div>
    <w:div w:id="1208684391">
      <w:bodyDiv w:val="1"/>
      <w:marLeft w:val="0"/>
      <w:marRight w:val="0"/>
      <w:marTop w:val="0"/>
      <w:marBottom w:val="0"/>
      <w:divBdr>
        <w:top w:val="none" w:sz="0" w:space="0" w:color="auto"/>
        <w:left w:val="none" w:sz="0" w:space="0" w:color="auto"/>
        <w:bottom w:val="none" w:sz="0" w:space="0" w:color="auto"/>
        <w:right w:val="none" w:sz="0" w:space="0" w:color="auto"/>
      </w:divBdr>
    </w:div>
    <w:div w:id="1231890713">
      <w:bodyDiv w:val="1"/>
      <w:marLeft w:val="0"/>
      <w:marRight w:val="0"/>
      <w:marTop w:val="0"/>
      <w:marBottom w:val="0"/>
      <w:divBdr>
        <w:top w:val="none" w:sz="0" w:space="0" w:color="auto"/>
        <w:left w:val="none" w:sz="0" w:space="0" w:color="auto"/>
        <w:bottom w:val="none" w:sz="0" w:space="0" w:color="auto"/>
        <w:right w:val="none" w:sz="0" w:space="0" w:color="auto"/>
      </w:divBdr>
    </w:div>
    <w:div w:id="1232034992">
      <w:bodyDiv w:val="1"/>
      <w:marLeft w:val="0"/>
      <w:marRight w:val="0"/>
      <w:marTop w:val="0"/>
      <w:marBottom w:val="0"/>
      <w:divBdr>
        <w:top w:val="none" w:sz="0" w:space="0" w:color="auto"/>
        <w:left w:val="none" w:sz="0" w:space="0" w:color="auto"/>
        <w:bottom w:val="none" w:sz="0" w:space="0" w:color="auto"/>
        <w:right w:val="none" w:sz="0" w:space="0" w:color="auto"/>
      </w:divBdr>
    </w:div>
    <w:div w:id="1240409083">
      <w:bodyDiv w:val="1"/>
      <w:marLeft w:val="0"/>
      <w:marRight w:val="0"/>
      <w:marTop w:val="0"/>
      <w:marBottom w:val="0"/>
      <w:divBdr>
        <w:top w:val="none" w:sz="0" w:space="0" w:color="auto"/>
        <w:left w:val="none" w:sz="0" w:space="0" w:color="auto"/>
        <w:bottom w:val="none" w:sz="0" w:space="0" w:color="auto"/>
        <w:right w:val="none" w:sz="0" w:space="0" w:color="auto"/>
      </w:divBdr>
    </w:div>
    <w:div w:id="1243643402">
      <w:bodyDiv w:val="1"/>
      <w:marLeft w:val="0"/>
      <w:marRight w:val="0"/>
      <w:marTop w:val="0"/>
      <w:marBottom w:val="0"/>
      <w:divBdr>
        <w:top w:val="none" w:sz="0" w:space="0" w:color="auto"/>
        <w:left w:val="none" w:sz="0" w:space="0" w:color="auto"/>
        <w:bottom w:val="none" w:sz="0" w:space="0" w:color="auto"/>
        <w:right w:val="none" w:sz="0" w:space="0" w:color="auto"/>
      </w:divBdr>
    </w:div>
    <w:div w:id="1250575860">
      <w:bodyDiv w:val="1"/>
      <w:marLeft w:val="0"/>
      <w:marRight w:val="0"/>
      <w:marTop w:val="0"/>
      <w:marBottom w:val="0"/>
      <w:divBdr>
        <w:top w:val="none" w:sz="0" w:space="0" w:color="auto"/>
        <w:left w:val="none" w:sz="0" w:space="0" w:color="auto"/>
        <w:bottom w:val="none" w:sz="0" w:space="0" w:color="auto"/>
        <w:right w:val="none" w:sz="0" w:space="0" w:color="auto"/>
      </w:divBdr>
    </w:div>
    <w:div w:id="1266960278">
      <w:bodyDiv w:val="1"/>
      <w:marLeft w:val="0"/>
      <w:marRight w:val="0"/>
      <w:marTop w:val="0"/>
      <w:marBottom w:val="0"/>
      <w:divBdr>
        <w:top w:val="none" w:sz="0" w:space="0" w:color="auto"/>
        <w:left w:val="none" w:sz="0" w:space="0" w:color="auto"/>
        <w:bottom w:val="none" w:sz="0" w:space="0" w:color="auto"/>
        <w:right w:val="none" w:sz="0" w:space="0" w:color="auto"/>
      </w:divBdr>
    </w:div>
    <w:div w:id="1313870812">
      <w:bodyDiv w:val="1"/>
      <w:marLeft w:val="0"/>
      <w:marRight w:val="0"/>
      <w:marTop w:val="0"/>
      <w:marBottom w:val="0"/>
      <w:divBdr>
        <w:top w:val="none" w:sz="0" w:space="0" w:color="auto"/>
        <w:left w:val="none" w:sz="0" w:space="0" w:color="auto"/>
        <w:bottom w:val="none" w:sz="0" w:space="0" w:color="auto"/>
        <w:right w:val="none" w:sz="0" w:space="0" w:color="auto"/>
      </w:divBdr>
    </w:div>
    <w:div w:id="1461805673">
      <w:bodyDiv w:val="1"/>
      <w:marLeft w:val="0"/>
      <w:marRight w:val="0"/>
      <w:marTop w:val="0"/>
      <w:marBottom w:val="0"/>
      <w:divBdr>
        <w:top w:val="none" w:sz="0" w:space="0" w:color="auto"/>
        <w:left w:val="none" w:sz="0" w:space="0" w:color="auto"/>
        <w:bottom w:val="none" w:sz="0" w:space="0" w:color="auto"/>
        <w:right w:val="none" w:sz="0" w:space="0" w:color="auto"/>
      </w:divBdr>
    </w:div>
    <w:div w:id="1464616031">
      <w:bodyDiv w:val="1"/>
      <w:marLeft w:val="0"/>
      <w:marRight w:val="0"/>
      <w:marTop w:val="0"/>
      <w:marBottom w:val="0"/>
      <w:divBdr>
        <w:top w:val="none" w:sz="0" w:space="0" w:color="auto"/>
        <w:left w:val="none" w:sz="0" w:space="0" w:color="auto"/>
        <w:bottom w:val="none" w:sz="0" w:space="0" w:color="auto"/>
        <w:right w:val="none" w:sz="0" w:space="0" w:color="auto"/>
      </w:divBdr>
    </w:div>
    <w:div w:id="1486361768">
      <w:bodyDiv w:val="1"/>
      <w:marLeft w:val="0"/>
      <w:marRight w:val="0"/>
      <w:marTop w:val="0"/>
      <w:marBottom w:val="0"/>
      <w:divBdr>
        <w:top w:val="none" w:sz="0" w:space="0" w:color="auto"/>
        <w:left w:val="none" w:sz="0" w:space="0" w:color="auto"/>
        <w:bottom w:val="none" w:sz="0" w:space="0" w:color="auto"/>
        <w:right w:val="none" w:sz="0" w:space="0" w:color="auto"/>
      </w:divBdr>
    </w:div>
    <w:div w:id="1577743874">
      <w:bodyDiv w:val="1"/>
      <w:marLeft w:val="0"/>
      <w:marRight w:val="0"/>
      <w:marTop w:val="0"/>
      <w:marBottom w:val="0"/>
      <w:divBdr>
        <w:top w:val="none" w:sz="0" w:space="0" w:color="auto"/>
        <w:left w:val="none" w:sz="0" w:space="0" w:color="auto"/>
        <w:bottom w:val="none" w:sz="0" w:space="0" w:color="auto"/>
        <w:right w:val="none" w:sz="0" w:space="0" w:color="auto"/>
      </w:divBdr>
    </w:div>
    <w:div w:id="1581868804">
      <w:bodyDiv w:val="1"/>
      <w:marLeft w:val="0"/>
      <w:marRight w:val="0"/>
      <w:marTop w:val="0"/>
      <w:marBottom w:val="0"/>
      <w:divBdr>
        <w:top w:val="none" w:sz="0" w:space="0" w:color="auto"/>
        <w:left w:val="none" w:sz="0" w:space="0" w:color="auto"/>
        <w:bottom w:val="none" w:sz="0" w:space="0" w:color="auto"/>
        <w:right w:val="none" w:sz="0" w:space="0" w:color="auto"/>
      </w:divBdr>
    </w:div>
    <w:div w:id="1652446995">
      <w:bodyDiv w:val="1"/>
      <w:marLeft w:val="0"/>
      <w:marRight w:val="0"/>
      <w:marTop w:val="0"/>
      <w:marBottom w:val="0"/>
      <w:divBdr>
        <w:top w:val="none" w:sz="0" w:space="0" w:color="auto"/>
        <w:left w:val="none" w:sz="0" w:space="0" w:color="auto"/>
        <w:bottom w:val="none" w:sz="0" w:space="0" w:color="auto"/>
        <w:right w:val="none" w:sz="0" w:space="0" w:color="auto"/>
      </w:divBdr>
    </w:div>
    <w:div w:id="1724677452">
      <w:bodyDiv w:val="1"/>
      <w:marLeft w:val="0"/>
      <w:marRight w:val="0"/>
      <w:marTop w:val="0"/>
      <w:marBottom w:val="0"/>
      <w:divBdr>
        <w:top w:val="none" w:sz="0" w:space="0" w:color="auto"/>
        <w:left w:val="none" w:sz="0" w:space="0" w:color="auto"/>
        <w:bottom w:val="none" w:sz="0" w:space="0" w:color="auto"/>
        <w:right w:val="none" w:sz="0" w:space="0" w:color="auto"/>
      </w:divBdr>
    </w:div>
    <w:div w:id="1728986858">
      <w:bodyDiv w:val="1"/>
      <w:marLeft w:val="0"/>
      <w:marRight w:val="0"/>
      <w:marTop w:val="0"/>
      <w:marBottom w:val="0"/>
      <w:divBdr>
        <w:top w:val="none" w:sz="0" w:space="0" w:color="auto"/>
        <w:left w:val="none" w:sz="0" w:space="0" w:color="auto"/>
        <w:bottom w:val="none" w:sz="0" w:space="0" w:color="auto"/>
        <w:right w:val="none" w:sz="0" w:space="0" w:color="auto"/>
      </w:divBdr>
    </w:div>
    <w:div w:id="1762021805">
      <w:bodyDiv w:val="1"/>
      <w:marLeft w:val="0"/>
      <w:marRight w:val="0"/>
      <w:marTop w:val="0"/>
      <w:marBottom w:val="0"/>
      <w:divBdr>
        <w:top w:val="none" w:sz="0" w:space="0" w:color="auto"/>
        <w:left w:val="none" w:sz="0" w:space="0" w:color="auto"/>
        <w:bottom w:val="none" w:sz="0" w:space="0" w:color="auto"/>
        <w:right w:val="none" w:sz="0" w:space="0" w:color="auto"/>
      </w:divBdr>
    </w:div>
    <w:div w:id="1798638796">
      <w:bodyDiv w:val="1"/>
      <w:marLeft w:val="0"/>
      <w:marRight w:val="0"/>
      <w:marTop w:val="0"/>
      <w:marBottom w:val="0"/>
      <w:divBdr>
        <w:top w:val="none" w:sz="0" w:space="0" w:color="auto"/>
        <w:left w:val="none" w:sz="0" w:space="0" w:color="auto"/>
        <w:bottom w:val="none" w:sz="0" w:space="0" w:color="auto"/>
        <w:right w:val="none" w:sz="0" w:space="0" w:color="auto"/>
      </w:divBdr>
    </w:div>
    <w:div w:id="1833252624">
      <w:bodyDiv w:val="1"/>
      <w:marLeft w:val="0"/>
      <w:marRight w:val="0"/>
      <w:marTop w:val="0"/>
      <w:marBottom w:val="0"/>
      <w:divBdr>
        <w:top w:val="none" w:sz="0" w:space="0" w:color="auto"/>
        <w:left w:val="none" w:sz="0" w:space="0" w:color="auto"/>
        <w:bottom w:val="none" w:sz="0" w:space="0" w:color="auto"/>
        <w:right w:val="none" w:sz="0" w:space="0" w:color="auto"/>
      </w:divBdr>
    </w:div>
    <w:div w:id="1838377913">
      <w:bodyDiv w:val="1"/>
      <w:marLeft w:val="0"/>
      <w:marRight w:val="0"/>
      <w:marTop w:val="0"/>
      <w:marBottom w:val="0"/>
      <w:divBdr>
        <w:top w:val="none" w:sz="0" w:space="0" w:color="auto"/>
        <w:left w:val="none" w:sz="0" w:space="0" w:color="auto"/>
        <w:bottom w:val="none" w:sz="0" w:space="0" w:color="auto"/>
        <w:right w:val="none" w:sz="0" w:space="0" w:color="auto"/>
      </w:divBdr>
    </w:div>
    <w:div w:id="1882815506">
      <w:bodyDiv w:val="1"/>
      <w:marLeft w:val="0"/>
      <w:marRight w:val="0"/>
      <w:marTop w:val="0"/>
      <w:marBottom w:val="0"/>
      <w:divBdr>
        <w:top w:val="none" w:sz="0" w:space="0" w:color="auto"/>
        <w:left w:val="none" w:sz="0" w:space="0" w:color="auto"/>
        <w:bottom w:val="none" w:sz="0" w:space="0" w:color="auto"/>
        <w:right w:val="none" w:sz="0" w:space="0" w:color="auto"/>
      </w:divBdr>
    </w:div>
    <w:div w:id="1903061727">
      <w:bodyDiv w:val="1"/>
      <w:marLeft w:val="0"/>
      <w:marRight w:val="0"/>
      <w:marTop w:val="0"/>
      <w:marBottom w:val="0"/>
      <w:divBdr>
        <w:top w:val="none" w:sz="0" w:space="0" w:color="auto"/>
        <w:left w:val="none" w:sz="0" w:space="0" w:color="auto"/>
        <w:bottom w:val="none" w:sz="0" w:space="0" w:color="auto"/>
        <w:right w:val="none" w:sz="0" w:space="0" w:color="auto"/>
      </w:divBdr>
    </w:div>
    <w:div w:id="1907565441">
      <w:bodyDiv w:val="1"/>
      <w:marLeft w:val="0"/>
      <w:marRight w:val="0"/>
      <w:marTop w:val="0"/>
      <w:marBottom w:val="0"/>
      <w:divBdr>
        <w:top w:val="none" w:sz="0" w:space="0" w:color="auto"/>
        <w:left w:val="none" w:sz="0" w:space="0" w:color="auto"/>
        <w:bottom w:val="none" w:sz="0" w:space="0" w:color="auto"/>
        <w:right w:val="none" w:sz="0" w:space="0" w:color="auto"/>
      </w:divBdr>
    </w:div>
    <w:div w:id="1949701287">
      <w:bodyDiv w:val="1"/>
      <w:marLeft w:val="0"/>
      <w:marRight w:val="0"/>
      <w:marTop w:val="0"/>
      <w:marBottom w:val="0"/>
      <w:divBdr>
        <w:top w:val="none" w:sz="0" w:space="0" w:color="auto"/>
        <w:left w:val="none" w:sz="0" w:space="0" w:color="auto"/>
        <w:bottom w:val="none" w:sz="0" w:space="0" w:color="auto"/>
        <w:right w:val="none" w:sz="0" w:space="0" w:color="auto"/>
      </w:divBdr>
    </w:div>
    <w:div w:id="2013289168">
      <w:bodyDiv w:val="1"/>
      <w:marLeft w:val="0"/>
      <w:marRight w:val="0"/>
      <w:marTop w:val="0"/>
      <w:marBottom w:val="0"/>
      <w:divBdr>
        <w:top w:val="none" w:sz="0" w:space="0" w:color="auto"/>
        <w:left w:val="none" w:sz="0" w:space="0" w:color="auto"/>
        <w:bottom w:val="none" w:sz="0" w:space="0" w:color="auto"/>
        <w:right w:val="none" w:sz="0" w:space="0" w:color="auto"/>
      </w:divBdr>
    </w:div>
    <w:div w:id="2046978639">
      <w:bodyDiv w:val="1"/>
      <w:marLeft w:val="0"/>
      <w:marRight w:val="0"/>
      <w:marTop w:val="0"/>
      <w:marBottom w:val="0"/>
      <w:divBdr>
        <w:top w:val="none" w:sz="0" w:space="0" w:color="auto"/>
        <w:left w:val="none" w:sz="0" w:space="0" w:color="auto"/>
        <w:bottom w:val="none" w:sz="0" w:space="0" w:color="auto"/>
        <w:right w:val="none" w:sz="0" w:space="0" w:color="auto"/>
      </w:divBdr>
    </w:div>
    <w:div w:id="2091655527">
      <w:bodyDiv w:val="1"/>
      <w:marLeft w:val="0"/>
      <w:marRight w:val="0"/>
      <w:marTop w:val="0"/>
      <w:marBottom w:val="0"/>
      <w:divBdr>
        <w:top w:val="none" w:sz="0" w:space="0" w:color="auto"/>
        <w:left w:val="none" w:sz="0" w:space="0" w:color="auto"/>
        <w:bottom w:val="none" w:sz="0" w:space="0" w:color="auto"/>
        <w:right w:val="none" w:sz="0" w:space="0" w:color="auto"/>
      </w:divBdr>
    </w:div>
    <w:div w:id="2113284326">
      <w:bodyDiv w:val="1"/>
      <w:marLeft w:val="0"/>
      <w:marRight w:val="0"/>
      <w:marTop w:val="0"/>
      <w:marBottom w:val="0"/>
      <w:divBdr>
        <w:top w:val="none" w:sz="0" w:space="0" w:color="auto"/>
        <w:left w:val="none" w:sz="0" w:space="0" w:color="auto"/>
        <w:bottom w:val="none" w:sz="0" w:space="0" w:color="auto"/>
        <w:right w:val="none" w:sz="0" w:space="0" w:color="auto"/>
      </w:divBdr>
    </w:div>
    <w:div w:id="213706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D7100A-562D-4593-A561-A939E2266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1</Pages>
  <Words>19921</Words>
  <Characters>113550</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Проект контракта на поставку товаров</vt:lpstr>
    </vt:vector>
  </TitlesOfParts>
  <Company>Tycoon</Company>
  <LinksUpToDate>false</LinksUpToDate>
  <CharactersWithSpaces>133205</CharactersWithSpaces>
  <SharedDoc>false</SharedDoc>
  <HLinks>
    <vt:vector size="60" baseType="variant">
      <vt:variant>
        <vt:i4>4718655</vt:i4>
      </vt:variant>
      <vt:variant>
        <vt:i4>30</vt:i4>
      </vt:variant>
      <vt:variant>
        <vt:i4>0</vt:i4>
      </vt:variant>
      <vt:variant>
        <vt:i4>5</vt:i4>
      </vt:variant>
      <vt:variant>
        <vt:lpwstr>типовой контракт на выполнение работ.docx</vt:lpwstr>
      </vt:variant>
      <vt:variant>
        <vt:lpwstr>P71</vt:lpwstr>
      </vt:variant>
      <vt:variant>
        <vt:i4>4718655</vt:i4>
      </vt:variant>
      <vt:variant>
        <vt:i4>27</vt:i4>
      </vt:variant>
      <vt:variant>
        <vt:i4>0</vt:i4>
      </vt:variant>
      <vt:variant>
        <vt:i4>5</vt:i4>
      </vt:variant>
      <vt:variant>
        <vt:lpwstr>типовой контракт на выполнение работ.docx</vt:lpwstr>
      </vt:variant>
      <vt:variant>
        <vt:lpwstr>P71</vt:lpwstr>
      </vt:variant>
      <vt:variant>
        <vt:i4>4718655</vt:i4>
      </vt:variant>
      <vt:variant>
        <vt:i4>24</vt:i4>
      </vt:variant>
      <vt:variant>
        <vt:i4>0</vt:i4>
      </vt:variant>
      <vt:variant>
        <vt:i4>5</vt:i4>
      </vt:variant>
      <vt:variant>
        <vt:lpwstr>типовой контракт на выполнение работ.docx</vt:lpwstr>
      </vt:variant>
      <vt:variant>
        <vt:lpwstr>P71</vt:lpwstr>
      </vt:variant>
      <vt:variant>
        <vt:i4>2752529</vt:i4>
      </vt:variant>
      <vt:variant>
        <vt:i4>21</vt:i4>
      </vt:variant>
      <vt:variant>
        <vt:i4>0</vt:i4>
      </vt:variant>
      <vt:variant>
        <vt:i4>5</vt:i4>
      </vt:variant>
      <vt:variant>
        <vt:lpwstr/>
      </vt:variant>
      <vt:variant>
        <vt:lpwstr>sub_0</vt:lpwstr>
      </vt:variant>
      <vt:variant>
        <vt:i4>1245208</vt:i4>
      </vt:variant>
      <vt:variant>
        <vt:i4>15</vt:i4>
      </vt:variant>
      <vt:variant>
        <vt:i4>0</vt:i4>
      </vt:variant>
      <vt:variant>
        <vt:i4>5</vt:i4>
      </vt:variant>
      <vt:variant>
        <vt:lpwstr>../../../../../simanovaul.DGZ/AppData/Local/Microsoft/Windows/Temporary Internet Files/Content.Outlook/YR0HBX85/ÐÑÐ¸ÐºÐ°Ð· - Ð¸Ð·Ð¼  Ð² Ð¿Ñ-80 Ð¾Ñ 15 11 2016 Ð¢Ð¸Ð¿ ÑÐ¾ÑÐ¼Ñ ÐºÐ¾Ð½ÑÑÐ°ÐºÑÐ¾Ð².doc</vt:lpwstr>
      </vt:variant>
      <vt:variant>
        <vt:lpwstr>P39</vt:lpwstr>
      </vt:variant>
      <vt:variant>
        <vt:i4>1770614</vt:i4>
      </vt:variant>
      <vt:variant>
        <vt:i4>12</vt:i4>
      </vt:variant>
      <vt:variant>
        <vt:i4>0</vt:i4>
      </vt:variant>
      <vt:variant>
        <vt:i4>5</vt:i4>
      </vt:variant>
      <vt:variant>
        <vt:lpwstr>C:\Users\silnjagina\Desktop\Документы\типовые контракты\типовые контракты Алтайского края\типовой контракт на стройку.docx</vt:lpwstr>
      </vt:variant>
      <vt:variant>
        <vt:lpwstr>sub_610305</vt:lpwstr>
      </vt:variant>
      <vt:variant>
        <vt:i4>7733298</vt:i4>
      </vt:variant>
      <vt:variant>
        <vt:i4>9</vt:i4>
      </vt:variant>
      <vt:variant>
        <vt:i4>0</vt:i4>
      </vt:variant>
      <vt:variant>
        <vt:i4>5</vt:i4>
      </vt:variant>
      <vt:variant>
        <vt:lpwstr>garantf1://10005800.26/</vt:lpwstr>
      </vt:variant>
      <vt:variant>
        <vt:lpwstr/>
      </vt:variant>
      <vt:variant>
        <vt:i4>2686994</vt:i4>
      </vt:variant>
      <vt:variant>
        <vt:i4>6</vt:i4>
      </vt:variant>
      <vt:variant>
        <vt:i4>0</vt:i4>
      </vt:variant>
      <vt:variant>
        <vt:i4>5</vt:i4>
      </vt:variant>
      <vt:variant>
        <vt:lpwstr/>
      </vt:variant>
      <vt:variant>
        <vt:lpwstr>sub_1023</vt:lpwstr>
      </vt:variant>
      <vt:variant>
        <vt:i4>7733298</vt:i4>
      </vt:variant>
      <vt:variant>
        <vt:i4>3</vt:i4>
      </vt:variant>
      <vt:variant>
        <vt:i4>0</vt:i4>
      </vt:variant>
      <vt:variant>
        <vt:i4>5</vt:i4>
      </vt:variant>
      <vt:variant>
        <vt:lpwstr>garantf1://10005800.26/</vt:lpwstr>
      </vt:variant>
      <vt:variant>
        <vt:lpwstr/>
      </vt:variant>
      <vt:variant>
        <vt:i4>2686994</vt:i4>
      </vt:variant>
      <vt:variant>
        <vt:i4>0</vt:i4>
      </vt:variant>
      <vt:variant>
        <vt:i4>0</vt:i4>
      </vt:variant>
      <vt:variant>
        <vt:i4>5</vt:i4>
      </vt:variant>
      <vt:variant>
        <vt:lpwstr/>
      </vt:variant>
      <vt:variant>
        <vt:lpwstr>sub_1023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контракта на поставку товаров</dc:title>
  <dc:creator>Макашов Сергей Сергеевич</dc:creator>
  <cp:lastModifiedBy>Students</cp:lastModifiedBy>
  <cp:revision>262</cp:revision>
  <cp:lastPrinted>2018-02-06T00:52:00Z</cp:lastPrinted>
  <dcterms:created xsi:type="dcterms:W3CDTF">2019-04-22T06:32:00Z</dcterms:created>
  <dcterms:modified xsi:type="dcterms:W3CDTF">2026-04-21T11:10:00Z</dcterms:modified>
</cp:coreProperties>
</file>