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0BCA7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1E2D93">
        <w:rPr>
          <w:rFonts w:ascii="Calibri" w:hAnsi="Calibri" w:cs="Helvetica"/>
          <w:b/>
          <w:color w:val="353535"/>
          <w:sz w:val="40"/>
          <w:szCs w:val="40"/>
        </w:rPr>
        <w:t>Lesson 16</w:t>
      </w:r>
    </w:p>
    <w:p w14:paraId="1CF247EF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15BE5991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(5 min)</w:t>
      </w:r>
    </w:p>
    <w:p w14:paraId="427EDCED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Logistics:</w:t>
      </w:r>
    </w:p>
    <w:p w14:paraId="17EE545B" w14:textId="77777777" w:rsidR="001E2D93" w:rsidRPr="001E2D93" w:rsidRDefault="001E2D93" w:rsidP="001E2D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Project 2 comes out soon</w:t>
      </w:r>
    </w:p>
    <w:p w14:paraId="2D26DBE2" w14:textId="77777777" w:rsidR="001E2D93" w:rsidRPr="001E2D93" w:rsidRDefault="001E2D93" w:rsidP="001E2D93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This one will have two components, one on your own, and one with a partner</w:t>
      </w:r>
    </w:p>
    <w:p w14:paraId="46CE491D" w14:textId="77777777" w:rsidR="001E2D93" w:rsidRPr="001E2D93" w:rsidRDefault="001E2D93" w:rsidP="001E2D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 xml:space="preserve">Final project (will be Project </w:t>
      </w:r>
      <w:r>
        <w:rPr>
          <w:rFonts w:ascii="Calibri" w:hAnsi="Calibri" w:cs="Helvetica"/>
          <w:color w:val="353535"/>
          <w:u w:color="DCA10D"/>
        </w:rPr>
        <w:t>3</w:t>
      </w:r>
      <w:r w:rsidRPr="001E2D93">
        <w:rPr>
          <w:rFonts w:ascii="Calibri" w:hAnsi="Calibri" w:cs="Helvetica"/>
          <w:color w:val="353535"/>
          <w:u w:color="DCA10D"/>
        </w:rPr>
        <w:t>)</w:t>
      </w:r>
    </w:p>
    <w:p w14:paraId="72D7B978" w14:textId="77777777" w:rsidR="001E2D93" w:rsidRPr="001E2D93" w:rsidRDefault="001E2D93" w:rsidP="001E2D93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Amazon </w:t>
      </w:r>
      <w:r w:rsidRPr="001E2D93">
        <w:rPr>
          <w:rFonts w:ascii="Calibri" w:hAnsi="Calibri" w:cs="Helvetica"/>
          <w:color w:val="353535"/>
          <w:u w:color="DCA10D"/>
        </w:rPr>
        <w:t>Kids’ challenge — thoughts?</w:t>
      </w:r>
    </w:p>
    <w:p w14:paraId="58F32BED" w14:textId="77777777" w:rsidR="001E2D93" w:rsidRPr="001E2D93" w:rsidRDefault="001E2D93" w:rsidP="001E2D93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Would you like to design and develop skills for children?</w:t>
      </w:r>
    </w:p>
    <w:p w14:paraId="03E8FC57" w14:textId="77777777" w:rsidR="001E2D93" w:rsidRPr="001E2D93" w:rsidRDefault="001E2D93" w:rsidP="001E2D93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Thinking small groups of 2-3 — how do you feel about working together?</w:t>
      </w:r>
    </w:p>
    <w:p w14:paraId="1C2555E5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F5D062F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(5 min)</w:t>
      </w:r>
    </w:p>
    <w:p w14:paraId="0EC32AAB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Task Introduction — SSML</w:t>
      </w:r>
    </w:p>
    <w:p w14:paraId="7048A3AE" w14:textId="77777777" w:rsidR="001E2D93" w:rsidRPr="001E2D93" w:rsidRDefault="001E2D93" w:rsidP="001E2D9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 xml:space="preserve">We are continuing our exploration of SSML (picking up where we left off </w:t>
      </w:r>
      <w:r w:rsidRPr="001E2D93">
        <w:rPr>
          <w:rFonts w:ascii="Calibri" w:hAnsi="Calibri" w:cs="Helvetica"/>
          <w:color w:val="353535"/>
          <w:u w:color="DCA10D"/>
        </w:rPr>
        <w:t>last class</w:t>
      </w:r>
      <w:r w:rsidRPr="001E2D93">
        <w:rPr>
          <w:rFonts w:ascii="Calibri" w:hAnsi="Calibri" w:cs="Helvetica"/>
          <w:color w:val="353535"/>
          <w:u w:color="DCA10D"/>
        </w:rPr>
        <w:t>)</w:t>
      </w:r>
    </w:p>
    <w:p w14:paraId="2DBC47F1" w14:textId="77777777" w:rsidR="001E2D93" w:rsidRPr="001E2D93" w:rsidRDefault="001E2D93" w:rsidP="001E2D9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Have to complete Task 1 AND 2 of the remaining tasks (total of 3)</w:t>
      </w:r>
    </w:p>
    <w:p w14:paraId="2B20BA99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1A35574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(45 min)</w:t>
      </w:r>
    </w:p>
    <w:p w14:paraId="1211FCC3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 xml:space="preserve">Pair Programming Assignment — </w:t>
      </w:r>
      <w:hyperlink r:id="rId5" w:history="1">
        <w:proofErr w:type="spellStart"/>
        <w:r w:rsidRPr="001E2D93">
          <w:rPr>
            <w:rStyle w:val="Hyperlink"/>
            <w:rFonts w:ascii="Calibri" w:hAnsi="Calibri" w:cs="Helvetica"/>
            <w:u w:color="DCA10D"/>
          </w:rPr>
          <w:t>WiseGuy</w:t>
        </w:r>
        <w:proofErr w:type="spellEnd"/>
        <w:r w:rsidRPr="001E2D93">
          <w:rPr>
            <w:rStyle w:val="Hyperlink"/>
            <w:rFonts w:ascii="Calibri" w:hAnsi="Calibri" w:cs="Helvetica"/>
            <w:u w:color="DCA10D"/>
          </w:rPr>
          <w:t xml:space="preserve"> Part II</w:t>
        </w:r>
      </w:hyperlink>
    </w:p>
    <w:p w14:paraId="571A9277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171BFF7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(5 min)</w:t>
      </w:r>
    </w:p>
    <w:p w14:paraId="73DE2D4F" w14:textId="77777777" w:rsidR="001E2D93" w:rsidRPr="001E2D93" w:rsidRDefault="001E2D93" w:rsidP="001E2D93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Wrap Up</w:t>
      </w:r>
    </w:p>
    <w:p w14:paraId="2D7D33F3" w14:textId="77777777" w:rsidR="001E2D93" w:rsidRPr="001E2D93" w:rsidRDefault="001E2D93" w:rsidP="001E2D9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Discussion</w:t>
      </w:r>
    </w:p>
    <w:p w14:paraId="373EBBAF" w14:textId="77777777" w:rsidR="001E2D93" w:rsidRPr="001E2D93" w:rsidRDefault="001E2D93" w:rsidP="001E2D9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How did it go?</w:t>
      </w:r>
    </w:p>
    <w:p w14:paraId="7CB2EA35" w14:textId="77777777" w:rsidR="001E2D93" w:rsidRPr="001E2D93" w:rsidRDefault="001E2D93" w:rsidP="001E2D9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What did you like / not like?</w:t>
      </w:r>
    </w:p>
    <w:p w14:paraId="76CFF7F3" w14:textId="77777777" w:rsidR="001E2D93" w:rsidRPr="001E2D93" w:rsidRDefault="001E2D93" w:rsidP="001E2D9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Any discoveries?</w:t>
      </w:r>
    </w:p>
    <w:p w14:paraId="2368197E" w14:textId="77777777" w:rsidR="001E2D93" w:rsidRPr="001E2D93" w:rsidRDefault="001E2D93" w:rsidP="001E2D9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Demos?</w:t>
      </w:r>
    </w:p>
    <w:p w14:paraId="6BA6C61F" w14:textId="77777777" w:rsidR="001E2D93" w:rsidRPr="001E2D93" w:rsidRDefault="001E2D93" w:rsidP="001E2D9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Next class</w:t>
      </w:r>
    </w:p>
    <w:p w14:paraId="780B7ACF" w14:textId="77777777" w:rsidR="001E2D93" w:rsidRPr="001E2D93" w:rsidRDefault="001E2D93" w:rsidP="001E2D9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Mock Trial on Ethics of Alexa Devices</w:t>
      </w:r>
    </w:p>
    <w:p w14:paraId="6B735899" w14:textId="77777777" w:rsidR="001E2D93" w:rsidRPr="001E2D93" w:rsidRDefault="001E2D93" w:rsidP="001E2D9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Will send you a case, and a role that you will play during the trial</w:t>
      </w:r>
    </w:p>
    <w:p w14:paraId="431ADA18" w14:textId="77777777" w:rsidR="001E2D93" w:rsidRPr="001E2D93" w:rsidRDefault="001E2D93" w:rsidP="001E2D9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E2D93">
        <w:rPr>
          <w:rFonts w:ascii="Calibri" w:hAnsi="Calibri" w:cs="Helvetica"/>
          <w:color w:val="353535"/>
          <w:u w:color="DCA10D"/>
        </w:rPr>
        <w:t>Research your position and come prepared to speak to it</w:t>
      </w:r>
    </w:p>
    <w:p w14:paraId="782DB5F0" w14:textId="77777777" w:rsidR="001E2D93" w:rsidRPr="001E2D93" w:rsidRDefault="001E2D93" w:rsidP="001E2D9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Look for more details on Assignments Page</w:t>
      </w:r>
      <w:bookmarkStart w:id="0" w:name="_GoBack"/>
      <w:bookmarkEnd w:id="0"/>
    </w:p>
    <w:p w14:paraId="0CA9B59F" w14:textId="77777777" w:rsidR="0045174A" w:rsidRPr="001E2D93" w:rsidRDefault="0045174A" w:rsidP="001E2D93">
      <w:pPr>
        <w:rPr>
          <w:rFonts w:ascii="Calibri" w:hAnsi="Calibri"/>
        </w:rPr>
      </w:pPr>
    </w:p>
    <w:sectPr w:rsidR="0045174A" w:rsidRPr="001E2D93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770940"/>
    <w:multiLevelType w:val="hybridMultilevel"/>
    <w:tmpl w:val="257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65084"/>
    <w:multiLevelType w:val="hybridMultilevel"/>
    <w:tmpl w:val="344C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D35B4"/>
    <w:multiLevelType w:val="hybridMultilevel"/>
    <w:tmpl w:val="F728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93"/>
    <w:rsid w:val="001E2D93"/>
    <w:rsid w:val="0045174A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1E9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air%20Programming%20Assignments/PPA%202B%20WiseGuy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Macintosh Word</Application>
  <DocSecurity>0</DocSecurity>
  <Lines>7</Lines>
  <Paragraphs>1</Paragraphs>
  <ScaleCrop>false</ScaleCrop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2018-07-29T22:46:00Z</dcterms:created>
  <dcterms:modified xsi:type="dcterms:W3CDTF">2018-07-29T22:49:00Z</dcterms:modified>
</cp:coreProperties>
</file>