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8C5" w:rsidRDefault="002378C5" w:rsidP="002378C5">
      <w:pPr>
        <w:pStyle w:val="s3"/>
        <w:spacing w:before="0" w:beforeAutospacing="0" w:after="0" w:afterAutospacing="0" w:line="216" w:lineRule="atLeast"/>
        <w:jc w:val="center"/>
        <w:rPr>
          <w:color w:val="000000"/>
          <w:sz w:val="28"/>
          <w:szCs w:val="28"/>
        </w:rPr>
      </w:pPr>
      <w:r>
        <w:rPr>
          <w:rStyle w:val="s2"/>
          <w:color w:val="000000"/>
          <w:sz w:val="28"/>
          <w:szCs w:val="28"/>
        </w:rPr>
        <w:t>Задание 2.1. ВСР</w:t>
      </w:r>
    </w:p>
    <w:p w:rsidR="002378C5" w:rsidRDefault="002378C5" w:rsidP="002378C5">
      <w:pPr>
        <w:pStyle w:val="s3"/>
        <w:spacing w:before="0" w:beforeAutospacing="0" w:after="0" w:afterAutospacing="0" w:line="216" w:lineRule="atLeast"/>
        <w:jc w:val="right"/>
        <w:rPr>
          <w:color w:val="000000"/>
        </w:rPr>
      </w:pPr>
      <w:r>
        <w:rPr>
          <w:rStyle w:val="s2"/>
          <w:color w:val="000000"/>
        </w:rPr>
        <w:t> </w:t>
      </w:r>
    </w:p>
    <w:p w:rsidR="002378C5" w:rsidRDefault="002378C5" w:rsidP="002378C5">
      <w:pPr>
        <w:pStyle w:val="s5"/>
        <w:spacing w:before="0" w:beforeAutospacing="0" w:after="0" w:afterAutospacing="0" w:line="216" w:lineRule="atLeast"/>
        <w:rPr>
          <w:color w:val="000000"/>
          <w:sz w:val="28"/>
          <w:szCs w:val="28"/>
        </w:rPr>
      </w:pPr>
      <w:r>
        <w:rPr>
          <w:rStyle w:val="s2"/>
          <w:b/>
          <w:bCs/>
          <w:color w:val="000000"/>
          <w:sz w:val="28"/>
          <w:szCs w:val="28"/>
        </w:rPr>
        <w:t>Задание:</w:t>
      </w:r>
      <w:r>
        <w:rPr>
          <w:rStyle w:val="s2"/>
          <w:color w:val="000000"/>
          <w:sz w:val="28"/>
          <w:szCs w:val="28"/>
        </w:rPr>
        <w:t xml:space="preserve"> составить</w:t>
      </w:r>
      <w:r>
        <w:rPr>
          <w:sz w:val="28"/>
          <w:szCs w:val="28"/>
        </w:rPr>
        <w:t xml:space="preserve"> актуальную электронную библиотеку (подборку книг, статей, ресурсов и т. д.) для специалиста в области информатики и вычислительной техники (09.03.01)</w:t>
      </w:r>
    </w:p>
    <w:p w:rsidR="002378C5" w:rsidRDefault="002378C5" w:rsidP="002378C5">
      <w:pPr>
        <w:pStyle w:val="s5"/>
        <w:spacing w:before="0" w:beforeAutospacing="0" w:after="0" w:afterAutospacing="0" w:line="216" w:lineRule="atLeast"/>
        <w:rPr>
          <w:color w:val="000000"/>
        </w:rPr>
      </w:pPr>
      <w:r>
        <w:rPr>
          <w:rStyle w:val="s2"/>
          <w:color w:val="000000"/>
        </w:rPr>
        <w:t> </w:t>
      </w:r>
    </w:p>
    <w:p w:rsidR="002378C5" w:rsidRPr="002378C5" w:rsidRDefault="002378C5" w:rsidP="002378C5">
      <w:pPr>
        <w:pStyle w:val="a4"/>
        <w:jc w:val="center"/>
        <w:rPr>
          <w:rStyle w:val="a5"/>
          <w:sz w:val="44"/>
          <w:szCs w:val="44"/>
        </w:rPr>
      </w:pPr>
      <w:r w:rsidRPr="002378C5">
        <w:rPr>
          <w:rStyle w:val="a5"/>
          <w:sz w:val="44"/>
          <w:szCs w:val="44"/>
        </w:rPr>
        <w:t>Архитектура ЭВМ</w:t>
      </w:r>
    </w:p>
    <w:p w:rsidR="002378C5" w:rsidRDefault="002378C5" w:rsidP="002378C5">
      <w:pPr>
        <w:pStyle w:val="a4"/>
        <w:rPr>
          <w:rStyle w:val="a5"/>
          <w:b w:val="0"/>
          <w:bCs w:val="0"/>
        </w:rPr>
      </w:pPr>
      <w:r>
        <w:rPr>
          <w:rStyle w:val="a5"/>
          <w:b w:val="0"/>
          <w:bCs w:val="0"/>
        </w:rPr>
        <w:t>Название:</w:t>
      </w:r>
      <w:r>
        <w:rPr>
          <w:rStyle w:val="a5"/>
        </w:rPr>
        <w:t xml:space="preserve"> Архитектура ЭВМ</w:t>
      </w:r>
    </w:p>
    <w:p w:rsidR="002378C5" w:rsidRDefault="002378C5" w:rsidP="002378C5">
      <w:pPr>
        <w:pStyle w:val="a4"/>
      </w:pPr>
      <w:r>
        <w:rPr>
          <w:rStyle w:val="a5"/>
          <w:b w:val="0"/>
          <w:bCs w:val="0"/>
        </w:rPr>
        <w:t>Год выпуска:</w:t>
      </w:r>
      <w:r>
        <w:rPr>
          <w:rStyle w:val="a5"/>
        </w:rPr>
        <w:t xml:space="preserve"> 2025</w:t>
      </w:r>
    </w:p>
    <w:p w:rsidR="002378C5" w:rsidRDefault="002378C5" w:rsidP="002378C5">
      <w:pPr>
        <w:pStyle w:val="a4"/>
      </w:pPr>
      <w:r>
        <w:rPr>
          <w:rStyle w:val="a6"/>
          <w:b/>
          <w:bCs/>
        </w:rPr>
        <w:t>Аннотация:</w:t>
      </w:r>
      <w:r>
        <w:t xml:space="preserve"> Курс посвящен рассмотрению архитектурных принципов построения ЭВМ: структуры центрального процессора, системы команд, организации ввода-вывода, управления памятью, способов повышения производительности ЭВМ. Большое внимание обращается на то, каким образом особенности построения компьютера вытекают из базовых принципов, которые сейчас принято называть фоннеймановскими, а реализуемую на их основе архитектуру ЭВМ — фоннеймановской архитектурой. Курс предназначен для использования в качестве учебного материала по дисциплинам, посвященным изучению архитектуры ЭВМ и вычислительных систем и являющимся вводными для цикла дисциплин, посвященных программированию и использованию вычислительной и микропроцессорной техники, изучаемым по образовательным программам, связанным с информационными технологиями.</w:t>
      </w:r>
    </w:p>
    <w:p w:rsidR="002378C5" w:rsidRDefault="002378C5" w:rsidP="002378C5">
      <w:pPr>
        <w:pStyle w:val="a4"/>
      </w:pPr>
      <w:r>
        <w:rPr>
          <w:b/>
          <w:bCs/>
        </w:rPr>
        <w:t>Ссылка:</w:t>
      </w:r>
      <w:r>
        <w:t xml:space="preserve"> </w:t>
      </w:r>
      <w:hyperlink r:id="rId4" w:tooltip="https://urait.ru/bcode/566711" w:history="1">
        <w:r>
          <w:rPr>
            <w:rStyle w:val="a3"/>
            <w:rFonts w:ascii="Liberation Serif" w:eastAsia="Liberation Serif" w:hAnsi="Liberation Serif" w:cs="Liberation Serif"/>
            <w:color w:val="428BCA"/>
            <w:highlight w:val="white"/>
          </w:rPr>
          <w:t>https://urait.ru/bcode/566711</w:t>
        </w:r>
      </w:hyperlink>
    </w:p>
    <w:p w:rsidR="002378C5" w:rsidRDefault="002378C5" w:rsidP="002378C5">
      <w:pPr>
        <w:pStyle w:val="a4"/>
        <w:rPr>
          <w:rStyle w:val="a5"/>
          <w:sz w:val="36"/>
          <w:szCs w:val="36"/>
        </w:rPr>
      </w:pPr>
    </w:p>
    <w:p w:rsidR="002378C5" w:rsidRDefault="002378C5" w:rsidP="002378C5">
      <w:pPr>
        <w:pStyle w:val="a4"/>
        <w:jc w:val="center"/>
        <w:rPr>
          <w:rStyle w:val="a5"/>
          <w:sz w:val="44"/>
          <w:szCs w:val="44"/>
        </w:rPr>
      </w:pPr>
    </w:p>
    <w:p w:rsidR="002378C5" w:rsidRDefault="002378C5" w:rsidP="002378C5">
      <w:pPr>
        <w:pStyle w:val="a4"/>
        <w:jc w:val="center"/>
        <w:rPr>
          <w:rStyle w:val="a5"/>
          <w:sz w:val="44"/>
          <w:szCs w:val="44"/>
        </w:rPr>
      </w:pPr>
    </w:p>
    <w:p w:rsidR="002378C5" w:rsidRDefault="002378C5" w:rsidP="002378C5">
      <w:pPr>
        <w:pStyle w:val="a4"/>
        <w:jc w:val="center"/>
        <w:rPr>
          <w:rStyle w:val="a5"/>
          <w:sz w:val="44"/>
          <w:szCs w:val="44"/>
        </w:rPr>
      </w:pPr>
    </w:p>
    <w:p w:rsidR="002378C5" w:rsidRDefault="002378C5" w:rsidP="002378C5">
      <w:pPr>
        <w:pStyle w:val="a4"/>
        <w:jc w:val="center"/>
        <w:rPr>
          <w:rStyle w:val="a5"/>
          <w:sz w:val="44"/>
          <w:szCs w:val="44"/>
        </w:rPr>
      </w:pPr>
    </w:p>
    <w:p w:rsidR="002378C5" w:rsidRDefault="002378C5" w:rsidP="002378C5">
      <w:pPr>
        <w:pStyle w:val="a4"/>
        <w:jc w:val="center"/>
        <w:rPr>
          <w:rStyle w:val="a5"/>
          <w:sz w:val="44"/>
          <w:szCs w:val="44"/>
        </w:rPr>
      </w:pPr>
    </w:p>
    <w:p w:rsidR="002378C5" w:rsidRDefault="002378C5" w:rsidP="002378C5">
      <w:pPr>
        <w:pStyle w:val="a4"/>
        <w:jc w:val="center"/>
        <w:rPr>
          <w:rStyle w:val="a5"/>
          <w:sz w:val="44"/>
          <w:szCs w:val="44"/>
        </w:rPr>
      </w:pPr>
    </w:p>
    <w:p w:rsidR="002378C5" w:rsidRDefault="002378C5" w:rsidP="002378C5">
      <w:pPr>
        <w:pStyle w:val="a4"/>
        <w:jc w:val="center"/>
        <w:rPr>
          <w:rStyle w:val="a5"/>
          <w:sz w:val="44"/>
          <w:szCs w:val="44"/>
        </w:rPr>
      </w:pPr>
    </w:p>
    <w:p w:rsidR="002378C5" w:rsidRPr="002378C5" w:rsidRDefault="002378C5" w:rsidP="002378C5">
      <w:pPr>
        <w:pStyle w:val="a4"/>
        <w:jc w:val="center"/>
        <w:rPr>
          <w:rStyle w:val="a5"/>
          <w:sz w:val="44"/>
          <w:szCs w:val="44"/>
        </w:rPr>
      </w:pPr>
      <w:r w:rsidRPr="002378C5">
        <w:rPr>
          <w:rStyle w:val="a5"/>
          <w:sz w:val="44"/>
          <w:szCs w:val="44"/>
        </w:rPr>
        <w:lastRenderedPageBreak/>
        <w:t>Программирование и разработка ПО</w:t>
      </w:r>
    </w:p>
    <w:p w:rsidR="002378C5" w:rsidRDefault="002378C5" w:rsidP="002378C5">
      <w:pPr>
        <w:pStyle w:val="a4"/>
      </w:pPr>
      <w:r>
        <w:br/>
      </w:r>
      <w:r>
        <w:rPr>
          <w:rStyle w:val="a5"/>
          <w:b w:val="0"/>
          <w:bCs w:val="0"/>
        </w:rPr>
        <w:t>Название:</w:t>
      </w:r>
      <w:r>
        <w:rPr>
          <w:rStyle w:val="a5"/>
        </w:rPr>
        <w:t xml:space="preserve"> Разработка приложений с графическим пользовательским интерфейсом на языке </w:t>
      </w:r>
      <w:proofErr w:type="spellStart"/>
      <w:r>
        <w:rPr>
          <w:rStyle w:val="a5"/>
        </w:rPr>
        <w:t>Python</w:t>
      </w:r>
      <w:proofErr w:type="spellEnd"/>
    </w:p>
    <w:p w:rsidR="002378C5" w:rsidRDefault="002378C5" w:rsidP="002378C5">
      <w:pPr>
        <w:pStyle w:val="a4"/>
      </w:pPr>
      <w:r>
        <w:rPr>
          <w:rStyle w:val="a5"/>
          <w:b w:val="0"/>
          <w:bCs w:val="0"/>
        </w:rPr>
        <w:t>Год выпуска:</w:t>
      </w:r>
      <w:r>
        <w:rPr>
          <w:rStyle w:val="a5"/>
        </w:rPr>
        <w:t xml:space="preserve"> 2025</w:t>
      </w:r>
    </w:p>
    <w:p w:rsidR="002378C5" w:rsidRDefault="002378C5" w:rsidP="002378C5">
      <w:pPr>
        <w:pStyle w:val="a4"/>
      </w:pPr>
      <w:r>
        <w:rPr>
          <w:rStyle w:val="a6"/>
          <w:b/>
          <w:bCs/>
        </w:rPr>
        <w:t>Аннотация:</w:t>
      </w:r>
      <w:r>
        <w:t xml:space="preserve"> Настоящее пособие содержит основные сведения о создании приложений на языке </w:t>
      </w:r>
      <w:proofErr w:type="spellStart"/>
      <w:r>
        <w:t>Python</w:t>
      </w:r>
      <w:proofErr w:type="spellEnd"/>
      <w:r>
        <w:t xml:space="preserve"> с графическим пользовательским интерфейсом с помощью библиотеки </w:t>
      </w:r>
      <w:proofErr w:type="spellStart"/>
      <w:r>
        <w:t>Tk</w:t>
      </w:r>
      <w:proofErr w:type="spellEnd"/>
      <w:r>
        <w:t xml:space="preserve">. Рассматриваются основные типы элементов, управляющих работой приложения, и способы их программной реализации. Даются понятия визуального проектирования и событийного программирования. Приводятся многочисленные практические упражнения с примерами программного кода, помогающие понять основные способы практической реализации графических пользовательских интерфейсов. Рассматриваются возможности библиотеки </w:t>
      </w:r>
      <w:proofErr w:type="spellStart"/>
      <w:r>
        <w:t>Tk</w:t>
      </w:r>
      <w:proofErr w:type="spellEnd"/>
      <w:r>
        <w:t xml:space="preserve"> по созданию компьютерной анимации. В пособии содержатся краткие теоретические сведения, упражнения и примеры программ с подробными комментариями, а также задания для самостоятельной работы. В учебном пособии последовательно вводится понятийный аппарат, формулируются основные объекты, приводятся примеры программ на языке </w:t>
      </w:r>
      <w:proofErr w:type="spellStart"/>
      <w:r>
        <w:t>Python</w:t>
      </w:r>
      <w:proofErr w:type="spellEnd"/>
      <w:r>
        <w:t xml:space="preserve">. Соответствует современным требованиям Федерального государственного образовательного стандарта среднего профессионального образования и профессиональным квалификационным требованиям. Предназначено для студентов </w:t>
      </w:r>
      <w:proofErr w:type="spellStart"/>
      <w:r>
        <w:t>ссузов</w:t>
      </w:r>
      <w:proofErr w:type="spellEnd"/>
      <w:r>
        <w:t xml:space="preserve"> обучающихся по направлению «Информатика и вычислительная техника», имеющих базовые навыки программирования на языке </w:t>
      </w:r>
      <w:proofErr w:type="spellStart"/>
      <w:r>
        <w:t>Python</w:t>
      </w:r>
      <w:proofErr w:type="spellEnd"/>
      <w:r>
        <w:t>, в том числе с использованием объектно-ориентированного подхода, желающих повысить уровень своих знаний в данной предметной области.</w:t>
      </w:r>
    </w:p>
    <w:p w:rsidR="002378C5" w:rsidRDefault="002378C5" w:rsidP="002378C5">
      <w:pPr>
        <w:pStyle w:val="a4"/>
      </w:pPr>
      <w:r>
        <w:rPr>
          <w:b/>
          <w:bCs/>
        </w:rPr>
        <w:t>Ссылка:</w:t>
      </w:r>
      <w:r>
        <w:t xml:space="preserve"> </w:t>
      </w:r>
      <w:hyperlink r:id="rId5" w:tooltip="https://urait.ru/bcode/568920" w:history="1">
        <w:r>
          <w:rPr>
            <w:rStyle w:val="a3"/>
            <w:rFonts w:ascii="Liberation Serif" w:eastAsia="Liberation Serif" w:hAnsi="Liberation Serif" w:cs="Liberation Serif"/>
            <w:color w:val="428BCA"/>
            <w:highlight w:val="white"/>
          </w:rPr>
          <w:t>https://e.lanbook.com/book/436028</w:t>
        </w:r>
      </w:hyperlink>
    </w:p>
    <w:p w:rsidR="002378C5" w:rsidRDefault="002378C5" w:rsidP="002378C5">
      <w:pPr>
        <w:pStyle w:val="a4"/>
      </w:pPr>
    </w:p>
    <w:p w:rsidR="002378C5" w:rsidRDefault="002378C5" w:rsidP="002378C5">
      <w:pPr>
        <w:pStyle w:val="a4"/>
      </w:pPr>
      <w:r>
        <w:rPr>
          <w:rStyle w:val="a5"/>
          <w:b w:val="0"/>
          <w:bCs w:val="0"/>
        </w:rPr>
        <w:t>Название:</w:t>
      </w:r>
      <w:r>
        <w:rPr>
          <w:rStyle w:val="a5"/>
        </w:rPr>
        <w:t xml:space="preserve"> Разработка мобильных приложений на языке </w:t>
      </w:r>
      <w:proofErr w:type="spellStart"/>
      <w:r>
        <w:rPr>
          <w:rStyle w:val="a5"/>
        </w:rPr>
        <w:t>Kotlin</w:t>
      </w:r>
      <w:proofErr w:type="spellEnd"/>
    </w:p>
    <w:p w:rsidR="002378C5" w:rsidRDefault="002378C5" w:rsidP="002378C5">
      <w:pPr>
        <w:pStyle w:val="a4"/>
      </w:pPr>
      <w:r>
        <w:rPr>
          <w:rStyle w:val="a5"/>
          <w:b w:val="0"/>
          <w:bCs w:val="0"/>
        </w:rPr>
        <w:t>Год выпуска:</w:t>
      </w:r>
      <w:r>
        <w:rPr>
          <w:rStyle w:val="a5"/>
        </w:rPr>
        <w:t xml:space="preserve"> 2025</w:t>
      </w:r>
    </w:p>
    <w:p w:rsidR="002378C5" w:rsidRDefault="002378C5" w:rsidP="002378C5">
      <w:pPr>
        <w:pStyle w:val="a4"/>
      </w:pPr>
      <w:r>
        <w:rPr>
          <w:rStyle w:val="a6"/>
          <w:b/>
          <w:bCs/>
        </w:rPr>
        <w:t>Аннотация:</w:t>
      </w:r>
      <w:r>
        <w:t xml:space="preserve"> Язык </w:t>
      </w:r>
      <w:proofErr w:type="spellStart"/>
      <w:r>
        <w:t>Kotlin</w:t>
      </w:r>
      <w:proofErr w:type="spellEnd"/>
      <w:r>
        <w:t xml:space="preserve"> предлагает выразительный синтаксис, мощную и понятную систему типов, великолепную поддержку и бесшовную совместимость с существующим кодом на </w:t>
      </w:r>
      <w:proofErr w:type="spellStart"/>
      <w:r>
        <w:t>Java</w:t>
      </w:r>
      <w:proofErr w:type="spellEnd"/>
      <w:r>
        <w:t xml:space="preserve">, богатый выбор библиотек и </w:t>
      </w:r>
      <w:proofErr w:type="spellStart"/>
      <w:r>
        <w:t>фреймворков</w:t>
      </w:r>
      <w:proofErr w:type="spellEnd"/>
      <w:r>
        <w:t xml:space="preserve">. </w:t>
      </w:r>
      <w:proofErr w:type="spellStart"/>
      <w:r>
        <w:t>Kotlin</w:t>
      </w:r>
      <w:proofErr w:type="spellEnd"/>
      <w:r>
        <w:t xml:space="preserve"> может компилироваться в байт-</w:t>
      </w:r>
      <w:proofErr w:type="spellStart"/>
      <w:r>
        <w:t>кодJаvа</w:t>
      </w:r>
      <w:proofErr w:type="spellEnd"/>
      <w:r>
        <w:t xml:space="preserve">, поэтому его можно использовать везде, где используется </w:t>
      </w:r>
      <w:proofErr w:type="spellStart"/>
      <w:r>
        <w:t>jаvа</w:t>
      </w:r>
      <w:proofErr w:type="spellEnd"/>
      <w:r>
        <w:t xml:space="preserve">, включая </w:t>
      </w:r>
      <w:proofErr w:type="spellStart"/>
      <w:r>
        <w:t>Android</w:t>
      </w:r>
      <w:proofErr w:type="spellEnd"/>
      <w:r>
        <w:t xml:space="preserve">. А благодаря эффективному компилятору и маленькой стандартной библиотеке </w:t>
      </w:r>
      <w:proofErr w:type="spellStart"/>
      <w:r>
        <w:t>Kotlin</w:t>
      </w:r>
      <w:proofErr w:type="spellEnd"/>
      <w:r>
        <w:t xml:space="preserve"> практически не привносит накладных расходов. Данная книга научит вас пользоваться языком </w:t>
      </w:r>
      <w:proofErr w:type="spellStart"/>
      <w:r>
        <w:t>Kotlin</w:t>
      </w:r>
      <w:proofErr w:type="spellEnd"/>
      <w:r>
        <w:t xml:space="preserve"> для создания высококачественных приложений. Написанная создателями языка — разработчиками в компании </w:t>
      </w:r>
      <w:proofErr w:type="spellStart"/>
      <w:r>
        <w:t>JetBrains</w:t>
      </w:r>
      <w:proofErr w:type="spellEnd"/>
      <w:r>
        <w:t xml:space="preserve">, — эта книга охватывает такие темы, как создание предметно-ориентированных языков, функциональное программирование в JVM, совместное использование </w:t>
      </w:r>
      <w:proofErr w:type="spellStart"/>
      <w:r>
        <w:t>Java</w:t>
      </w:r>
      <w:proofErr w:type="spellEnd"/>
      <w:r>
        <w:t xml:space="preserve"> и </w:t>
      </w:r>
      <w:proofErr w:type="spellStart"/>
      <w:proofErr w:type="gramStart"/>
      <w:r>
        <w:t>Kotlin</w:t>
      </w:r>
      <w:proofErr w:type="spellEnd"/>
      <w:proofErr w:type="gramEnd"/>
      <w:r>
        <w:t xml:space="preserve"> и др. Издание предназначено разработчикам, владеющим языком </w:t>
      </w:r>
      <w:proofErr w:type="spellStart"/>
      <w:r>
        <w:t>Java</w:t>
      </w:r>
      <w:proofErr w:type="spellEnd"/>
      <w:r>
        <w:t xml:space="preserve"> и желающим познакомиться и начать эффективно работать с </w:t>
      </w:r>
      <w:proofErr w:type="spellStart"/>
      <w:r>
        <w:t>Kotlin</w:t>
      </w:r>
      <w:proofErr w:type="spellEnd"/>
      <w:r>
        <w:t>.</w:t>
      </w:r>
    </w:p>
    <w:p w:rsidR="002378C5" w:rsidRDefault="002378C5" w:rsidP="002378C5">
      <w:pPr>
        <w:pStyle w:val="a4"/>
      </w:pPr>
      <w:r>
        <w:rPr>
          <w:b/>
          <w:bCs/>
        </w:rPr>
        <w:t>Ссылка:</w:t>
      </w:r>
      <w:r>
        <w:t xml:space="preserve"> </w:t>
      </w:r>
      <w:hyperlink r:id="rId6" w:tooltip="https://e.lanbook.com/book/448577" w:history="1">
        <w:r>
          <w:rPr>
            <w:rStyle w:val="a3"/>
            <w:rFonts w:ascii="Liberation Serif" w:eastAsia="Liberation Serif" w:hAnsi="Liberation Serif" w:cs="Liberation Serif"/>
            <w:color w:val="428BCA"/>
            <w:highlight w:val="white"/>
          </w:rPr>
          <w:t>https://e.lanbook.com/book/448577</w:t>
        </w:r>
      </w:hyperlink>
    </w:p>
    <w:p w:rsidR="002378C5" w:rsidRDefault="002378C5" w:rsidP="002378C5">
      <w:pPr>
        <w:pStyle w:val="a4"/>
      </w:pPr>
    </w:p>
    <w:p w:rsidR="002378C5" w:rsidRPr="002378C5" w:rsidRDefault="002378C5" w:rsidP="002378C5">
      <w:pPr>
        <w:pStyle w:val="a4"/>
        <w:jc w:val="center"/>
        <w:rPr>
          <w:rStyle w:val="a5"/>
          <w:sz w:val="44"/>
          <w:szCs w:val="44"/>
        </w:rPr>
      </w:pPr>
      <w:r w:rsidRPr="002378C5">
        <w:rPr>
          <w:rStyle w:val="a5"/>
          <w:sz w:val="44"/>
          <w:szCs w:val="44"/>
        </w:rPr>
        <w:lastRenderedPageBreak/>
        <w:t>Компьютерные сети</w:t>
      </w:r>
    </w:p>
    <w:p w:rsidR="002378C5" w:rsidRDefault="002378C5" w:rsidP="002378C5">
      <w:pPr>
        <w:pStyle w:val="a4"/>
      </w:pPr>
      <w:r>
        <w:rPr>
          <w:rStyle w:val="a5"/>
          <w:b w:val="0"/>
          <w:bCs w:val="0"/>
        </w:rPr>
        <w:t>Название:</w:t>
      </w:r>
      <w:r>
        <w:rPr>
          <w:rStyle w:val="a5"/>
        </w:rPr>
        <w:t xml:space="preserve"> Проектирование и конфигурация компьютерных сетей с внедрением </w:t>
      </w:r>
      <w:proofErr w:type="spellStart"/>
      <w:r>
        <w:rPr>
          <w:rStyle w:val="a5"/>
        </w:rPr>
        <w:t>микросервисной</w:t>
      </w:r>
      <w:proofErr w:type="spellEnd"/>
      <w:r>
        <w:rPr>
          <w:rStyle w:val="a5"/>
        </w:rPr>
        <w:t xml:space="preserve"> архитектуры</w:t>
      </w:r>
    </w:p>
    <w:p w:rsidR="002378C5" w:rsidRDefault="002378C5" w:rsidP="002378C5">
      <w:pPr>
        <w:pStyle w:val="a4"/>
      </w:pPr>
      <w:r>
        <w:rPr>
          <w:rStyle w:val="a5"/>
          <w:b w:val="0"/>
          <w:bCs w:val="0"/>
        </w:rPr>
        <w:t>Год выпуска:</w:t>
      </w:r>
      <w:r>
        <w:rPr>
          <w:rStyle w:val="a5"/>
        </w:rPr>
        <w:t xml:space="preserve"> 2025</w:t>
      </w:r>
    </w:p>
    <w:p w:rsidR="002378C5" w:rsidRDefault="002378C5" w:rsidP="002378C5">
      <w:pPr>
        <w:pStyle w:val="a4"/>
      </w:pPr>
      <w:r>
        <w:rPr>
          <w:rStyle w:val="a6"/>
          <w:b/>
          <w:bCs/>
        </w:rPr>
        <w:t>Аннотация:</w:t>
      </w:r>
      <w:r>
        <w:t xml:space="preserve"> Целью данного пособия является предоставление студентам, инженерам и специалистам в области информационных технологий полного и практически ориентированного руководства по проектированию и конфигурации компьютерных сетей с внедрением </w:t>
      </w:r>
      <w:proofErr w:type="spellStart"/>
      <w:r>
        <w:t>микросервисной</w:t>
      </w:r>
      <w:proofErr w:type="spellEnd"/>
      <w:r>
        <w:t xml:space="preserve"> архитектуры. В первой главе рассмотрена основная концепция </w:t>
      </w:r>
      <w:proofErr w:type="spellStart"/>
      <w:r>
        <w:t>микросервисной</w:t>
      </w:r>
      <w:proofErr w:type="spellEnd"/>
      <w:r>
        <w:t xml:space="preserve"> архитектуры и ее влияние на дизайн сетей, включая анализ преимуществ и вызовов при ее внедрении. Во второй главе исследован процесс планирования и развертывания сетевой инфраструктуры для поддержки </w:t>
      </w:r>
      <w:proofErr w:type="spellStart"/>
      <w:r>
        <w:t>микросервисов</w:t>
      </w:r>
      <w:proofErr w:type="spellEnd"/>
      <w:r>
        <w:t xml:space="preserve">, включая выбор сетевых протоколов, контейнеризацию и </w:t>
      </w:r>
      <w:proofErr w:type="spellStart"/>
      <w:r>
        <w:t>оркестрацию</w:t>
      </w:r>
      <w:proofErr w:type="spellEnd"/>
      <w:r>
        <w:t xml:space="preserve">. В третьей главе приведены методы обеспечения безопасности в </w:t>
      </w:r>
      <w:proofErr w:type="spellStart"/>
      <w:r>
        <w:t>микросервисных</w:t>
      </w:r>
      <w:proofErr w:type="spellEnd"/>
      <w:r>
        <w:t xml:space="preserve"> сетях, такие как аутентификация, авторизация и управление доступом. Четвертая глава посвящена стратегиям мониторинга, управления и оптимизации производительности </w:t>
      </w:r>
      <w:proofErr w:type="spellStart"/>
      <w:r>
        <w:t>микросервисов</w:t>
      </w:r>
      <w:proofErr w:type="spellEnd"/>
      <w:r>
        <w:t xml:space="preserve"> и сетевой инфраструктуры. Учебное пособие предназначено для изучения дисциплины «Информатика» студентами направлений подготовки «Информационные системы и технологии», «Информатика и вычислительная техника», «Программная инженерия», «Инфокоммуникационные технологии и системы связи», «Радиотехника», а также при подготовке выпускных квалификационных работ.</w:t>
      </w:r>
    </w:p>
    <w:p w:rsidR="002378C5" w:rsidRDefault="002378C5" w:rsidP="002378C5">
      <w:pPr>
        <w:pStyle w:val="a4"/>
        <w:rPr>
          <w:rFonts w:ascii="Liberation Serif" w:hAnsi="Liberation Serif" w:cs="Liberation Serif"/>
        </w:rPr>
      </w:pPr>
      <w:r>
        <w:rPr>
          <w:b/>
          <w:bCs/>
        </w:rPr>
        <w:t>Ссылка:</w:t>
      </w:r>
      <w:r>
        <w:t xml:space="preserve"> </w:t>
      </w:r>
      <w:hyperlink r:id="rId7" w:tooltip="https://e.lanbook.com/book/447197" w:history="1">
        <w:r>
          <w:rPr>
            <w:rStyle w:val="a3"/>
            <w:rFonts w:ascii="Liberation Serif" w:eastAsia="Liberation Serif" w:hAnsi="Liberation Serif" w:cs="Liberation Serif"/>
            <w:color w:val="428BCA"/>
            <w:highlight w:val="white"/>
          </w:rPr>
          <w:t>https://e.lanbook.com/book/447197</w:t>
        </w:r>
      </w:hyperlink>
    </w:p>
    <w:p w:rsidR="002378C5" w:rsidRDefault="002378C5" w:rsidP="002378C5">
      <w:pPr>
        <w:pStyle w:val="a4"/>
      </w:pPr>
    </w:p>
    <w:p w:rsidR="002378C5" w:rsidRDefault="002378C5" w:rsidP="002378C5">
      <w:pPr>
        <w:pStyle w:val="a4"/>
        <w:rPr>
          <w:rStyle w:val="a5"/>
          <w:b w:val="0"/>
          <w:bCs w:val="0"/>
        </w:rPr>
      </w:pPr>
    </w:p>
    <w:p w:rsidR="002378C5" w:rsidRDefault="002378C5" w:rsidP="002378C5">
      <w:pPr>
        <w:pStyle w:val="a4"/>
        <w:rPr>
          <w:rStyle w:val="a5"/>
          <w:b w:val="0"/>
          <w:bCs w:val="0"/>
        </w:rPr>
      </w:pPr>
    </w:p>
    <w:p w:rsidR="002378C5" w:rsidRDefault="002378C5" w:rsidP="002378C5">
      <w:pPr>
        <w:pStyle w:val="a4"/>
        <w:rPr>
          <w:rStyle w:val="a5"/>
          <w:b w:val="0"/>
          <w:bCs w:val="0"/>
        </w:rPr>
      </w:pPr>
    </w:p>
    <w:p w:rsidR="002378C5" w:rsidRDefault="002378C5" w:rsidP="002378C5">
      <w:pPr>
        <w:pStyle w:val="a4"/>
        <w:rPr>
          <w:rStyle w:val="a5"/>
          <w:b w:val="0"/>
          <w:bCs w:val="0"/>
        </w:rPr>
      </w:pPr>
    </w:p>
    <w:p w:rsidR="002378C5" w:rsidRDefault="002378C5" w:rsidP="002378C5">
      <w:pPr>
        <w:pStyle w:val="a4"/>
        <w:rPr>
          <w:rStyle w:val="a5"/>
          <w:b w:val="0"/>
          <w:bCs w:val="0"/>
        </w:rPr>
      </w:pPr>
    </w:p>
    <w:p w:rsidR="002378C5" w:rsidRDefault="002378C5" w:rsidP="002378C5">
      <w:pPr>
        <w:pStyle w:val="a4"/>
        <w:rPr>
          <w:rStyle w:val="a5"/>
          <w:b w:val="0"/>
          <w:bCs w:val="0"/>
        </w:rPr>
      </w:pPr>
    </w:p>
    <w:p w:rsidR="002378C5" w:rsidRDefault="002378C5" w:rsidP="002378C5">
      <w:pPr>
        <w:pStyle w:val="a4"/>
        <w:rPr>
          <w:rStyle w:val="a5"/>
          <w:b w:val="0"/>
          <w:bCs w:val="0"/>
        </w:rPr>
      </w:pPr>
    </w:p>
    <w:p w:rsidR="002378C5" w:rsidRDefault="002378C5" w:rsidP="002378C5">
      <w:pPr>
        <w:pStyle w:val="a4"/>
        <w:rPr>
          <w:rStyle w:val="a5"/>
          <w:b w:val="0"/>
          <w:bCs w:val="0"/>
        </w:rPr>
      </w:pPr>
    </w:p>
    <w:p w:rsidR="002378C5" w:rsidRDefault="002378C5" w:rsidP="002378C5">
      <w:pPr>
        <w:pStyle w:val="a4"/>
      </w:pPr>
    </w:p>
    <w:p w:rsidR="002378C5" w:rsidRDefault="002378C5" w:rsidP="002378C5">
      <w:pPr>
        <w:pStyle w:val="a4"/>
        <w:jc w:val="center"/>
        <w:rPr>
          <w:rStyle w:val="a5"/>
          <w:sz w:val="44"/>
          <w:szCs w:val="44"/>
        </w:rPr>
      </w:pPr>
    </w:p>
    <w:p w:rsidR="002378C5" w:rsidRDefault="002378C5" w:rsidP="002378C5">
      <w:pPr>
        <w:pStyle w:val="a4"/>
        <w:jc w:val="center"/>
        <w:rPr>
          <w:rStyle w:val="a5"/>
          <w:sz w:val="44"/>
          <w:szCs w:val="44"/>
        </w:rPr>
      </w:pPr>
    </w:p>
    <w:p w:rsidR="002378C5" w:rsidRPr="002378C5" w:rsidRDefault="002378C5" w:rsidP="002378C5">
      <w:pPr>
        <w:pStyle w:val="a4"/>
        <w:jc w:val="center"/>
        <w:rPr>
          <w:rStyle w:val="a5"/>
          <w:sz w:val="44"/>
          <w:szCs w:val="44"/>
        </w:rPr>
      </w:pPr>
      <w:r w:rsidRPr="002378C5">
        <w:rPr>
          <w:rStyle w:val="a5"/>
          <w:sz w:val="44"/>
          <w:szCs w:val="44"/>
        </w:rPr>
        <w:lastRenderedPageBreak/>
        <w:t>Веб</w:t>
      </w:r>
    </w:p>
    <w:p w:rsidR="002378C5" w:rsidRDefault="002378C5" w:rsidP="002378C5">
      <w:pPr>
        <w:pStyle w:val="a4"/>
      </w:pPr>
      <w:r>
        <w:rPr>
          <w:rStyle w:val="a5"/>
          <w:b w:val="0"/>
          <w:bCs w:val="0"/>
        </w:rPr>
        <w:t>Название:</w:t>
      </w:r>
      <w:r>
        <w:rPr>
          <w:rStyle w:val="a5"/>
        </w:rPr>
        <w:t xml:space="preserve"> </w:t>
      </w:r>
      <w:proofErr w:type="spellStart"/>
      <w:r>
        <w:rPr>
          <w:rStyle w:val="a5"/>
        </w:rPr>
        <w:t>Web</w:t>
      </w:r>
      <w:proofErr w:type="spellEnd"/>
      <w:r>
        <w:rPr>
          <w:rStyle w:val="a5"/>
        </w:rPr>
        <w:t xml:space="preserve">-программирование на </w:t>
      </w:r>
      <w:proofErr w:type="spellStart"/>
      <w:r>
        <w:rPr>
          <w:rStyle w:val="a5"/>
        </w:rPr>
        <w:t>JavaScript</w:t>
      </w:r>
      <w:proofErr w:type="spellEnd"/>
    </w:p>
    <w:p w:rsidR="002378C5" w:rsidRDefault="002378C5" w:rsidP="002378C5">
      <w:pPr>
        <w:pStyle w:val="a4"/>
      </w:pPr>
      <w:r>
        <w:rPr>
          <w:rStyle w:val="a5"/>
          <w:b w:val="0"/>
          <w:bCs w:val="0"/>
        </w:rPr>
        <w:t>Год выпуска:</w:t>
      </w:r>
      <w:r>
        <w:rPr>
          <w:rStyle w:val="a5"/>
        </w:rPr>
        <w:t xml:space="preserve"> 2025</w:t>
      </w:r>
    </w:p>
    <w:p w:rsidR="002378C5" w:rsidRDefault="002378C5" w:rsidP="002378C5">
      <w:pPr>
        <w:pStyle w:val="a4"/>
      </w:pPr>
      <w:r>
        <w:rPr>
          <w:rStyle w:val="a6"/>
          <w:b/>
          <w:bCs/>
        </w:rPr>
        <w:t>Аннотация:</w:t>
      </w:r>
      <w:r>
        <w:t xml:space="preserve"> Язык </w:t>
      </w:r>
      <w:proofErr w:type="spellStart"/>
      <w:r>
        <w:t>JavaScript</w:t>
      </w:r>
      <w:proofErr w:type="spellEnd"/>
      <w:r>
        <w:t xml:space="preserve"> является самым популярным и развивающимся языком разработки сценариев для веб-браузера. В книге делается акцент на актуальную версию стандарта ES2015 (ES6) и не рассматриваются устаревшие возможности. Технология DOM выделена в отдельную часть книги, так как является самостоятельной, но может быть реализована посредством </w:t>
      </w:r>
      <w:proofErr w:type="spellStart"/>
      <w:r>
        <w:t>JavaScript</w:t>
      </w:r>
      <w:proofErr w:type="spellEnd"/>
      <w:r>
        <w:t xml:space="preserve">. Потенциал DOM, выражающийся в возможности любого динамического изменения контента веб-страницы, позволяет создавать не просто веб-страницы, а веб-приложения. Учебное пособие предназначено и для освоения основ современного объектного программирования и для знакомства с технологией расширения функционала веб-страниц и придания им динамичности и интерактивности на уровне клиента. В последнем случае требуется наличие знаний технологий HTML и CSS. Соответствует современным требованиям Федерального государственного образовательного стандарта среднего профессионального образования и профессиональным квалификационным требованиям. Учебное пособие рекомендуется студентам, обучающимся по образовательной программе среднего профессионального образования по специальностям, входящим в укрупненные группы специальностей среднего профессионального образования «Информатика и вычислительная техника» в рамках изучаемых технологий и для самостоятельного изучения технологий </w:t>
      </w:r>
      <w:proofErr w:type="spellStart"/>
      <w:r>
        <w:t>JavaScript</w:t>
      </w:r>
      <w:proofErr w:type="spellEnd"/>
      <w:r>
        <w:t xml:space="preserve"> и DOM.</w:t>
      </w:r>
    </w:p>
    <w:p w:rsidR="002378C5" w:rsidRDefault="002378C5" w:rsidP="002378C5">
      <w:pPr>
        <w:pStyle w:val="a4"/>
        <w:rPr>
          <w:rFonts w:ascii="Liberation Serif" w:hAnsi="Liberation Serif" w:cs="Liberation Serif"/>
        </w:rPr>
      </w:pPr>
      <w:r>
        <w:rPr>
          <w:b/>
          <w:bCs/>
        </w:rPr>
        <w:t>Ссылка:</w:t>
      </w:r>
      <w:r>
        <w:t xml:space="preserve"> </w:t>
      </w:r>
      <w:hyperlink r:id="rId8" w:tooltip="https://e.lanbook.com/book/445289" w:history="1">
        <w:r>
          <w:rPr>
            <w:rStyle w:val="a3"/>
            <w:rFonts w:ascii="Liberation Serif" w:eastAsia="Liberation Serif" w:hAnsi="Liberation Serif" w:cs="Liberation Serif"/>
            <w:color w:val="428BCA"/>
            <w:highlight w:val="white"/>
          </w:rPr>
          <w:t>https://e.lanbook.com/book/445289</w:t>
        </w:r>
      </w:hyperlink>
      <w:r>
        <w:rPr>
          <w:rFonts w:ascii="Liberation Serif" w:eastAsia="Liberation Serif" w:hAnsi="Liberation Serif" w:cs="Liberation Serif"/>
          <w:color w:val="333333"/>
          <w:highlight w:val="white"/>
        </w:rPr>
        <w:t>.</w:t>
      </w:r>
    </w:p>
    <w:p w:rsidR="002378C5" w:rsidRDefault="002378C5" w:rsidP="002378C5">
      <w:pPr>
        <w:pStyle w:val="a4"/>
      </w:pPr>
    </w:p>
    <w:p w:rsidR="002378C5" w:rsidRDefault="002378C5" w:rsidP="002378C5">
      <w:pPr>
        <w:pStyle w:val="a4"/>
      </w:pPr>
      <w:r>
        <w:rPr>
          <w:rStyle w:val="a5"/>
          <w:b w:val="0"/>
          <w:bCs w:val="0"/>
        </w:rPr>
        <w:t>Название:</w:t>
      </w:r>
      <w:r>
        <w:rPr>
          <w:rStyle w:val="a5"/>
        </w:rPr>
        <w:t xml:space="preserve"> Разработка </w:t>
      </w:r>
      <w:proofErr w:type="spellStart"/>
      <w:r>
        <w:rPr>
          <w:rStyle w:val="a5"/>
        </w:rPr>
        <w:t>web</w:t>
      </w:r>
      <w:proofErr w:type="spellEnd"/>
      <w:r>
        <w:rPr>
          <w:rStyle w:val="a5"/>
        </w:rPr>
        <w:t xml:space="preserve">-страниц на HTML, CSS и </w:t>
      </w:r>
      <w:proofErr w:type="spellStart"/>
      <w:r>
        <w:rPr>
          <w:rStyle w:val="a5"/>
        </w:rPr>
        <w:t>JavaScript</w:t>
      </w:r>
      <w:proofErr w:type="spellEnd"/>
    </w:p>
    <w:p w:rsidR="002378C5" w:rsidRDefault="002378C5" w:rsidP="002378C5">
      <w:pPr>
        <w:pStyle w:val="a4"/>
      </w:pPr>
      <w:r>
        <w:rPr>
          <w:rStyle w:val="a5"/>
          <w:b w:val="0"/>
          <w:bCs w:val="0"/>
        </w:rPr>
        <w:t>Год выпуска:</w:t>
      </w:r>
      <w:r>
        <w:rPr>
          <w:rStyle w:val="a5"/>
        </w:rPr>
        <w:t xml:space="preserve"> 2025</w:t>
      </w:r>
    </w:p>
    <w:p w:rsidR="002378C5" w:rsidRDefault="002378C5" w:rsidP="002378C5">
      <w:pPr>
        <w:pStyle w:val="a4"/>
      </w:pPr>
      <w:r>
        <w:rPr>
          <w:rStyle w:val="a6"/>
          <w:b/>
          <w:bCs/>
        </w:rPr>
        <w:t>Аннотация:</w:t>
      </w:r>
      <w:r>
        <w:t xml:space="preserve"> Издание, которое держит в руках начинающий программист, посвящено разработке </w:t>
      </w:r>
      <w:proofErr w:type="spellStart"/>
      <w:r>
        <w:t>web</w:t>
      </w:r>
      <w:proofErr w:type="spellEnd"/>
      <w:r>
        <w:t xml:space="preserve">-страниц. Вместе с автором вы пройдете путь от создания простейшего документа, содержащего только текст, до оформления полноценного ресурса с иллюстрациями и компонентами интерактивного взаимодействия. Книга познакомит вас с наиболее важными элементами HTML; основными свойствами, которые указываются в таблицах стилей CSS; приемами управления объектами документа с помощью языка программирования </w:t>
      </w:r>
      <w:proofErr w:type="spellStart"/>
      <w:r>
        <w:t>JavaScript</w:t>
      </w:r>
      <w:proofErr w:type="spellEnd"/>
      <w:r>
        <w:t xml:space="preserve">. Читателя также ждет бонус — рассказ о технологии </w:t>
      </w:r>
      <w:proofErr w:type="spellStart"/>
      <w:r>
        <w:t>Ajax</w:t>
      </w:r>
      <w:proofErr w:type="spellEnd"/>
      <w:r>
        <w:t xml:space="preserve"> с конкретными примерами, а также вспомогательный материал, посвященный созданию на своем компьютере полноценной среды разработки. Рекомендовано в качестве дополнительной литературы для студентов, обучающихся в средних профессиональных учебных заведениях по направлению «Информатика и вычислительная техника». Соответствует современным требованиям Федерального государственного образовательного стандарта среднего профессионального образования и профессиональным квалификационным требованиям. К книге прилагаются дополнительные материалы, доступные в электронной библиотечной системе «Лань» по ссылке или QR-коду, указанным ниже.</w:t>
      </w:r>
    </w:p>
    <w:p w:rsidR="002378C5" w:rsidRDefault="002378C5" w:rsidP="002378C5">
      <w:pPr>
        <w:pStyle w:val="a4"/>
        <w:rPr>
          <w:rFonts w:ascii="Liberation Serif" w:hAnsi="Liberation Serif" w:cs="Liberation Serif"/>
        </w:rPr>
      </w:pPr>
      <w:r>
        <w:rPr>
          <w:b/>
          <w:bCs/>
        </w:rPr>
        <w:t>Ссылка:</w:t>
      </w:r>
      <w:r>
        <w:t xml:space="preserve"> </w:t>
      </w:r>
      <w:hyperlink r:id="rId9" w:tooltip="https://e.lanbook.com/book/449585" w:history="1">
        <w:r>
          <w:rPr>
            <w:rStyle w:val="a3"/>
            <w:rFonts w:ascii="Liberation Serif" w:eastAsia="Liberation Serif" w:hAnsi="Liberation Serif" w:cs="Liberation Serif"/>
            <w:color w:val="428BCA"/>
            <w:highlight w:val="white"/>
          </w:rPr>
          <w:t>https://e.lanbook.com/book/449585</w:t>
        </w:r>
      </w:hyperlink>
      <w:r>
        <w:rPr>
          <w:rFonts w:ascii="Liberation Serif" w:eastAsia="Liberation Serif" w:hAnsi="Liberation Serif" w:cs="Liberation Serif"/>
          <w:color w:val="333333"/>
          <w:highlight w:val="white"/>
        </w:rPr>
        <w:t>.</w:t>
      </w:r>
    </w:p>
    <w:p w:rsidR="002378C5" w:rsidRPr="002378C5" w:rsidRDefault="002378C5" w:rsidP="002378C5">
      <w:pPr>
        <w:pStyle w:val="a4"/>
        <w:jc w:val="center"/>
        <w:rPr>
          <w:b/>
          <w:bCs/>
          <w:sz w:val="44"/>
          <w:szCs w:val="44"/>
        </w:rPr>
      </w:pPr>
      <w:r w:rsidRPr="002378C5">
        <w:rPr>
          <w:b/>
          <w:bCs/>
          <w:sz w:val="44"/>
          <w:szCs w:val="44"/>
        </w:rPr>
        <w:lastRenderedPageBreak/>
        <w:t>Компьютерное моделирование</w:t>
      </w:r>
    </w:p>
    <w:p w:rsidR="002378C5" w:rsidRDefault="002378C5" w:rsidP="002378C5">
      <w:pPr>
        <w:pStyle w:val="a4"/>
      </w:pPr>
      <w:r>
        <w:rPr>
          <w:rStyle w:val="a5"/>
          <w:b w:val="0"/>
          <w:bCs w:val="0"/>
        </w:rPr>
        <w:t>Название:</w:t>
      </w:r>
      <w:r>
        <w:rPr>
          <w:rStyle w:val="a5"/>
        </w:rPr>
        <w:t xml:space="preserve"> Компьютерное моделирование в профессиональной деятельности. Лабораторный практикум</w:t>
      </w:r>
    </w:p>
    <w:p w:rsidR="002378C5" w:rsidRDefault="002378C5" w:rsidP="002378C5">
      <w:pPr>
        <w:pStyle w:val="a4"/>
      </w:pPr>
      <w:r>
        <w:rPr>
          <w:rStyle w:val="a5"/>
          <w:b w:val="0"/>
          <w:bCs w:val="0"/>
        </w:rPr>
        <w:t>Год выпуска:</w:t>
      </w:r>
      <w:r>
        <w:rPr>
          <w:rStyle w:val="a5"/>
        </w:rPr>
        <w:t xml:space="preserve"> 2025</w:t>
      </w:r>
    </w:p>
    <w:p w:rsidR="002378C5" w:rsidRDefault="002378C5" w:rsidP="002378C5">
      <w:pPr>
        <w:pStyle w:val="a4"/>
      </w:pPr>
      <w:r>
        <w:rPr>
          <w:rStyle w:val="a6"/>
          <w:b/>
          <w:bCs/>
        </w:rPr>
        <w:t>Аннотация:</w:t>
      </w:r>
      <w:r>
        <w:t xml:space="preserve"> Издание направлено на освоение студентами методики и технологии выполнения компьютерных трехмерных моделей реальных изделий мебельной и машиностроительной промышленности. Показана связь между классическими методами определения динамических параметров звеньев механизмов и численной реализацией, заложенной в системах автоматизированного проектирования. Лабораторный практикум построен на базе системы автоматизированного проектирования </w:t>
      </w:r>
      <w:proofErr w:type="spellStart"/>
      <w:r>
        <w:t>Solidworks</w:t>
      </w:r>
      <w:proofErr w:type="spellEnd"/>
      <w:r>
        <w:t>. Пособие предназначено для бакалавров, обучающихся по направлениям подготовки «Технология лесозаготовительных и деревообрабатывающих производств», «Технологические машины и оборудования», также может быть использовано преподавателями, студентами и всеми желающими изучить возможности использования систем автоматизированного проектирования при трехмерном компьютерном моделировании, визуализации полученных моделей, расчете их кинематических и динамических параметров.</w:t>
      </w:r>
    </w:p>
    <w:p w:rsidR="002378C5" w:rsidRDefault="002378C5" w:rsidP="002378C5">
      <w:pPr>
        <w:pStyle w:val="a4"/>
        <w:rPr>
          <w:rFonts w:ascii="Liberation Serif" w:hAnsi="Liberation Serif" w:cs="Liberation Serif"/>
        </w:rPr>
      </w:pPr>
      <w:r>
        <w:rPr>
          <w:b/>
          <w:bCs/>
        </w:rPr>
        <w:t>Ссылка:</w:t>
      </w:r>
      <w:r>
        <w:t xml:space="preserve"> </w:t>
      </w:r>
      <w:hyperlink r:id="rId10" w:tooltip="https://e.lanbook.com/book/447248" w:history="1">
        <w:r>
          <w:rPr>
            <w:rStyle w:val="a3"/>
            <w:rFonts w:ascii="Liberation Serif" w:eastAsia="Liberation Serif" w:hAnsi="Liberation Serif" w:cs="Liberation Serif"/>
            <w:color w:val="428BCA"/>
            <w:highlight w:val="white"/>
          </w:rPr>
          <w:t>https://e.lanbook.com/book/447248</w:t>
        </w:r>
      </w:hyperlink>
    </w:p>
    <w:p w:rsidR="002378C5" w:rsidRDefault="002378C5" w:rsidP="002378C5">
      <w:pPr>
        <w:pStyle w:val="a4"/>
      </w:pPr>
    </w:p>
    <w:p w:rsidR="002378C5" w:rsidRDefault="002378C5" w:rsidP="002378C5">
      <w:pPr>
        <w:pStyle w:val="a4"/>
      </w:pPr>
    </w:p>
    <w:p w:rsidR="002378C5" w:rsidRDefault="002378C5" w:rsidP="002378C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2378C5" w:rsidRDefault="002378C5" w:rsidP="002378C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2378C5" w:rsidRDefault="002378C5" w:rsidP="002378C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2378C5" w:rsidRDefault="002378C5" w:rsidP="002378C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2378C5" w:rsidRDefault="002378C5" w:rsidP="002378C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2378C5" w:rsidRDefault="002378C5" w:rsidP="002378C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2378C5" w:rsidRDefault="002378C5" w:rsidP="002378C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2378C5" w:rsidRDefault="002378C5" w:rsidP="002378C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2378C5" w:rsidRDefault="002378C5" w:rsidP="002378C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2378C5" w:rsidRDefault="002378C5" w:rsidP="002378C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2378C5" w:rsidRDefault="002378C5" w:rsidP="002378C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2378C5" w:rsidRDefault="002378C5" w:rsidP="002378C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2378C5" w:rsidRDefault="002378C5" w:rsidP="002378C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2378C5" w:rsidRDefault="002378C5" w:rsidP="002378C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2378C5" w:rsidRDefault="002378C5" w:rsidP="002378C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2378C5" w:rsidRDefault="002378C5" w:rsidP="002378C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2378C5" w:rsidRDefault="002378C5" w:rsidP="002378C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2378C5" w:rsidRPr="002378C5" w:rsidRDefault="002378C5" w:rsidP="002378C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2378C5">
        <w:rPr>
          <w:rFonts w:ascii="Times New Roman" w:hAnsi="Times New Roman" w:cs="Times New Roman"/>
          <w:b/>
          <w:bCs/>
          <w:sz w:val="44"/>
          <w:szCs w:val="44"/>
        </w:rPr>
        <w:lastRenderedPageBreak/>
        <w:t>Компьютерная графика</w:t>
      </w:r>
    </w:p>
    <w:p w:rsidR="002378C5" w:rsidRDefault="002378C5" w:rsidP="002378C5">
      <w:pPr>
        <w:pStyle w:val="a4"/>
      </w:pPr>
      <w:r>
        <w:rPr>
          <w:rStyle w:val="a5"/>
          <w:b w:val="0"/>
          <w:bCs w:val="0"/>
        </w:rPr>
        <w:t>Название:</w:t>
      </w:r>
      <w:r>
        <w:rPr>
          <w:rStyle w:val="a5"/>
        </w:rPr>
        <w:t xml:space="preserve"> Компьютерная графика</w:t>
      </w:r>
    </w:p>
    <w:p w:rsidR="002378C5" w:rsidRDefault="002378C5" w:rsidP="002378C5">
      <w:pPr>
        <w:pStyle w:val="a4"/>
      </w:pPr>
      <w:r>
        <w:rPr>
          <w:rStyle w:val="a5"/>
          <w:b w:val="0"/>
          <w:bCs w:val="0"/>
        </w:rPr>
        <w:t>Год выпуска:</w:t>
      </w:r>
      <w:r>
        <w:rPr>
          <w:rStyle w:val="a5"/>
        </w:rPr>
        <w:t xml:space="preserve"> 2025</w:t>
      </w:r>
    </w:p>
    <w:p w:rsidR="002378C5" w:rsidRDefault="002378C5" w:rsidP="002378C5">
      <w:pPr>
        <w:pStyle w:val="a4"/>
      </w:pPr>
      <w:r>
        <w:rPr>
          <w:rStyle w:val="a6"/>
          <w:b/>
          <w:bCs/>
        </w:rPr>
        <w:t>Аннотация:</w:t>
      </w:r>
      <w:r>
        <w:t xml:space="preserve"> </w:t>
      </w:r>
      <w:proofErr w:type="gramStart"/>
      <w:r>
        <w:t>В</w:t>
      </w:r>
      <w:proofErr w:type="gramEnd"/>
      <w:r>
        <w:t xml:space="preserve"> современной жизни мы постоянно сталкиваемся с компьютерной графикой. Средства визуализации крайне важны для инженеров и архитекторов, огромную роль играет компьютерная графика в рекламе и индустрии развлечений. Без нее было бы невозможным создание многих компьютерных игр. Компьютерная графика развивается быстрыми темпами, постоянно появляются новые методы и алгоритмы, позволяющие показывать сложные и захватывающие эффекты, затрачивая для этого все меньше и меньше вычислительных ресурсов. В данном курсе рассматриваются основные аспекты компьютерной графики, как чисто математические, так и алгоритмические, дается описание используемых понятий и основных алгоритмов. Соответствует актуальным требованиям Федерального государственного образовательного стандарта среднего профессионального образования и профессиональным требованиям. Курс будет полезен студентам и всем практикующим специалистам.</w:t>
      </w:r>
    </w:p>
    <w:p w:rsidR="002378C5" w:rsidRDefault="002378C5" w:rsidP="002378C5">
      <w:pPr>
        <w:pStyle w:val="a4"/>
        <w:rPr>
          <w:rFonts w:ascii="Liberation Serif" w:hAnsi="Liberation Serif" w:cs="Liberation Serif"/>
        </w:rPr>
      </w:pPr>
      <w:r>
        <w:rPr>
          <w:b/>
          <w:bCs/>
        </w:rPr>
        <w:t>Ссылка:</w:t>
      </w:r>
      <w:r>
        <w:t xml:space="preserve"> </w:t>
      </w:r>
      <w:hyperlink r:id="rId11" w:tooltip="https://urait.ru/bcode/566514" w:history="1">
        <w:r>
          <w:rPr>
            <w:rStyle w:val="a3"/>
            <w:rFonts w:ascii="Liberation Serif" w:eastAsia="Liberation Serif" w:hAnsi="Liberation Serif" w:cs="Liberation Serif"/>
            <w:color w:val="428BCA"/>
            <w:highlight w:val="white"/>
          </w:rPr>
          <w:t>https://urait.ru/bcode/566514</w:t>
        </w:r>
      </w:hyperlink>
      <w:r>
        <w:rPr>
          <w:rFonts w:ascii="Liberation Serif" w:eastAsia="Liberation Serif" w:hAnsi="Liberation Serif" w:cs="Liberation Serif"/>
          <w:color w:val="333333"/>
          <w:highlight w:val="white"/>
        </w:rPr>
        <w:t>.</w:t>
      </w:r>
    </w:p>
    <w:p w:rsidR="002378C5" w:rsidRDefault="002378C5" w:rsidP="002378C5">
      <w:pPr>
        <w:pStyle w:val="a4"/>
      </w:pPr>
    </w:p>
    <w:p w:rsidR="002378C5" w:rsidRDefault="002378C5" w:rsidP="002378C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2378C5" w:rsidRDefault="002378C5" w:rsidP="002378C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2378C5" w:rsidRDefault="002378C5" w:rsidP="002378C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2378C5" w:rsidRDefault="002378C5" w:rsidP="002378C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2378C5" w:rsidRDefault="002378C5" w:rsidP="002378C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2378C5" w:rsidRDefault="002378C5" w:rsidP="002378C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2378C5" w:rsidRDefault="002378C5" w:rsidP="002378C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2378C5" w:rsidRDefault="002378C5" w:rsidP="002378C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2378C5" w:rsidRDefault="002378C5" w:rsidP="002378C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2378C5" w:rsidRDefault="002378C5" w:rsidP="002378C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2378C5" w:rsidRDefault="002378C5" w:rsidP="002378C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2378C5" w:rsidRDefault="002378C5" w:rsidP="002378C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2378C5" w:rsidRDefault="002378C5" w:rsidP="002378C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2378C5" w:rsidRDefault="002378C5" w:rsidP="002378C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2378C5" w:rsidRDefault="002378C5" w:rsidP="002378C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2378C5" w:rsidRPr="002378C5" w:rsidRDefault="002378C5" w:rsidP="002378C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2378C5">
        <w:rPr>
          <w:rFonts w:ascii="Times New Roman" w:hAnsi="Times New Roman" w:cs="Times New Roman"/>
          <w:b/>
          <w:bCs/>
          <w:sz w:val="44"/>
          <w:szCs w:val="44"/>
        </w:rPr>
        <w:lastRenderedPageBreak/>
        <w:t>Информационная безопасность</w:t>
      </w:r>
    </w:p>
    <w:p w:rsidR="002378C5" w:rsidRDefault="002378C5" w:rsidP="002378C5">
      <w:pPr>
        <w:pStyle w:val="a4"/>
      </w:pPr>
      <w:r>
        <w:rPr>
          <w:rStyle w:val="a5"/>
          <w:b w:val="0"/>
          <w:bCs w:val="0"/>
        </w:rPr>
        <w:t>Название:</w:t>
      </w:r>
      <w:r>
        <w:rPr>
          <w:rStyle w:val="a5"/>
        </w:rPr>
        <w:t xml:space="preserve"> Основы информационной безопасности: надежность и безопасность программного обеспечения</w:t>
      </w:r>
    </w:p>
    <w:p w:rsidR="002378C5" w:rsidRDefault="002378C5" w:rsidP="002378C5">
      <w:pPr>
        <w:pStyle w:val="a4"/>
      </w:pPr>
      <w:r>
        <w:rPr>
          <w:rStyle w:val="a5"/>
          <w:b w:val="0"/>
          <w:bCs w:val="0"/>
        </w:rPr>
        <w:t>Год выпуска:</w:t>
      </w:r>
      <w:r>
        <w:rPr>
          <w:rStyle w:val="a5"/>
        </w:rPr>
        <w:t xml:space="preserve"> 2025</w:t>
      </w:r>
    </w:p>
    <w:p w:rsidR="002378C5" w:rsidRDefault="002378C5" w:rsidP="002378C5">
      <w:pPr>
        <w:pStyle w:val="a4"/>
      </w:pPr>
      <w:r>
        <w:rPr>
          <w:rStyle w:val="a6"/>
          <w:b/>
          <w:bCs/>
        </w:rPr>
        <w:t>Аннотация:</w:t>
      </w:r>
      <w:r>
        <w:t xml:space="preserve"> </w:t>
      </w:r>
      <w:proofErr w:type="gramStart"/>
      <w:r>
        <w:t>В</w:t>
      </w:r>
      <w:proofErr w:type="gramEnd"/>
      <w:r>
        <w:t xml:space="preserve"> учебном пособии изложены теоретические и практические основы создания надежного и безопасного программного обеспечения информационных систем. Приведены правила, этапы и технологии построения надежного программного обеспечения. Рассмотрены требования к функциональной надежности и архитектуре программного обеспечения критически важных систем, методы защиты программного обеспечения от вредоносных программ, методы обеспечения безопасности программ, реализуемые на этапах испытания программных комплексов, методы и средства тестирования и защиты программ от исследования недобросовестными конкурентами и злоумышленниками. Соответствует актуальным требованиям Федерального государственного образовательного стандарта среднего профессионального образования и профессиональным требованиям. Для студентов высших учебных заведений, обучающихся по инженерно-техническим направлениям подготовки, специалистов в области надежности, функциональной и информационной безопасности программного обеспечения.</w:t>
      </w:r>
    </w:p>
    <w:p w:rsidR="002378C5" w:rsidRDefault="002378C5" w:rsidP="002378C5">
      <w:pPr>
        <w:pStyle w:val="a4"/>
        <w:rPr>
          <w:rFonts w:ascii="Liberation Serif" w:hAnsi="Liberation Serif" w:cs="Liberation Serif"/>
        </w:rPr>
      </w:pPr>
      <w:r>
        <w:rPr>
          <w:b/>
          <w:bCs/>
        </w:rPr>
        <w:t>Ссылка:</w:t>
      </w:r>
      <w:r>
        <w:t xml:space="preserve"> </w:t>
      </w:r>
      <w:hyperlink r:id="rId12" w:tooltip="https://urait.ru/bcode/566079" w:history="1">
        <w:r>
          <w:rPr>
            <w:rStyle w:val="a3"/>
            <w:rFonts w:ascii="Liberation Serif" w:eastAsia="Liberation Serif" w:hAnsi="Liberation Serif" w:cs="Liberation Serif"/>
            <w:color w:val="428BCA"/>
            <w:highlight w:val="white"/>
          </w:rPr>
          <w:t>https://urait.ru/bcode/566079</w:t>
        </w:r>
      </w:hyperlink>
    </w:p>
    <w:p w:rsidR="002378C5" w:rsidRDefault="002378C5" w:rsidP="002378C5">
      <w:pPr>
        <w:pStyle w:val="a4"/>
      </w:pPr>
    </w:p>
    <w:p w:rsidR="002378C5" w:rsidRDefault="002378C5" w:rsidP="002378C5">
      <w:pPr>
        <w:pStyle w:val="a4"/>
      </w:pPr>
      <w:r>
        <w:rPr>
          <w:rStyle w:val="a5"/>
          <w:b w:val="0"/>
          <w:bCs w:val="0"/>
        </w:rPr>
        <w:t>Название:</w:t>
      </w:r>
      <w:r>
        <w:rPr>
          <w:rStyle w:val="a5"/>
        </w:rPr>
        <w:t xml:space="preserve"> Защита персональных данных в информационных системах. Практикум</w:t>
      </w:r>
    </w:p>
    <w:p w:rsidR="002378C5" w:rsidRDefault="002378C5" w:rsidP="002378C5">
      <w:pPr>
        <w:pStyle w:val="a4"/>
      </w:pPr>
      <w:r>
        <w:rPr>
          <w:rStyle w:val="a5"/>
          <w:b w:val="0"/>
          <w:bCs w:val="0"/>
        </w:rPr>
        <w:t>Год выпуска:</w:t>
      </w:r>
      <w:r>
        <w:rPr>
          <w:rStyle w:val="a5"/>
        </w:rPr>
        <w:t xml:space="preserve"> 2025</w:t>
      </w:r>
    </w:p>
    <w:p w:rsidR="002378C5" w:rsidRDefault="002378C5" w:rsidP="002378C5">
      <w:pPr>
        <w:pStyle w:val="a4"/>
      </w:pPr>
      <w:r>
        <w:rPr>
          <w:rStyle w:val="a6"/>
          <w:b/>
          <w:bCs/>
        </w:rPr>
        <w:t>Аннотация:</w:t>
      </w:r>
      <w:r>
        <w:t xml:space="preserve"> </w:t>
      </w:r>
      <w:proofErr w:type="gramStart"/>
      <w:r>
        <w:t>В</w:t>
      </w:r>
      <w:proofErr w:type="gramEnd"/>
      <w:r>
        <w:t xml:space="preserve"> практикуме приводятся краткие теоретические сведения и методические пояснения и рекомендации по выполнению практических занятий по учебной дисциплине «Защита персональных данных в информационных системах», а также порядок их оформления. Практикум составлен в соответствии с учебным планом по направлению подготовки «Информационная безопасность» и Федеральным государственным образовательным стандартом высшего образования по направлению подготовки «Информационная безопасность» (уровень </w:t>
      </w:r>
      <w:proofErr w:type="spellStart"/>
      <w:r>
        <w:t>бакалавриата</w:t>
      </w:r>
      <w:proofErr w:type="spellEnd"/>
      <w:r>
        <w:t>). Практикум предназначен для студентов, обучающихся по указанному направлению подготовки.</w:t>
      </w:r>
    </w:p>
    <w:p w:rsidR="002378C5" w:rsidRDefault="002378C5" w:rsidP="002378C5">
      <w:pPr>
        <w:pStyle w:val="a4"/>
        <w:rPr>
          <w:rFonts w:ascii="Liberation Serif" w:eastAsia="Liberation Serif" w:hAnsi="Liberation Serif" w:cs="Liberation Serif"/>
        </w:rPr>
      </w:pPr>
      <w:r>
        <w:rPr>
          <w:b/>
          <w:bCs/>
        </w:rPr>
        <w:t>Ссылка:</w:t>
      </w:r>
      <w:r>
        <w:t xml:space="preserve"> </w:t>
      </w:r>
      <w:hyperlink r:id="rId13" w:tooltip="https://e.lanbook.com/book/437192" w:history="1">
        <w:r>
          <w:rPr>
            <w:rStyle w:val="a3"/>
            <w:rFonts w:ascii="Liberation Serif" w:eastAsia="Liberation Serif" w:hAnsi="Liberation Serif" w:cs="Liberation Serif"/>
            <w:color w:val="428BCA"/>
            <w:highlight w:val="white"/>
          </w:rPr>
          <w:t>https://e.lanbook.com/book/437192</w:t>
        </w:r>
      </w:hyperlink>
    </w:p>
    <w:p w:rsidR="002378C5" w:rsidRDefault="002378C5" w:rsidP="002378C5">
      <w:pPr>
        <w:pStyle w:val="a4"/>
      </w:pPr>
    </w:p>
    <w:p w:rsidR="002378C5" w:rsidRDefault="002378C5" w:rsidP="002378C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2378C5" w:rsidRDefault="002378C5" w:rsidP="002378C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2378C5" w:rsidRDefault="002378C5" w:rsidP="002378C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2378C5" w:rsidRDefault="002378C5" w:rsidP="002378C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2378C5" w:rsidRDefault="002378C5" w:rsidP="002378C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2378C5" w:rsidRPr="002378C5" w:rsidRDefault="002378C5" w:rsidP="002378C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2378C5">
        <w:rPr>
          <w:rFonts w:ascii="Times New Roman" w:hAnsi="Times New Roman" w:cs="Times New Roman"/>
          <w:b/>
          <w:bCs/>
          <w:sz w:val="44"/>
          <w:szCs w:val="44"/>
        </w:rPr>
        <w:lastRenderedPageBreak/>
        <w:t>Теория вероятности и статистика</w:t>
      </w:r>
    </w:p>
    <w:p w:rsidR="002378C5" w:rsidRDefault="002378C5" w:rsidP="002378C5">
      <w:pPr>
        <w:pStyle w:val="a4"/>
      </w:pPr>
      <w:r>
        <w:rPr>
          <w:rStyle w:val="a5"/>
          <w:b w:val="0"/>
          <w:bCs w:val="0"/>
        </w:rPr>
        <w:t>Название:</w:t>
      </w:r>
      <w:r>
        <w:rPr>
          <w:rStyle w:val="a5"/>
        </w:rPr>
        <w:t xml:space="preserve"> Теория вероятностей, математическая статистика, математическое программирование</w:t>
      </w:r>
    </w:p>
    <w:p w:rsidR="002378C5" w:rsidRDefault="002378C5" w:rsidP="002378C5">
      <w:pPr>
        <w:pStyle w:val="a4"/>
      </w:pPr>
      <w:r>
        <w:rPr>
          <w:rStyle w:val="a5"/>
          <w:b w:val="0"/>
          <w:bCs w:val="0"/>
        </w:rPr>
        <w:t>Год выпуска:</w:t>
      </w:r>
      <w:r>
        <w:rPr>
          <w:rStyle w:val="a5"/>
        </w:rPr>
        <w:t xml:space="preserve"> 2025</w:t>
      </w:r>
    </w:p>
    <w:p w:rsidR="002378C5" w:rsidRDefault="002378C5" w:rsidP="002378C5">
      <w:pPr>
        <w:pStyle w:val="a4"/>
      </w:pPr>
      <w:r>
        <w:rPr>
          <w:rStyle w:val="a6"/>
          <w:b/>
          <w:bCs/>
        </w:rPr>
        <w:t>Аннотация:</w:t>
      </w:r>
      <w:r>
        <w:t xml:space="preserve"> Рассмотрены темы изучаемые в третьей части курса «Высшая математика»: теория вероятностей математическая статистика и математическое программирование. Каждая глава содержит теоретические основы с примерами задачи с решениями и задачи для самостоятельной работы снабженные ответами. Большинство примеров и задач имеют экономическую направленность. Пособие может быть использовано для самостоятельной подготовки по данным разделам курса высшей математики. Для студентов и преподавателей экономических специальностей высших учебных заведений.</w:t>
      </w:r>
    </w:p>
    <w:p w:rsidR="002378C5" w:rsidRDefault="002378C5" w:rsidP="002378C5">
      <w:pPr>
        <w:pStyle w:val="a4"/>
        <w:rPr>
          <w:rFonts w:ascii="Liberation Serif" w:eastAsia="Liberation Serif" w:hAnsi="Liberation Serif" w:cs="Liberation Serif"/>
        </w:rPr>
      </w:pPr>
      <w:r>
        <w:rPr>
          <w:b/>
          <w:bCs/>
        </w:rPr>
        <w:t>Ссылка:</w:t>
      </w:r>
      <w:r>
        <w:t xml:space="preserve"> </w:t>
      </w:r>
      <w:hyperlink r:id="rId14" w:tooltip="https://znanium.ru/catalog/document?id=452742" w:history="1">
        <w:r>
          <w:rPr>
            <w:rStyle w:val="a3"/>
            <w:rFonts w:ascii="Liberation Serif" w:eastAsia="Liberation Serif" w:hAnsi="Liberation Serif" w:cs="Liberation Serif"/>
            <w:color w:val="428BCA"/>
            <w:highlight w:val="white"/>
          </w:rPr>
          <w:t>https://znanium.ru/catalog/document?id=452742</w:t>
        </w:r>
      </w:hyperlink>
    </w:p>
    <w:p w:rsidR="002378C5" w:rsidRDefault="002378C5" w:rsidP="002378C5">
      <w:pPr>
        <w:pStyle w:val="a4"/>
        <w:rPr>
          <w:rFonts w:ascii="Liberation Serif" w:hAnsi="Liberation Serif" w:cs="Liberation Serif"/>
        </w:rPr>
      </w:pPr>
    </w:p>
    <w:p w:rsidR="002378C5" w:rsidRDefault="002378C5" w:rsidP="002378C5">
      <w:pPr>
        <w:pStyle w:val="a4"/>
        <w:jc w:val="center"/>
        <w:rPr>
          <w:rFonts w:ascii="Liberation Serif" w:eastAsia="Liberation Serif" w:hAnsi="Liberation Serif" w:cs="Liberation Serif"/>
          <w:b/>
          <w:bCs/>
          <w:sz w:val="44"/>
          <w:szCs w:val="44"/>
        </w:rPr>
      </w:pPr>
    </w:p>
    <w:p w:rsidR="002378C5" w:rsidRDefault="002378C5" w:rsidP="002378C5">
      <w:pPr>
        <w:pStyle w:val="a4"/>
        <w:jc w:val="center"/>
        <w:rPr>
          <w:rFonts w:ascii="Liberation Serif" w:eastAsia="Liberation Serif" w:hAnsi="Liberation Serif" w:cs="Liberation Serif"/>
          <w:b/>
          <w:bCs/>
          <w:sz w:val="44"/>
          <w:szCs w:val="44"/>
        </w:rPr>
      </w:pPr>
    </w:p>
    <w:p w:rsidR="002378C5" w:rsidRDefault="002378C5" w:rsidP="002378C5">
      <w:pPr>
        <w:pStyle w:val="a4"/>
        <w:jc w:val="center"/>
        <w:rPr>
          <w:rFonts w:ascii="Liberation Serif" w:eastAsia="Liberation Serif" w:hAnsi="Liberation Serif" w:cs="Liberation Serif"/>
          <w:b/>
          <w:bCs/>
          <w:sz w:val="44"/>
          <w:szCs w:val="44"/>
        </w:rPr>
      </w:pPr>
    </w:p>
    <w:p w:rsidR="002378C5" w:rsidRDefault="002378C5" w:rsidP="002378C5">
      <w:pPr>
        <w:pStyle w:val="a4"/>
        <w:jc w:val="center"/>
        <w:rPr>
          <w:rFonts w:ascii="Liberation Serif" w:eastAsia="Liberation Serif" w:hAnsi="Liberation Serif" w:cs="Liberation Serif"/>
          <w:b/>
          <w:bCs/>
          <w:sz w:val="44"/>
          <w:szCs w:val="44"/>
        </w:rPr>
      </w:pPr>
    </w:p>
    <w:p w:rsidR="002378C5" w:rsidRDefault="002378C5" w:rsidP="002378C5">
      <w:pPr>
        <w:pStyle w:val="a4"/>
        <w:jc w:val="center"/>
        <w:rPr>
          <w:rFonts w:ascii="Liberation Serif" w:eastAsia="Liberation Serif" w:hAnsi="Liberation Serif" w:cs="Liberation Serif"/>
          <w:b/>
          <w:bCs/>
          <w:sz w:val="44"/>
          <w:szCs w:val="44"/>
        </w:rPr>
      </w:pPr>
    </w:p>
    <w:p w:rsidR="002378C5" w:rsidRDefault="002378C5" w:rsidP="002378C5">
      <w:pPr>
        <w:pStyle w:val="a4"/>
        <w:jc w:val="center"/>
        <w:rPr>
          <w:rFonts w:ascii="Liberation Serif" w:eastAsia="Liberation Serif" w:hAnsi="Liberation Serif" w:cs="Liberation Serif"/>
          <w:b/>
          <w:bCs/>
          <w:sz w:val="44"/>
          <w:szCs w:val="44"/>
        </w:rPr>
      </w:pPr>
    </w:p>
    <w:p w:rsidR="002378C5" w:rsidRDefault="002378C5" w:rsidP="002378C5">
      <w:pPr>
        <w:pStyle w:val="a4"/>
        <w:jc w:val="center"/>
        <w:rPr>
          <w:rFonts w:ascii="Liberation Serif" w:eastAsia="Liberation Serif" w:hAnsi="Liberation Serif" w:cs="Liberation Serif"/>
          <w:b/>
          <w:bCs/>
          <w:sz w:val="44"/>
          <w:szCs w:val="44"/>
        </w:rPr>
      </w:pPr>
    </w:p>
    <w:p w:rsidR="002378C5" w:rsidRDefault="002378C5" w:rsidP="002378C5">
      <w:pPr>
        <w:pStyle w:val="a4"/>
        <w:jc w:val="center"/>
        <w:rPr>
          <w:rFonts w:ascii="Liberation Serif" w:eastAsia="Liberation Serif" w:hAnsi="Liberation Serif" w:cs="Liberation Serif"/>
          <w:b/>
          <w:bCs/>
          <w:sz w:val="44"/>
          <w:szCs w:val="44"/>
        </w:rPr>
      </w:pPr>
    </w:p>
    <w:p w:rsidR="002378C5" w:rsidRDefault="002378C5" w:rsidP="002378C5">
      <w:pPr>
        <w:pStyle w:val="a4"/>
        <w:jc w:val="center"/>
        <w:rPr>
          <w:rFonts w:ascii="Liberation Serif" w:eastAsia="Liberation Serif" w:hAnsi="Liberation Serif" w:cs="Liberation Serif"/>
          <w:b/>
          <w:bCs/>
          <w:sz w:val="44"/>
          <w:szCs w:val="44"/>
        </w:rPr>
      </w:pPr>
    </w:p>
    <w:p w:rsidR="002378C5" w:rsidRDefault="002378C5" w:rsidP="002378C5">
      <w:pPr>
        <w:pStyle w:val="a4"/>
        <w:jc w:val="center"/>
        <w:rPr>
          <w:rFonts w:ascii="Liberation Serif" w:eastAsia="Liberation Serif" w:hAnsi="Liberation Serif" w:cs="Liberation Serif"/>
          <w:b/>
          <w:bCs/>
          <w:sz w:val="44"/>
          <w:szCs w:val="44"/>
        </w:rPr>
      </w:pPr>
    </w:p>
    <w:p w:rsidR="002378C5" w:rsidRDefault="002378C5" w:rsidP="002378C5">
      <w:pPr>
        <w:pStyle w:val="a4"/>
        <w:jc w:val="center"/>
        <w:rPr>
          <w:rFonts w:ascii="Liberation Serif" w:eastAsia="Liberation Serif" w:hAnsi="Liberation Serif" w:cs="Liberation Serif"/>
          <w:b/>
          <w:bCs/>
          <w:sz w:val="44"/>
          <w:szCs w:val="44"/>
        </w:rPr>
      </w:pPr>
    </w:p>
    <w:p w:rsidR="002378C5" w:rsidRPr="002378C5" w:rsidRDefault="002378C5" w:rsidP="002378C5">
      <w:pPr>
        <w:pStyle w:val="a4"/>
        <w:jc w:val="center"/>
        <w:rPr>
          <w:rFonts w:ascii="Liberation Serif" w:eastAsia="Liberation Serif" w:hAnsi="Liberation Serif" w:cs="Liberation Serif"/>
          <w:b/>
          <w:bCs/>
          <w:sz w:val="44"/>
          <w:szCs w:val="44"/>
        </w:rPr>
      </w:pPr>
      <w:r w:rsidRPr="002378C5">
        <w:rPr>
          <w:rFonts w:ascii="Liberation Serif" w:eastAsia="Liberation Serif" w:hAnsi="Liberation Serif" w:cs="Liberation Serif"/>
          <w:b/>
          <w:bCs/>
          <w:sz w:val="44"/>
          <w:szCs w:val="44"/>
        </w:rPr>
        <w:lastRenderedPageBreak/>
        <w:t>Большие данные и базы данных</w:t>
      </w:r>
    </w:p>
    <w:p w:rsidR="002378C5" w:rsidRDefault="002378C5" w:rsidP="002378C5">
      <w:pPr>
        <w:pStyle w:val="a4"/>
        <w:rPr>
          <w:rFonts w:ascii="Liberation Serif" w:hAnsi="Liberation Serif" w:cs="Liberation Serif"/>
        </w:rPr>
      </w:pPr>
    </w:p>
    <w:p w:rsidR="002378C5" w:rsidRDefault="002378C5" w:rsidP="002378C5">
      <w:pPr>
        <w:pStyle w:val="a4"/>
      </w:pPr>
      <w:r>
        <w:rPr>
          <w:rStyle w:val="a5"/>
          <w:b w:val="0"/>
          <w:bCs w:val="0"/>
        </w:rPr>
        <w:t>Название:</w:t>
      </w:r>
      <w:r>
        <w:rPr>
          <w:rStyle w:val="a5"/>
        </w:rPr>
        <w:t xml:space="preserve"> Интеллектуальные системы. Теория хранения и поиска информации</w:t>
      </w:r>
    </w:p>
    <w:p w:rsidR="002378C5" w:rsidRDefault="002378C5" w:rsidP="002378C5">
      <w:pPr>
        <w:pStyle w:val="a4"/>
      </w:pPr>
      <w:r>
        <w:rPr>
          <w:rStyle w:val="a5"/>
          <w:b w:val="0"/>
          <w:bCs w:val="0"/>
        </w:rPr>
        <w:t>Год выпуска:</w:t>
      </w:r>
      <w:r>
        <w:rPr>
          <w:rStyle w:val="a5"/>
        </w:rPr>
        <w:t xml:space="preserve"> 2025</w:t>
      </w:r>
    </w:p>
    <w:p w:rsidR="002378C5" w:rsidRDefault="002378C5" w:rsidP="002378C5">
      <w:pPr>
        <w:pStyle w:val="a4"/>
      </w:pPr>
      <w:r>
        <w:rPr>
          <w:rStyle w:val="a6"/>
          <w:b/>
          <w:bCs/>
        </w:rPr>
        <w:t>Аннотация:</w:t>
      </w:r>
      <w:r>
        <w:t xml:space="preserve"> Содержание книги представляет собой материал, который использовался при чтении курсов в Московском государственном университете имени М. В. Ломоносова на механико-математическом факультете и факультете вычислительной техники и кибернетики. В учебнике вводится новый вид представления баз данных, называемый информационно-</w:t>
      </w:r>
      <w:proofErr w:type="spellStart"/>
      <w:r>
        <w:t>графовой</w:t>
      </w:r>
      <w:proofErr w:type="spellEnd"/>
      <w:r>
        <w:t xml:space="preserve"> моделью данных, обобщающей известные ранее модели. Рассматриваются основные типы задач поиска информации в базах данных, исследуются проблемы сложности решения этих задач применительно к информационно-</w:t>
      </w:r>
      <w:proofErr w:type="spellStart"/>
      <w:r>
        <w:t>графовой</w:t>
      </w:r>
      <w:proofErr w:type="spellEnd"/>
      <w:r>
        <w:t xml:space="preserve"> модели.</w:t>
      </w:r>
    </w:p>
    <w:p w:rsidR="002378C5" w:rsidRDefault="002378C5" w:rsidP="002378C5">
      <w:pPr>
        <w:pStyle w:val="a4"/>
        <w:rPr>
          <w:rFonts w:ascii="Liberation Serif" w:hAnsi="Liberation Serif" w:cs="Liberation Serif"/>
        </w:rPr>
      </w:pPr>
      <w:r>
        <w:rPr>
          <w:b/>
          <w:bCs/>
        </w:rPr>
        <w:t>Ссылка:</w:t>
      </w:r>
      <w:r>
        <w:t xml:space="preserve"> </w:t>
      </w:r>
      <w:hyperlink r:id="rId15" w:tooltip="https://urait.ru/bcode/561948" w:history="1">
        <w:r>
          <w:rPr>
            <w:rStyle w:val="a3"/>
            <w:rFonts w:ascii="Liberation Serif" w:eastAsia="Liberation Serif" w:hAnsi="Liberation Serif" w:cs="Liberation Serif"/>
            <w:color w:val="428BCA"/>
            <w:highlight w:val="white"/>
          </w:rPr>
          <w:t>https://urait.ru/bcode/561948</w:t>
        </w:r>
      </w:hyperlink>
    </w:p>
    <w:p w:rsidR="002378C5" w:rsidRDefault="002378C5" w:rsidP="002378C5">
      <w:pPr>
        <w:pStyle w:val="a4"/>
        <w:rPr>
          <w:rFonts w:ascii="Liberation Serif" w:hAnsi="Liberation Serif" w:cs="Liberation Serif"/>
        </w:rPr>
      </w:pPr>
    </w:p>
    <w:p w:rsidR="002378C5" w:rsidRDefault="002378C5" w:rsidP="002378C5">
      <w:pPr>
        <w:pStyle w:val="a4"/>
      </w:pPr>
      <w:r>
        <w:rPr>
          <w:rStyle w:val="a5"/>
          <w:b w:val="0"/>
          <w:bCs w:val="0"/>
        </w:rPr>
        <w:t>Название:</w:t>
      </w:r>
      <w:r>
        <w:rPr>
          <w:rStyle w:val="a5"/>
        </w:rPr>
        <w:t xml:space="preserve"> Организация баз данных</w:t>
      </w:r>
    </w:p>
    <w:p w:rsidR="002378C5" w:rsidRDefault="002378C5" w:rsidP="002378C5">
      <w:pPr>
        <w:pStyle w:val="a4"/>
      </w:pPr>
      <w:r>
        <w:rPr>
          <w:rStyle w:val="a5"/>
          <w:b w:val="0"/>
          <w:bCs w:val="0"/>
        </w:rPr>
        <w:t>Год выпуска:</w:t>
      </w:r>
      <w:r>
        <w:rPr>
          <w:rStyle w:val="a5"/>
        </w:rPr>
        <w:t xml:space="preserve"> 2025</w:t>
      </w:r>
    </w:p>
    <w:p w:rsidR="002378C5" w:rsidRDefault="002378C5" w:rsidP="002378C5">
      <w:pPr>
        <w:pStyle w:val="a4"/>
      </w:pPr>
      <w:r>
        <w:rPr>
          <w:rStyle w:val="a6"/>
          <w:b/>
          <w:bCs/>
        </w:rPr>
        <w:t>Аннотация:</w:t>
      </w:r>
      <w:r>
        <w:t xml:space="preserve"> </w:t>
      </w:r>
      <w:proofErr w:type="gramStart"/>
      <w:r>
        <w:t>В</w:t>
      </w:r>
      <w:proofErr w:type="gramEnd"/>
      <w:r>
        <w:t xml:space="preserve"> курсе систематически изложены идеи и методы, используемые при разработке и эксплуатации современных систем управления базами данных. Общетеоретический материал изложен применительно к одной из популярных СУБД </w:t>
      </w:r>
      <w:proofErr w:type="spellStart"/>
      <w:r>
        <w:t>Oracle</w:t>
      </w:r>
      <w:proofErr w:type="spellEnd"/>
      <w:r>
        <w:t xml:space="preserve">. Приведено большое количество работающих примеров в </w:t>
      </w:r>
      <w:proofErr w:type="spellStart"/>
      <w:r>
        <w:t>Oracle</w:t>
      </w:r>
      <w:proofErr w:type="spellEnd"/>
      <w:r>
        <w:t>, позволяющих студентам на практике овладевать приемами программирования в данной СУБД. Как показывает опыт, знание теоретических основ баз данных и технологий, используемых в них, позволяет успешно проектировать и сопровождать современные базы данных.</w:t>
      </w:r>
    </w:p>
    <w:p w:rsidR="002378C5" w:rsidRDefault="002378C5" w:rsidP="002378C5">
      <w:pPr>
        <w:pStyle w:val="a4"/>
        <w:rPr>
          <w:rFonts w:ascii="Liberation Serif" w:eastAsia="Liberation Serif" w:hAnsi="Liberation Serif" w:cs="Liberation Serif"/>
          <w:b/>
          <w:bCs/>
        </w:rPr>
      </w:pPr>
      <w:r>
        <w:rPr>
          <w:b/>
          <w:bCs/>
        </w:rPr>
        <w:t>Ссылка:</w:t>
      </w:r>
      <w:r>
        <w:t xml:space="preserve"> </w:t>
      </w:r>
      <w:hyperlink r:id="rId16" w:tooltip="https://znanium.ru/catalog/document?id=452742" w:history="1">
        <w:r>
          <w:rPr>
            <w:rStyle w:val="a3"/>
            <w:rFonts w:ascii="Liberation Serif" w:eastAsia="Liberation Serif" w:hAnsi="Liberation Serif" w:cs="Liberation Serif"/>
            <w:color w:val="428BCA"/>
            <w:highlight w:val="white"/>
          </w:rPr>
          <w:t>https://urait.ru/bcode/559377</w:t>
        </w:r>
      </w:hyperlink>
    </w:p>
    <w:p w:rsidR="002378C5" w:rsidRDefault="002378C5" w:rsidP="002378C5">
      <w:pPr>
        <w:pStyle w:val="a4"/>
        <w:rPr>
          <w:rFonts w:ascii="Liberation Serif" w:hAnsi="Liberation Serif" w:cs="Liberation Serif"/>
        </w:rPr>
      </w:pPr>
    </w:p>
    <w:p w:rsidR="002378C5" w:rsidRDefault="002378C5" w:rsidP="002378C5">
      <w:pPr>
        <w:pStyle w:val="a4"/>
        <w:rPr>
          <w:rFonts w:ascii="Liberation Serif" w:eastAsia="Liberation Serif" w:hAnsi="Liberation Serif" w:cs="Liberation Serif"/>
          <w:b/>
          <w:bCs/>
          <w:sz w:val="36"/>
          <w:szCs w:val="36"/>
        </w:rPr>
      </w:pPr>
    </w:p>
    <w:p w:rsidR="002378C5" w:rsidRDefault="002378C5" w:rsidP="002378C5">
      <w:pPr>
        <w:pStyle w:val="a4"/>
        <w:rPr>
          <w:rFonts w:ascii="Liberation Serif" w:eastAsia="Liberation Serif" w:hAnsi="Liberation Serif" w:cs="Liberation Serif"/>
          <w:b/>
          <w:bCs/>
          <w:sz w:val="36"/>
          <w:szCs w:val="36"/>
        </w:rPr>
      </w:pPr>
    </w:p>
    <w:p w:rsidR="002378C5" w:rsidRDefault="002378C5" w:rsidP="002378C5">
      <w:pPr>
        <w:pStyle w:val="a4"/>
        <w:rPr>
          <w:rFonts w:ascii="Liberation Serif" w:eastAsia="Liberation Serif" w:hAnsi="Liberation Serif" w:cs="Liberation Serif"/>
          <w:b/>
          <w:bCs/>
          <w:sz w:val="36"/>
          <w:szCs w:val="36"/>
        </w:rPr>
      </w:pPr>
    </w:p>
    <w:p w:rsidR="002378C5" w:rsidRDefault="002378C5" w:rsidP="002378C5">
      <w:pPr>
        <w:pStyle w:val="a4"/>
        <w:rPr>
          <w:rFonts w:ascii="Liberation Serif" w:eastAsia="Liberation Serif" w:hAnsi="Liberation Serif" w:cs="Liberation Serif"/>
          <w:b/>
          <w:bCs/>
          <w:sz w:val="36"/>
          <w:szCs w:val="36"/>
        </w:rPr>
      </w:pPr>
    </w:p>
    <w:p w:rsidR="002378C5" w:rsidRDefault="002378C5" w:rsidP="002378C5">
      <w:pPr>
        <w:pStyle w:val="a4"/>
        <w:rPr>
          <w:rFonts w:ascii="Liberation Serif" w:eastAsia="Liberation Serif" w:hAnsi="Liberation Serif" w:cs="Liberation Serif"/>
          <w:b/>
          <w:bCs/>
          <w:sz w:val="36"/>
          <w:szCs w:val="36"/>
        </w:rPr>
      </w:pPr>
    </w:p>
    <w:p w:rsidR="002378C5" w:rsidRDefault="002378C5" w:rsidP="002378C5">
      <w:pPr>
        <w:pStyle w:val="a4"/>
        <w:rPr>
          <w:rFonts w:ascii="Liberation Serif" w:eastAsia="Liberation Serif" w:hAnsi="Liberation Serif" w:cs="Liberation Serif"/>
          <w:b/>
          <w:bCs/>
          <w:sz w:val="36"/>
          <w:szCs w:val="36"/>
        </w:rPr>
      </w:pPr>
    </w:p>
    <w:p w:rsidR="002378C5" w:rsidRPr="002378C5" w:rsidRDefault="002378C5" w:rsidP="002378C5">
      <w:pPr>
        <w:pStyle w:val="a4"/>
        <w:jc w:val="center"/>
        <w:rPr>
          <w:rFonts w:ascii="Liberation Serif" w:eastAsia="Liberation Serif" w:hAnsi="Liberation Serif" w:cs="Liberation Serif"/>
          <w:b/>
          <w:bCs/>
          <w:sz w:val="44"/>
          <w:szCs w:val="44"/>
        </w:rPr>
      </w:pPr>
      <w:r w:rsidRPr="002378C5">
        <w:rPr>
          <w:rFonts w:ascii="Liberation Serif" w:eastAsia="Liberation Serif" w:hAnsi="Liberation Serif" w:cs="Liberation Serif"/>
          <w:b/>
          <w:bCs/>
          <w:sz w:val="44"/>
          <w:szCs w:val="44"/>
        </w:rPr>
        <w:lastRenderedPageBreak/>
        <w:t>Искусственный интеллект</w:t>
      </w:r>
    </w:p>
    <w:p w:rsidR="002378C5" w:rsidRDefault="002378C5" w:rsidP="002378C5">
      <w:pPr>
        <w:pStyle w:val="a4"/>
        <w:rPr>
          <w:rFonts w:ascii="Liberation Serif" w:hAnsi="Liberation Serif" w:cs="Liberation Serif"/>
        </w:rPr>
      </w:pPr>
    </w:p>
    <w:p w:rsidR="002378C5" w:rsidRDefault="002378C5" w:rsidP="002378C5">
      <w:pPr>
        <w:pStyle w:val="a4"/>
      </w:pPr>
      <w:r>
        <w:rPr>
          <w:rStyle w:val="a5"/>
          <w:b w:val="0"/>
          <w:bCs w:val="0"/>
        </w:rPr>
        <w:t>Название:</w:t>
      </w:r>
      <w:r>
        <w:rPr>
          <w:rStyle w:val="a5"/>
        </w:rPr>
        <w:t xml:space="preserve"> Искусственный интеллект. Понимание, применение и перспективы</w:t>
      </w:r>
    </w:p>
    <w:p w:rsidR="002378C5" w:rsidRDefault="002378C5" w:rsidP="002378C5">
      <w:pPr>
        <w:pStyle w:val="a4"/>
      </w:pPr>
      <w:r>
        <w:rPr>
          <w:rStyle w:val="a5"/>
          <w:b w:val="0"/>
          <w:bCs w:val="0"/>
        </w:rPr>
        <w:t>Год выпуска:</w:t>
      </w:r>
      <w:r>
        <w:rPr>
          <w:rStyle w:val="a5"/>
        </w:rPr>
        <w:t xml:space="preserve"> 2025</w:t>
      </w:r>
    </w:p>
    <w:p w:rsidR="002378C5" w:rsidRDefault="002378C5" w:rsidP="002378C5">
      <w:pPr>
        <w:pStyle w:val="a4"/>
      </w:pPr>
      <w:r>
        <w:rPr>
          <w:rStyle w:val="a6"/>
          <w:b/>
          <w:bCs/>
        </w:rPr>
        <w:t>Аннотация:</w:t>
      </w:r>
      <w:r>
        <w:t xml:space="preserve"> </w:t>
      </w:r>
      <w:proofErr w:type="gramStart"/>
      <w:r>
        <w:t>В</w:t>
      </w:r>
      <w:proofErr w:type="gramEnd"/>
      <w:r>
        <w:t xml:space="preserve"> данном учебнике автор предлагает глубокое и практически ориентированное изучение искусственного интеллекта (ИИ), делая его доступным для студентов, преподавателей и профессионалов. Это издание станет ключевым ресурсом для вузов, стремящихся расширить и углубить свои образовательные программы в области ИИ, а также повысить свой академический престиж.</w:t>
      </w:r>
    </w:p>
    <w:p w:rsidR="002378C5" w:rsidRDefault="002378C5" w:rsidP="002378C5">
      <w:pPr>
        <w:pStyle w:val="a4"/>
        <w:rPr>
          <w:rFonts w:ascii="Liberation Serif" w:hAnsi="Liberation Serif" w:cs="Liberation Serif"/>
        </w:rPr>
      </w:pPr>
      <w:r>
        <w:rPr>
          <w:b/>
          <w:bCs/>
        </w:rPr>
        <w:t>Ссылка:</w:t>
      </w:r>
      <w:r>
        <w:t xml:space="preserve"> </w:t>
      </w:r>
      <w:hyperlink r:id="rId17" w:tooltip="https://e.lanbook.com/book/448697" w:history="1">
        <w:r>
          <w:rPr>
            <w:rStyle w:val="a3"/>
            <w:rFonts w:ascii="Liberation Serif" w:eastAsia="Liberation Serif" w:hAnsi="Liberation Serif" w:cs="Liberation Serif"/>
            <w:color w:val="428BCA"/>
            <w:highlight w:val="white"/>
          </w:rPr>
          <w:t>https://e.lanbook.com/book/448697</w:t>
        </w:r>
      </w:hyperlink>
    </w:p>
    <w:p w:rsidR="002378C5" w:rsidRDefault="002378C5" w:rsidP="002378C5">
      <w:pPr>
        <w:pStyle w:val="a4"/>
        <w:rPr>
          <w:rFonts w:ascii="Liberation Serif" w:hAnsi="Liberation Serif" w:cs="Liberation Serif"/>
        </w:rPr>
      </w:pPr>
    </w:p>
    <w:p w:rsidR="00523B2E" w:rsidRDefault="00523B2E">
      <w:bookmarkStart w:id="0" w:name="_GoBack"/>
      <w:bookmarkEnd w:id="0"/>
    </w:p>
    <w:sectPr w:rsidR="00523B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36D"/>
    <w:rsid w:val="002378C5"/>
    <w:rsid w:val="00523B2E"/>
    <w:rsid w:val="00BD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51D73"/>
  <w15:chartTrackingRefBased/>
  <w15:docId w15:val="{82F36BE9-33CA-4F24-AEDB-202740015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78C5"/>
    <w:pPr>
      <w:spacing w:after="0" w:line="240" w:lineRule="auto"/>
    </w:pPr>
    <w:rPr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378C5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2378C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  <w14:ligatures w14:val="none"/>
    </w:rPr>
  </w:style>
  <w:style w:type="paragraph" w:customStyle="1" w:styleId="s3">
    <w:name w:val="s3"/>
    <w:basedOn w:val="a"/>
    <w:uiPriority w:val="99"/>
    <w:rsid w:val="002378C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  <w14:ligatures w14:val="none"/>
    </w:rPr>
  </w:style>
  <w:style w:type="paragraph" w:customStyle="1" w:styleId="s5">
    <w:name w:val="s5"/>
    <w:basedOn w:val="a"/>
    <w:uiPriority w:val="99"/>
    <w:rsid w:val="002378C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  <w14:ligatures w14:val="none"/>
    </w:rPr>
  </w:style>
  <w:style w:type="character" w:customStyle="1" w:styleId="s2">
    <w:name w:val="s2"/>
    <w:basedOn w:val="a0"/>
    <w:rsid w:val="002378C5"/>
  </w:style>
  <w:style w:type="character" w:styleId="a5">
    <w:name w:val="Strong"/>
    <w:basedOn w:val="a0"/>
    <w:uiPriority w:val="22"/>
    <w:qFormat/>
    <w:rsid w:val="002378C5"/>
    <w:rPr>
      <w:b/>
      <w:bCs/>
    </w:rPr>
  </w:style>
  <w:style w:type="character" w:styleId="a6">
    <w:name w:val="Emphasis"/>
    <w:basedOn w:val="a0"/>
    <w:uiPriority w:val="20"/>
    <w:qFormat/>
    <w:rsid w:val="002378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2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.lanbook.com/book/445289" TargetMode="External"/><Relationship Id="rId13" Type="http://schemas.openxmlformats.org/officeDocument/2006/relationships/hyperlink" Target="https://e.lanbook.com/book/437192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.lanbook.com/book/447197" TargetMode="External"/><Relationship Id="rId12" Type="http://schemas.openxmlformats.org/officeDocument/2006/relationships/hyperlink" Target="https://urait.ru/bcode/566079" TargetMode="External"/><Relationship Id="rId17" Type="http://schemas.openxmlformats.org/officeDocument/2006/relationships/hyperlink" Target="https://e.lanbook.com/book/448697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znanium.ru/catalog/document?id=452742" TargetMode="External"/><Relationship Id="rId1" Type="http://schemas.openxmlformats.org/officeDocument/2006/relationships/styles" Target="styles.xml"/><Relationship Id="rId6" Type="http://schemas.openxmlformats.org/officeDocument/2006/relationships/hyperlink" Target="https://e.lanbook.com/book/448577" TargetMode="External"/><Relationship Id="rId11" Type="http://schemas.openxmlformats.org/officeDocument/2006/relationships/hyperlink" Target="https://urait.ru/bcode/566514" TargetMode="External"/><Relationship Id="rId5" Type="http://schemas.openxmlformats.org/officeDocument/2006/relationships/hyperlink" Target="https://urait.ru/bcode/568920" TargetMode="External"/><Relationship Id="rId15" Type="http://schemas.openxmlformats.org/officeDocument/2006/relationships/hyperlink" Target="https://urait.ru/bcode/561948" TargetMode="External"/><Relationship Id="rId10" Type="http://schemas.openxmlformats.org/officeDocument/2006/relationships/hyperlink" Target="https://e.lanbook.com/book/447248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urait.ru/bcode/566711" TargetMode="External"/><Relationship Id="rId9" Type="http://schemas.openxmlformats.org/officeDocument/2006/relationships/hyperlink" Target="https://e.lanbook.com/book/449585" TargetMode="External"/><Relationship Id="rId14" Type="http://schemas.openxmlformats.org/officeDocument/2006/relationships/hyperlink" Target="https://znanium.ru/catalog/document?id=45274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2365</Words>
  <Characters>13485</Characters>
  <Application>Microsoft Office Word</Application>
  <DocSecurity>0</DocSecurity>
  <Lines>112</Lines>
  <Paragraphs>31</Paragraphs>
  <ScaleCrop>false</ScaleCrop>
  <Company/>
  <LinksUpToDate>false</LinksUpToDate>
  <CharactersWithSpaces>15819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Юрков</dc:creator>
  <cp:keywords/>
  <dc:description/>
  <cp:lastModifiedBy>Женя Юрков</cp:lastModifiedBy>
  <cp:revision>2</cp:revision>
  <dcterms:created xsi:type="dcterms:W3CDTF">2025-03-05T00:54:00Z</dcterms:created>
  <dcterms:modified xsi:type="dcterms:W3CDTF">2025-03-05T00:57:00Z</dcterms:modified>
</cp:coreProperties>
</file>