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00FCE42" w:rsidR="009959A7" w:rsidRPr="003358F9" w:rsidRDefault="002B049D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杜秋娘</w:t>
      </w:r>
      <w:r w:rsidR="00587D5D">
        <w:rPr>
          <w:rFonts w:hint="eastAsia"/>
          <w:kern w:val="0"/>
          <w:sz w:val="52"/>
        </w:rPr>
        <w:t>（或佚名）</w:t>
      </w:r>
      <w:r w:rsidR="0004147D">
        <w:rPr>
          <w:rFonts w:hint="eastAsia"/>
          <w:kern w:val="0"/>
          <w:sz w:val="52"/>
        </w:rPr>
        <w:t>《</w:t>
      </w:r>
      <w:r w:rsidRPr="002B049D">
        <w:rPr>
          <w:rFonts w:hint="eastAsia"/>
          <w:kern w:val="0"/>
          <w:sz w:val="52"/>
        </w:rPr>
        <w:t>金縷衣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姓名：</w:t>
      </w:r>
      <w:r w:rsidR="00A77E9A">
        <w:rPr>
          <w:sz w:val="42"/>
          <w:vertAlign w:val="subscript"/>
        </w:rPr>
        <w:t xml:space="preserve"> </w:t>
      </w:r>
    </w:p>
    <w:p w14:paraId="210F93A5" w14:textId="5D5FA27B" w:rsidR="00713055" w:rsidRPr="00CA7BF3" w:rsidRDefault="00713055" w:rsidP="00713055">
      <w:pPr>
        <w:spacing w:beforeLines="50" w:before="120" w:after="96" w:line="258" w:lineRule="auto"/>
        <w:ind w:left="0" w:right="0" w:firstLine="0"/>
        <w:rPr>
          <w:b/>
          <w:bCs/>
          <w:color w:val="0F0F0F"/>
          <w:sz w:val="30"/>
          <w:szCs w:val="30"/>
        </w:rPr>
      </w:pPr>
      <w:r w:rsidRPr="00CA7BF3">
        <w:rPr>
          <w:rFonts w:hint="eastAsia"/>
          <w:b/>
          <w:bCs/>
          <w:color w:val="0F0F0F"/>
          <w:sz w:val="30"/>
          <w:szCs w:val="30"/>
        </w:rPr>
        <w:t>勸君莫惜金縷衣，勸君惜取少年時。花開堪折直須折，莫待無花空折枝。</w:t>
      </w:r>
    </w:p>
    <w:p w14:paraId="77F88117" w14:textId="07AD5E84" w:rsidR="00E33D3D" w:rsidRDefault="00A77E9A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775343A" w14:textId="1E691EF7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金縷衣：綴</w:t>
      </w:r>
      <w:r w:rsidR="009913FC" w:rsidRPr="009913FC">
        <w:rPr>
          <w:rFonts w:hint="eastAsia"/>
          <w:sz w:val="20"/>
          <w:szCs w:val="20"/>
        </w:rPr>
        <w:t>(</w:t>
      </w:r>
      <w:r w:rsidR="009913FC" w:rsidRPr="00BE1DB4">
        <w:rPr>
          <w:rFonts w:hint="eastAsia"/>
          <w:color w:val="FF0000"/>
          <w:sz w:val="16"/>
          <w:szCs w:val="16"/>
        </w:rPr>
        <w:t>ㄓㄨㄟˋ</w:t>
      </w:r>
      <w:r w:rsidR="009913FC" w:rsidRPr="009913FC">
        <w:rPr>
          <w:rFonts w:hint="eastAsia"/>
          <w:sz w:val="20"/>
          <w:szCs w:val="20"/>
        </w:rPr>
        <w:t>)</w:t>
      </w:r>
      <w:r w:rsidRPr="00713055">
        <w:rPr>
          <w:rFonts w:hint="eastAsia"/>
          <w:szCs w:val="28"/>
        </w:rPr>
        <w:t>有金線的衣服，比喻榮華富貴。</w:t>
      </w:r>
      <w:r w:rsidR="009913FC">
        <w:rPr>
          <w:rFonts w:hint="eastAsia"/>
          <w:szCs w:val="28"/>
        </w:rPr>
        <w:t>綴，</w:t>
      </w:r>
      <w:r w:rsidR="009913FC" w:rsidRPr="009913FC">
        <w:rPr>
          <w:rFonts w:hint="eastAsia"/>
          <w:szCs w:val="28"/>
        </w:rPr>
        <w:t>裝飾</w:t>
      </w:r>
      <w:r w:rsidR="009913FC">
        <w:rPr>
          <w:rFonts w:hint="eastAsia"/>
          <w:szCs w:val="28"/>
        </w:rPr>
        <w:t>。</w:t>
      </w:r>
    </w:p>
    <w:p w14:paraId="566149E5" w14:textId="46C9FE62" w:rsid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惜：珍惜。</w:t>
      </w:r>
    </w:p>
    <w:p w14:paraId="556AB7E9" w14:textId="098BA99B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color w:val="0F0F0F"/>
          <w:sz w:val="30"/>
          <w:szCs w:val="30"/>
        </w:rPr>
        <w:t>「</w:t>
      </w:r>
      <w:r w:rsidRPr="00713055">
        <w:rPr>
          <w:rFonts w:hint="eastAsia"/>
          <w:color w:val="0F0F0F"/>
          <w:sz w:val="30"/>
          <w:szCs w:val="30"/>
        </w:rPr>
        <w:t>花開堪折直須折</w:t>
      </w:r>
      <w:r>
        <w:rPr>
          <w:rFonts w:hint="eastAsia"/>
          <w:color w:val="0F0F0F"/>
          <w:sz w:val="30"/>
          <w:szCs w:val="30"/>
        </w:rPr>
        <w:t>」一作「有花</w:t>
      </w:r>
      <w:r w:rsidRPr="00713055">
        <w:rPr>
          <w:rFonts w:hint="eastAsia"/>
          <w:color w:val="0F0F0F"/>
          <w:sz w:val="30"/>
          <w:szCs w:val="30"/>
        </w:rPr>
        <w:t>堪折直須折</w:t>
      </w:r>
      <w:r>
        <w:rPr>
          <w:rFonts w:hint="eastAsia"/>
          <w:color w:val="0F0F0F"/>
          <w:sz w:val="30"/>
          <w:szCs w:val="30"/>
        </w:rPr>
        <w:t>」</w:t>
      </w:r>
    </w:p>
    <w:p w14:paraId="6D5CB233" w14:textId="2CDDF699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堪：可以，能夠。</w:t>
      </w:r>
    </w:p>
    <w:p w14:paraId="182D50D5" w14:textId="5A4A0593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直須：儘管。直：直接，爽快。</w:t>
      </w:r>
    </w:p>
    <w:p w14:paraId="27520CD3" w14:textId="64C4C8DE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莫待：不要等到。</w:t>
      </w:r>
    </w:p>
    <w:p w14:paraId="2C353359" w14:textId="13F858A2" w:rsidR="002C5DDE" w:rsidRPr="00CC3B37" w:rsidRDefault="0044135F" w:rsidP="005A0AD6">
      <w:pPr>
        <w:spacing w:beforeLines="50" w:before="120" w:after="0" w:line="440" w:lineRule="exact"/>
        <w:ind w:left="0" w:right="0" w:firstLine="0"/>
        <w:rPr>
          <w:szCs w:val="28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4EC522B" w14:textId="5184A7D1" w:rsidR="00713055" w:rsidRDefault="00587D5D" w:rsidP="0047309E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我勸你不要太過</w:t>
      </w:r>
      <w:r w:rsidR="00A14DF2">
        <w:rPr>
          <w:rFonts w:hint="eastAsia"/>
          <w:szCs w:val="28"/>
        </w:rPr>
        <w:t>追求</w:t>
      </w:r>
      <w:r w:rsidR="00A14DF2" w:rsidRPr="00A14DF2">
        <w:rPr>
          <w:rFonts w:hint="eastAsia"/>
          <w:szCs w:val="28"/>
        </w:rPr>
        <w:t>世俗的財富與名利，</w:t>
      </w:r>
      <w:r w:rsidR="00A14DF2" w:rsidRPr="00A14DF2">
        <w:rPr>
          <w:szCs w:val="28"/>
        </w:rPr>
        <w:t>我更勸你要好好珍惜這短暫的少年時光。當繁花盛開、最為芬芳的時候，就該及時採摘，千萬</w:t>
      </w:r>
      <w:r w:rsidR="00A14DF2" w:rsidRPr="00A14DF2">
        <w:rPr>
          <w:rFonts w:hint="eastAsia"/>
          <w:szCs w:val="28"/>
        </w:rPr>
        <w:t>不要等到花謝了，空剩下枯枝再去摘，那就晚了</w:t>
      </w:r>
      <w:r w:rsidR="00A14DF2">
        <w:rPr>
          <w:rFonts w:hint="eastAsia"/>
          <w:szCs w:val="28"/>
        </w:rPr>
        <w:t>。</w:t>
      </w:r>
    </w:p>
    <w:p w14:paraId="39DC2B26" w14:textId="7CBEF5E5" w:rsidR="009C46B2" w:rsidRPr="00744184" w:rsidRDefault="009C46B2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9C46B2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57457963" w14:textId="78E03B90" w:rsidR="00320DA6" w:rsidRDefault="00744184" w:rsidP="0047309E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這首歌詞在</w:t>
      </w:r>
      <w:r w:rsidR="00A14DF2" w:rsidRPr="00A14DF2">
        <w:rPr>
          <w:rFonts w:hint="eastAsia"/>
          <w:szCs w:val="28"/>
          <w:u w:val="single"/>
        </w:rPr>
        <w:t>中唐</w:t>
      </w:r>
      <w:r w:rsidR="00A14DF2" w:rsidRPr="00A14DF2">
        <w:rPr>
          <w:rFonts w:hint="eastAsia"/>
          <w:szCs w:val="28"/>
        </w:rPr>
        <w:t>時期相當流行。據說</w:t>
      </w:r>
      <w:r w:rsidR="00A14DF2" w:rsidRPr="00A14DF2">
        <w:rPr>
          <w:rFonts w:hint="eastAsia"/>
          <w:szCs w:val="28"/>
          <w:u w:val="single"/>
        </w:rPr>
        <w:t>元和</w:t>
      </w:r>
      <w:r w:rsidR="00A14DF2" w:rsidRPr="00A14DF2">
        <w:rPr>
          <w:rFonts w:hint="eastAsia"/>
          <w:szCs w:val="28"/>
        </w:rPr>
        <w:t>年間，鎮海節度使</w:t>
      </w:r>
      <w:r w:rsidR="00A14DF2" w:rsidRPr="00A14DF2">
        <w:rPr>
          <w:rFonts w:hint="eastAsia"/>
          <w:szCs w:val="28"/>
          <w:u w:val="single"/>
        </w:rPr>
        <w:t>李錡</w:t>
      </w:r>
      <w:r w:rsidR="00A14DF2" w:rsidRPr="00A14DF2">
        <w:rPr>
          <w:rFonts w:hint="eastAsia"/>
          <w:szCs w:val="28"/>
        </w:rPr>
        <w:t>非常喜愛這首歌，常常在宴會時命侍妾</w:t>
      </w:r>
      <w:r w:rsidR="00A14DF2" w:rsidRPr="00A14DF2">
        <w:rPr>
          <w:rFonts w:hint="eastAsia"/>
          <w:szCs w:val="28"/>
          <w:u w:val="single"/>
        </w:rPr>
        <w:t>杜秋娘</w:t>
      </w:r>
      <w:r w:rsidR="00A14DF2" w:rsidRPr="00A14DF2">
        <w:rPr>
          <w:rFonts w:hint="eastAsia"/>
          <w:szCs w:val="28"/>
        </w:rPr>
        <w:t>演唱</w:t>
      </w:r>
      <w:r w:rsidR="00A14DF2" w:rsidRPr="00587D5D">
        <w:rPr>
          <w:rFonts w:hint="eastAsia"/>
          <w:szCs w:val="28"/>
        </w:rPr>
        <w:t>（見</w:t>
      </w:r>
      <w:hyperlink r:id="rId8" w:history="1">
        <w:r w:rsidR="00A14DF2" w:rsidRPr="00E368A4">
          <w:rPr>
            <w:rStyle w:val="a7"/>
            <w:rFonts w:hint="eastAsia"/>
            <w:szCs w:val="28"/>
          </w:rPr>
          <w:t>杜牧《杜秋娘詩》及自注</w:t>
        </w:r>
      </w:hyperlink>
      <w:r w:rsidR="00A14DF2" w:rsidRPr="00587D5D">
        <w:rPr>
          <w:rFonts w:hint="eastAsia"/>
          <w:szCs w:val="28"/>
        </w:rPr>
        <w:t>）</w:t>
      </w:r>
      <w:r w:rsidR="00A14DF2" w:rsidRPr="00A14DF2">
        <w:rPr>
          <w:rFonts w:hint="eastAsia"/>
          <w:szCs w:val="28"/>
        </w:rPr>
        <w:t>。至於這首歌詞的作者，已</w:t>
      </w:r>
      <w:r w:rsidR="00587D5D" w:rsidRPr="00587D5D">
        <w:rPr>
          <w:rFonts w:hint="eastAsia"/>
          <w:szCs w:val="28"/>
        </w:rPr>
        <w:t>不可考。</w:t>
      </w:r>
    </w:p>
    <w:p w14:paraId="155C4E86" w14:textId="46AD43D3" w:rsidR="004F798E" w:rsidRPr="003B6EF3" w:rsidRDefault="004F798E" w:rsidP="005A0AD6">
      <w:pPr>
        <w:spacing w:beforeLines="50" w:before="120" w:after="0" w:line="440" w:lineRule="exact"/>
        <w:ind w:left="-6" w:right="0" w:hanging="11"/>
        <w:rPr>
          <w:sz w:val="24"/>
          <w:szCs w:val="24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14848BDB" w14:textId="77777777" w:rsidR="00A14DF2" w:rsidRPr="00A14DF2" w:rsidRDefault="00517EBE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《金縷衣》是一首語言</w:t>
      </w:r>
      <w:r w:rsidR="00A14DF2" w:rsidRPr="00D66ABC">
        <w:rPr>
          <w:rFonts w:hint="eastAsia"/>
          <w:b/>
          <w:bCs/>
          <w:szCs w:val="28"/>
        </w:rPr>
        <w:t>淺白</w:t>
      </w:r>
      <w:r w:rsidR="00A14DF2" w:rsidRPr="00A14DF2">
        <w:rPr>
          <w:rFonts w:hint="eastAsia"/>
          <w:szCs w:val="28"/>
        </w:rPr>
        <w:t>卻意涵深遠的詩作，透過簡潔有力的語句，傳達出珍惜青春、把握當下的人生哲理。詩中以勸告的口吻展開，全詩四句層層推進，情感真摯，意象鮮明，具有極強的感染力。</w:t>
      </w:r>
    </w:p>
    <w:p w14:paraId="6A69E365" w14:textId="59761AA8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A14DF2">
        <w:rPr>
          <w:rFonts w:hint="eastAsia"/>
          <w:szCs w:val="28"/>
        </w:rPr>
        <w:t>首句「勸君莫惜金縷衣」，以華美的「金縷衣」象徵物質享受與外在富貴。詩人提醒人們，不必過度珍惜外在的榮華富貴，因為這些終究是身外之物，無法代表生命的真正價值。第二句「勸君惜取少年時」則轉而強調青春的重要性，將「金縷衣」與「少年時」形成鮮明對比，凸顯青春的珍貴。這種</w:t>
      </w:r>
      <w:r w:rsidRPr="00D66ABC">
        <w:rPr>
          <w:rFonts w:hint="eastAsia"/>
          <w:b/>
          <w:bCs/>
          <w:szCs w:val="28"/>
        </w:rPr>
        <w:t>對比手法</w:t>
      </w:r>
      <w:r w:rsidRPr="00A14DF2">
        <w:rPr>
          <w:rFonts w:hint="eastAsia"/>
          <w:szCs w:val="28"/>
        </w:rPr>
        <w:t>，使讀者更能體會到時間的無可取代與青春的短暫。</w:t>
      </w:r>
    </w:p>
    <w:p w14:paraId="330C12F7" w14:textId="73D37990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第三、四句「花開堪折直須折，莫待無花空折枝」運用自然意象作比喻。盛開的花象徵人生的黃金時期，枯枝則象徵時光流逝後的空虛與遺憾。詩人以生活中常見的花開花落，</w:t>
      </w:r>
      <w:r w:rsidRPr="00D66ABC">
        <w:rPr>
          <w:rFonts w:hint="eastAsia"/>
          <w:b/>
          <w:bCs/>
          <w:szCs w:val="28"/>
        </w:rPr>
        <w:t>形象化</w:t>
      </w:r>
      <w:r w:rsidR="00D66ABC">
        <w:rPr>
          <w:rFonts w:hint="eastAsia"/>
          <w:szCs w:val="28"/>
        </w:rPr>
        <w:t>的</w:t>
      </w:r>
      <w:r w:rsidRPr="00A14DF2">
        <w:rPr>
          <w:rFonts w:hint="eastAsia"/>
          <w:szCs w:val="28"/>
        </w:rPr>
        <w:t>表現人生的時間流動，告訴人們應在適當的時候勇敢行動</w:t>
      </w:r>
      <w:r w:rsidR="0047309E">
        <w:rPr>
          <w:szCs w:val="28"/>
        </w:rPr>
        <w:br/>
      </w:r>
      <w:r w:rsidRPr="00A14DF2">
        <w:rPr>
          <w:rFonts w:hint="eastAsia"/>
          <w:szCs w:val="28"/>
        </w:rPr>
        <w:t>，而不是</w:t>
      </w:r>
      <w:r w:rsidRPr="00D66ABC">
        <w:rPr>
          <w:rFonts w:hint="eastAsia"/>
          <w:b/>
          <w:bCs/>
          <w:szCs w:val="28"/>
        </w:rPr>
        <w:t>猶豫不決</w:t>
      </w:r>
      <w:r w:rsidRPr="00A14DF2">
        <w:rPr>
          <w:rFonts w:hint="eastAsia"/>
          <w:szCs w:val="28"/>
        </w:rPr>
        <w:t>，錯失良機。這種比喻不僅生動易懂，也使抽象的人生哲理變得具體可感。</w:t>
      </w:r>
    </w:p>
    <w:p w14:paraId="4F4AD847" w14:textId="32F162A1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A14DF2">
        <w:rPr>
          <w:rFonts w:hint="eastAsia"/>
          <w:szCs w:val="28"/>
        </w:rPr>
        <w:t>從藝術特色來看，《金縷衣》語言通俗，節奏明快，富有歌謠色彩，易於傳誦。詩中連用「勸君」的句式，形成反覆與呼應，加強了勸戒的語氣，也使情感更顯真切。整首詩沒有華麗的辭藻，卻能</w:t>
      </w:r>
      <w:r w:rsidRPr="00D66ABC">
        <w:rPr>
          <w:rFonts w:hint="eastAsia"/>
          <w:b/>
          <w:bCs/>
          <w:szCs w:val="28"/>
        </w:rPr>
        <w:t>以簡馭繁</w:t>
      </w:r>
      <w:r w:rsidRPr="00A14DF2">
        <w:rPr>
          <w:rFonts w:hint="eastAsia"/>
          <w:szCs w:val="28"/>
        </w:rPr>
        <w:t>，展現出高度的藝術感染力。</w:t>
      </w:r>
    </w:p>
    <w:p w14:paraId="1D3479F8" w14:textId="47255075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從思想內涵來看，《金縷衣》不僅是對青春的讚美，更是一種積極的人生態度。它提醒人們，人生短暫，機會</w:t>
      </w:r>
      <w:r w:rsidRPr="00D66ABC">
        <w:rPr>
          <w:rFonts w:hint="eastAsia"/>
          <w:b/>
          <w:bCs/>
          <w:szCs w:val="28"/>
        </w:rPr>
        <w:t>稍縱即逝</w:t>
      </w:r>
      <w:r w:rsidRPr="00A14DF2">
        <w:rPr>
          <w:rFonts w:hint="eastAsia"/>
          <w:szCs w:val="28"/>
        </w:rPr>
        <w:t>，唯有把握當下，勇於追求理想，才能避免「空折枝」的遺憾。這種思想跨越時代，至今仍具有現實意義，對現代人而言，依然是一種深刻的啟示。</w:t>
      </w:r>
    </w:p>
    <w:p w14:paraId="3FAD8F54" w14:textId="0D5F4A6C" w:rsidR="003B6EF3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總而言之，《金縷衣》以簡潔的語言、鮮明的意象與深刻的哲理，展現出古典詩歌獨特的魅力。它不僅是一首勸人珍惜青春的詩，更是一首提醒人們珍惜人生、積極行動的生命之歌，因此能夠</w:t>
      </w:r>
      <w:r w:rsidRPr="00D66ABC">
        <w:rPr>
          <w:rFonts w:hint="eastAsia"/>
          <w:b/>
          <w:bCs/>
          <w:szCs w:val="28"/>
        </w:rPr>
        <w:t>歷久彌新</w:t>
      </w:r>
      <w:r w:rsidRPr="00A14DF2">
        <w:rPr>
          <w:rFonts w:hint="eastAsia"/>
          <w:szCs w:val="28"/>
        </w:rPr>
        <w:t>，廣為傳誦。</w:t>
      </w:r>
    </w:p>
    <w:p w14:paraId="0C1F57A7" w14:textId="504EA36B" w:rsidR="00CC3B37" w:rsidRPr="002569BE" w:rsidRDefault="00CC3B37" w:rsidP="002569BE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2569BE">
        <w:rPr>
          <w:rFonts w:hint="eastAsia"/>
          <w:sz w:val="32"/>
          <w:szCs w:val="32"/>
          <w:bdr w:val="single" w:sz="4" w:space="0" w:color="auto"/>
        </w:rPr>
        <w:t>補充</w:t>
      </w:r>
    </w:p>
    <w:p w14:paraId="46403228" w14:textId="19CC4043" w:rsidR="009913F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>
        <w:rPr>
          <w:rFonts w:hint="eastAsia"/>
          <w:szCs w:val="28"/>
        </w:rPr>
        <w:t>淺白</w:t>
      </w:r>
      <w:r w:rsidR="00CC3B37" w:rsidRPr="00C0458E"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語言簡單明白，容易理解。《金縷衣》的用詞通俗易懂，沒有艱深的典故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，讓讀者能直接理解詩意，顯示詩歌雖簡單卻富有深意。</w:t>
      </w:r>
    </w:p>
    <w:p w14:paraId="3BC73F6E" w14:textId="4BC9F7BF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對比手法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將兩種不同或相反的事物放在一起比較，以突出重點</w:t>
      </w:r>
      <w:r w:rsidR="003B658E">
        <w:rPr>
          <w:rFonts w:hint="eastAsia"/>
          <w:szCs w:val="28"/>
        </w:rPr>
        <w:t>。</w:t>
      </w:r>
      <w:r w:rsidR="003B658E" w:rsidRPr="003B658E">
        <w:rPr>
          <w:rFonts w:hint="eastAsia"/>
          <w:szCs w:val="28"/>
        </w:rPr>
        <w:t>詩中將「金縷衣」（物質、富貴）與「少年時」（青春、時間）作對比，凸顯青春比物質更珍貴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，強化「珍惜青春」的主題。</w:t>
      </w:r>
    </w:p>
    <w:p w14:paraId="30724EC1" w14:textId="1B2E8EDC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形象化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把抽象的概念用具體形象表現出來。詩人用「花開與折花」來比喻人生時光，讓抽象的「把握時機」變得具體可見，使讀者更容易理解人生哲理。</w:t>
      </w:r>
    </w:p>
    <w:p w14:paraId="6C3F30A8" w14:textId="233F8816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猶豫不決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心中遲疑，無法下定決心。</w:t>
      </w:r>
      <w:r w:rsidR="0047309E" w:rsidRPr="0047309E">
        <w:rPr>
          <w:rFonts w:hint="eastAsia"/>
          <w:szCs w:val="28"/>
        </w:rPr>
        <w:t>詩句「花開堪折直須折」提醒人們不要猶豫不決，否則會錯失良機，留下「無花空折枝」的遺憾。</w:t>
      </w:r>
    </w:p>
    <w:p w14:paraId="07CEF3DE" w14:textId="5D506E8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以簡馭</w:t>
      </w:r>
      <w:r w:rsidR="0047309E">
        <w:rPr>
          <w:rFonts w:hint="eastAsia"/>
          <w:szCs w:val="28"/>
        </w:rPr>
        <w:t>（</w:t>
      </w:r>
      <w:r w:rsidR="0047309E" w:rsidRPr="0047309E">
        <w:rPr>
          <w:rFonts w:hint="eastAsia"/>
          <w:color w:val="FF0000"/>
          <w:sz w:val="16"/>
          <w:szCs w:val="16"/>
        </w:rPr>
        <w:t>ㄩˋ</w:t>
      </w:r>
      <w:r w:rsidR="0047309E">
        <w:rPr>
          <w:rFonts w:hint="eastAsia"/>
          <w:szCs w:val="28"/>
        </w:rPr>
        <w:t>）</w:t>
      </w:r>
      <w:r w:rsidRPr="00D66ABC">
        <w:rPr>
          <w:rFonts w:hint="eastAsia"/>
          <w:szCs w:val="28"/>
        </w:rPr>
        <w:t>繁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用簡單的語言表達複雜深刻的內容。《金縷衣》只有四句，卻包含深刻的人生哲理，展現詩歌用簡潔語言傳達豐富思想的藝術特色。</w:t>
      </w:r>
    </w:p>
    <w:p w14:paraId="7D4D93C3" w14:textId="1E32371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稍縱即逝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一下子就消失，形容時間或機會非常短暫。青春與機會就像盛開的花</w:t>
      </w:r>
      <w:r w:rsidR="0047309E">
        <w:rPr>
          <w:szCs w:val="28"/>
        </w:rPr>
        <w:br/>
      </w:r>
      <w:r w:rsidR="0047309E" w:rsidRPr="0047309E">
        <w:rPr>
          <w:rFonts w:hint="eastAsia"/>
          <w:szCs w:val="28"/>
        </w:rPr>
        <w:t>，一旦錯過就不再來，詩人藉此提醒人們要把握當下。</w:t>
      </w:r>
    </w:p>
    <w:p w14:paraId="0AC17766" w14:textId="2832EFD8" w:rsidR="00D66ABC" w:rsidRPr="0047309E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pacing w:val="-6"/>
          <w:szCs w:val="28"/>
        </w:rPr>
      </w:pPr>
      <w:r w:rsidRPr="0047309E">
        <w:rPr>
          <w:rFonts w:hint="eastAsia"/>
          <w:spacing w:val="-6"/>
          <w:szCs w:val="28"/>
        </w:rPr>
        <w:t>歷久彌</w:t>
      </w:r>
      <w:r w:rsidR="0047309E" w:rsidRPr="0047309E">
        <w:rPr>
          <w:rFonts w:hint="eastAsia"/>
          <w:spacing w:val="-6"/>
          <w:szCs w:val="28"/>
        </w:rPr>
        <w:t>（</w:t>
      </w:r>
      <w:r w:rsidR="0047309E" w:rsidRPr="0047309E">
        <w:rPr>
          <w:rFonts w:hint="eastAsia"/>
          <w:color w:val="FF0000"/>
          <w:spacing w:val="-6"/>
          <w:sz w:val="16"/>
          <w:szCs w:val="16"/>
        </w:rPr>
        <w:t>ㄇㄧˊ</w:t>
      </w:r>
      <w:r w:rsidR="0047309E" w:rsidRPr="0047309E">
        <w:rPr>
          <w:rFonts w:hint="eastAsia"/>
          <w:spacing w:val="-6"/>
          <w:szCs w:val="28"/>
        </w:rPr>
        <w:t>）</w:t>
      </w:r>
      <w:r w:rsidRPr="0047309E">
        <w:rPr>
          <w:rFonts w:hint="eastAsia"/>
          <w:spacing w:val="-6"/>
          <w:szCs w:val="28"/>
        </w:rPr>
        <w:t>新：</w:t>
      </w:r>
      <w:r w:rsidR="0047309E" w:rsidRPr="0047309E">
        <w:rPr>
          <w:rFonts w:hint="eastAsia"/>
          <w:spacing w:val="-6"/>
          <w:szCs w:val="28"/>
        </w:rPr>
        <w:t>經過很長時間，仍然保持新鮮的價值與意義。《金縷衣》雖是古詩，但其「珍惜青春、把握時機」的思想至今仍適用，具有跨越時代的生命力。</w:t>
      </w:r>
    </w:p>
    <w:sectPr w:rsidR="00D66ABC" w:rsidRPr="0047309E" w:rsidSect="00C85608">
      <w:footerReference w:type="default" r:id="rId9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9EECDC" w14:textId="77777777" w:rsidR="008E34B3" w:rsidRDefault="008E34B3" w:rsidP="0046024D">
      <w:pPr>
        <w:spacing w:after="0" w:line="240" w:lineRule="auto"/>
      </w:pPr>
      <w:r>
        <w:separator/>
      </w:r>
    </w:p>
  </w:endnote>
  <w:endnote w:type="continuationSeparator" w:id="0">
    <w:p w14:paraId="352226C0" w14:textId="77777777" w:rsidR="008E34B3" w:rsidRDefault="008E34B3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4476502"/>
      <w:docPartObj>
        <w:docPartGallery w:val="Page Numbers (Bottom of Page)"/>
        <w:docPartUnique/>
      </w:docPartObj>
    </w:sdtPr>
    <w:sdtEndPr/>
    <w:sdtContent>
      <w:p w14:paraId="36301311" w14:textId="4F68C9CC" w:rsidR="002569BE" w:rsidRDefault="002569BE" w:rsidP="001C2819">
        <w:pPr>
          <w:pStyle w:val="a5"/>
          <w:ind w:right="-2"/>
          <w:jc w:val="right"/>
        </w:pPr>
        <w:r w:rsidRPr="002569BE">
          <w:rPr>
            <w:rFonts w:hint="eastAsia"/>
          </w:rPr>
          <w:t>杜秋娘（或佚名）《金縷衣》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B79AA6A" w14:textId="77777777" w:rsidR="002569BE" w:rsidRDefault="002569B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08DF0" w14:textId="77777777" w:rsidR="008E34B3" w:rsidRDefault="008E34B3" w:rsidP="0046024D">
      <w:pPr>
        <w:spacing w:after="0" w:line="240" w:lineRule="auto"/>
      </w:pPr>
      <w:r>
        <w:separator/>
      </w:r>
    </w:p>
  </w:footnote>
  <w:footnote w:type="continuationSeparator" w:id="0">
    <w:p w14:paraId="242B993C" w14:textId="77777777" w:rsidR="008E34B3" w:rsidRDefault="008E34B3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C8C7FBB"/>
    <w:multiLevelType w:val="hybridMultilevel"/>
    <w:tmpl w:val="BDC819E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0"/>
  </w:num>
  <w:num w:numId="2">
    <w:abstractNumId w:val="3"/>
  </w:num>
  <w:num w:numId="3">
    <w:abstractNumId w:val="0"/>
  </w:num>
  <w:num w:numId="4">
    <w:abstractNumId w:val="4"/>
  </w:num>
  <w:num w:numId="5">
    <w:abstractNumId w:val="6"/>
  </w:num>
  <w:num w:numId="6">
    <w:abstractNumId w:val="12"/>
  </w:num>
  <w:num w:numId="7">
    <w:abstractNumId w:val="1"/>
  </w:num>
  <w:num w:numId="8">
    <w:abstractNumId w:val="13"/>
  </w:num>
  <w:num w:numId="9">
    <w:abstractNumId w:val="7"/>
  </w:num>
  <w:num w:numId="10">
    <w:abstractNumId w:val="9"/>
  </w:num>
  <w:num w:numId="11">
    <w:abstractNumId w:val="2"/>
  </w:num>
  <w:num w:numId="12">
    <w:abstractNumId w:val="8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70055"/>
    <w:rsid w:val="00072DBB"/>
    <w:rsid w:val="00073AE9"/>
    <w:rsid w:val="00085028"/>
    <w:rsid w:val="000873D5"/>
    <w:rsid w:val="00090C87"/>
    <w:rsid w:val="0009537E"/>
    <w:rsid w:val="000C0B71"/>
    <w:rsid w:val="000F5D3E"/>
    <w:rsid w:val="000F7199"/>
    <w:rsid w:val="00105175"/>
    <w:rsid w:val="001073F1"/>
    <w:rsid w:val="00132F20"/>
    <w:rsid w:val="001468B6"/>
    <w:rsid w:val="00147FFE"/>
    <w:rsid w:val="0016551E"/>
    <w:rsid w:val="00174821"/>
    <w:rsid w:val="00175679"/>
    <w:rsid w:val="001952A6"/>
    <w:rsid w:val="001A213A"/>
    <w:rsid w:val="001B438A"/>
    <w:rsid w:val="001B5421"/>
    <w:rsid w:val="001C0632"/>
    <w:rsid w:val="001C2819"/>
    <w:rsid w:val="001C3354"/>
    <w:rsid w:val="001D08AD"/>
    <w:rsid w:val="001E73FA"/>
    <w:rsid w:val="00201F0C"/>
    <w:rsid w:val="00231B41"/>
    <w:rsid w:val="00247C2A"/>
    <w:rsid w:val="00251BF4"/>
    <w:rsid w:val="002569BE"/>
    <w:rsid w:val="002652EB"/>
    <w:rsid w:val="002B049D"/>
    <w:rsid w:val="002B2562"/>
    <w:rsid w:val="002B54A5"/>
    <w:rsid w:val="002B717A"/>
    <w:rsid w:val="002C5DDE"/>
    <w:rsid w:val="002D16C5"/>
    <w:rsid w:val="002D6F97"/>
    <w:rsid w:val="002F5B79"/>
    <w:rsid w:val="00303351"/>
    <w:rsid w:val="00305AB6"/>
    <w:rsid w:val="00320DA6"/>
    <w:rsid w:val="00323963"/>
    <w:rsid w:val="003261C7"/>
    <w:rsid w:val="00331C74"/>
    <w:rsid w:val="003320C1"/>
    <w:rsid w:val="00334F97"/>
    <w:rsid w:val="003358F9"/>
    <w:rsid w:val="00355A50"/>
    <w:rsid w:val="00382D05"/>
    <w:rsid w:val="00390BAB"/>
    <w:rsid w:val="00394570"/>
    <w:rsid w:val="00396091"/>
    <w:rsid w:val="003A2A94"/>
    <w:rsid w:val="003B658E"/>
    <w:rsid w:val="003B6EF3"/>
    <w:rsid w:val="003E4C34"/>
    <w:rsid w:val="003E563B"/>
    <w:rsid w:val="003F0E6C"/>
    <w:rsid w:val="003F2821"/>
    <w:rsid w:val="0042378A"/>
    <w:rsid w:val="00427330"/>
    <w:rsid w:val="004337E2"/>
    <w:rsid w:val="0044135F"/>
    <w:rsid w:val="004534B1"/>
    <w:rsid w:val="00454073"/>
    <w:rsid w:val="0045764C"/>
    <w:rsid w:val="0046024D"/>
    <w:rsid w:val="004616F3"/>
    <w:rsid w:val="0047309E"/>
    <w:rsid w:val="00482296"/>
    <w:rsid w:val="00486EF5"/>
    <w:rsid w:val="0049733F"/>
    <w:rsid w:val="00497C4C"/>
    <w:rsid w:val="004C6B54"/>
    <w:rsid w:val="004E50FE"/>
    <w:rsid w:val="004F59E2"/>
    <w:rsid w:val="004F798E"/>
    <w:rsid w:val="00517EBE"/>
    <w:rsid w:val="005252AF"/>
    <w:rsid w:val="005559BB"/>
    <w:rsid w:val="00557966"/>
    <w:rsid w:val="00584939"/>
    <w:rsid w:val="00587D5D"/>
    <w:rsid w:val="005A0AD6"/>
    <w:rsid w:val="005A1720"/>
    <w:rsid w:val="005E4A71"/>
    <w:rsid w:val="005E6660"/>
    <w:rsid w:val="00647210"/>
    <w:rsid w:val="00660A48"/>
    <w:rsid w:val="00674D4C"/>
    <w:rsid w:val="0067680B"/>
    <w:rsid w:val="006F01F6"/>
    <w:rsid w:val="006F6B7C"/>
    <w:rsid w:val="007005E6"/>
    <w:rsid w:val="00710CBB"/>
    <w:rsid w:val="00713055"/>
    <w:rsid w:val="00721EC5"/>
    <w:rsid w:val="007412C6"/>
    <w:rsid w:val="0074194D"/>
    <w:rsid w:val="00744184"/>
    <w:rsid w:val="00744E39"/>
    <w:rsid w:val="00792B2B"/>
    <w:rsid w:val="0079453A"/>
    <w:rsid w:val="00823F9C"/>
    <w:rsid w:val="008429BF"/>
    <w:rsid w:val="00854137"/>
    <w:rsid w:val="008A0687"/>
    <w:rsid w:val="008B1B43"/>
    <w:rsid w:val="008E34B3"/>
    <w:rsid w:val="009059AB"/>
    <w:rsid w:val="009423E8"/>
    <w:rsid w:val="00946DC5"/>
    <w:rsid w:val="009531D8"/>
    <w:rsid w:val="009616A7"/>
    <w:rsid w:val="009844B1"/>
    <w:rsid w:val="009913FC"/>
    <w:rsid w:val="0099331D"/>
    <w:rsid w:val="00994F32"/>
    <w:rsid w:val="009959A7"/>
    <w:rsid w:val="009B7D9F"/>
    <w:rsid w:val="009C46B2"/>
    <w:rsid w:val="009E6F18"/>
    <w:rsid w:val="009F0DBF"/>
    <w:rsid w:val="00A14DF2"/>
    <w:rsid w:val="00A36951"/>
    <w:rsid w:val="00A77E9A"/>
    <w:rsid w:val="00AC3E3A"/>
    <w:rsid w:val="00B1270E"/>
    <w:rsid w:val="00B3528C"/>
    <w:rsid w:val="00B46A81"/>
    <w:rsid w:val="00B522C7"/>
    <w:rsid w:val="00B5571E"/>
    <w:rsid w:val="00B73E5A"/>
    <w:rsid w:val="00B92258"/>
    <w:rsid w:val="00BB0933"/>
    <w:rsid w:val="00BD1F21"/>
    <w:rsid w:val="00BD4938"/>
    <w:rsid w:val="00BE1DB4"/>
    <w:rsid w:val="00BF4E51"/>
    <w:rsid w:val="00C0458E"/>
    <w:rsid w:val="00C32721"/>
    <w:rsid w:val="00C50CFB"/>
    <w:rsid w:val="00C82E05"/>
    <w:rsid w:val="00C85608"/>
    <w:rsid w:val="00C90202"/>
    <w:rsid w:val="00CA556E"/>
    <w:rsid w:val="00CA7BF3"/>
    <w:rsid w:val="00CC3B37"/>
    <w:rsid w:val="00CD348C"/>
    <w:rsid w:val="00D3525A"/>
    <w:rsid w:val="00D619BC"/>
    <w:rsid w:val="00D66ABC"/>
    <w:rsid w:val="00DB59C6"/>
    <w:rsid w:val="00DB72BA"/>
    <w:rsid w:val="00DF33D6"/>
    <w:rsid w:val="00DF73E8"/>
    <w:rsid w:val="00E13558"/>
    <w:rsid w:val="00E13A51"/>
    <w:rsid w:val="00E2430A"/>
    <w:rsid w:val="00E33D3D"/>
    <w:rsid w:val="00E368A4"/>
    <w:rsid w:val="00EA6B84"/>
    <w:rsid w:val="00EB518D"/>
    <w:rsid w:val="00EE7576"/>
    <w:rsid w:val="00EF706E"/>
    <w:rsid w:val="00F14817"/>
    <w:rsid w:val="00F22038"/>
    <w:rsid w:val="00F2790D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syatm.com.tw/wiki/%E6%9D%9C%E7%A7%8B%E5%A8%98%E8%A9%A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AF757-E580-4153-B2C8-43E23555D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2</Pages>
  <Words>241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73</cp:revision>
  <cp:lastPrinted>2020-04-02T12:24:00Z</cp:lastPrinted>
  <dcterms:created xsi:type="dcterms:W3CDTF">2020-07-19T05:26:00Z</dcterms:created>
  <dcterms:modified xsi:type="dcterms:W3CDTF">2026-02-05T03:22:00Z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