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79A17" w14:textId="2EE48FAA" w:rsidR="008429B5" w:rsidRPr="00136317" w:rsidRDefault="008429B5" w:rsidP="00F033B3">
      <w:pPr>
        <w:spacing w:line="520" w:lineRule="exact"/>
        <w:jc w:val="both"/>
        <w:rPr>
          <w:rFonts w:ascii="標楷體" w:eastAsia="標楷體" w:hAnsi="標楷體" w:cs="Times New Roman"/>
          <w:color w:val="000000"/>
          <w:kern w:val="0"/>
          <w:sz w:val="27"/>
          <w:szCs w:val="27"/>
        </w:rPr>
      </w:pP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李白《</w:t>
      </w:r>
      <w:r w:rsidR="00C75024"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贈汪倫</w:t>
      </w: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》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</w:t>
      </w:r>
      <w:r w:rsidR="00940DC5"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  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</w:t>
      </w:r>
      <w:r w:rsidR="006E139A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姓名：</w:t>
      </w:r>
    </w:p>
    <w:p w14:paraId="30B08BC7" w14:textId="187058A9" w:rsidR="00C75024" w:rsidRPr="00E76BAB" w:rsidRDefault="00C75024" w:rsidP="00F033B3">
      <w:pPr>
        <w:spacing w:beforeLines="50" w:before="180" w:line="520" w:lineRule="exact"/>
        <w:rPr>
          <w:rFonts w:ascii="標楷體" w:eastAsia="標楷體" w:hAnsi="標楷體" w:cs="Arial"/>
          <w:bCs/>
          <w:color w:val="0F0F0F"/>
          <w:sz w:val="30"/>
          <w:szCs w:val="30"/>
        </w:rPr>
      </w:pPr>
      <w:r w:rsidRPr="00E76BAB">
        <w:rPr>
          <w:rFonts w:ascii="標楷體" w:eastAsia="標楷體" w:hAnsi="標楷體" w:cs="Arial" w:hint="eastAsia"/>
          <w:bCs/>
          <w:color w:val="0F0F0F"/>
          <w:sz w:val="30"/>
          <w:szCs w:val="30"/>
        </w:rPr>
        <w:t>李白</w:t>
      </w:r>
      <w:proofErr w:type="gramStart"/>
      <w:r w:rsidRPr="00E76BAB">
        <w:rPr>
          <w:rFonts w:ascii="標楷體" w:eastAsia="標楷體" w:hAnsi="標楷體" w:cs="Arial" w:hint="eastAsia"/>
          <w:bCs/>
          <w:color w:val="0F0F0F"/>
          <w:sz w:val="30"/>
          <w:szCs w:val="30"/>
        </w:rPr>
        <w:t>乘舟將欲</w:t>
      </w:r>
      <w:proofErr w:type="gramEnd"/>
      <w:r w:rsidRPr="00E76BAB">
        <w:rPr>
          <w:rFonts w:ascii="標楷體" w:eastAsia="標楷體" w:hAnsi="標楷體" w:cs="Arial" w:hint="eastAsia"/>
          <w:bCs/>
          <w:color w:val="0F0F0F"/>
          <w:sz w:val="30"/>
          <w:szCs w:val="30"/>
        </w:rPr>
        <w:t>行，忽聞岸上踏歌聲。桃花潭水深千尺，不及汪倫送我情。</w:t>
      </w:r>
    </w:p>
    <w:p w14:paraId="36BA2534" w14:textId="57544BD8" w:rsidR="008429B5" w:rsidRPr="00E76BAB" w:rsidRDefault="008429B5" w:rsidP="00F033B3">
      <w:pPr>
        <w:spacing w:beforeLines="50" w:before="180" w:line="520" w:lineRule="exact"/>
        <w:rPr>
          <w:rFonts w:ascii="標楷體" w:eastAsia="標楷體" w:hAnsi="標楷體"/>
          <w:sz w:val="32"/>
          <w:szCs w:val="32"/>
        </w:rPr>
      </w:pPr>
      <w:r w:rsidRPr="00E76BAB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4602E32E" w14:textId="6F68EE4C" w:rsidR="00136317" w:rsidRPr="00E76BAB" w:rsidRDefault="00136317" w:rsidP="005B7FC8">
      <w:pPr>
        <w:pStyle w:val="a9"/>
        <w:numPr>
          <w:ilvl w:val="0"/>
          <w:numId w:val="2"/>
        </w:numPr>
        <w:spacing w:line="400" w:lineRule="exact"/>
        <w:ind w:leftChars="0" w:left="357" w:hanging="357"/>
        <w:rPr>
          <w:rFonts w:ascii="標楷體" w:eastAsia="標楷體" w:hAnsi="標楷體" w:cs="新細明體"/>
          <w:sz w:val="28"/>
          <w:szCs w:val="28"/>
        </w:rPr>
      </w:pPr>
      <w:r w:rsidRPr="00E76BAB">
        <w:rPr>
          <w:rFonts w:ascii="標楷體" w:eastAsia="標楷體" w:hAnsi="標楷體" w:cs="標楷體" w:hint="eastAsia"/>
          <w:sz w:val="28"/>
          <w:szCs w:val="28"/>
        </w:rPr>
        <w:t>踏歌：民間的唱歌形式，一邊唱歌，一邊用</w:t>
      </w:r>
      <w:proofErr w:type="gramStart"/>
      <w:r w:rsidRPr="00E76BAB">
        <w:rPr>
          <w:rFonts w:ascii="標楷體" w:eastAsia="標楷體" w:hAnsi="標楷體" w:cs="標楷體" w:hint="eastAsia"/>
          <w:sz w:val="28"/>
          <w:szCs w:val="28"/>
        </w:rPr>
        <w:t>腳踏地打拍子</w:t>
      </w:r>
      <w:proofErr w:type="gramEnd"/>
      <w:r w:rsidRPr="00E76BAB">
        <w:rPr>
          <w:rFonts w:ascii="標楷體" w:eastAsia="標楷體" w:hAnsi="標楷體" w:cs="標楷體" w:hint="eastAsia"/>
          <w:sz w:val="28"/>
          <w:szCs w:val="28"/>
        </w:rPr>
        <w:t>，可以邊走邊唱。</w:t>
      </w:r>
    </w:p>
    <w:p w14:paraId="77D23B64" w14:textId="11A2FA93" w:rsidR="00136317" w:rsidRPr="00E76BAB" w:rsidRDefault="00136317" w:rsidP="005B7FC8">
      <w:pPr>
        <w:pStyle w:val="a9"/>
        <w:numPr>
          <w:ilvl w:val="0"/>
          <w:numId w:val="2"/>
        </w:numPr>
        <w:spacing w:line="400" w:lineRule="exact"/>
        <w:ind w:leftChars="0" w:left="357" w:hanging="357"/>
        <w:rPr>
          <w:rFonts w:ascii="標楷體" w:eastAsia="標楷體" w:hAnsi="標楷體" w:cs="新細明體"/>
          <w:sz w:val="28"/>
          <w:szCs w:val="28"/>
        </w:rPr>
      </w:pPr>
      <w:r w:rsidRPr="00E76BAB">
        <w:rPr>
          <w:rFonts w:ascii="標楷體" w:eastAsia="標楷體" w:hAnsi="標楷體" w:cs="標楷體" w:hint="eastAsia"/>
          <w:sz w:val="28"/>
          <w:szCs w:val="28"/>
        </w:rPr>
        <w:t>桃花潭：在今</w:t>
      </w:r>
      <w:r w:rsidRPr="00E10457">
        <w:rPr>
          <w:rFonts w:ascii="標楷體" w:eastAsia="標楷體" w:hAnsi="標楷體" w:cs="標楷體" w:hint="eastAsia"/>
          <w:sz w:val="28"/>
          <w:szCs w:val="28"/>
          <w:u w:val="single"/>
        </w:rPr>
        <w:t>安徽</w:t>
      </w:r>
      <w:r w:rsidRPr="00E76BAB">
        <w:rPr>
          <w:rFonts w:ascii="標楷體" w:eastAsia="標楷體" w:hAnsi="標楷體" w:cs="標楷體" w:hint="eastAsia"/>
          <w:sz w:val="28"/>
          <w:szCs w:val="28"/>
        </w:rPr>
        <w:t>。《一統志》謂其深不可測。</w:t>
      </w:r>
    </w:p>
    <w:p w14:paraId="573D69CE" w14:textId="7F4DDB17" w:rsidR="00136317" w:rsidRPr="00E76BAB" w:rsidRDefault="00136317" w:rsidP="005B7FC8">
      <w:pPr>
        <w:pStyle w:val="a9"/>
        <w:numPr>
          <w:ilvl w:val="0"/>
          <w:numId w:val="2"/>
        </w:numPr>
        <w:spacing w:line="400" w:lineRule="exact"/>
        <w:ind w:leftChars="0" w:left="357" w:hanging="357"/>
        <w:rPr>
          <w:rFonts w:ascii="標楷體" w:eastAsia="標楷體" w:hAnsi="標楷體" w:cs="新細明體"/>
          <w:sz w:val="28"/>
          <w:szCs w:val="28"/>
        </w:rPr>
      </w:pPr>
      <w:r w:rsidRPr="00E76BAB">
        <w:rPr>
          <w:rFonts w:ascii="標楷體" w:eastAsia="標楷體" w:hAnsi="標楷體" w:cs="標楷體" w:hint="eastAsia"/>
          <w:sz w:val="28"/>
          <w:szCs w:val="28"/>
        </w:rPr>
        <w:t>深千尺：詩人用潭水深千尺比喻</w:t>
      </w:r>
      <w:r w:rsidRPr="00E10457">
        <w:rPr>
          <w:rFonts w:ascii="標楷體" w:eastAsia="標楷體" w:hAnsi="標楷體" w:cs="標楷體" w:hint="eastAsia"/>
          <w:sz w:val="28"/>
          <w:szCs w:val="28"/>
          <w:u w:val="single"/>
        </w:rPr>
        <w:t>汪倫</w:t>
      </w:r>
      <w:r w:rsidRPr="00E76BAB">
        <w:rPr>
          <w:rFonts w:ascii="標楷體" w:eastAsia="標楷體" w:hAnsi="標楷體" w:cs="標楷體" w:hint="eastAsia"/>
          <w:sz w:val="28"/>
          <w:szCs w:val="28"/>
        </w:rPr>
        <w:t>與他的友情，運用了誇張的手法寫深情厚誼，十分動人。</w:t>
      </w:r>
    </w:p>
    <w:p w14:paraId="6A10F50D" w14:textId="560FF052" w:rsidR="00136317" w:rsidRPr="00E76BAB" w:rsidRDefault="00136317" w:rsidP="005B7FC8">
      <w:pPr>
        <w:pStyle w:val="a9"/>
        <w:numPr>
          <w:ilvl w:val="0"/>
          <w:numId w:val="2"/>
        </w:numPr>
        <w:spacing w:line="400" w:lineRule="exact"/>
        <w:ind w:leftChars="0" w:left="357" w:hanging="357"/>
        <w:rPr>
          <w:rFonts w:ascii="標楷體" w:eastAsia="標楷體" w:hAnsi="標楷體" w:cs="新細明體"/>
          <w:sz w:val="28"/>
          <w:szCs w:val="28"/>
        </w:rPr>
      </w:pPr>
      <w:r w:rsidRPr="00E76BAB">
        <w:rPr>
          <w:rFonts w:ascii="標楷體" w:eastAsia="標楷體" w:hAnsi="標楷體" w:cs="標楷體" w:hint="eastAsia"/>
          <w:sz w:val="28"/>
          <w:szCs w:val="28"/>
        </w:rPr>
        <w:t>不及：不如。</w:t>
      </w:r>
    </w:p>
    <w:p w14:paraId="0E3D34A6" w14:textId="19F2224C" w:rsidR="00E64239" w:rsidRPr="00E64239" w:rsidRDefault="00136317" w:rsidP="005B7FC8">
      <w:pPr>
        <w:pStyle w:val="a9"/>
        <w:numPr>
          <w:ilvl w:val="0"/>
          <w:numId w:val="2"/>
        </w:numPr>
        <w:spacing w:line="400" w:lineRule="exact"/>
        <w:ind w:leftChars="0"/>
        <w:jc w:val="both"/>
        <w:rPr>
          <w:rFonts w:ascii="標楷體" w:eastAsia="標楷體" w:hAnsi="標楷體" w:cs="新細明體"/>
          <w:sz w:val="28"/>
          <w:szCs w:val="28"/>
        </w:rPr>
      </w:pPr>
      <w:r w:rsidRPr="00E64239">
        <w:rPr>
          <w:rFonts w:ascii="標楷體" w:eastAsia="標楷體" w:hAnsi="標楷體" w:cs="標楷體" w:hint="eastAsia"/>
          <w:sz w:val="28"/>
          <w:szCs w:val="28"/>
        </w:rPr>
        <w:t>汪倫：</w:t>
      </w:r>
      <w:r w:rsidRPr="00E64239">
        <w:rPr>
          <w:rFonts w:ascii="標楷體" w:eastAsia="標楷體" w:hAnsi="標楷體" w:cs="標楷體" w:hint="eastAsia"/>
          <w:sz w:val="28"/>
          <w:szCs w:val="28"/>
          <w:u w:val="single"/>
        </w:rPr>
        <w:t>李白</w:t>
      </w:r>
      <w:r w:rsidRPr="00E64239">
        <w:rPr>
          <w:rFonts w:ascii="標楷體" w:eastAsia="標楷體" w:hAnsi="標楷體" w:cs="標楷體" w:hint="eastAsia"/>
          <w:sz w:val="28"/>
          <w:szCs w:val="28"/>
        </w:rPr>
        <w:t>的朋友。</w:t>
      </w:r>
      <w:r w:rsidR="00E64239" w:rsidRPr="00E64239">
        <w:rPr>
          <w:rFonts w:ascii="標楷體" w:eastAsia="標楷體" w:hAnsi="標楷體" w:cs="新細明體" w:hint="eastAsia"/>
          <w:sz w:val="28"/>
          <w:szCs w:val="28"/>
          <w:u w:val="single"/>
        </w:rPr>
        <w:t>李白</w:t>
      </w:r>
      <w:r w:rsidR="00E64239" w:rsidRPr="00E64239">
        <w:rPr>
          <w:rFonts w:ascii="標楷體" w:eastAsia="標楷體" w:hAnsi="標楷體" w:cs="新細明體" w:hint="eastAsia"/>
          <w:sz w:val="28"/>
          <w:szCs w:val="28"/>
        </w:rPr>
        <w:t>到</w:t>
      </w:r>
      <w:proofErr w:type="gramStart"/>
      <w:r w:rsidR="00E64239" w:rsidRPr="00E64239">
        <w:rPr>
          <w:rFonts w:ascii="標楷體" w:eastAsia="標楷體" w:hAnsi="標楷體" w:cs="新細明體" w:hint="eastAsia"/>
          <w:sz w:val="28"/>
          <w:szCs w:val="28"/>
          <w:u w:val="single"/>
        </w:rPr>
        <w:t>涇</w:t>
      </w:r>
      <w:proofErr w:type="gramEnd"/>
      <w:r w:rsidR="00E64239" w:rsidRPr="00E64239">
        <w:rPr>
          <w:rFonts w:ascii="標楷體" w:eastAsia="標楷體" w:hAnsi="標楷體" w:cs="新細明體" w:hint="eastAsia"/>
          <w:sz w:val="28"/>
          <w:szCs w:val="28"/>
          <w:u w:val="single"/>
        </w:rPr>
        <w:t>縣</w:t>
      </w:r>
      <w:r w:rsidR="00E64239" w:rsidRPr="00E64239">
        <w:rPr>
          <w:rFonts w:ascii="標楷體" w:eastAsia="標楷體" w:hAnsi="標楷體" w:cs="新細明體" w:hint="eastAsia"/>
          <w:sz w:val="28"/>
          <w:szCs w:val="28"/>
        </w:rPr>
        <w:t>（就是現在</w:t>
      </w:r>
      <w:r w:rsidR="00E64239" w:rsidRPr="00E64239">
        <w:rPr>
          <w:rFonts w:ascii="標楷體" w:eastAsia="標楷體" w:hAnsi="標楷體" w:cs="新細明體" w:hint="eastAsia"/>
          <w:sz w:val="28"/>
          <w:szCs w:val="28"/>
          <w:u w:val="single"/>
        </w:rPr>
        <w:t>安徽省</w:t>
      </w:r>
      <w:r w:rsidR="00E64239" w:rsidRPr="00E64239">
        <w:rPr>
          <w:rFonts w:ascii="標楷體" w:eastAsia="標楷體" w:hAnsi="標楷體" w:cs="新細明體" w:hint="eastAsia"/>
          <w:sz w:val="28"/>
          <w:szCs w:val="28"/>
        </w:rPr>
        <w:t>）桃花潭遊玩的時候，</w:t>
      </w:r>
      <w:proofErr w:type="gramStart"/>
      <w:r w:rsidR="00E64239" w:rsidRPr="00E64239">
        <w:rPr>
          <w:rFonts w:ascii="標楷體" w:eastAsia="標楷體" w:hAnsi="標楷體" w:cs="新細明體" w:hint="eastAsia"/>
          <w:sz w:val="28"/>
          <w:szCs w:val="28"/>
        </w:rPr>
        <w:t>附近</w:t>
      </w:r>
      <w:r w:rsidR="00E64239" w:rsidRPr="00E64239">
        <w:rPr>
          <w:rFonts w:ascii="標楷體" w:eastAsia="標楷體" w:hAnsi="標楷體" w:cs="新細明體" w:hint="eastAsia"/>
          <w:sz w:val="28"/>
          <w:szCs w:val="28"/>
          <w:u w:val="single"/>
        </w:rPr>
        <w:t>賈村</w:t>
      </w:r>
      <w:proofErr w:type="gramEnd"/>
      <w:r w:rsidR="00E64239" w:rsidRPr="00E64239">
        <w:rPr>
          <w:rFonts w:ascii="標楷體" w:eastAsia="標楷體" w:hAnsi="標楷體" w:cs="新細明體" w:hint="eastAsia"/>
          <w:sz w:val="28"/>
          <w:szCs w:val="28"/>
        </w:rPr>
        <w:t>有個叫</w:t>
      </w:r>
      <w:r w:rsidR="00E64239" w:rsidRPr="00E64239">
        <w:rPr>
          <w:rFonts w:ascii="標楷體" w:eastAsia="標楷體" w:hAnsi="標楷體" w:cs="新細明體" w:hint="eastAsia"/>
          <w:sz w:val="28"/>
          <w:szCs w:val="28"/>
          <w:u w:val="single"/>
        </w:rPr>
        <w:t>汪倫</w:t>
      </w:r>
      <w:r w:rsidR="00E64239" w:rsidRPr="00E64239">
        <w:rPr>
          <w:rFonts w:ascii="標楷體" w:eastAsia="標楷體" w:hAnsi="標楷體" w:cs="新細明體" w:hint="eastAsia"/>
          <w:sz w:val="28"/>
          <w:szCs w:val="28"/>
        </w:rPr>
        <w:t>的人，常常拿自己親手釀的酒招待他。兩人也因為這樣慢慢變成非常要好的朋友。過去像《李白集》、《唐詩三百首》、《全唐詩》等書的註解，都把</w:t>
      </w:r>
      <w:r w:rsidR="00E64239" w:rsidRPr="00E64239">
        <w:rPr>
          <w:rFonts w:ascii="標楷體" w:eastAsia="標楷體" w:hAnsi="標楷體" w:cs="新細明體" w:hint="eastAsia"/>
          <w:sz w:val="28"/>
          <w:szCs w:val="28"/>
          <w:u w:val="single"/>
        </w:rPr>
        <w:t>汪倫</w:t>
      </w:r>
      <w:r w:rsidR="00E64239" w:rsidRPr="00E64239">
        <w:rPr>
          <w:rFonts w:ascii="標楷體" w:eastAsia="標楷體" w:hAnsi="標楷體" w:cs="新細明體" w:hint="eastAsia"/>
          <w:sz w:val="28"/>
          <w:szCs w:val="28"/>
        </w:rPr>
        <w:t>當成</w:t>
      </w:r>
      <w:r w:rsidR="00E64239" w:rsidRPr="00E64239">
        <w:rPr>
          <w:rFonts w:ascii="標楷體" w:eastAsia="標楷體" w:hAnsi="標楷體" w:cs="新細明體" w:hint="eastAsia"/>
          <w:sz w:val="28"/>
          <w:szCs w:val="28"/>
          <w:u w:val="single"/>
        </w:rPr>
        <w:t>李白</w:t>
      </w:r>
      <w:r w:rsidR="00E64239" w:rsidRPr="00E64239">
        <w:rPr>
          <w:rFonts w:ascii="標楷體" w:eastAsia="標楷體" w:hAnsi="標楷體" w:cs="新細明體" w:hint="eastAsia"/>
          <w:sz w:val="28"/>
          <w:szCs w:val="28"/>
        </w:rPr>
        <w:t>旅途中遇到的一位普通村民，這種說法流傳了好久。不過，近代</w:t>
      </w:r>
      <w:r w:rsidR="00E64239" w:rsidRPr="00E64239">
        <w:rPr>
          <w:rFonts w:ascii="標楷體" w:eastAsia="標楷體" w:hAnsi="標楷體" w:cs="新細明體" w:hint="eastAsia"/>
          <w:sz w:val="28"/>
          <w:szCs w:val="28"/>
          <w:u w:val="single"/>
        </w:rPr>
        <w:t>安徽</w:t>
      </w:r>
      <w:r w:rsidR="00E64239" w:rsidRPr="00E64239">
        <w:rPr>
          <w:rFonts w:ascii="標楷體" w:eastAsia="標楷體" w:hAnsi="標楷體" w:cs="新細明體" w:hint="eastAsia"/>
          <w:sz w:val="28"/>
          <w:szCs w:val="28"/>
        </w:rPr>
        <w:t>的學者</w:t>
      </w:r>
      <w:r w:rsidR="00E64239" w:rsidRPr="00E64239">
        <w:rPr>
          <w:rFonts w:ascii="標楷體" w:eastAsia="標楷體" w:hAnsi="標楷體" w:cs="新細明體" w:hint="eastAsia"/>
          <w:sz w:val="28"/>
          <w:szCs w:val="28"/>
          <w:u w:val="single"/>
        </w:rPr>
        <w:t>汪光澤</w:t>
      </w:r>
      <w:r w:rsidR="00E64239" w:rsidRPr="00E64239">
        <w:rPr>
          <w:rFonts w:ascii="標楷體" w:eastAsia="標楷體" w:hAnsi="標楷體" w:cs="新細明體" w:hint="eastAsia"/>
          <w:sz w:val="28"/>
          <w:szCs w:val="28"/>
        </w:rPr>
        <w:t>和</w:t>
      </w:r>
      <w:r w:rsidR="00E64239" w:rsidRPr="00E64239">
        <w:rPr>
          <w:rFonts w:ascii="標楷體" w:eastAsia="標楷體" w:hAnsi="標楷體" w:cs="新細明體" w:hint="eastAsia"/>
          <w:sz w:val="28"/>
          <w:szCs w:val="28"/>
          <w:u w:val="single"/>
        </w:rPr>
        <w:t>李子龍</w:t>
      </w:r>
      <w:r w:rsidR="00E64239" w:rsidRPr="00E64239">
        <w:rPr>
          <w:rFonts w:ascii="標楷體" w:eastAsia="標楷體" w:hAnsi="標楷體" w:cs="新細明體" w:hint="eastAsia"/>
          <w:sz w:val="28"/>
          <w:szCs w:val="28"/>
        </w:rPr>
        <w:t>仔細研究了</w:t>
      </w:r>
      <w:proofErr w:type="gramStart"/>
      <w:r w:rsidR="00E64239" w:rsidRPr="00E64239">
        <w:rPr>
          <w:rFonts w:ascii="標楷體" w:eastAsia="標楷體" w:hAnsi="標楷體" w:cs="新細明體" w:hint="eastAsia"/>
          <w:sz w:val="28"/>
          <w:szCs w:val="28"/>
          <w:u w:val="single"/>
        </w:rPr>
        <w:t>涇</w:t>
      </w:r>
      <w:proofErr w:type="gramEnd"/>
      <w:r w:rsidR="00E64239" w:rsidRPr="00E64239">
        <w:rPr>
          <w:rFonts w:ascii="標楷體" w:eastAsia="標楷體" w:hAnsi="標楷體" w:cs="新細明體" w:hint="eastAsia"/>
          <w:sz w:val="28"/>
          <w:szCs w:val="28"/>
          <w:u w:val="single"/>
        </w:rPr>
        <w:t>縣</w:t>
      </w:r>
      <w:r w:rsidR="00E64239" w:rsidRPr="00E64239">
        <w:rPr>
          <w:rFonts w:ascii="標楷體" w:eastAsia="標楷體" w:hAnsi="標楷體" w:cs="新細明體" w:hint="eastAsia"/>
          <w:sz w:val="28"/>
          <w:szCs w:val="28"/>
        </w:rPr>
        <w:t>的《汪氏宗譜》、《汪漸公譜》和《汪氏續修支譜》等資料之後，才確認原來「汪倫」其實叫「鳳林」，是</w:t>
      </w:r>
      <w:r w:rsidR="00E64239" w:rsidRPr="00E64239">
        <w:rPr>
          <w:rFonts w:ascii="標楷體" w:eastAsia="標楷體" w:hAnsi="標楷體" w:cs="新細明體" w:hint="eastAsia"/>
          <w:sz w:val="28"/>
          <w:szCs w:val="28"/>
          <w:u w:val="single"/>
        </w:rPr>
        <w:t>唐代</w:t>
      </w:r>
      <w:r w:rsidR="00E64239" w:rsidRPr="00E64239">
        <w:rPr>
          <w:rFonts w:ascii="標楷體" w:eastAsia="標楷體" w:hAnsi="標楷體" w:cs="新細明體" w:hint="eastAsia"/>
          <w:sz w:val="28"/>
          <w:szCs w:val="28"/>
        </w:rPr>
        <w:t>頗有名氣的人物。他和</w:t>
      </w:r>
      <w:r w:rsidR="00E64239" w:rsidRPr="00E64239">
        <w:rPr>
          <w:rFonts w:ascii="標楷體" w:eastAsia="標楷體" w:hAnsi="標楷體" w:cs="新細明體" w:hint="eastAsia"/>
          <w:sz w:val="28"/>
          <w:szCs w:val="28"/>
          <w:u w:val="single"/>
        </w:rPr>
        <w:t>李白</w:t>
      </w:r>
      <w:r w:rsidR="00E64239" w:rsidRPr="00E64239">
        <w:rPr>
          <w:rFonts w:ascii="標楷體" w:eastAsia="標楷體" w:hAnsi="標楷體" w:cs="新細明體" w:hint="eastAsia"/>
          <w:sz w:val="28"/>
          <w:szCs w:val="28"/>
        </w:rPr>
        <w:t>、</w:t>
      </w:r>
      <w:r w:rsidR="00E64239" w:rsidRPr="00E64239">
        <w:rPr>
          <w:rFonts w:ascii="標楷體" w:eastAsia="標楷體" w:hAnsi="標楷體" w:cs="新細明體" w:hint="eastAsia"/>
          <w:sz w:val="28"/>
          <w:szCs w:val="28"/>
          <w:u w:val="single"/>
        </w:rPr>
        <w:t>王維</w:t>
      </w:r>
      <w:r w:rsidR="00E64239" w:rsidRPr="00E64239">
        <w:rPr>
          <w:rFonts w:ascii="標楷體" w:eastAsia="標楷體" w:hAnsi="標楷體" w:cs="新細明體" w:hint="eastAsia"/>
          <w:sz w:val="28"/>
          <w:szCs w:val="28"/>
        </w:rPr>
        <w:t>等名士關係都很好，平常還常互相用詩文交流。</w:t>
      </w:r>
    </w:p>
    <w:p w14:paraId="7A391B82" w14:textId="7D145149" w:rsidR="00992F2C" w:rsidRPr="00E76BAB" w:rsidRDefault="008429B5" w:rsidP="00E76BAB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E76BAB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</w:p>
    <w:p w14:paraId="2BA8A948" w14:textId="77777777" w:rsidR="00C44E69" w:rsidRPr="000C04E3" w:rsidRDefault="00C44E69" w:rsidP="00E76BAB">
      <w:pPr>
        <w:spacing w:line="440" w:lineRule="exact"/>
        <w:rPr>
          <w:rFonts w:ascii="標楷體" w:eastAsia="標楷體" w:hAnsi="標楷體"/>
          <w:spacing w:val="-6"/>
          <w:sz w:val="28"/>
          <w:szCs w:val="28"/>
        </w:rPr>
      </w:pPr>
      <w:r w:rsidRPr="000C04E3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李白</w:t>
      </w:r>
      <w:r w:rsidRPr="000C04E3">
        <w:rPr>
          <w:rFonts w:ascii="標楷體" w:eastAsia="標楷體" w:hAnsi="標楷體" w:hint="eastAsia"/>
          <w:spacing w:val="-6"/>
          <w:sz w:val="28"/>
          <w:szCs w:val="28"/>
        </w:rPr>
        <w:t>坐上小船剛剛要離開，忽然聽到岸上傳來告別的歌聲。</w:t>
      </w:r>
    </w:p>
    <w:p w14:paraId="0F01FEA3" w14:textId="77777777" w:rsidR="00E76BAB" w:rsidRPr="000C04E3" w:rsidRDefault="00C44E69" w:rsidP="00E76BAB">
      <w:pPr>
        <w:spacing w:line="440" w:lineRule="exact"/>
        <w:rPr>
          <w:rFonts w:ascii="標楷體" w:eastAsia="標楷體" w:hAnsi="標楷體"/>
          <w:spacing w:val="-6"/>
          <w:sz w:val="28"/>
          <w:szCs w:val="28"/>
        </w:rPr>
      </w:pPr>
      <w:r w:rsidRPr="000C04E3">
        <w:rPr>
          <w:rFonts w:ascii="標楷體" w:eastAsia="標楷體" w:hAnsi="標楷體" w:hint="eastAsia"/>
          <w:spacing w:val="-6"/>
          <w:sz w:val="28"/>
          <w:szCs w:val="28"/>
        </w:rPr>
        <w:t>即使桃花潭水有一千</w:t>
      </w:r>
      <w:proofErr w:type="gramStart"/>
      <w:r w:rsidRPr="000C04E3">
        <w:rPr>
          <w:rFonts w:ascii="標楷體" w:eastAsia="標楷體" w:hAnsi="標楷體" w:hint="eastAsia"/>
          <w:spacing w:val="-6"/>
          <w:sz w:val="28"/>
          <w:szCs w:val="28"/>
        </w:rPr>
        <w:t>尺</w:t>
      </w:r>
      <w:proofErr w:type="gramEnd"/>
      <w:r w:rsidRPr="000C04E3">
        <w:rPr>
          <w:rFonts w:ascii="標楷體" w:eastAsia="標楷體" w:hAnsi="標楷體" w:hint="eastAsia"/>
          <w:spacing w:val="-6"/>
          <w:sz w:val="28"/>
          <w:szCs w:val="28"/>
        </w:rPr>
        <w:t>那麼深，也不及</w:t>
      </w:r>
      <w:r w:rsidRPr="000C04E3">
        <w:rPr>
          <w:rFonts w:ascii="標楷體" w:eastAsia="標楷體" w:hAnsi="標楷體" w:hint="eastAsia"/>
          <w:spacing w:val="-6"/>
          <w:sz w:val="28"/>
          <w:szCs w:val="28"/>
          <w:u w:val="single"/>
        </w:rPr>
        <w:t>汪倫</w:t>
      </w:r>
      <w:r w:rsidRPr="000C04E3">
        <w:rPr>
          <w:rFonts w:ascii="標楷體" w:eastAsia="標楷體" w:hAnsi="標楷體" w:hint="eastAsia"/>
          <w:spacing w:val="-6"/>
          <w:sz w:val="28"/>
          <w:szCs w:val="28"/>
        </w:rPr>
        <w:t>送別我的</w:t>
      </w:r>
      <w:proofErr w:type="gramStart"/>
      <w:r w:rsidRPr="000C04E3">
        <w:rPr>
          <w:rFonts w:ascii="標楷體" w:eastAsia="標楷體" w:hAnsi="標楷體" w:hint="eastAsia"/>
          <w:spacing w:val="-6"/>
          <w:sz w:val="28"/>
          <w:szCs w:val="28"/>
        </w:rPr>
        <w:t>一片情深</w:t>
      </w:r>
      <w:proofErr w:type="gramEnd"/>
      <w:r w:rsidRPr="000C04E3">
        <w:rPr>
          <w:rFonts w:ascii="標楷體" w:eastAsia="標楷體" w:hAnsi="標楷體" w:hint="eastAsia"/>
          <w:spacing w:val="-6"/>
          <w:sz w:val="28"/>
          <w:szCs w:val="28"/>
        </w:rPr>
        <w:t>。</w:t>
      </w:r>
    </w:p>
    <w:p w14:paraId="61362D8A" w14:textId="37F00BD0" w:rsidR="00A9195E" w:rsidRPr="00E76BAB" w:rsidRDefault="00E42613" w:rsidP="00E76BAB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E76BAB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</w:p>
    <w:p w14:paraId="35B6A859" w14:textId="6DDE5062" w:rsidR="00E64239" w:rsidRPr="00E64239" w:rsidRDefault="00197FF2" w:rsidP="005B7FC8">
      <w:pPr>
        <w:spacing w:line="400" w:lineRule="exact"/>
        <w:rPr>
          <w:rFonts w:ascii="標楷體" w:eastAsia="標楷體" w:hAnsi="標楷體"/>
          <w:sz w:val="28"/>
          <w:szCs w:val="28"/>
        </w:rPr>
      </w:pPr>
      <w:r w:rsidRPr="00E76BAB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E64239" w:rsidRPr="00E64239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="00E64239" w:rsidRPr="00E64239">
        <w:rPr>
          <w:rFonts w:ascii="標楷體" w:eastAsia="標楷體" w:hAnsi="標楷體" w:hint="eastAsia"/>
          <w:sz w:val="28"/>
          <w:szCs w:val="28"/>
        </w:rPr>
        <w:t>的《贈汪倫》是一首</w:t>
      </w:r>
      <w:r w:rsidR="00E64239" w:rsidRPr="00E64239">
        <w:rPr>
          <w:rFonts w:ascii="標楷體" w:eastAsia="標楷體" w:hAnsi="標楷體" w:hint="eastAsia"/>
          <w:b/>
          <w:bCs/>
          <w:sz w:val="28"/>
          <w:szCs w:val="28"/>
        </w:rPr>
        <w:t>膾炙人口</w:t>
      </w:r>
      <w:r w:rsidR="00E64239" w:rsidRPr="00E64239">
        <w:rPr>
          <w:rFonts w:ascii="標楷體" w:eastAsia="標楷體" w:hAnsi="標楷體" w:hint="eastAsia"/>
          <w:sz w:val="28"/>
          <w:szCs w:val="28"/>
        </w:rPr>
        <w:t>的贈別詩，</w:t>
      </w:r>
      <w:proofErr w:type="gramStart"/>
      <w:r w:rsidR="00E64239" w:rsidRPr="00E64239">
        <w:rPr>
          <w:rFonts w:ascii="標楷體" w:eastAsia="標楷體" w:hAnsi="標楷體" w:hint="eastAsia"/>
          <w:sz w:val="28"/>
          <w:szCs w:val="28"/>
        </w:rPr>
        <w:t>全詩語言</w:t>
      </w:r>
      <w:proofErr w:type="gramEnd"/>
      <w:r w:rsidR="00E64239" w:rsidRPr="00E64239">
        <w:rPr>
          <w:rFonts w:ascii="標楷體" w:eastAsia="標楷體" w:hAnsi="標楷體" w:hint="eastAsia"/>
          <w:sz w:val="28"/>
          <w:szCs w:val="28"/>
        </w:rPr>
        <w:t>質樸優美，情感真摯動人，充分展現出詩人</w:t>
      </w:r>
      <w:proofErr w:type="gramStart"/>
      <w:r w:rsidR="00E64239" w:rsidRPr="00E64239">
        <w:rPr>
          <w:rFonts w:ascii="標楷體" w:eastAsia="標楷體" w:hAnsi="標楷體" w:hint="eastAsia"/>
          <w:sz w:val="28"/>
          <w:szCs w:val="28"/>
        </w:rPr>
        <w:t>重情重義</w:t>
      </w:r>
      <w:proofErr w:type="gramEnd"/>
      <w:r w:rsidR="00E64239" w:rsidRPr="00E64239">
        <w:rPr>
          <w:rFonts w:ascii="標楷體" w:eastAsia="標楷體" w:hAnsi="標楷體" w:hint="eastAsia"/>
          <w:sz w:val="28"/>
          <w:szCs w:val="28"/>
        </w:rPr>
        <w:t>、性情豪放的特質。詩中所歌頌的，不是</w:t>
      </w:r>
      <w:r w:rsidR="00E64239" w:rsidRPr="00E64239">
        <w:rPr>
          <w:rFonts w:ascii="標楷體" w:eastAsia="標楷體" w:hAnsi="標楷體" w:hint="eastAsia"/>
          <w:b/>
          <w:bCs/>
          <w:sz w:val="28"/>
          <w:szCs w:val="28"/>
        </w:rPr>
        <w:t>高官厚祿</w:t>
      </w:r>
      <w:r w:rsidR="00E64239" w:rsidRPr="00E64239">
        <w:rPr>
          <w:rFonts w:ascii="標楷體" w:eastAsia="標楷體" w:hAnsi="標楷體" w:hint="eastAsia"/>
          <w:sz w:val="28"/>
          <w:szCs w:val="28"/>
        </w:rPr>
        <w:t>，也不是</w:t>
      </w:r>
      <w:proofErr w:type="gramStart"/>
      <w:r w:rsidR="00E64239" w:rsidRPr="00E64239">
        <w:rPr>
          <w:rFonts w:ascii="標楷體" w:eastAsia="標楷體" w:hAnsi="標楷體" w:hint="eastAsia"/>
          <w:sz w:val="28"/>
          <w:szCs w:val="28"/>
        </w:rPr>
        <w:t>山河壯景</w:t>
      </w:r>
      <w:proofErr w:type="gramEnd"/>
      <w:r w:rsidR="00E64239" w:rsidRPr="00E64239">
        <w:rPr>
          <w:rFonts w:ascii="標楷體" w:eastAsia="標楷體" w:hAnsi="標楷體" w:hint="eastAsia"/>
          <w:sz w:val="28"/>
          <w:szCs w:val="28"/>
        </w:rPr>
        <w:t>，而是人與人之間純粹深厚的友情，因此千年以來一直能感動讀者。</w:t>
      </w:r>
    </w:p>
    <w:p w14:paraId="318B39B0" w14:textId="688C0CDA" w:rsidR="00E64239" w:rsidRPr="00E64239" w:rsidRDefault="00E64239" w:rsidP="005B7FC8">
      <w:pPr>
        <w:spacing w:line="400" w:lineRule="exact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Pr="00E64239">
        <w:rPr>
          <w:rFonts w:ascii="標楷體" w:eastAsia="標楷體" w:hAnsi="標楷體" w:hint="eastAsia"/>
          <w:sz w:val="28"/>
          <w:szCs w:val="28"/>
        </w:rPr>
        <w:t>首句</w:t>
      </w:r>
      <w:proofErr w:type="gramEnd"/>
      <w:r w:rsidRPr="00E64239">
        <w:rPr>
          <w:rFonts w:ascii="標楷體" w:eastAsia="標楷體" w:hAnsi="標楷體" w:hint="eastAsia"/>
          <w:sz w:val="28"/>
          <w:szCs w:val="28"/>
        </w:rPr>
        <w:t>「李白</w:t>
      </w:r>
      <w:proofErr w:type="gramStart"/>
      <w:r w:rsidRPr="00E64239">
        <w:rPr>
          <w:rFonts w:ascii="標楷體" w:eastAsia="標楷體" w:hAnsi="標楷體" w:hint="eastAsia"/>
          <w:sz w:val="28"/>
          <w:szCs w:val="28"/>
        </w:rPr>
        <w:t>乘舟將欲</w:t>
      </w:r>
      <w:proofErr w:type="gramEnd"/>
      <w:r w:rsidRPr="00E64239">
        <w:rPr>
          <w:rFonts w:ascii="標楷體" w:eastAsia="標楷體" w:hAnsi="標楷體" w:hint="eastAsia"/>
          <w:sz w:val="28"/>
          <w:szCs w:val="28"/>
        </w:rPr>
        <w:t>行」，以平實的敘述開場，帶出離別的場景。這一句看似平淡，卻因為「將欲行」三字，透露出將分別的依依不捨，像是鏡頭停在詩人剛要啟航的一刻，為後文的情感</w:t>
      </w:r>
      <w:r w:rsidRPr="00E64239">
        <w:rPr>
          <w:rFonts w:ascii="標楷體" w:eastAsia="標楷體" w:hAnsi="標楷體" w:hint="eastAsia"/>
          <w:b/>
          <w:bCs/>
          <w:sz w:val="28"/>
          <w:szCs w:val="28"/>
        </w:rPr>
        <w:t>鋪墊</w:t>
      </w:r>
      <w:r w:rsidRPr="00E64239">
        <w:rPr>
          <w:rFonts w:ascii="標楷體" w:eastAsia="標楷體" w:hAnsi="標楷體" w:hint="eastAsia"/>
          <w:sz w:val="28"/>
          <w:szCs w:val="28"/>
        </w:rPr>
        <w:t>。下一句「忽聞岸上踏歌聲」則把情緒推到高潮。「忽聞」</w:t>
      </w:r>
      <w:proofErr w:type="gramStart"/>
      <w:r w:rsidRPr="00E64239">
        <w:rPr>
          <w:rFonts w:ascii="標楷體" w:eastAsia="標楷體" w:hAnsi="標楷體" w:hint="eastAsia"/>
          <w:sz w:val="28"/>
          <w:szCs w:val="28"/>
        </w:rPr>
        <w:t>兩字極富</w:t>
      </w:r>
      <w:proofErr w:type="gramEnd"/>
      <w:r w:rsidRPr="00E64239">
        <w:rPr>
          <w:rFonts w:ascii="標楷體" w:eastAsia="標楷體" w:hAnsi="標楷體" w:hint="eastAsia"/>
          <w:sz w:val="28"/>
          <w:szCs w:val="28"/>
        </w:rPr>
        <w:t>戲劇性，表現出</w:t>
      </w:r>
      <w:r w:rsidRPr="00E64239">
        <w:rPr>
          <w:rFonts w:ascii="標楷體" w:eastAsia="標楷體" w:hAnsi="標楷體" w:hint="eastAsia"/>
          <w:sz w:val="28"/>
          <w:szCs w:val="28"/>
          <w:u w:val="single"/>
        </w:rPr>
        <w:t>汪倫</w:t>
      </w:r>
      <w:r w:rsidRPr="00E64239">
        <w:rPr>
          <w:rFonts w:ascii="標楷體" w:eastAsia="標楷體" w:hAnsi="標楷體" w:hint="eastAsia"/>
          <w:sz w:val="28"/>
          <w:szCs w:val="28"/>
        </w:rPr>
        <w:t>的突然出現，像是特意趕來送別；「踏歌」則展現出一種歡快、豪放、熱情的送行方式，使整幅畫面生動起來。這種以歌聲相送的情誼，不只溫暖，更帶有民間生活的自然氣息。</w:t>
      </w:r>
    </w:p>
    <w:p w14:paraId="7E203E2C" w14:textId="2C579A3C" w:rsidR="00E64239" w:rsidRPr="00E64239" w:rsidRDefault="00E64239" w:rsidP="005B7FC8">
      <w:pPr>
        <w:spacing w:line="400" w:lineRule="exact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E64239">
        <w:rPr>
          <w:rFonts w:ascii="標楷體" w:eastAsia="標楷體" w:hAnsi="標楷體" w:hint="eastAsia"/>
          <w:sz w:val="28"/>
          <w:szCs w:val="28"/>
        </w:rPr>
        <w:t>第三句「桃花潭水深千尺」以</w:t>
      </w:r>
      <w:proofErr w:type="gramStart"/>
      <w:r w:rsidRPr="00E64239">
        <w:rPr>
          <w:rFonts w:ascii="標楷體" w:eastAsia="標楷體" w:hAnsi="標楷體" w:hint="eastAsia"/>
          <w:b/>
          <w:bCs/>
          <w:sz w:val="28"/>
          <w:szCs w:val="28"/>
        </w:rPr>
        <w:t>誇</w:t>
      </w:r>
      <w:proofErr w:type="gramEnd"/>
      <w:r w:rsidRPr="00E64239">
        <w:rPr>
          <w:rFonts w:ascii="標楷體" w:eastAsia="標楷體" w:hAnsi="標楷體" w:hint="eastAsia"/>
          <w:b/>
          <w:bCs/>
          <w:sz w:val="28"/>
          <w:szCs w:val="28"/>
        </w:rPr>
        <w:t>飾</w:t>
      </w:r>
      <w:r w:rsidRPr="00E64239">
        <w:rPr>
          <w:rFonts w:ascii="標楷體" w:eastAsia="標楷體" w:hAnsi="標楷體" w:hint="eastAsia"/>
          <w:sz w:val="28"/>
          <w:szCs w:val="28"/>
        </w:rPr>
        <w:t>的手法寫景。桃花潭原本就是山水秀麗之地，詩人在此以</w:t>
      </w:r>
      <w:proofErr w:type="gramStart"/>
      <w:r w:rsidRPr="00E64239">
        <w:rPr>
          <w:rFonts w:ascii="標楷體" w:eastAsia="標楷體" w:hAnsi="標楷體" w:hint="eastAsia"/>
          <w:sz w:val="28"/>
          <w:szCs w:val="28"/>
        </w:rPr>
        <w:t>千尺深潭作為</w:t>
      </w:r>
      <w:proofErr w:type="gramEnd"/>
      <w:r w:rsidRPr="00E64239">
        <w:rPr>
          <w:rFonts w:ascii="標楷體" w:eastAsia="標楷體" w:hAnsi="標楷體" w:hint="eastAsia"/>
          <w:sz w:val="28"/>
          <w:szCs w:val="28"/>
        </w:rPr>
        <w:t>比喻，營造出廣闊而</w:t>
      </w:r>
      <w:r w:rsidRPr="00E64239">
        <w:rPr>
          <w:rFonts w:ascii="標楷體" w:eastAsia="標楷體" w:hAnsi="標楷體" w:hint="eastAsia"/>
          <w:b/>
          <w:bCs/>
          <w:sz w:val="28"/>
          <w:szCs w:val="28"/>
        </w:rPr>
        <w:t>深邃</w:t>
      </w:r>
      <w:r w:rsidRPr="00E64239">
        <w:rPr>
          <w:rFonts w:ascii="標楷體" w:eastAsia="標楷體" w:hAnsi="標楷體" w:hint="eastAsia"/>
          <w:sz w:val="28"/>
          <w:szCs w:val="28"/>
        </w:rPr>
        <w:t>的意象。這裡的「千尺」不必</w:t>
      </w:r>
      <w:r w:rsidRPr="00E64239">
        <w:rPr>
          <w:rFonts w:ascii="標楷體" w:eastAsia="標楷體" w:hAnsi="標楷體" w:hint="eastAsia"/>
          <w:b/>
          <w:bCs/>
          <w:sz w:val="28"/>
          <w:szCs w:val="28"/>
        </w:rPr>
        <w:t>拘泥</w:t>
      </w:r>
      <w:r w:rsidRPr="00E64239">
        <w:rPr>
          <w:rFonts w:ascii="標楷體" w:eastAsia="標楷體" w:hAnsi="標楷體" w:hint="eastAsia"/>
          <w:sz w:val="28"/>
          <w:szCs w:val="28"/>
        </w:rPr>
        <w:t>於具體數字，而是強調潭水之深，以自然景物來象徵一種極大的量度。</w:t>
      </w:r>
    </w:p>
    <w:p w14:paraId="713AA4C9" w14:textId="112DDE46" w:rsidR="00E64239" w:rsidRPr="00E64239" w:rsidRDefault="00E64239" w:rsidP="005B7FC8">
      <w:pPr>
        <w:spacing w:line="400" w:lineRule="exact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lastRenderedPageBreak/>
        <w:t xml:space="preserve">　　</w:t>
      </w:r>
      <w:r w:rsidRPr="00E64239">
        <w:rPr>
          <w:rFonts w:ascii="標楷體" w:eastAsia="標楷體" w:hAnsi="標楷體" w:hint="eastAsia"/>
          <w:sz w:val="28"/>
          <w:szCs w:val="28"/>
        </w:rPr>
        <w:t>然而最動人的，是末句「不及汪倫送我情」。詩人以潭水之深比喻</w:t>
      </w:r>
      <w:r w:rsidRPr="00E64239">
        <w:rPr>
          <w:rFonts w:ascii="標楷體" w:eastAsia="標楷體" w:hAnsi="標楷體" w:hint="eastAsia"/>
          <w:sz w:val="28"/>
          <w:szCs w:val="28"/>
          <w:u w:val="single"/>
        </w:rPr>
        <w:t>汪倫</w:t>
      </w:r>
      <w:r w:rsidRPr="00E64239">
        <w:rPr>
          <w:rFonts w:ascii="標楷體" w:eastAsia="標楷體" w:hAnsi="標楷體" w:hint="eastAsia"/>
          <w:sz w:val="28"/>
          <w:szCs w:val="28"/>
        </w:rPr>
        <w:t>之情，卻仍感嘆「不及」，充分展現出</w:t>
      </w:r>
      <w:r w:rsidRPr="00E64239">
        <w:rPr>
          <w:rFonts w:ascii="標楷體" w:eastAsia="標楷體" w:hAnsi="標楷體" w:hint="eastAsia"/>
          <w:sz w:val="28"/>
          <w:szCs w:val="28"/>
          <w:u w:val="single"/>
        </w:rPr>
        <w:t>汪倫</w:t>
      </w:r>
      <w:r w:rsidRPr="00E64239">
        <w:rPr>
          <w:rFonts w:ascii="標楷體" w:eastAsia="標楷體" w:hAnsi="標楷體" w:hint="eastAsia"/>
          <w:sz w:val="28"/>
          <w:szCs w:val="28"/>
        </w:rPr>
        <w:t>友情之深厚、真摯與不可估量。</w:t>
      </w:r>
      <w:r w:rsidRPr="00E64239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E64239">
        <w:rPr>
          <w:rFonts w:ascii="標楷體" w:eastAsia="標楷體" w:hAnsi="標楷體" w:hint="eastAsia"/>
          <w:sz w:val="28"/>
          <w:szCs w:val="28"/>
        </w:rPr>
        <w:t>特有的誇張、奔放意象，在這裡不再用於讚嘆山川的壯麗，而是把它投注在一段真情之上，使人倍感溫暖。這種以自然萬物難以比擬的友情，</w:t>
      </w:r>
      <w:proofErr w:type="gramStart"/>
      <w:r w:rsidRPr="00E64239">
        <w:rPr>
          <w:rFonts w:ascii="標楷體" w:eastAsia="標楷體" w:hAnsi="標楷體" w:hint="eastAsia"/>
          <w:sz w:val="28"/>
          <w:szCs w:val="28"/>
        </w:rPr>
        <w:t>使詩的</w:t>
      </w:r>
      <w:proofErr w:type="gramEnd"/>
      <w:r w:rsidRPr="00E64239">
        <w:rPr>
          <w:rFonts w:ascii="標楷體" w:eastAsia="標楷體" w:hAnsi="標楷體" w:hint="eastAsia"/>
          <w:sz w:val="28"/>
          <w:szCs w:val="28"/>
        </w:rPr>
        <w:t>意境超越了景物本身，而達到情感的高度</w:t>
      </w:r>
      <w:r w:rsidRPr="00E64239">
        <w:rPr>
          <w:rFonts w:ascii="標楷體" w:eastAsia="標楷體" w:hAnsi="標楷體" w:hint="eastAsia"/>
          <w:b/>
          <w:bCs/>
          <w:sz w:val="28"/>
          <w:szCs w:val="28"/>
        </w:rPr>
        <w:t>昇華</w:t>
      </w:r>
      <w:r w:rsidRPr="00E64239">
        <w:rPr>
          <w:rFonts w:ascii="標楷體" w:eastAsia="標楷體" w:hAnsi="標楷體" w:hint="eastAsia"/>
          <w:sz w:val="28"/>
          <w:szCs w:val="28"/>
        </w:rPr>
        <w:t>。</w:t>
      </w:r>
    </w:p>
    <w:p w14:paraId="57E16E78" w14:textId="5F159A6B" w:rsidR="00A9195E" w:rsidRPr="00E64239" w:rsidRDefault="00E64239" w:rsidP="005B7FC8">
      <w:pPr>
        <w:spacing w:line="400" w:lineRule="exact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Pr="00E64239">
        <w:rPr>
          <w:rFonts w:ascii="標楷體" w:eastAsia="標楷體" w:hAnsi="標楷體" w:hint="eastAsia"/>
          <w:sz w:val="28"/>
          <w:szCs w:val="28"/>
        </w:rPr>
        <w:t>全詩僅</w:t>
      </w:r>
      <w:proofErr w:type="gramEnd"/>
      <w:r w:rsidRPr="00E64239">
        <w:rPr>
          <w:rFonts w:ascii="標楷體" w:eastAsia="標楷體" w:hAnsi="標楷體" w:hint="eastAsia"/>
          <w:sz w:val="28"/>
          <w:szCs w:val="28"/>
        </w:rPr>
        <w:t>四句，卻情景交融、節奏明快，語言簡潔而</w:t>
      </w:r>
      <w:r w:rsidRPr="00E64239">
        <w:rPr>
          <w:rFonts w:ascii="標楷體" w:eastAsia="標楷體" w:hAnsi="標楷體" w:hint="eastAsia"/>
          <w:b/>
          <w:bCs/>
          <w:sz w:val="28"/>
          <w:szCs w:val="28"/>
        </w:rPr>
        <w:t>含</w:t>
      </w:r>
      <w:proofErr w:type="gramStart"/>
      <w:r w:rsidRPr="00E64239">
        <w:rPr>
          <w:rFonts w:ascii="標楷體" w:eastAsia="標楷體" w:hAnsi="標楷體" w:hint="eastAsia"/>
          <w:b/>
          <w:bCs/>
          <w:sz w:val="28"/>
          <w:szCs w:val="28"/>
        </w:rPr>
        <w:t>蘊</w:t>
      </w:r>
      <w:proofErr w:type="gramEnd"/>
      <w:r w:rsidRPr="00E64239">
        <w:rPr>
          <w:rFonts w:ascii="標楷體" w:eastAsia="標楷體" w:hAnsi="標楷體" w:hint="eastAsia"/>
          <w:sz w:val="28"/>
          <w:szCs w:val="28"/>
        </w:rPr>
        <w:t>深厚。從踏歌送別的熱情，到</w:t>
      </w:r>
      <w:proofErr w:type="gramStart"/>
      <w:r w:rsidRPr="00E64239">
        <w:rPr>
          <w:rFonts w:ascii="標楷體" w:eastAsia="標楷體" w:hAnsi="標楷體" w:hint="eastAsia"/>
          <w:sz w:val="28"/>
          <w:szCs w:val="28"/>
        </w:rPr>
        <w:t>千尺深潭的</w:t>
      </w:r>
      <w:proofErr w:type="gramEnd"/>
      <w:r w:rsidRPr="00E64239">
        <w:rPr>
          <w:rFonts w:ascii="標楷體" w:eastAsia="標楷體" w:hAnsi="標楷體" w:hint="eastAsia"/>
          <w:sz w:val="28"/>
          <w:szCs w:val="28"/>
        </w:rPr>
        <w:t>壯麗，再到無法衡量的友情，詩中層層推進，最後回歸到人情的溫度。正因如此，《贈汪倫》才會成為中國文學史上最</w:t>
      </w:r>
      <w:r w:rsidRPr="00E64239">
        <w:rPr>
          <w:rFonts w:ascii="標楷體" w:eastAsia="標楷體" w:hAnsi="標楷體" w:hint="eastAsia"/>
          <w:b/>
          <w:bCs/>
          <w:sz w:val="28"/>
          <w:szCs w:val="28"/>
        </w:rPr>
        <w:t>家喻戶曉</w:t>
      </w:r>
      <w:r w:rsidRPr="00E64239">
        <w:rPr>
          <w:rFonts w:ascii="標楷體" w:eastAsia="標楷體" w:hAnsi="標楷體" w:hint="eastAsia"/>
          <w:sz w:val="28"/>
          <w:szCs w:val="28"/>
        </w:rPr>
        <w:t>的送別詩之一，傳頌千年而不衰，它所表現的真誠友情，也讓人讀來</w:t>
      </w:r>
      <w:r w:rsidRPr="00E64239">
        <w:rPr>
          <w:rFonts w:ascii="標楷體" w:eastAsia="標楷體" w:hAnsi="標楷體" w:hint="eastAsia"/>
          <w:b/>
          <w:bCs/>
          <w:sz w:val="28"/>
          <w:szCs w:val="28"/>
        </w:rPr>
        <w:t>歷久彌新</w:t>
      </w:r>
      <w:r w:rsidRPr="00E64239">
        <w:rPr>
          <w:rFonts w:ascii="標楷體" w:eastAsia="標楷體" w:hAnsi="標楷體" w:hint="eastAsia"/>
          <w:sz w:val="28"/>
          <w:szCs w:val="28"/>
        </w:rPr>
        <w:t>、深受感動。</w:t>
      </w:r>
    </w:p>
    <w:p w14:paraId="485B2A2B" w14:textId="77777777" w:rsidR="00E76BAB" w:rsidRPr="00E76BAB" w:rsidRDefault="00E76BAB" w:rsidP="00E76BAB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E76BAB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</w:p>
    <w:p w14:paraId="3619F25B" w14:textId="77777777" w:rsidR="00E64239" w:rsidRPr="00E64239" w:rsidRDefault="00E64239" w:rsidP="00852B40">
      <w:pPr>
        <w:pStyle w:val="a9"/>
        <w:numPr>
          <w:ilvl w:val="0"/>
          <w:numId w:val="4"/>
        </w:numPr>
        <w:spacing w:line="36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E64239">
        <w:rPr>
          <w:rFonts w:ascii="標楷體" w:eastAsia="標楷體" w:hAnsi="標楷體" w:hint="eastAsia"/>
          <w:sz w:val="28"/>
          <w:szCs w:val="28"/>
        </w:rPr>
        <w:t>膾炙</w:t>
      </w:r>
      <w:r w:rsidRPr="00E64239"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Pr="00E64239">
        <w:rPr>
          <w:rFonts w:ascii="標楷體" w:eastAsia="標楷體" w:hAnsi="標楷體" w:hint="eastAsia"/>
          <w:color w:val="FF0000"/>
          <w:sz w:val="16"/>
          <w:szCs w:val="16"/>
        </w:rPr>
        <w:t>ㄎㄨㄞ</w:t>
      </w:r>
      <w:r w:rsidRPr="00E64239">
        <w:rPr>
          <w:rFonts w:ascii="標楷體" w:eastAsia="標楷體" w:hAnsi="標楷體" w:hint="eastAsia"/>
          <w:color w:val="FF0000"/>
          <w:sz w:val="16"/>
          <w:szCs w:val="16"/>
        </w:rPr>
        <w:t>ˋ</w:t>
      </w:r>
      <w:proofErr w:type="gramEnd"/>
      <w:r w:rsidRPr="00E64239">
        <w:rPr>
          <w:rFonts w:ascii="標楷體" w:eastAsia="標楷體" w:hAnsi="標楷體" w:hint="eastAsia"/>
          <w:color w:val="FF0000"/>
          <w:sz w:val="16"/>
          <w:szCs w:val="16"/>
        </w:rPr>
        <w:t xml:space="preserve"> </w:t>
      </w:r>
      <w:proofErr w:type="gramStart"/>
      <w:r w:rsidRPr="00E64239">
        <w:rPr>
          <w:rFonts w:ascii="標楷體" w:eastAsia="標楷體" w:hAnsi="標楷體" w:hint="eastAsia"/>
          <w:color w:val="FF0000"/>
          <w:sz w:val="16"/>
          <w:szCs w:val="16"/>
        </w:rPr>
        <w:t>ㄓ</w:t>
      </w:r>
      <w:r w:rsidRPr="00E64239">
        <w:rPr>
          <w:rFonts w:ascii="標楷體" w:eastAsia="標楷體" w:hAnsi="標楷體" w:hint="eastAsia"/>
          <w:color w:val="FF0000"/>
          <w:sz w:val="16"/>
          <w:szCs w:val="16"/>
        </w:rPr>
        <w:t>ˋ</w:t>
      </w:r>
      <w:proofErr w:type="gramEnd"/>
      <w:r w:rsidRPr="00E64239">
        <w:rPr>
          <w:rFonts w:ascii="標楷體" w:eastAsia="標楷體" w:hAnsi="標楷體" w:hint="eastAsia"/>
          <w:sz w:val="28"/>
          <w:szCs w:val="28"/>
        </w:rPr>
        <w:t>)</w:t>
      </w:r>
      <w:r w:rsidRPr="00E64239">
        <w:rPr>
          <w:rFonts w:ascii="標楷體" w:eastAsia="標楷體" w:hAnsi="標楷體" w:hint="eastAsia"/>
          <w:sz w:val="28"/>
          <w:szCs w:val="28"/>
        </w:rPr>
        <w:t>人口</w:t>
      </w:r>
      <w:r w:rsidR="005955AF" w:rsidRPr="00E64239">
        <w:rPr>
          <w:rFonts w:ascii="標楷體" w:eastAsia="標楷體" w:hAnsi="標楷體" w:hint="eastAsia"/>
          <w:sz w:val="28"/>
          <w:szCs w:val="28"/>
        </w:rPr>
        <w:t>：</w:t>
      </w:r>
      <w:proofErr w:type="gramStart"/>
      <w:r w:rsidRPr="00E64239">
        <w:rPr>
          <w:rFonts w:ascii="標楷體" w:eastAsia="標楷體" w:hAnsi="標楷體" w:hint="eastAsia"/>
          <w:sz w:val="28"/>
          <w:szCs w:val="28"/>
        </w:rPr>
        <w:t>膾</w:t>
      </w:r>
      <w:proofErr w:type="gramEnd"/>
      <w:r w:rsidRPr="00E64239">
        <w:rPr>
          <w:rFonts w:ascii="標楷體" w:eastAsia="標楷體" w:hAnsi="標楷體" w:hint="eastAsia"/>
          <w:sz w:val="28"/>
          <w:szCs w:val="28"/>
        </w:rPr>
        <w:t>，細切的肉。炙，烤肉。</w:t>
      </w:r>
      <w:proofErr w:type="gramStart"/>
      <w:r w:rsidRPr="00E64239">
        <w:rPr>
          <w:rFonts w:ascii="標楷體" w:eastAsia="標楷體" w:hAnsi="標楷體" w:hint="eastAsia"/>
          <w:sz w:val="28"/>
          <w:szCs w:val="28"/>
        </w:rPr>
        <w:t>膾</w:t>
      </w:r>
      <w:proofErr w:type="gramEnd"/>
      <w:r w:rsidRPr="00E64239">
        <w:rPr>
          <w:rFonts w:ascii="標楷體" w:eastAsia="標楷體" w:hAnsi="標楷體" w:hint="eastAsia"/>
          <w:sz w:val="28"/>
          <w:szCs w:val="28"/>
        </w:rPr>
        <w:t>、</w:t>
      </w:r>
      <w:proofErr w:type="gramStart"/>
      <w:r w:rsidRPr="00E64239">
        <w:rPr>
          <w:rFonts w:ascii="標楷體" w:eastAsia="標楷體" w:hAnsi="標楷體" w:hint="eastAsia"/>
          <w:sz w:val="28"/>
          <w:szCs w:val="28"/>
        </w:rPr>
        <w:t>炙都是</w:t>
      </w:r>
      <w:proofErr w:type="gramEnd"/>
      <w:r w:rsidRPr="00E64239">
        <w:rPr>
          <w:rFonts w:ascii="標楷體" w:eastAsia="標楷體" w:hAnsi="標楷體" w:hint="eastAsia"/>
          <w:sz w:val="28"/>
          <w:szCs w:val="28"/>
        </w:rPr>
        <w:t>受人喜好的食物，後以膾炙人口比喻美好的事物受人讚賞。</w:t>
      </w:r>
    </w:p>
    <w:p w14:paraId="1691F068" w14:textId="0EDB3E49" w:rsidR="005955AF" w:rsidRPr="00E64239" w:rsidRDefault="00E64239" w:rsidP="00852B40">
      <w:pPr>
        <w:pStyle w:val="a9"/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E64239">
        <w:rPr>
          <w:rFonts w:ascii="標楷體" w:eastAsia="標楷體" w:hAnsi="標楷體" w:hint="eastAsia"/>
          <w:sz w:val="28"/>
          <w:szCs w:val="28"/>
        </w:rPr>
        <w:t>【例】這本小說在五○年代是一本膾炙人口的書。</w:t>
      </w:r>
    </w:p>
    <w:p w14:paraId="03656DC0" w14:textId="3131645B" w:rsidR="005955AF" w:rsidRPr="005B7FC8" w:rsidRDefault="00E64239" w:rsidP="00852B40">
      <w:pPr>
        <w:pStyle w:val="a9"/>
        <w:numPr>
          <w:ilvl w:val="0"/>
          <w:numId w:val="4"/>
        </w:numPr>
        <w:spacing w:line="360" w:lineRule="exact"/>
        <w:ind w:leftChars="0" w:left="482"/>
        <w:rPr>
          <w:rFonts w:ascii="標楷體" w:eastAsia="標楷體" w:hAnsi="標楷體" w:hint="eastAsia"/>
          <w:sz w:val="28"/>
          <w:szCs w:val="28"/>
        </w:rPr>
      </w:pPr>
      <w:r w:rsidRPr="005B7FC8">
        <w:rPr>
          <w:rFonts w:ascii="標楷體" w:eastAsia="標楷體" w:hAnsi="標楷體" w:hint="eastAsia"/>
          <w:sz w:val="28"/>
          <w:szCs w:val="28"/>
        </w:rPr>
        <w:t>高官厚祿</w:t>
      </w:r>
      <w:r w:rsidR="00A376B1" w:rsidRPr="005B7FC8"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="00A376B1" w:rsidRPr="005B7FC8">
        <w:rPr>
          <w:rFonts w:ascii="標楷體" w:eastAsia="標楷體" w:hAnsi="標楷體" w:hint="eastAsia"/>
          <w:color w:val="FF0000"/>
          <w:sz w:val="16"/>
          <w:szCs w:val="16"/>
        </w:rPr>
        <w:t>ㄌㄨ</w:t>
      </w:r>
      <w:r w:rsidR="00A376B1" w:rsidRPr="005B7FC8">
        <w:rPr>
          <w:rFonts w:ascii="標楷體" w:eastAsia="標楷體" w:hAnsi="標楷體" w:hint="eastAsia"/>
          <w:color w:val="FF0000"/>
          <w:sz w:val="16"/>
          <w:szCs w:val="16"/>
        </w:rPr>
        <w:t>ˋ</w:t>
      </w:r>
      <w:proofErr w:type="gramEnd"/>
      <w:r w:rsidR="00A376B1" w:rsidRPr="005B7FC8">
        <w:rPr>
          <w:rFonts w:ascii="標楷體" w:eastAsia="標楷體" w:hAnsi="標楷體" w:hint="eastAsia"/>
          <w:sz w:val="28"/>
          <w:szCs w:val="28"/>
        </w:rPr>
        <w:t>)</w:t>
      </w:r>
      <w:r w:rsidR="005955AF" w:rsidRPr="005B7FC8">
        <w:rPr>
          <w:rFonts w:ascii="標楷體" w:eastAsia="標楷體" w:hAnsi="標楷體" w:hint="eastAsia"/>
          <w:sz w:val="28"/>
          <w:szCs w:val="28"/>
        </w:rPr>
        <w:t>：</w:t>
      </w:r>
      <w:r w:rsidRPr="005B7FC8">
        <w:rPr>
          <w:rFonts w:ascii="標楷體" w:eastAsia="標楷體" w:hAnsi="標楷體" w:hint="eastAsia"/>
          <w:spacing w:val="-4"/>
          <w:sz w:val="28"/>
          <w:szCs w:val="28"/>
        </w:rPr>
        <w:t>高貴的官位，優厚的俸祿</w:t>
      </w:r>
      <w:r w:rsidR="005B7FC8" w:rsidRPr="005B7FC8">
        <w:rPr>
          <w:rFonts w:ascii="標楷體" w:eastAsia="標楷體" w:hAnsi="標楷體" w:hint="eastAsia"/>
          <w:spacing w:val="-4"/>
          <w:sz w:val="28"/>
          <w:szCs w:val="28"/>
        </w:rPr>
        <w:t>(</w:t>
      </w:r>
      <w:r w:rsidR="00A376B1" w:rsidRPr="005B7FC8">
        <w:rPr>
          <w:rFonts w:ascii="標楷體" w:eastAsia="標楷體" w:hAnsi="標楷體" w:hint="eastAsia"/>
          <w:spacing w:val="-4"/>
          <w:sz w:val="28"/>
          <w:szCs w:val="28"/>
        </w:rPr>
        <w:t>官吏每年或每月所受</w:t>
      </w:r>
      <w:proofErr w:type="gramStart"/>
      <w:r w:rsidR="00A376B1" w:rsidRPr="005B7FC8">
        <w:rPr>
          <w:rFonts w:ascii="標楷體" w:eastAsia="標楷體" w:hAnsi="標楷體" w:hint="eastAsia"/>
          <w:spacing w:val="-4"/>
          <w:sz w:val="28"/>
          <w:szCs w:val="28"/>
        </w:rPr>
        <w:t>的財祿</w:t>
      </w:r>
      <w:proofErr w:type="gramEnd"/>
      <w:r w:rsidR="00A376B1" w:rsidRPr="005B7FC8">
        <w:rPr>
          <w:rFonts w:ascii="標楷體" w:eastAsia="標楷體" w:hAnsi="標楷體" w:hint="eastAsia"/>
          <w:spacing w:val="-4"/>
          <w:sz w:val="28"/>
          <w:szCs w:val="28"/>
        </w:rPr>
        <w:t>。</w:t>
      </w:r>
      <w:r w:rsidR="005B7FC8" w:rsidRPr="005B7FC8">
        <w:rPr>
          <w:rFonts w:ascii="標楷體" w:eastAsia="標楷體" w:hAnsi="標楷體" w:hint="eastAsia"/>
          <w:spacing w:val="-4"/>
          <w:sz w:val="28"/>
          <w:szCs w:val="28"/>
        </w:rPr>
        <w:t>)</w:t>
      </w:r>
    </w:p>
    <w:p w14:paraId="0DB792AC" w14:textId="59EFC382" w:rsidR="005955AF" w:rsidRPr="005955AF" w:rsidRDefault="00A376B1" w:rsidP="00852B40">
      <w:pPr>
        <w:pStyle w:val="a9"/>
        <w:numPr>
          <w:ilvl w:val="0"/>
          <w:numId w:val="4"/>
        </w:numPr>
        <w:spacing w:line="360" w:lineRule="exact"/>
        <w:ind w:leftChars="0" w:left="482"/>
        <w:rPr>
          <w:rFonts w:ascii="標楷體" w:eastAsia="標楷體" w:hAnsi="標楷體"/>
          <w:sz w:val="28"/>
          <w:szCs w:val="28"/>
        </w:rPr>
      </w:pPr>
      <w:r w:rsidRPr="00A376B1">
        <w:rPr>
          <w:rFonts w:ascii="標楷體" w:eastAsia="標楷體" w:hAnsi="標楷體" w:hint="eastAsia"/>
          <w:sz w:val="28"/>
          <w:szCs w:val="28"/>
        </w:rPr>
        <w:t>鋪墊</w:t>
      </w:r>
      <w:r w:rsidR="005955AF">
        <w:rPr>
          <w:rFonts w:ascii="標楷體" w:eastAsia="標楷體" w:hAnsi="標楷體" w:hint="eastAsia"/>
          <w:sz w:val="28"/>
          <w:szCs w:val="28"/>
        </w:rPr>
        <w:t>：</w:t>
      </w:r>
      <w:r w:rsidRPr="00A376B1">
        <w:rPr>
          <w:rFonts w:ascii="標楷體" w:eastAsia="標楷體" w:hAnsi="標楷體" w:hint="eastAsia"/>
          <w:sz w:val="28"/>
          <w:szCs w:val="28"/>
        </w:rPr>
        <w:t>事先做準備，為後面的內容或情感營造氣氛、打好基礎。</w:t>
      </w:r>
    </w:p>
    <w:p w14:paraId="4FD337A8" w14:textId="1B372942" w:rsidR="00A376B1" w:rsidRPr="00A376B1" w:rsidRDefault="00A376B1" w:rsidP="00852B40">
      <w:pPr>
        <w:pStyle w:val="a9"/>
        <w:spacing w:line="360" w:lineRule="exact"/>
        <w:rPr>
          <w:rFonts w:ascii="標楷體" w:eastAsia="標楷體" w:hAnsi="標楷體" w:hint="eastAsia"/>
          <w:sz w:val="28"/>
          <w:szCs w:val="28"/>
        </w:rPr>
      </w:pPr>
      <w:r w:rsidRPr="00A376B1">
        <w:rPr>
          <w:rFonts w:ascii="標楷體" w:eastAsia="標楷體" w:hAnsi="標楷體" w:hint="eastAsia"/>
          <w:sz w:val="28"/>
          <w:szCs w:val="28"/>
        </w:rPr>
        <w:t>「李白</w:t>
      </w:r>
      <w:proofErr w:type="gramStart"/>
      <w:r w:rsidRPr="00A376B1">
        <w:rPr>
          <w:rFonts w:ascii="標楷體" w:eastAsia="標楷體" w:hAnsi="標楷體" w:hint="eastAsia"/>
          <w:sz w:val="28"/>
          <w:szCs w:val="28"/>
        </w:rPr>
        <w:t>乘舟將欲</w:t>
      </w:r>
      <w:proofErr w:type="gramEnd"/>
      <w:r w:rsidRPr="00A376B1">
        <w:rPr>
          <w:rFonts w:ascii="標楷體" w:eastAsia="標楷體" w:hAnsi="標楷體" w:hint="eastAsia"/>
          <w:sz w:val="28"/>
          <w:szCs w:val="28"/>
        </w:rPr>
        <w:t>行」這個看似簡單的情景，就是在鋪墊後面的深情別離</w:t>
      </w:r>
      <w:r>
        <w:rPr>
          <w:rFonts w:ascii="標楷體" w:eastAsia="標楷體" w:hAnsi="標楷體" w:hint="eastAsia"/>
          <w:sz w:val="28"/>
          <w:szCs w:val="28"/>
        </w:rPr>
        <w:t>--</w:t>
      </w:r>
    </w:p>
    <w:p w14:paraId="707C2FB5" w14:textId="2E36934F" w:rsidR="005955AF" w:rsidRDefault="00A376B1" w:rsidP="00852B40">
      <w:pPr>
        <w:pStyle w:val="a9"/>
        <w:spacing w:line="360" w:lineRule="exact"/>
        <w:ind w:leftChars="0" w:left="482"/>
        <w:rPr>
          <w:rFonts w:ascii="標楷體" w:eastAsia="標楷體" w:hAnsi="標楷體"/>
          <w:sz w:val="28"/>
          <w:szCs w:val="28"/>
        </w:rPr>
      </w:pPr>
      <w:r w:rsidRPr="00A376B1">
        <w:rPr>
          <w:rFonts w:ascii="標楷體" w:eastAsia="標楷體" w:hAnsi="標楷體" w:hint="eastAsia"/>
          <w:sz w:val="28"/>
          <w:szCs w:val="28"/>
        </w:rPr>
        <w:t>它讓讀者先看到</w:t>
      </w:r>
      <w:r w:rsidRPr="00A376B1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A376B1">
        <w:rPr>
          <w:rFonts w:ascii="標楷體" w:eastAsia="標楷體" w:hAnsi="標楷體" w:hint="eastAsia"/>
          <w:sz w:val="28"/>
          <w:szCs w:val="28"/>
        </w:rPr>
        <w:t>即將離開的姿態，使接著出現的「忽聞岸上踏歌聲」的驚喜、以及「不及汪倫送我情」的深厚友情，更加感人。</w:t>
      </w:r>
    </w:p>
    <w:p w14:paraId="05D2EB6B" w14:textId="77777777" w:rsidR="00A376B1" w:rsidRDefault="00A376B1" w:rsidP="00852B40">
      <w:pPr>
        <w:pStyle w:val="a9"/>
        <w:numPr>
          <w:ilvl w:val="0"/>
          <w:numId w:val="4"/>
        </w:numPr>
        <w:spacing w:line="360" w:lineRule="exact"/>
        <w:ind w:leftChars="0" w:left="482"/>
        <w:rPr>
          <w:rFonts w:ascii="標楷體" w:eastAsia="標楷體" w:hAnsi="標楷體"/>
          <w:sz w:val="28"/>
          <w:szCs w:val="28"/>
        </w:rPr>
      </w:pPr>
      <w:proofErr w:type="gramStart"/>
      <w:r w:rsidRPr="00A376B1">
        <w:rPr>
          <w:rFonts w:ascii="標楷體" w:eastAsia="標楷體" w:hAnsi="標楷體" w:hint="eastAsia"/>
          <w:sz w:val="28"/>
          <w:szCs w:val="28"/>
        </w:rPr>
        <w:t>誇</w:t>
      </w:r>
      <w:proofErr w:type="gramEnd"/>
      <w:r w:rsidRPr="00A376B1">
        <w:rPr>
          <w:rFonts w:ascii="標楷體" w:eastAsia="標楷體" w:hAnsi="標楷體" w:hint="eastAsia"/>
          <w:sz w:val="28"/>
          <w:szCs w:val="28"/>
        </w:rPr>
        <w:t>飾</w:t>
      </w:r>
    </w:p>
    <w:p w14:paraId="6E9520F5" w14:textId="744B4C0F" w:rsidR="00A376B1" w:rsidRPr="00A376B1" w:rsidRDefault="00A376B1" w:rsidP="00852B40">
      <w:pPr>
        <w:pStyle w:val="a9"/>
        <w:numPr>
          <w:ilvl w:val="0"/>
          <w:numId w:val="5"/>
        </w:numPr>
        <w:spacing w:line="360" w:lineRule="exact"/>
        <w:ind w:leftChars="0"/>
        <w:rPr>
          <w:rFonts w:ascii="標楷體" w:eastAsia="標楷體" w:hAnsi="標楷體" w:hint="eastAsia"/>
          <w:sz w:val="28"/>
          <w:szCs w:val="28"/>
        </w:rPr>
      </w:pPr>
      <w:proofErr w:type="gramStart"/>
      <w:r w:rsidRPr="00A376B1">
        <w:rPr>
          <w:rFonts w:ascii="標楷體" w:eastAsia="標楷體" w:hAnsi="標楷體" w:hint="eastAsia"/>
          <w:sz w:val="28"/>
          <w:szCs w:val="28"/>
        </w:rPr>
        <w:t>誇張鋪飾</w:t>
      </w:r>
      <w:proofErr w:type="gramEnd"/>
      <w:r w:rsidRPr="00A376B1">
        <w:rPr>
          <w:rFonts w:ascii="標楷體" w:eastAsia="標楷體" w:hAnsi="標楷體" w:hint="eastAsia"/>
          <w:sz w:val="28"/>
          <w:szCs w:val="28"/>
        </w:rPr>
        <w:t>。【例】他講話向來會有點</w:t>
      </w:r>
      <w:proofErr w:type="gramStart"/>
      <w:r w:rsidRPr="00A376B1">
        <w:rPr>
          <w:rFonts w:ascii="標楷體" w:eastAsia="標楷體" w:hAnsi="標楷體" w:hint="eastAsia"/>
          <w:sz w:val="28"/>
          <w:szCs w:val="28"/>
        </w:rPr>
        <w:t>誇</w:t>
      </w:r>
      <w:proofErr w:type="gramEnd"/>
      <w:r w:rsidRPr="00A376B1">
        <w:rPr>
          <w:rFonts w:ascii="標楷體" w:eastAsia="標楷體" w:hAnsi="標楷體" w:hint="eastAsia"/>
          <w:sz w:val="28"/>
          <w:szCs w:val="28"/>
        </w:rPr>
        <w:t>飾，不能盡信！</w:t>
      </w:r>
    </w:p>
    <w:p w14:paraId="7F498D02" w14:textId="6A1E38B5" w:rsidR="002E12A7" w:rsidRPr="00A376B1" w:rsidRDefault="00A376B1" w:rsidP="00852B40">
      <w:pPr>
        <w:pStyle w:val="a9"/>
        <w:numPr>
          <w:ilvl w:val="0"/>
          <w:numId w:val="5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A376B1">
        <w:rPr>
          <w:rFonts w:ascii="標楷體" w:eastAsia="標楷體" w:hAnsi="標楷體" w:hint="eastAsia"/>
          <w:sz w:val="28"/>
          <w:szCs w:val="28"/>
        </w:rPr>
        <w:t>語言文字中</w:t>
      </w:r>
      <w:proofErr w:type="gramStart"/>
      <w:r w:rsidRPr="00A376B1">
        <w:rPr>
          <w:rFonts w:ascii="標楷體" w:eastAsia="標楷體" w:hAnsi="標楷體" w:hint="eastAsia"/>
          <w:sz w:val="28"/>
          <w:szCs w:val="28"/>
        </w:rPr>
        <w:t>誇張鋪飾</w:t>
      </w:r>
      <w:proofErr w:type="gramEnd"/>
      <w:r w:rsidRPr="00A376B1">
        <w:rPr>
          <w:rFonts w:ascii="標楷體" w:eastAsia="標楷體" w:hAnsi="標楷體" w:hint="eastAsia"/>
          <w:sz w:val="28"/>
          <w:szCs w:val="28"/>
        </w:rPr>
        <w:t>，超過了客觀事實的修辭法。用以達到「語出驚人」的效果或滿足讀者的「好奇心理」</w:t>
      </w:r>
    </w:p>
    <w:p w14:paraId="002EE0A7" w14:textId="59E1CD29" w:rsidR="002E12A7" w:rsidRDefault="00A376B1" w:rsidP="00852B40">
      <w:pPr>
        <w:pStyle w:val="a9"/>
        <w:numPr>
          <w:ilvl w:val="0"/>
          <w:numId w:val="4"/>
        </w:numPr>
        <w:spacing w:line="360" w:lineRule="exact"/>
        <w:ind w:leftChars="0" w:left="482"/>
        <w:rPr>
          <w:rFonts w:ascii="標楷體" w:eastAsia="標楷體" w:hAnsi="標楷體"/>
          <w:sz w:val="28"/>
          <w:szCs w:val="28"/>
        </w:rPr>
      </w:pPr>
      <w:r w:rsidRPr="00A376B1">
        <w:rPr>
          <w:rFonts w:ascii="標楷體" w:eastAsia="標楷體" w:hAnsi="標楷體" w:hint="eastAsia"/>
          <w:sz w:val="28"/>
          <w:szCs w:val="28"/>
        </w:rPr>
        <w:t>深邃</w:t>
      </w:r>
      <w:r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Pr="00A376B1">
        <w:rPr>
          <w:rFonts w:ascii="標楷體" w:eastAsia="標楷體" w:hAnsi="標楷體" w:hint="eastAsia"/>
          <w:color w:val="FF0000"/>
          <w:sz w:val="16"/>
          <w:szCs w:val="16"/>
        </w:rPr>
        <w:t>ㄙㄨㄟ</w:t>
      </w:r>
      <w:r w:rsidRPr="00A376B1">
        <w:rPr>
          <w:rFonts w:ascii="標楷體" w:eastAsia="標楷體" w:hAnsi="標楷體" w:hint="eastAsia"/>
          <w:color w:val="FF0000"/>
          <w:sz w:val="16"/>
          <w:szCs w:val="16"/>
        </w:rPr>
        <w:t>ˋ</w:t>
      </w:r>
      <w:proofErr w:type="gramEnd"/>
      <w:r>
        <w:rPr>
          <w:rFonts w:ascii="標楷體" w:eastAsia="標楷體" w:hAnsi="標楷體" w:hint="eastAsia"/>
          <w:sz w:val="28"/>
          <w:szCs w:val="28"/>
        </w:rPr>
        <w:t>)</w:t>
      </w:r>
    </w:p>
    <w:p w14:paraId="7895954D" w14:textId="11D78047" w:rsidR="00A376B1" w:rsidRPr="00A376B1" w:rsidRDefault="00A376B1" w:rsidP="00852B40">
      <w:pPr>
        <w:pStyle w:val="a9"/>
        <w:numPr>
          <w:ilvl w:val="0"/>
          <w:numId w:val="6"/>
        </w:numPr>
        <w:spacing w:line="36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A376B1">
        <w:rPr>
          <w:rFonts w:ascii="標楷體" w:eastAsia="標楷體" w:hAnsi="標楷體" w:hint="eastAsia"/>
          <w:sz w:val="28"/>
          <w:szCs w:val="28"/>
        </w:rPr>
        <w:t>幽深。【例】這裡有深邃的山谷，潺潺的溪流，彷彿是人間仙境。</w:t>
      </w:r>
    </w:p>
    <w:p w14:paraId="46888A51" w14:textId="28678B6A" w:rsidR="00A376B1" w:rsidRPr="00A376B1" w:rsidRDefault="00A376B1" w:rsidP="00852B40">
      <w:pPr>
        <w:pStyle w:val="a9"/>
        <w:numPr>
          <w:ilvl w:val="0"/>
          <w:numId w:val="6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A376B1">
        <w:rPr>
          <w:rFonts w:ascii="標楷體" w:eastAsia="標楷體" w:hAnsi="標楷體" w:hint="eastAsia"/>
          <w:sz w:val="28"/>
          <w:szCs w:val="28"/>
        </w:rPr>
        <w:t>精深。【例】哲理深邃</w:t>
      </w:r>
    </w:p>
    <w:p w14:paraId="4A56EAAD" w14:textId="77777777" w:rsidR="00A376B1" w:rsidRDefault="00A376B1" w:rsidP="00852B40">
      <w:pPr>
        <w:pStyle w:val="a9"/>
        <w:numPr>
          <w:ilvl w:val="0"/>
          <w:numId w:val="4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A376B1">
        <w:rPr>
          <w:rFonts w:ascii="標楷體" w:eastAsia="標楷體" w:hAnsi="標楷體" w:hint="eastAsia"/>
          <w:sz w:val="28"/>
          <w:szCs w:val="28"/>
        </w:rPr>
        <w:t>拘泥</w:t>
      </w:r>
      <w:r w:rsidR="0099629E" w:rsidRPr="00A376B1"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Pr="00A376B1">
        <w:rPr>
          <w:rFonts w:ascii="標楷體" w:eastAsia="標楷體" w:hAnsi="標楷體" w:hint="eastAsia"/>
          <w:color w:val="FF0000"/>
          <w:sz w:val="16"/>
          <w:szCs w:val="16"/>
        </w:rPr>
        <w:t>ㄋㄧ</w:t>
      </w:r>
      <w:r w:rsidR="0099629E" w:rsidRPr="00A376B1">
        <w:rPr>
          <w:rFonts w:ascii="標楷體" w:eastAsia="標楷體" w:hAnsi="標楷體" w:hint="eastAsia"/>
          <w:color w:val="FF0000"/>
          <w:sz w:val="16"/>
          <w:szCs w:val="16"/>
        </w:rPr>
        <w:t>ˋ</w:t>
      </w:r>
      <w:proofErr w:type="gramEnd"/>
      <w:r w:rsidR="0099629E" w:rsidRPr="00A376B1">
        <w:rPr>
          <w:rFonts w:ascii="標楷體" w:eastAsia="標楷體" w:hAnsi="標楷體" w:hint="eastAsia"/>
          <w:sz w:val="28"/>
          <w:szCs w:val="28"/>
        </w:rPr>
        <w:t>)</w:t>
      </w:r>
      <w:r w:rsidR="002E12A7" w:rsidRPr="00A376B1">
        <w:rPr>
          <w:rFonts w:ascii="標楷體" w:eastAsia="標楷體" w:hAnsi="標楷體" w:hint="eastAsia"/>
          <w:sz w:val="28"/>
          <w:szCs w:val="28"/>
        </w:rPr>
        <w:t>：</w:t>
      </w:r>
      <w:r w:rsidRPr="00A376B1">
        <w:rPr>
          <w:rFonts w:ascii="標楷體" w:eastAsia="標楷體" w:hAnsi="標楷體" w:hint="eastAsia"/>
          <w:sz w:val="28"/>
          <w:szCs w:val="28"/>
        </w:rPr>
        <w:t>固執，不知變通。</w:t>
      </w:r>
    </w:p>
    <w:p w14:paraId="2F76FA4B" w14:textId="4B42522A" w:rsidR="002E12A7" w:rsidRPr="00A376B1" w:rsidRDefault="00A376B1" w:rsidP="00852B40">
      <w:pPr>
        <w:pStyle w:val="a9"/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A376B1">
        <w:rPr>
          <w:rFonts w:ascii="標楷體" w:eastAsia="標楷體" w:hAnsi="標楷體" w:hint="eastAsia"/>
          <w:sz w:val="28"/>
          <w:szCs w:val="28"/>
        </w:rPr>
        <w:t>【例】創作時不拘泥於固定的形式，才能有好的作品。</w:t>
      </w:r>
    </w:p>
    <w:p w14:paraId="192FA8EC" w14:textId="77777777" w:rsidR="00A376B1" w:rsidRDefault="00A376B1" w:rsidP="00852B40">
      <w:pPr>
        <w:pStyle w:val="a9"/>
        <w:numPr>
          <w:ilvl w:val="0"/>
          <w:numId w:val="4"/>
        </w:numPr>
        <w:spacing w:line="360" w:lineRule="exact"/>
        <w:ind w:leftChars="0" w:left="482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昇華</w:t>
      </w:r>
    </w:p>
    <w:p w14:paraId="5FC9DF68" w14:textId="77777777" w:rsidR="00A376B1" w:rsidRPr="00A376B1" w:rsidRDefault="00A376B1" w:rsidP="00852B40">
      <w:pPr>
        <w:pStyle w:val="a9"/>
        <w:numPr>
          <w:ilvl w:val="0"/>
          <w:numId w:val="7"/>
        </w:numPr>
        <w:spacing w:line="36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A376B1">
        <w:rPr>
          <w:rFonts w:ascii="標楷體" w:eastAsia="標楷體" w:hAnsi="標楷體" w:hint="eastAsia"/>
          <w:sz w:val="28"/>
          <w:szCs w:val="28"/>
        </w:rPr>
        <w:t>物質不經過液態，而由固態直接變成氣態的現象。</w:t>
      </w:r>
    </w:p>
    <w:p w14:paraId="5E8C788A" w14:textId="428066AD" w:rsidR="00A376B1" w:rsidRPr="00A376B1" w:rsidRDefault="00A376B1" w:rsidP="00852B40">
      <w:pPr>
        <w:pStyle w:val="a9"/>
        <w:spacing w:line="360" w:lineRule="exact"/>
        <w:ind w:leftChars="0" w:firstLine="480"/>
        <w:rPr>
          <w:rFonts w:ascii="標楷體" w:eastAsia="標楷體" w:hAnsi="標楷體" w:hint="eastAsia"/>
          <w:sz w:val="28"/>
          <w:szCs w:val="28"/>
        </w:rPr>
      </w:pPr>
      <w:r w:rsidRPr="00A376B1">
        <w:rPr>
          <w:rFonts w:ascii="標楷體" w:eastAsia="標楷體" w:hAnsi="標楷體" w:hint="eastAsia"/>
          <w:sz w:val="28"/>
          <w:szCs w:val="28"/>
        </w:rPr>
        <w:t>【例】樟腦丸昇華後會散發出氣味，防止蛀蟲侵害。</w:t>
      </w:r>
    </w:p>
    <w:p w14:paraId="4DF92537" w14:textId="77777777" w:rsidR="00A376B1" w:rsidRPr="00A376B1" w:rsidRDefault="00A376B1" w:rsidP="00852B40">
      <w:pPr>
        <w:pStyle w:val="a9"/>
        <w:numPr>
          <w:ilvl w:val="0"/>
          <w:numId w:val="7"/>
        </w:numPr>
        <w:spacing w:line="36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A376B1">
        <w:rPr>
          <w:rFonts w:ascii="標楷體" w:eastAsia="標楷體" w:hAnsi="標楷體" w:hint="eastAsia"/>
          <w:sz w:val="28"/>
          <w:szCs w:val="28"/>
        </w:rPr>
        <w:t>比喻事物的境界提升。</w:t>
      </w:r>
    </w:p>
    <w:p w14:paraId="6889B2C5" w14:textId="6A159C13" w:rsidR="00F467EB" w:rsidRDefault="00A376B1" w:rsidP="00852B40">
      <w:pPr>
        <w:pStyle w:val="a9"/>
        <w:spacing w:line="360" w:lineRule="exact"/>
        <w:ind w:leftChars="0" w:firstLine="480"/>
        <w:rPr>
          <w:rFonts w:ascii="標楷體" w:eastAsia="標楷體" w:hAnsi="標楷體"/>
          <w:sz w:val="28"/>
          <w:szCs w:val="28"/>
        </w:rPr>
      </w:pPr>
      <w:r w:rsidRPr="00A376B1">
        <w:rPr>
          <w:rFonts w:ascii="標楷體" w:eastAsia="標楷體" w:hAnsi="標楷體" w:hint="eastAsia"/>
          <w:sz w:val="28"/>
          <w:szCs w:val="28"/>
        </w:rPr>
        <w:t>【例】唯有勇敢的面對現實，才能將生活中的挫折與不如意昇華為生命的動力。</w:t>
      </w:r>
    </w:p>
    <w:p w14:paraId="1548B6C9" w14:textId="77777777" w:rsidR="00A376B1" w:rsidRDefault="00A376B1" w:rsidP="00852B40">
      <w:pPr>
        <w:pStyle w:val="a9"/>
        <w:numPr>
          <w:ilvl w:val="0"/>
          <w:numId w:val="4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A376B1">
        <w:rPr>
          <w:rFonts w:ascii="標楷體" w:eastAsia="標楷體" w:hAnsi="標楷體" w:hint="eastAsia"/>
          <w:sz w:val="28"/>
          <w:szCs w:val="28"/>
        </w:rPr>
        <w:t>含</w:t>
      </w:r>
      <w:proofErr w:type="gramStart"/>
      <w:r w:rsidRPr="00A376B1">
        <w:rPr>
          <w:rFonts w:ascii="標楷體" w:eastAsia="標楷體" w:hAnsi="標楷體" w:hint="eastAsia"/>
          <w:sz w:val="28"/>
          <w:szCs w:val="28"/>
        </w:rPr>
        <w:t>蘊</w:t>
      </w:r>
      <w:proofErr w:type="gramEnd"/>
      <w:r w:rsidRPr="00A376B1"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Pr="00A376B1">
        <w:rPr>
          <w:rFonts w:ascii="標楷體" w:eastAsia="標楷體" w:hAnsi="標楷體" w:hint="eastAsia"/>
          <w:color w:val="FF0000"/>
          <w:sz w:val="16"/>
          <w:szCs w:val="16"/>
        </w:rPr>
        <w:t>ㄩㄣˋ</w:t>
      </w:r>
      <w:proofErr w:type="gramEnd"/>
      <w:r w:rsidRPr="00A376B1">
        <w:rPr>
          <w:rFonts w:ascii="標楷體" w:eastAsia="標楷體" w:hAnsi="標楷體" w:hint="eastAsia"/>
          <w:sz w:val="28"/>
          <w:szCs w:val="28"/>
        </w:rPr>
        <w:t>)</w:t>
      </w:r>
      <w:r w:rsidR="00F467EB" w:rsidRPr="00A376B1">
        <w:rPr>
          <w:rFonts w:ascii="標楷體" w:eastAsia="標楷體" w:hAnsi="標楷體" w:hint="eastAsia"/>
          <w:sz w:val="28"/>
          <w:szCs w:val="28"/>
        </w:rPr>
        <w:t>：</w:t>
      </w:r>
      <w:r w:rsidRPr="00A376B1">
        <w:rPr>
          <w:rFonts w:ascii="標楷體" w:eastAsia="標楷體" w:hAnsi="標楷體" w:hint="eastAsia"/>
          <w:sz w:val="28"/>
          <w:szCs w:val="28"/>
        </w:rPr>
        <w:t>包含、蘊藏。</w:t>
      </w:r>
    </w:p>
    <w:p w14:paraId="591703DB" w14:textId="0821D72E" w:rsidR="00C16B0B" w:rsidRPr="00A376B1" w:rsidRDefault="00A376B1" w:rsidP="00852B40">
      <w:pPr>
        <w:pStyle w:val="a9"/>
        <w:spacing w:line="360" w:lineRule="exact"/>
        <w:ind w:leftChars="0"/>
        <w:rPr>
          <w:rFonts w:ascii="標楷體" w:eastAsia="標楷體" w:hAnsi="標楷體"/>
          <w:spacing w:val="-6"/>
          <w:sz w:val="28"/>
          <w:szCs w:val="28"/>
        </w:rPr>
      </w:pPr>
      <w:r w:rsidRPr="00A376B1">
        <w:rPr>
          <w:rFonts w:ascii="標楷體" w:eastAsia="標楷體" w:hAnsi="標楷體" w:hint="eastAsia"/>
          <w:spacing w:val="-6"/>
          <w:sz w:val="28"/>
          <w:szCs w:val="28"/>
        </w:rPr>
        <w:t>【例】這座山除了含</w:t>
      </w:r>
      <w:proofErr w:type="gramStart"/>
      <w:r w:rsidRPr="00A376B1">
        <w:rPr>
          <w:rFonts w:ascii="標楷體" w:eastAsia="標楷體" w:hAnsi="標楷體" w:hint="eastAsia"/>
          <w:spacing w:val="-6"/>
          <w:sz w:val="28"/>
          <w:szCs w:val="28"/>
        </w:rPr>
        <w:t>蘊</w:t>
      </w:r>
      <w:proofErr w:type="gramEnd"/>
      <w:r w:rsidRPr="00A376B1">
        <w:rPr>
          <w:rFonts w:ascii="標楷體" w:eastAsia="標楷體" w:hAnsi="標楷體" w:hint="eastAsia"/>
          <w:spacing w:val="-6"/>
          <w:sz w:val="28"/>
          <w:szCs w:val="28"/>
        </w:rPr>
        <w:t>豐富的金屬礦產外，更有多種稀有名貴的動、植物。</w:t>
      </w:r>
    </w:p>
    <w:p w14:paraId="2821AC50" w14:textId="77777777" w:rsidR="005B7FC8" w:rsidRPr="005B7FC8" w:rsidRDefault="005B7FC8" w:rsidP="00852B40">
      <w:pPr>
        <w:pStyle w:val="a9"/>
        <w:numPr>
          <w:ilvl w:val="0"/>
          <w:numId w:val="4"/>
        </w:numPr>
        <w:spacing w:line="36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5B7FC8">
        <w:rPr>
          <w:rFonts w:ascii="標楷體" w:eastAsia="標楷體" w:hAnsi="標楷體" w:hint="eastAsia"/>
          <w:sz w:val="28"/>
          <w:szCs w:val="28"/>
        </w:rPr>
        <w:t>家喻戶曉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5B7FC8">
        <w:rPr>
          <w:rFonts w:ascii="標楷體" w:eastAsia="標楷體" w:hAnsi="標楷體" w:hint="eastAsia"/>
          <w:sz w:val="28"/>
          <w:szCs w:val="28"/>
        </w:rPr>
        <w:t>家家戶戶都知道，形容事情或名聲傳布極廣。</w:t>
      </w:r>
    </w:p>
    <w:p w14:paraId="1F1873DE" w14:textId="51E461F0" w:rsidR="00A376B1" w:rsidRDefault="005B7FC8" w:rsidP="00852B40">
      <w:pPr>
        <w:pStyle w:val="a9"/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5B7FC8">
        <w:rPr>
          <w:rFonts w:ascii="標楷體" w:eastAsia="標楷體" w:hAnsi="標楷體" w:hint="eastAsia"/>
          <w:sz w:val="28"/>
          <w:szCs w:val="28"/>
        </w:rPr>
        <w:t>【例】她是家喻戶曉的大明星，因此一舉一動都格外引人注目。</w:t>
      </w:r>
    </w:p>
    <w:p w14:paraId="717B58B2" w14:textId="77777777" w:rsidR="005B7FC8" w:rsidRPr="005B7FC8" w:rsidRDefault="005B7FC8" w:rsidP="00852B40">
      <w:pPr>
        <w:pStyle w:val="a9"/>
        <w:numPr>
          <w:ilvl w:val="0"/>
          <w:numId w:val="4"/>
        </w:numPr>
        <w:spacing w:line="360" w:lineRule="exact"/>
        <w:ind w:leftChars="0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歷久彌(</w:t>
      </w:r>
      <w:proofErr w:type="gramStart"/>
      <w:r w:rsidRPr="005B7FC8">
        <w:rPr>
          <w:rFonts w:ascii="標楷體" w:eastAsia="標楷體" w:hAnsi="標楷體" w:hint="eastAsia"/>
          <w:color w:val="FF0000"/>
          <w:sz w:val="16"/>
          <w:szCs w:val="16"/>
        </w:rPr>
        <w:t>ㄇㄧˊ</w:t>
      </w:r>
      <w:proofErr w:type="gramEnd"/>
      <w:r>
        <w:rPr>
          <w:rFonts w:ascii="標楷體" w:eastAsia="標楷體" w:hAnsi="標楷體" w:hint="eastAsia"/>
          <w:sz w:val="28"/>
          <w:szCs w:val="28"/>
        </w:rPr>
        <w:t>)新：</w:t>
      </w:r>
      <w:r w:rsidRPr="005B7FC8">
        <w:rPr>
          <w:rFonts w:ascii="標楷體" w:eastAsia="標楷體" w:hAnsi="標楷體" w:hint="eastAsia"/>
          <w:spacing w:val="-6"/>
          <w:sz w:val="28"/>
          <w:szCs w:val="28"/>
        </w:rPr>
        <w:t>經過長久的時間，不但沒有衰敗、陳舊，反而更新、更好。</w:t>
      </w:r>
    </w:p>
    <w:p w14:paraId="418E215C" w14:textId="240690DD" w:rsidR="005B7FC8" w:rsidRPr="00A376B1" w:rsidRDefault="005B7FC8" w:rsidP="00852B40">
      <w:pPr>
        <w:pStyle w:val="a9"/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5B7FC8">
        <w:rPr>
          <w:rFonts w:ascii="標楷體" w:eastAsia="標楷體" w:hAnsi="標楷體" w:hint="eastAsia"/>
          <w:sz w:val="28"/>
          <w:szCs w:val="28"/>
        </w:rPr>
        <w:t>【例】儘管他們結婚已經二十年，</w:t>
      </w:r>
      <w:proofErr w:type="gramStart"/>
      <w:r w:rsidRPr="005B7FC8">
        <w:rPr>
          <w:rFonts w:ascii="標楷體" w:eastAsia="標楷體" w:hAnsi="標楷體" w:hint="eastAsia"/>
          <w:sz w:val="28"/>
          <w:szCs w:val="28"/>
        </w:rPr>
        <w:t>夫妻間的感情</w:t>
      </w:r>
      <w:proofErr w:type="gramEnd"/>
      <w:r w:rsidRPr="005B7FC8">
        <w:rPr>
          <w:rFonts w:ascii="標楷體" w:eastAsia="標楷體" w:hAnsi="標楷體" w:hint="eastAsia"/>
          <w:sz w:val="28"/>
          <w:szCs w:val="28"/>
        </w:rPr>
        <w:t>卻歷久彌新。</w:t>
      </w:r>
    </w:p>
    <w:sectPr w:rsidR="005B7FC8" w:rsidRPr="00A376B1" w:rsidSect="007E31AD">
      <w:footerReference w:type="default" r:id="rId7"/>
      <w:pgSz w:w="11906" w:h="16838"/>
      <w:pgMar w:top="851" w:right="1134" w:bottom="851" w:left="1134" w:header="567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6AA0C0" w14:textId="77777777" w:rsidR="005158DB" w:rsidRDefault="005158DB" w:rsidP="008429B5">
      <w:r>
        <w:separator/>
      </w:r>
    </w:p>
  </w:endnote>
  <w:endnote w:type="continuationSeparator" w:id="0">
    <w:p w14:paraId="3155A7D6" w14:textId="77777777" w:rsidR="005158DB" w:rsidRDefault="005158DB" w:rsidP="00842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12200718"/>
      <w:docPartObj>
        <w:docPartGallery w:val="Page Numbers (Bottom of Page)"/>
        <w:docPartUnique/>
      </w:docPartObj>
    </w:sdtPr>
    <w:sdtEndPr/>
    <w:sdtContent>
      <w:p w14:paraId="3F88C135" w14:textId="61F8EB32" w:rsidR="00E76BAB" w:rsidRDefault="00E76BAB">
        <w:pPr>
          <w:pStyle w:val="a5"/>
          <w:jc w:val="right"/>
        </w:pPr>
        <w:r w:rsidRPr="00E76BAB">
          <w:rPr>
            <w:rFonts w:ascii="標楷體" w:eastAsia="標楷體" w:hAnsi="標楷體" w:hint="eastAsia"/>
          </w:rPr>
          <w:t>李白《贈汪倫》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5C4A526F" w14:textId="77777777" w:rsidR="00E76BAB" w:rsidRDefault="00E76BA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FB7F24" w14:textId="77777777" w:rsidR="005158DB" w:rsidRDefault="005158DB" w:rsidP="008429B5">
      <w:r>
        <w:separator/>
      </w:r>
    </w:p>
  </w:footnote>
  <w:footnote w:type="continuationSeparator" w:id="0">
    <w:p w14:paraId="080296CD" w14:textId="77777777" w:rsidR="005158DB" w:rsidRDefault="005158DB" w:rsidP="00842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5B12EB"/>
    <w:multiLevelType w:val="hybridMultilevel"/>
    <w:tmpl w:val="DC1E003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2A2506E5"/>
    <w:multiLevelType w:val="hybridMultilevel"/>
    <w:tmpl w:val="635EAD9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8154F3E"/>
    <w:multiLevelType w:val="hybridMultilevel"/>
    <w:tmpl w:val="7A7A1F76"/>
    <w:lvl w:ilvl="0" w:tplc="C3205006">
      <w:start w:val="1"/>
      <w:numFmt w:val="decimalEnclosedCircle"/>
      <w:lvlText w:val="%1"/>
      <w:lvlJc w:val="left"/>
      <w:pPr>
        <w:ind w:left="360" w:hanging="36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A3F37C0"/>
    <w:multiLevelType w:val="hybridMultilevel"/>
    <w:tmpl w:val="0A523EA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CF75E41"/>
    <w:multiLevelType w:val="hybridMultilevel"/>
    <w:tmpl w:val="FFF037C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5EF074F6"/>
    <w:multiLevelType w:val="hybridMultilevel"/>
    <w:tmpl w:val="B7D4C56E"/>
    <w:lvl w:ilvl="0" w:tplc="C3205006">
      <w:start w:val="1"/>
      <w:numFmt w:val="decimalEnclosedCircle"/>
      <w:lvlText w:val="%1"/>
      <w:lvlJc w:val="left"/>
      <w:pPr>
        <w:ind w:left="360" w:hanging="36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77734E2F"/>
    <w:multiLevelType w:val="hybridMultilevel"/>
    <w:tmpl w:val="579C874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1"/>
  </w:num>
  <w:num w:numId="5">
    <w:abstractNumId w:val="6"/>
  </w:num>
  <w:num w:numId="6">
    <w:abstractNumId w:val="0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72"/>
    <w:rsid w:val="00056C7C"/>
    <w:rsid w:val="000904FB"/>
    <w:rsid w:val="000C04E3"/>
    <w:rsid w:val="000C164A"/>
    <w:rsid w:val="00136317"/>
    <w:rsid w:val="00194078"/>
    <w:rsid w:val="00197FF2"/>
    <w:rsid w:val="001E6660"/>
    <w:rsid w:val="00200160"/>
    <w:rsid w:val="00241B1E"/>
    <w:rsid w:val="00254274"/>
    <w:rsid w:val="002748F1"/>
    <w:rsid w:val="00274B99"/>
    <w:rsid w:val="00284EA4"/>
    <w:rsid w:val="002C07C1"/>
    <w:rsid w:val="002D5DBD"/>
    <w:rsid w:val="002E12A7"/>
    <w:rsid w:val="00307AB7"/>
    <w:rsid w:val="00366AA9"/>
    <w:rsid w:val="00420D56"/>
    <w:rsid w:val="005158DB"/>
    <w:rsid w:val="00533EA1"/>
    <w:rsid w:val="00550763"/>
    <w:rsid w:val="005955AF"/>
    <w:rsid w:val="005B7FC8"/>
    <w:rsid w:val="00667EA7"/>
    <w:rsid w:val="006852A1"/>
    <w:rsid w:val="006C0BBD"/>
    <w:rsid w:val="006E139A"/>
    <w:rsid w:val="006E6441"/>
    <w:rsid w:val="007E31AD"/>
    <w:rsid w:val="007E5074"/>
    <w:rsid w:val="008429B5"/>
    <w:rsid w:val="00852B40"/>
    <w:rsid w:val="008B76E5"/>
    <w:rsid w:val="008E5398"/>
    <w:rsid w:val="00940DC5"/>
    <w:rsid w:val="00983817"/>
    <w:rsid w:val="00992F2C"/>
    <w:rsid w:val="0099629E"/>
    <w:rsid w:val="0099649C"/>
    <w:rsid w:val="009D6746"/>
    <w:rsid w:val="00A375CB"/>
    <w:rsid w:val="00A376B1"/>
    <w:rsid w:val="00A84B7A"/>
    <w:rsid w:val="00A9195E"/>
    <w:rsid w:val="00AE09C3"/>
    <w:rsid w:val="00B15368"/>
    <w:rsid w:val="00B95270"/>
    <w:rsid w:val="00C16B0B"/>
    <w:rsid w:val="00C44E69"/>
    <w:rsid w:val="00C75024"/>
    <w:rsid w:val="00CE71AD"/>
    <w:rsid w:val="00D154B0"/>
    <w:rsid w:val="00D41493"/>
    <w:rsid w:val="00DD3CA3"/>
    <w:rsid w:val="00E10457"/>
    <w:rsid w:val="00E34272"/>
    <w:rsid w:val="00E37C3D"/>
    <w:rsid w:val="00E42613"/>
    <w:rsid w:val="00E64239"/>
    <w:rsid w:val="00E76BAB"/>
    <w:rsid w:val="00E9508A"/>
    <w:rsid w:val="00ED6DD7"/>
    <w:rsid w:val="00F033B3"/>
    <w:rsid w:val="00F46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99A682"/>
  <w15:chartTrackingRefBased/>
  <w15:docId w15:val="{C44265B0-039E-45C1-8B6E-E617CAF8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429B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429B5"/>
    <w:rPr>
      <w:sz w:val="20"/>
      <w:szCs w:val="20"/>
    </w:rPr>
  </w:style>
  <w:style w:type="character" w:styleId="a7">
    <w:name w:val="Hyperlink"/>
    <w:basedOn w:val="a0"/>
    <w:uiPriority w:val="99"/>
    <w:unhideWhenUsed/>
    <w:rsid w:val="00A9195E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A9195E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E76BAB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2</Pages>
  <Words>279</Words>
  <Characters>1591</Characters>
  <Application>Microsoft Office Word</Application>
  <DocSecurity>0</DocSecurity>
  <Lines>13</Lines>
  <Paragraphs>3</Paragraphs>
  <ScaleCrop>false</ScaleCrop>
  <Company/>
  <LinksUpToDate>false</LinksUpToDate>
  <CharactersWithSpaces>1867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db</cp:lastModifiedBy>
  <cp:revision>37</cp:revision>
  <dcterms:created xsi:type="dcterms:W3CDTF">2018-12-22T06:44:00Z</dcterms:created>
  <dcterms:modified xsi:type="dcterms:W3CDTF">2025-11-27T03:27:00Z</dcterms:modified>
</cp:coreProperties>
</file>