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7503F5FB" w:rsidR="009959A7" w:rsidRPr="00724AA9" w:rsidRDefault="005B3051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  <w:szCs w:val="52"/>
        </w:rPr>
        <w:t>李煜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6264A7" w:rsidRPr="006264A7">
        <w:rPr>
          <w:rFonts w:hint="eastAsia"/>
          <w:kern w:val="0"/>
          <w:sz w:val="52"/>
          <w:szCs w:val="52"/>
        </w:rPr>
        <w:t>憶江南·多少恨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0673DD">
        <w:rPr>
          <w:rFonts w:hint="eastAsia"/>
          <w:kern w:val="0"/>
          <w:sz w:val="52"/>
          <w:szCs w:val="52"/>
        </w:rPr>
        <w:t xml:space="preserve">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3FAC3915" w14:textId="77777777" w:rsidR="006343CE" w:rsidRDefault="00256AA5" w:rsidP="00FB089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256AA5">
        <w:rPr>
          <w:rFonts w:hint="eastAsia"/>
          <w:color w:val="0F0F0F"/>
          <w:sz w:val="32"/>
          <w:szCs w:val="32"/>
        </w:rPr>
        <w:t>多少恨，昨夜夢魂中。</w:t>
      </w:r>
    </w:p>
    <w:p w14:paraId="2F0DCAE5" w14:textId="240A7160" w:rsidR="006404E1" w:rsidRPr="00D4188C" w:rsidRDefault="00256AA5" w:rsidP="00FB089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256AA5">
        <w:rPr>
          <w:rFonts w:hint="eastAsia"/>
          <w:color w:val="0F0F0F"/>
          <w:sz w:val="32"/>
          <w:szCs w:val="32"/>
        </w:rPr>
        <w:t>還似舊時</w:t>
      </w:r>
      <w:r w:rsidR="00506CAC" w:rsidRPr="00506CAC">
        <w:rPr>
          <w:rFonts w:hint="eastAsia"/>
          <w:color w:val="0F0F0F"/>
          <w:sz w:val="32"/>
          <w:szCs w:val="32"/>
        </w:rPr>
        <w:t>遊</w:t>
      </w:r>
      <w:r w:rsidRPr="00256AA5">
        <w:rPr>
          <w:rFonts w:hint="eastAsia"/>
          <w:color w:val="0F0F0F"/>
          <w:sz w:val="32"/>
          <w:szCs w:val="32"/>
        </w:rPr>
        <w:t>上苑，車如流水馬如龍。花月正春風。</w:t>
      </w:r>
    </w:p>
    <w:p w14:paraId="0CC9CD3E" w14:textId="5F5E812A" w:rsidR="000342FE" w:rsidRPr="00724AA9" w:rsidRDefault="000342FE" w:rsidP="005F3834">
      <w:pPr>
        <w:spacing w:beforeLines="100" w:before="240" w:after="0" w:line="48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73A3BE48" w14:textId="6BC4E8D7" w:rsidR="001B2857" w:rsidRPr="001B2857" w:rsidRDefault="001B2857" w:rsidP="001B2857">
      <w:pPr>
        <w:spacing w:after="0" w:line="480" w:lineRule="exact"/>
        <w:ind w:left="0" w:right="0" w:firstLine="0"/>
        <w:rPr>
          <w:szCs w:val="28"/>
        </w:rPr>
      </w:pPr>
      <w:r w:rsidRPr="001B2857">
        <w:rPr>
          <w:rFonts w:hint="eastAsia"/>
          <w:szCs w:val="28"/>
        </w:rPr>
        <w:t>心中藏著多少深深的遺憾與悲傷，昨夜又全都在夢裡湧現。</w:t>
      </w:r>
    </w:p>
    <w:p w14:paraId="4E8984A6" w14:textId="6BC7D1B4" w:rsidR="006404E1" w:rsidRPr="001A05FD" w:rsidRDefault="001B2857" w:rsidP="001B2857">
      <w:pPr>
        <w:spacing w:after="0" w:line="480" w:lineRule="exact"/>
        <w:ind w:left="0" w:right="0" w:firstLine="0"/>
        <w:rPr>
          <w:szCs w:val="28"/>
        </w:rPr>
      </w:pPr>
      <w:r w:rsidRPr="001B2857">
        <w:rPr>
          <w:rFonts w:hint="eastAsia"/>
          <w:szCs w:val="28"/>
        </w:rPr>
        <w:t>在夢中，我彷彿又回到了過去，像以前那樣無憂無慮地遊覽著皇家花園。眼前車流不息如流水，馬匹穿梭如遊龍，無比熱鬧繁華。正當此時，繁花盛開、明月當空，和煦的春風拂過面頰，一切是那麼美好。</w:t>
      </w:r>
    </w:p>
    <w:p w14:paraId="77F88117" w14:textId="6B1D30A3" w:rsidR="00E33D3D" w:rsidRPr="00864ED3" w:rsidRDefault="00A77E9A" w:rsidP="00A161C0">
      <w:pPr>
        <w:spacing w:beforeLines="50" w:before="120" w:after="0" w:line="48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6A46890F" w14:textId="3FA31FBA" w:rsidR="000F1286" w:rsidRDefault="000F1286" w:rsidP="00952350">
      <w:pPr>
        <w:pStyle w:val="aa"/>
        <w:numPr>
          <w:ilvl w:val="0"/>
          <w:numId w:val="2"/>
        </w:numPr>
        <w:spacing w:after="0" w:line="440" w:lineRule="exact"/>
        <w:ind w:leftChars="0" w:left="465" w:right="0" w:hanging="482"/>
        <w:jc w:val="both"/>
        <w:rPr>
          <w:color w:val="0F0F0F"/>
          <w:szCs w:val="28"/>
        </w:rPr>
      </w:pPr>
      <w:r w:rsidRPr="000F1286">
        <w:rPr>
          <w:rFonts w:hint="eastAsia"/>
          <w:color w:val="0F0F0F"/>
          <w:szCs w:val="28"/>
        </w:rPr>
        <w:t>憶江南：</w:t>
      </w:r>
      <w:r>
        <w:rPr>
          <w:rFonts w:hint="eastAsia"/>
          <w:color w:val="0F0F0F"/>
          <w:szCs w:val="28"/>
        </w:rPr>
        <w:t>又名望江南。</w:t>
      </w:r>
    </w:p>
    <w:p w14:paraId="33704B88" w14:textId="60FD2377" w:rsidR="003F23C0" w:rsidRPr="003F23C0" w:rsidRDefault="003F23C0" w:rsidP="00952350">
      <w:pPr>
        <w:pStyle w:val="aa"/>
        <w:numPr>
          <w:ilvl w:val="0"/>
          <w:numId w:val="2"/>
        </w:numPr>
        <w:spacing w:after="0" w:line="440" w:lineRule="exact"/>
        <w:ind w:leftChars="0" w:left="465" w:right="0" w:hanging="482"/>
        <w:jc w:val="both"/>
        <w:rPr>
          <w:color w:val="0F0F0F"/>
          <w:szCs w:val="28"/>
        </w:rPr>
      </w:pPr>
      <w:r w:rsidRPr="003F23C0">
        <w:rPr>
          <w:rFonts w:hint="eastAsia"/>
          <w:color w:val="0F0F0F"/>
          <w:szCs w:val="28"/>
        </w:rPr>
        <w:t>夢魂：古人認為在睡夢中人的靈魂會離開肉體，故稱</w:t>
      </w:r>
      <w:r w:rsidR="0083028A">
        <w:rPr>
          <w:rFonts w:hint="eastAsia"/>
          <w:color w:val="0F0F0F"/>
          <w:szCs w:val="28"/>
        </w:rPr>
        <w:t>「</w:t>
      </w:r>
      <w:r w:rsidRPr="003F23C0">
        <w:rPr>
          <w:rFonts w:hint="eastAsia"/>
          <w:color w:val="0F0F0F"/>
          <w:szCs w:val="28"/>
        </w:rPr>
        <w:t>夢魂</w:t>
      </w:r>
      <w:r w:rsidR="0083028A">
        <w:rPr>
          <w:rFonts w:hint="eastAsia"/>
          <w:color w:val="0F0F0F"/>
          <w:szCs w:val="28"/>
        </w:rPr>
        <w:t>」</w:t>
      </w:r>
      <w:r w:rsidRPr="003F23C0">
        <w:rPr>
          <w:rFonts w:hint="eastAsia"/>
          <w:color w:val="0F0F0F"/>
          <w:szCs w:val="28"/>
        </w:rPr>
        <w:t>。</w:t>
      </w:r>
    </w:p>
    <w:p w14:paraId="5B84AE34" w14:textId="2C4B085F" w:rsidR="0083028A" w:rsidRDefault="0083028A" w:rsidP="00952350">
      <w:pPr>
        <w:pStyle w:val="aa"/>
        <w:numPr>
          <w:ilvl w:val="0"/>
          <w:numId w:val="2"/>
        </w:numPr>
        <w:spacing w:after="0" w:line="440" w:lineRule="exact"/>
        <w:ind w:leftChars="0" w:left="465" w:right="0" w:hanging="482"/>
        <w:jc w:val="both"/>
        <w:rPr>
          <w:color w:val="0F0F0F"/>
          <w:szCs w:val="28"/>
        </w:rPr>
      </w:pPr>
      <w:r w:rsidRPr="0083028A">
        <w:rPr>
          <w:rFonts w:hint="eastAsia"/>
          <w:color w:val="0F0F0F"/>
          <w:szCs w:val="28"/>
        </w:rPr>
        <w:t>上苑</w:t>
      </w:r>
      <w:r>
        <w:rPr>
          <w:rFonts w:hint="eastAsia"/>
          <w:color w:val="0F0F0F"/>
          <w:szCs w:val="28"/>
        </w:rPr>
        <w:t>：</w:t>
      </w:r>
      <w:r w:rsidR="00B02655">
        <w:rPr>
          <w:rFonts w:hint="eastAsia"/>
          <w:color w:val="0F0F0F"/>
          <w:szCs w:val="28"/>
        </w:rPr>
        <w:t>封建時代，</w:t>
      </w:r>
      <w:r w:rsidRPr="0083028A">
        <w:rPr>
          <w:rFonts w:hint="eastAsia"/>
          <w:color w:val="0F0F0F"/>
          <w:szCs w:val="28"/>
        </w:rPr>
        <w:t>供帝王遊賞或打獵的</w:t>
      </w:r>
      <w:r w:rsidRPr="006343CE">
        <w:rPr>
          <w:rFonts w:hint="eastAsia"/>
          <w:color w:val="0F0F0F"/>
          <w:szCs w:val="28"/>
        </w:rPr>
        <w:t>園囿</w:t>
      </w:r>
      <w:r w:rsidR="00BB3FAC" w:rsidRPr="00BB3FAC">
        <w:rPr>
          <w:rFonts w:hint="eastAsia"/>
          <w:color w:val="0F0F0F"/>
          <w:szCs w:val="28"/>
        </w:rPr>
        <w:t>（</w:t>
      </w:r>
      <w:r w:rsidR="00BB3FAC" w:rsidRPr="00BB3FAC">
        <w:rPr>
          <w:color w:val="EE0000"/>
          <w:sz w:val="16"/>
          <w:szCs w:val="16"/>
        </w:rPr>
        <w:t>ㄧㄡ</w:t>
      </w:r>
      <w:r w:rsidR="00BB3FAC" w:rsidRPr="00BB3FAC">
        <w:rPr>
          <w:rFonts w:hint="eastAsia"/>
          <w:color w:val="EE0000"/>
          <w:sz w:val="16"/>
          <w:szCs w:val="16"/>
        </w:rPr>
        <w:t>ˋ</w:t>
      </w:r>
      <w:r w:rsidR="00BB3FAC" w:rsidRPr="00BB3FAC">
        <w:rPr>
          <w:rFonts w:hint="eastAsia"/>
          <w:color w:val="0F0F0F"/>
          <w:szCs w:val="28"/>
        </w:rPr>
        <w:t>）</w:t>
      </w:r>
      <w:r w:rsidRPr="0083028A">
        <w:rPr>
          <w:rFonts w:hint="eastAsia"/>
          <w:color w:val="0F0F0F"/>
          <w:szCs w:val="28"/>
        </w:rPr>
        <w:t>。</w:t>
      </w:r>
      <w:r>
        <w:rPr>
          <w:rFonts w:hint="eastAsia"/>
          <w:color w:val="0F0F0F"/>
          <w:szCs w:val="28"/>
        </w:rPr>
        <w:t>又稱</w:t>
      </w:r>
      <w:r w:rsidRPr="005D52B9">
        <w:rPr>
          <w:rFonts w:hint="eastAsia"/>
          <w:color w:val="0F0F0F"/>
          <w:szCs w:val="28"/>
          <w:u w:val="single"/>
        </w:rPr>
        <w:t>上林苑</w:t>
      </w:r>
      <w:r>
        <w:rPr>
          <w:rFonts w:hint="eastAsia"/>
          <w:color w:val="0F0F0F"/>
          <w:szCs w:val="28"/>
        </w:rPr>
        <w:t>。</w:t>
      </w:r>
      <w:hyperlink r:id="rId8" w:history="1">
        <w:r w:rsidR="00B02655" w:rsidRPr="00B02655">
          <w:rPr>
            <w:rStyle w:val="a8"/>
            <w:rFonts w:hint="eastAsia"/>
            <w:szCs w:val="28"/>
          </w:rPr>
          <w:t>隋唐</w:t>
        </w:r>
      </w:hyperlink>
      <w:r w:rsidR="00B02655">
        <w:rPr>
          <w:rFonts w:hint="eastAsia"/>
          <w:color w:val="0F0F0F"/>
          <w:szCs w:val="28"/>
        </w:rPr>
        <w:t xml:space="preserve"> </w:t>
      </w:r>
      <w:r w:rsidR="00B02655" w:rsidRPr="00B02655">
        <w:rPr>
          <w:rFonts w:hint="eastAsia"/>
          <w:color w:val="0F0F0F"/>
          <w:szCs w:val="28"/>
          <w:u w:val="single"/>
        </w:rPr>
        <w:t>上苑</w:t>
      </w:r>
      <w:r w:rsidR="00B02655" w:rsidRPr="00B02655">
        <w:rPr>
          <w:rFonts w:hint="eastAsia"/>
          <w:color w:val="0F0F0F"/>
          <w:szCs w:val="28"/>
        </w:rPr>
        <w:t>又稱</w:t>
      </w:r>
      <w:r w:rsidR="00B02655" w:rsidRPr="00B02655">
        <w:rPr>
          <w:rFonts w:hint="eastAsia"/>
          <w:color w:val="0F0F0F"/>
          <w:szCs w:val="28"/>
          <w:u w:val="single"/>
        </w:rPr>
        <w:t>西苑</w:t>
      </w:r>
      <w:r w:rsidR="00B02655" w:rsidRPr="00B02655">
        <w:rPr>
          <w:rFonts w:hint="eastAsia"/>
          <w:color w:val="0F0F0F"/>
          <w:szCs w:val="28"/>
        </w:rPr>
        <w:t>、</w:t>
      </w:r>
      <w:r w:rsidR="00B02655" w:rsidRPr="00B02655">
        <w:rPr>
          <w:rFonts w:hint="eastAsia"/>
          <w:color w:val="0F0F0F"/>
          <w:szCs w:val="28"/>
          <w:u w:val="single"/>
        </w:rPr>
        <w:t>神都苑</w:t>
      </w:r>
      <w:r w:rsidR="00B02655" w:rsidRPr="00B02655">
        <w:rPr>
          <w:rFonts w:hint="eastAsia"/>
          <w:color w:val="0F0F0F"/>
          <w:szCs w:val="28"/>
        </w:rPr>
        <w:t>，面積</w:t>
      </w:r>
      <w:r w:rsidR="00B02655" w:rsidRPr="00B02655">
        <w:rPr>
          <w:color w:val="0F0F0F"/>
          <w:szCs w:val="28"/>
        </w:rPr>
        <w:t>400平方公里。</w:t>
      </w:r>
      <w:r w:rsidR="00BB3FAC" w:rsidRPr="00BB3FAC">
        <w:rPr>
          <w:color w:val="0F0F0F"/>
          <w:szCs w:val="28"/>
        </w:rPr>
        <w:t>園囿</w:t>
      </w:r>
      <w:r w:rsidR="00BB3FAC">
        <w:rPr>
          <w:rFonts w:hint="eastAsia"/>
          <w:color w:val="0F0F0F"/>
          <w:szCs w:val="28"/>
        </w:rPr>
        <w:t>：</w:t>
      </w:r>
      <w:r w:rsidR="00BB3FAC" w:rsidRPr="00BB3FAC">
        <w:rPr>
          <w:color w:val="0F0F0F"/>
          <w:szCs w:val="28"/>
        </w:rPr>
        <w:t>供人遊玩的園林。</w:t>
      </w:r>
    </w:p>
    <w:p w14:paraId="21751717" w14:textId="41CDF8CE" w:rsidR="003F23C0" w:rsidRPr="003F23C0" w:rsidRDefault="003F23C0" w:rsidP="00952350">
      <w:pPr>
        <w:pStyle w:val="aa"/>
        <w:numPr>
          <w:ilvl w:val="0"/>
          <w:numId w:val="2"/>
        </w:numPr>
        <w:spacing w:after="0" w:line="440" w:lineRule="exact"/>
        <w:ind w:leftChars="0" w:left="465" w:right="0" w:hanging="482"/>
        <w:jc w:val="both"/>
        <w:rPr>
          <w:color w:val="0F0F0F"/>
          <w:szCs w:val="28"/>
        </w:rPr>
      </w:pPr>
      <w:r w:rsidRPr="003F23C0">
        <w:rPr>
          <w:rFonts w:hint="eastAsia"/>
          <w:color w:val="0F0F0F"/>
          <w:szCs w:val="28"/>
        </w:rPr>
        <w:t>車如流水馬如龍：意思是車子接連不斷像流水一樣馳過，馬匹絡繹不絕像一條龍一樣走動。形容車馬絡繹不絕，十分繁華熱鬧。</w:t>
      </w:r>
    </w:p>
    <w:p w14:paraId="1A781293" w14:textId="2F119AC6" w:rsidR="009F446D" w:rsidRPr="009F446D" w:rsidRDefault="003F23C0" w:rsidP="00952350">
      <w:pPr>
        <w:pStyle w:val="aa"/>
        <w:numPr>
          <w:ilvl w:val="0"/>
          <w:numId w:val="2"/>
        </w:numPr>
        <w:spacing w:after="0" w:line="440" w:lineRule="exact"/>
        <w:ind w:leftChars="0" w:left="465" w:right="0" w:hanging="482"/>
        <w:jc w:val="both"/>
        <w:rPr>
          <w:szCs w:val="28"/>
        </w:rPr>
      </w:pPr>
      <w:r w:rsidRPr="003F23C0">
        <w:rPr>
          <w:rFonts w:hint="eastAsia"/>
          <w:color w:val="0F0F0F"/>
          <w:szCs w:val="28"/>
        </w:rPr>
        <w:t>花月：花和月，泛指美好的景色。花月正春風，</w:t>
      </w:r>
      <w:r w:rsidR="00900436" w:rsidRPr="00900436">
        <w:rPr>
          <w:color w:val="0F0F0F"/>
          <w:szCs w:val="28"/>
        </w:rPr>
        <w:t>生動地勾勒出春日盛景：百花爭艷怒放，夜空明月皎潔，隨風送來陣陣清爽的春意，展現出無比明媚動人的春光。</w:t>
      </w:r>
    </w:p>
    <w:p w14:paraId="3C8CF5C7" w14:textId="6EB77D31" w:rsidR="00AB300F" w:rsidRPr="00AB300F" w:rsidRDefault="00AA2080" w:rsidP="00A161C0">
      <w:pPr>
        <w:spacing w:beforeLines="100" w:before="240" w:after="0" w:line="440" w:lineRule="exact"/>
        <w:ind w:left="11" w:right="0" w:hanging="11"/>
        <w:rPr>
          <w:sz w:val="32"/>
          <w:szCs w:val="32"/>
        </w:rPr>
      </w:pPr>
      <w:r w:rsidRPr="00AA2080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2F86B6A2" w14:textId="49CBE862" w:rsidR="006F18B2" w:rsidRDefault="00AB300F" w:rsidP="006343CE">
      <w:pPr>
        <w:spacing w:after="0" w:line="480" w:lineRule="exact"/>
        <w:ind w:left="11" w:right="0" w:hanging="11"/>
        <w:jc w:val="both"/>
        <w:rPr>
          <w:szCs w:val="28"/>
        </w:rPr>
      </w:pPr>
      <w:r w:rsidRPr="00AB300F">
        <w:rPr>
          <w:szCs w:val="28"/>
        </w:rPr>
        <w:t xml:space="preserve">    </w:t>
      </w:r>
      <w:r w:rsidR="00292825" w:rsidRPr="00292825">
        <w:rPr>
          <w:rFonts w:hint="eastAsia"/>
          <w:szCs w:val="28"/>
        </w:rPr>
        <w:t>這首詞作於</w:t>
      </w:r>
      <w:r w:rsidR="00292825" w:rsidRPr="00FA3125">
        <w:rPr>
          <w:rFonts w:hint="eastAsia"/>
          <w:szCs w:val="28"/>
          <w:u w:val="single"/>
        </w:rPr>
        <w:t>宋</w:t>
      </w:r>
      <w:r w:rsidR="00FA3125">
        <w:rPr>
          <w:rFonts w:hint="eastAsia"/>
          <w:szCs w:val="28"/>
        </w:rPr>
        <w:t xml:space="preserve"> </w:t>
      </w:r>
      <w:r w:rsidR="00292825" w:rsidRPr="00FA3125">
        <w:rPr>
          <w:rFonts w:hint="eastAsia"/>
          <w:szCs w:val="28"/>
          <w:u w:val="single"/>
        </w:rPr>
        <w:t>開寶</w:t>
      </w:r>
      <w:r w:rsidR="00292825" w:rsidRPr="00292825">
        <w:rPr>
          <w:rFonts w:hint="eastAsia"/>
          <w:szCs w:val="28"/>
        </w:rPr>
        <w:t>八年（</w:t>
      </w:r>
      <w:r w:rsidR="00292825" w:rsidRPr="00292825">
        <w:rPr>
          <w:szCs w:val="28"/>
        </w:rPr>
        <w:t>975年）</w:t>
      </w:r>
      <w:r w:rsidR="00292825" w:rsidRPr="00FA3125">
        <w:rPr>
          <w:szCs w:val="28"/>
          <w:u w:val="single"/>
        </w:rPr>
        <w:t>李煜</w:t>
      </w:r>
      <w:r w:rsidR="00292825" w:rsidRPr="00292825">
        <w:rPr>
          <w:szCs w:val="28"/>
        </w:rPr>
        <w:t>亡國入</w:t>
      </w:r>
      <w:r w:rsidR="00292825" w:rsidRPr="00FA3125">
        <w:rPr>
          <w:szCs w:val="28"/>
          <w:u w:val="single"/>
        </w:rPr>
        <w:t>宋</w:t>
      </w:r>
      <w:r w:rsidR="00292825" w:rsidRPr="00292825">
        <w:rPr>
          <w:szCs w:val="28"/>
        </w:rPr>
        <w:t>之後。</w:t>
      </w:r>
      <w:r w:rsidR="00292825" w:rsidRPr="00FA3125">
        <w:rPr>
          <w:szCs w:val="28"/>
          <w:u w:val="single"/>
        </w:rPr>
        <w:t>李煜</w:t>
      </w:r>
      <w:r w:rsidR="00292825" w:rsidRPr="00292825">
        <w:rPr>
          <w:szCs w:val="28"/>
        </w:rPr>
        <w:t>被</w:t>
      </w:r>
      <w:r w:rsidR="00292825" w:rsidRPr="00FA3125">
        <w:rPr>
          <w:szCs w:val="28"/>
          <w:u w:val="single"/>
        </w:rPr>
        <w:t>曹雪芹</w:t>
      </w:r>
      <w:r w:rsidR="00292825" w:rsidRPr="00292825">
        <w:rPr>
          <w:szCs w:val="28"/>
        </w:rPr>
        <w:t>稱為</w:t>
      </w:r>
      <w:r w:rsidR="00FA3125">
        <w:rPr>
          <w:rFonts w:hint="eastAsia"/>
          <w:szCs w:val="28"/>
        </w:rPr>
        <w:t>「</w:t>
      </w:r>
      <w:r w:rsidR="00292825" w:rsidRPr="00292825">
        <w:rPr>
          <w:szCs w:val="28"/>
        </w:rPr>
        <w:t>古之傷心人</w:t>
      </w:r>
      <w:r w:rsidR="00FA3125">
        <w:rPr>
          <w:rFonts w:hint="eastAsia"/>
          <w:szCs w:val="28"/>
        </w:rPr>
        <w:t>」</w:t>
      </w:r>
      <w:r w:rsidR="00292825" w:rsidRPr="00292825">
        <w:rPr>
          <w:szCs w:val="28"/>
        </w:rPr>
        <w:t>，他降</w:t>
      </w:r>
      <w:r w:rsidR="00292825" w:rsidRPr="00FA3125">
        <w:rPr>
          <w:szCs w:val="28"/>
          <w:u w:val="single"/>
        </w:rPr>
        <w:t>宋</w:t>
      </w:r>
      <w:r w:rsidR="00292825" w:rsidRPr="00292825">
        <w:rPr>
          <w:szCs w:val="28"/>
        </w:rPr>
        <w:t>後，由</w:t>
      </w:r>
      <w:r w:rsidR="00292825" w:rsidRPr="0067728F">
        <w:rPr>
          <w:b/>
          <w:bCs/>
          <w:szCs w:val="28"/>
        </w:rPr>
        <w:t>凌駕</w:t>
      </w:r>
      <w:r w:rsidR="00292825" w:rsidRPr="00292825">
        <w:rPr>
          <w:szCs w:val="28"/>
        </w:rPr>
        <w:t>萬人之上的</w:t>
      </w:r>
      <w:r w:rsidR="00292825" w:rsidRPr="0067728F">
        <w:rPr>
          <w:b/>
          <w:bCs/>
          <w:szCs w:val="28"/>
        </w:rPr>
        <w:t>九五之尊</w:t>
      </w:r>
      <w:r w:rsidR="00292825" w:rsidRPr="00292825">
        <w:rPr>
          <w:szCs w:val="28"/>
        </w:rPr>
        <w:t>淪落為任人凌辱的階下囚，經歷了千古人生的大喜大悲，悔恨長伴，追憶不斷，這首詞就是為表達他對現實處境的無限淒涼之情而創作的。</w:t>
      </w:r>
    </w:p>
    <w:p w14:paraId="07274BB6" w14:textId="20426E1B" w:rsidR="003013E4" w:rsidRPr="00724AA9" w:rsidRDefault="003013E4" w:rsidP="00A161C0">
      <w:pPr>
        <w:spacing w:beforeLines="100" w:before="240" w:after="0" w:line="440" w:lineRule="exact"/>
        <w:ind w:left="11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3B06537B" w14:textId="7F3B1A38" w:rsidR="00825E70" w:rsidRDefault="00941C1A" w:rsidP="006343CE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1B2857" w:rsidRPr="001B2857">
        <w:rPr>
          <w:bCs/>
          <w:szCs w:val="28"/>
        </w:rPr>
        <w:t>這首《望江南》是</w:t>
      </w:r>
      <w:r w:rsidR="001B2857" w:rsidRPr="006343CE">
        <w:rPr>
          <w:bCs/>
          <w:szCs w:val="28"/>
          <w:u w:val="single"/>
        </w:rPr>
        <w:t>南唐</w:t>
      </w:r>
      <w:r w:rsidR="001B2857" w:rsidRPr="001B2857">
        <w:rPr>
          <w:bCs/>
          <w:szCs w:val="28"/>
        </w:rPr>
        <w:t>後主</w:t>
      </w:r>
      <w:r w:rsidR="001B2857" w:rsidRPr="006343CE">
        <w:rPr>
          <w:bCs/>
          <w:szCs w:val="28"/>
          <w:u w:val="single"/>
        </w:rPr>
        <w:t>李煜</w:t>
      </w:r>
      <w:r w:rsidR="001B2857" w:rsidRPr="001B2857">
        <w:rPr>
          <w:bCs/>
          <w:szCs w:val="28"/>
        </w:rPr>
        <w:t>亡國被俘、囚居</w:t>
      </w:r>
      <w:r w:rsidR="001B2857" w:rsidRPr="006343CE">
        <w:rPr>
          <w:bCs/>
          <w:szCs w:val="28"/>
          <w:u w:val="single"/>
        </w:rPr>
        <w:t>汴京</w:t>
      </w:r>
      <w:r w:rsidR="001B2857" w:rsidRPr="001B2857">
        <w:rPr>
          <w:bCs/>
          <w:szCs w:val="28"/>
        </w:rPr>
        <w:t>後的痛心之作。全詞僅短短二十七字，卻以極具張力的筆觸，將無盡的故國之思與囚徒之悲寫得</w:t>
      </w:r>
      <w:r w:rsidR="001B2857" w:rsidRPr="006343CE">
        <w:rPr>
          <w:b/>
          <w:szCs w:val="28"/>
        </w:rPr>
        <w:t>酣暢淋漓</w:t>
      </w:r>
      <w:r w:rsidR="001B2857" w:rsidRPr="001B2857">
        <w:rPr>
          <w:bCs/>
          <w:szCs w:val="28"/>
        </w:rPr>
        <w:t>，展現了</w:t>
      </w:r>
      <w:r w:rsidR="001B2857" w:rsidRPr="00AD7B46">
        <w:rPr>
          <w:b/>
          <w:szCs w:val="28"/>
          <w:u w:val="single"/>
        </w:rPr>
        <w:t>李煜</w:t>
      </w:r>
      <w:r w:rsidR="001B2857" w:rsidRPr="00AD7B46">
        <w:rPr>
          <w:b/>
          <w:szCs w:val="28"/>
        </w:rPr>
        <w:t>詞「粗枝大葉」</w:t>
      </w:r>
      <w:r w:rsidR="001B2857" w:rsidRPr="001B2857">
        <w:rPr>
          <w:bCs/>
          <w:szCs w:val="28"/>
        </w:rPr>
        <w:t>卻又感情真摯的獨特藝術風格。</w:t>
      </w:r>
    </w:p>
    <w:p w14:paraId="0BF3EF10" w14:textId="04ECF2D9" w:rsidR="001B2857" w:rsidRPr="006343CE" w:rsidRDefault="001B2857" w:rsidP="006343CE">
      <w:pPr>
        <w:spacing w:after="0" w:line="480" w:lineRule="exact"/>
        <w:ind w:left="-6" w:right="0" w:hanging="11"/>
        <w:jc w:val="both"/>
        <w:rPr>
          <w:bCs/>
          <w:spacing w:val="-6"/>
          <w:szCs w:val="28"/>
        </w:rPr>
      </w:pPr>
      <w:r w:rsidRPr="006343CE">
        <w:rPr>
          <w:rFonts w:hint="eastAsia"/>
          <w:bCs/>
          <w:spacing w:val="-6"/>
          <w:szCs w:val="28"/>
        </w:rPr>
        <w:t xml:space="preserve">　　</w:t>
      </w:r>
      <w:r w:rsidRPr="006343CE">
        <w:rPr>
          <w:bCs/>
          <w:spacing w:val="-6"/>
          <w:szCs w:val="28"/>
        </w:rPr>
        <w:t>詞的一開篇，「多少恨，昨夜夢魂中」，便</w:t>
      </w:r>
      <w:r w:rsidRPr="006343CE">
        <w:rPr>
          <w:b/>
          <w:spacing w:val="-6"/>
          <w:szCs w:val="28"/>
        </w:rPr>
        <w:t>直抒胸臆</w:t>
      </w:r>
      <w:r w:rsidRPr="006343CE">
        <w:rPr>
          <w:bCs/>
          <w:spacing w:val="-6"/>
          <w:szCs w:val="28"/>
        </w:rPr>
        <w:t>，以一個「恨」字奠定了全詞沉鬱悲涼的基調。詞人未先描繪夢境，而是先吐露醒後的無奈與</w:t>
      </w:r>
      <w:r w:rsidRPr="006343CE">
        <w:rPr>
          <w:b/>
          <w:spacing w:val="-6"/>
          <w:szCs w:val="28"/>
        </w:rPr>
        <w:t>刻骨銘心</w:t>
      </w:r>
      <w:r w:rsidRPr="006343CE">
        <w:rPr>
          <w:bCs/>
          <w:spacing w:val="-6"/>
          <w:szCs w:val="28"/>
        </w:rPr>
        <w:t>的痛苦</w:t>
      </w:r>
      <w:r w:rsidR="006343CE" w:rsidRPr="006343CE">
        <w:rPr>
          <w:bCs/>
          <w:spacing w:val="-6"/>
          <w:szCs w:val="28"/>
        </w:rPr>
        <w:br/>
      </w:r>
      <w:r w:rsidRPr="006343CE">
        <w:rPr>
          <w:bCs/>
          <w:spacing w:val="-6"/>
          <w:szCs w:val="28"/>
        </w:rPr>
        <w:t>。夜半夢醒，現實的囚籠與孤寂鋪天蓋地而來，將他拉回了亡國降</w:t>
      </w:r>
      <w:r w:rsidRPr="006343CE">
        <w:rPr>
          <w:bCs/>
          <w:spacing w:val="-6"/>
          <w:szCs w:val="28"/>
          <w:u w:val="single"/>
        </w:rPr>
        <w:t>宋</w:t>
      </w:r>
      <w:r w:rsidRPr="006343CE">
        <w:rPr>
          <w:bCs/>
          <w:spacing w:val="-6"/>
          <w:szCs w:val="28"/>
        </w:rPr>
        <w:t>的殘酷現實。「多少恨」三字，含蓄而深沉，包含著失去</w:t>
      </w:r>
      <w:r w:rsidRPr="006343CE">
        <w:rPr>
          <w:b/>
          <w:spacing w:val="-6"/>
          <w:szCs w:val="28"/>
        </w:rPr>
        <w:t>宗廟社稷</w:t>
      </w:r>
      <w:r w:rsidRPr="006343CE">
        <w:rPr>
          <w:bCs/>
          <w:spacing w:val="-6"/>
          <w:szCs w:val="28"/>
        </w:rPr>
        <w:t>的痛悔，以及苟延殘喘的屈辱。</w:t>
      </w:r>
    </w:p>
    <w:p w14:paraId="4AFC93C8" w14:textId="5F5F21FF" w:rsidR="001B2857" w:rsidRDefault="001B2857" w:rsidP="006343CE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1B2857">
        <w:rPr>
          <w:bCs/>
          <w:szCs w:val="28"/>
        </w:rPr>
        <w:t>緊接著，詞人將筆墨轉向夢境：「還似舊時遊上苑，車如流水馬如龍。」夢中的他，彷彿又回到了往日在</w:t>
      </w:r>
      <w:r w:rsidRPr="006343CE">
        <w:rPr>
          <w:bCs/>
          <w:szCs w:val="28"/>
          <w:u w:val="single"/>
        </w:rPr>
        <w:t>金陵</w:t>
      </w:r>
      <w:r w:rsidRPr="001B2857">
        <w:rPr>
          <w:bCs/>
          <w:szCs w:val="28"/>
        </w:rPr>
        <w:t>當皇帝時的盛況。他引用了《後漢書》中的典故「車如流水，馬如龍」，生動地再現了宮廷上苑春遊時車馬</w:t>
      </w:r>
      <w:r w:rsidRPr="006343CE">
        <w:rPr>
          <w:b/>
          <w:szCs w:val="28"/>
        </w:rPr>
        <w:t>熙攘</w:t>
      </w:r>
      <w:r w:rsidRPr="001B2857">
        <w:rPr>
          <w:bCs/>
          <w:szCs w:val="28"/>
        </w:rPr>
        <w:t>的繁華景象。這不僅是對昔日帝王生活的懷念，更是對故國山河的深情眷戀。夢境越是喧囂熱烈，越顯得現實中的孤單與淒涼。</w:t>
      </w:r>
    </w:p>
    <w:p w14:paraId="3B7CC145" w14:textId="77777777" w:rsidR="006343CE" w:rsidRDefault="001B2857" w:rsidP="006343CE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1B2857">
        <w:rPr>
          <w:bCs/>
          <w:szCs w:val="28"/>
        </w:rPr>
        <w:t>全詞的最精彩之處在於結句「花月正春風」。這五字純然描寫春景——繁花似錦</w:t>
      </w:r>
    </w:p>
    <w:p w14:paraId="7A751B8C" w14:textId="70333734" w:rsidR="001B2857" w:rsidRDefault="001B2857" w:rsidP="006343CE">
      <w:pPr>
        <w:spacing w:after="0" w:line="480" w:lineRule="exact"/>
        <w:ind w:left="-6" w:right="0" w:hanging="11"/>
        <w:jc w:val="both"/>
        <w:rPr>
          <w:bCs/>
          <w:szCs w:val="28"/>
        </w:rPr>
      </w:pPr>
      <w:r w:rsidRPr="001B2857">
        <w:rPr>
          <w:bCs/>
          <w:szCs w:val="28"/>
        </w:rPr>
        <w:t>、明月當空、和風拂面，呈現出一幅極其美好浪漫的</w:t>
      </w:r>
      <w:r w:rsidRPr="006343CE">
        <w:rPr>
          <w:bCs/>
          <w:szCs w:val="28"/>
          <w:u w:val="single"/>
        </w:rPr>
        <w:t>江南</w:t>
      </w:r>
      <w:r w:rsidRPr="001B2857">
        <w:rPr>
          <w:bCs/>
          <w:szCs w:val="28"/>
        </w:rPr>
        <w:t>春夜圖。然而，這般良辰美景卻是在夢境與昔日回憶中出現，與詞人眼前的處境形成了強烈的「以樂景寫哀</w:t>
      </w:r>
      <w:r w:rsidR="006343CE">
        <w:rPr>
          <w:bCs/>
          <w:szCs w:val="28"/>
        </w:rPr>
        <w:br/>
      </w:r>
      <w:r w:rsidRPr="001B2857">
        <w:rPr>
          <w:bCs/>
          <w:szCs w:val="28"/>
        </w:rPr>
        <w:t>」的反襯手法。景物越美好，現實的破滅感就越劇烈，將個人的亡國之痛推向了悲劇的巔峰。</w:t>
      </w:r>
    </w:p>
    <w:p w14:paraId="44B52AE1" w14:textId="77D9ABA4" w:rsidR="001B2857" w:rsidRDefault="001B2857" w:rsidP="006343CE">
      <w:pPr>
        <w:spacing w:after="0" w:line="480" w:lineRule="exact"/>
        <w:ind w:left="-6" w:right="0" w:hanging="11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1B2857">
        <w:rPr>
          <w:bCs/>
          <w:szCs w:val="28"/>
        </w:rPr>
        <w:t>通篇未有一字寫今日之哀，卻透過昔日榮華與美景的再現，讓無邊的恨意躍然紙上。</w:t>
      </w:r>
      <w:r w:rsidRPr="006343CE">
        <w:rPr>
          <w:bCs/>
          <w:szCs w:val="28"/>
          <w:u w:val="single"/>
        </w:rPr>
        <w:t>李煜</w:t>
      </w:r>
      <w:r w:rsidRPr="001B2857">
        <w:rPr>
          <w:bCs/>
          <w:szCs w:val="28"/>
        </w:rPr>
        <w:t>以極其</w:t>
      </w:r>
      <w:r w:rsidRPr="006343CE">
        <w:rPr>
          <w:b/>
          <w:szCs w:val="28"/>
        </w:rPr>
        <w:t>凝練</w:t>
      </w:r>
      <w:r w:rsidRPr="001B2857">
        <w:rPr>
          <w:bCs/>
          <w:szCs w:val="28"/>
        </w:rPr>
        <w:t>的語言，完成了由歡樂夢境到沉痛現實的心理落差描繪，展現了高度的</w:t>
      </w:r>
      <w:r w:rsidRPr="006343CE">
        <w:rPr>
          <w:b/>
          <w:szCs w:val="28"/>
        </w:rPr>
        <w:t>藝術概括力與感染力</w:t>
      </w:r>
      <w:r w:rsidRPr="001B2857">
        <w:rPr>
          <w:bCs/>
          <w:szCs w:val="28"/>
        </w:rPr>
        <w:t>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06643A80" w14:textId="0B2068A8" w:rsidR="00863153" w:rsidRDefault="006343CE" w:rsidP="00952350">
      <w:pPr>
        <w:pStyle w:val="aa"/>
        <w:numPr>
          <w:ilvl w:val="0"/>
          <w:numId w:val="3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6343CE">
        <w:rPr>
          <w:szCs w:val="28"/>
        </w:rPr>
        <w:t>凌駕</w:t>
      </w:r>
      <w:r>
        <w:rPr>
          <w:rFonts w:hint="eastAsia"/>
          <w:szCs w:val="28"/>
        </w:rPr>
        <w:t>：</w:t>
      </w:r>
      <w:r w:rsidR="00AD7B46" w:rsidRPr="00AD7B46">
        <w:rPr>
          <w:szCs w:val="28"/>
        </w:rPr>
        <w:t>超越、高出於其他事物之上。</w:t>
      </w:r>
    </w:p>
    <w:p w14:paraId="0A71C821" w14:textId="36ABF6C7" w:rsidR="006343CE" w:rsidRDefault="006343CE" w:rsidP="00952350">
      <w:pPr>
        <w:pStyle w:val="aa"/>
        <w:numPr>
          <w:ilvl w:val="0"/>
          <w:numId w:val="3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九五之尊：</w:t>
      </w:r>
      <w:r w:rsidR="00AD7B46" w:rsidRPr="00AD7B46">
        <w:rPr>
          <w:szCs w:val="28"/>
        </w:rPr>
        <w:t>指帝王之位（源自《易經》乾卦「九五，飛龍在天」）。象徵至高無上的皇權與尊貴無比的至尊地位。</w:t>
      </w:r>
    </w:p>
    <w:p w14:paraId="13FFDC97" w14:textId="2521A695" w:rsidR="006343CE" w:rsidRDefault="006343CE" w:rsidP="00952350">
      <w:pPr>
        <w:pStyle w:val="aa"/>
        <w:numPr>
          <w:ilvl w:val="0"/>
          <w:numId w:val="3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6343CE">
        <w:rPr>
          <w:szCs w:val="28"/>
        </w:rPr>
        <w:t>酣</w:t>
      </w:r>
      <w:r w:rsidR="00AD7B46">
        <w:rPr>
          <w:szCs w:val="28"/>
        </w:rPr>
        <w:t>(</w:t>
      </w:r>
      <w:r w:rsidR="00AD7B46" w:rsidRPr="00AD7B46">
        <w:rPr>
          <w:rFonts w:hint="eastAsia"/>
          <w:color w:val="EE0000"/>
          <w:sz w:val="16"/>
          <w:szCs w:val="16"/>
        </w:rPr>
        <w:t>ㄏㄢ</w:t>
      </w:r>
      <w:r w:rsidR="00AD7B46">
        <w:rPr>
          <w:rFonts w:hint="eastAsia"/>
          <w:szCs w:val="28"/>
        </w:rPr>
        <w:t>)</w:t>
      </w:r>
      <w:r w:rsidRPr="006343CE">
        <w:rPr>
          <w:szCs w:val="28"/>
        </w:rPr>
        <w:t>暢淋漓</w:t>
      </w:r>
      <w:r w:rsidR="00AD7B46">
        <w:rPr>
          <w:rFonts w:hint="eastAsia"/>
          <w:szCs w:val="28"/>
        </w:rPr>
        <w:t>(</w:t>
      </w:r>
      <w:r w:rsidR="00AD7B46" w:rsidRPr="00AD7B46">
        <w:rPr>
          <w:rFonts w:hint="eastAsia"/>
          <w:color w:val="EE0000"/>
          <w:sz w:val="16"/>
          <w:szCs w:val="16"/>
        </w:rPr>
        <w:t>ㄌㄧㄣˊ ㄌ一ˊ</w:t>
      </w:r>
      <w:r w:rsidR="00AD7B46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AD7B46" w:rsidRPr="00AD7B46">
        <w:rPr>
          <w:szCs w:val="28"/>
        </w:rPr>
        <w:t>形容極為暢快、充分與痛快。</w:t>
      </w:r>
    </w:p>
    <w:p w14:paraId="6FAAE86D" w14:textId="7542F09E" w:rsidR="00AD7B46" w:rsidRDefault="00AD7B46" w:rsidP="00952350">
      <w:pPr>
        <w:pStyle w:val="aa"/>
        <w:numPr>
          <w:ilvl w:val="0"/>
          <w:numId w:val="3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AD7B46">
        <w:rPr>
          <w:szCs w:val="28"/>
        </w:rPr>
        <w:t>李煜詞「粗枝大葉」</w:t>
      </w:r>
      <w:r>
        <w:rPr>
          <w:rFonts w:hint="eastAsia"/>
          <w:szCs w:val="28"/>
        </w:rPr>
        <w:t>：</w:t>
      </w:r>
      <w:r w:rsidRPr="00AD7B46">
        <w:rPr>
          <w:szCs w:val="28"/>
        </w:rPr>
        <w:t>把</w:t>
      </w:r>
      <w:r w:rsidRPr="00AD7B46">
        <w:rPr>
          <w:szCs w:val="28"/>
          <w:u w:val="single"/>
        </w:rPr>
        <w:t>李煜</w:t>
      </w:r>
      <w:r w:rsidRPr="00AD7B46">
        <w:rPr>
          <w:szCs w:val="28"/>
        </w:rPr>
        <w:t>的詞形容為「粗枝大葉」，並不是批評他寫得粗糙或馬虎，而是一種極高的讚賞，指他的創作風格「不事雕琢、自然天成、不拘泥於細節」。</w:t>
      </w:r>
      <w:r w:rsidRPr="00AD7B46">
        <w:rPr>
          <w:szCs w:val="28"/>
          <w:u w:val="single"/>
        </w:rPr>
        <w:t>清代</w:t>
      </w:r>
      <w:r w:rsidRPr="00AD7B46">
        <w:rPr>
          <w:szCs w:val="28"/>
        </w:rPr>
        <w:t>詞學家</w:t>
      </w:r>
      <w:r w:rsidRPr="00AD7B46">
        <w:rPr>
          <w:szCs w:val="28"/>
          <w:u w:val="single"/>
        </w:rPr>
        <w:t>周濟</w:t>
      </w:r>
      <w:r w:rsidRPr="00AD7B46">
        <w:rPr>
          <w:szCs w:val="28"/>
        </w:rPr>
        <w:t>曾評論</w:t>
      </w:r>
      <w:r w:rsidRPr="00AD7B46">
        <w:rPr>
          <w:szCs w:val="28"/>
          <w:u w:val="single"/>
        </w:rPr>
        <w:t>李煜</w:t>
      </w:r>
      <w:r w:rsidRPr="00AD7B46">
        <w:rPr>
          <w:szCs w:val="28"/>
        </w:rPr>
        <w:t>的詞像「粗服亂頭，不掩國色」。意思是</w:t>
      </w:r>
      <w:r w:rsidRPr="00952350">
        <w:rPr>
          <w:szCs w:val="28"/>
          <w:u w:val="single"/>
        </w:rPr>
        <w:t>李煜</w:t>
      </w:r>
      <w:r w:rsidRPr="00AD7B46">
        <w:rPr>
          <w:szCs w:val="28"/>
        </w:rPr>
        <w:t>寫詞不像傳統花間派詞人那樣刻意堆疊華麗詞藻或雕琢雕飾，而是用極其質樸、接近口語的文字，展現出渾然天成的大美。「粗枝大葉」體現了他筆力的豪放與真率。</w:t>
      </w:r>
      <w:r w:rsidRPr="00952350">
        <w:rPr>
          <w:szCs w:val="28"/>
          <w:u w:val="single"/>
        </w:rPr>
        <w:t>李煜</w:t>
      </w:r>
      <w:r w:rsidRPr="00AD7B46">
        <w:rPr>
          <w:szCs w:val="28"/>
        </w:rPr>
        <w:t>寫亡國之痛，不玩弄曲折隱晦的技巧，而是將內心浩瀚的悲傷直接傾瀉而出（如「問君能有幾多愁？恰似一江春水向東流」）。</w:t>
      </w:r>
    </w:p>
    <w:p w14:paraId="72AFBA75" w14:textId="654B8413" w:rsidR="006343CE" w:rsidRDefault="006343CE" w:rsidP="00952350">
      <w:pPr>
        <w:pStyle w:val="aa"/>
        <w:numPr>
          <w:ilvl w:val="0"/>
          <w:numId w:val="3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6343CE">
        <w:rPr>
          <w:szCs w:val="28"/>
        </w:rPr>
        <w:t>直抒胸臆</w:t>
      </w:r>
      <w:r w:rsidR="00AD7B46">
        <w:rPr>
          <w:rFonts w:hint="eastAsia"/>
          <w:szCs w:val="28"/>
        </w:rPr>
        <w:t>(</w:t>
      </w:r>
      <w:r w:rsidR="00AD7B46" w:rsidRPr="00AD7B46">
        <w:rPr>
          <w:rFonts w:hint="eastAsia"/>
          <w:color w:val="EE0000"/>
          <w:sz w:val="16"/>
          <w:szCs w:val="16"/>
        </w:rPr>
        <w:t>一ˋ</w:t>
      </w:r>
      <w:r w:rsidR="00AD7B46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AD7B46" w:rsidRPr="00AD7B46">
        <w:rPr>
          <w:szCs w:val="28"/>
        </w:rPr>
        <w:t>直接抒發心中的思想與情感（胸臆：內心）。</w:t>
      </w:r>
    </w:p>
    <w:p w14:paraId="64D62ABC" w14:textId="6815A2D7" w:rsidR="006343CE" w:rsidRDefault="006343CE" w:rsidP="00952350">
      <w:pPr>
        <w:pStyle w:val="aa"/>
        <w:numPr>
          <w:ilvl w:val="0"/>
          <w:numId w:val="3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6343CE">
        <w:rPr>
          <w:szCs w:val="28"/>
        </w:rPr>
        <w:t>刻骨銘心</w:t>
      </w:r>
      <w:r>
        <w:rPr>
          <w:rFonts w:hint="eastAsia"/>
          <w:szCs w:val="28"/>
        </w:rPr>
        <w:t>：</w:t>
      </w:r>
      <w:r w:rsidR="00AD7B46" w:rsidRPr="00AD7B46">
        <w:rPr>
          <w:szCs w:val="28"/>
        </w:rPr>
        <w:t>形容感受極為深刻，如同刻在骨頭、銘刻在心上一樣。</w:t>
      </w:r>
    </w:p>
    <w:p w14:paraId="48D3E70D" w14:textId="1D2F0AA1" w:rsidR="006343CE" w:rsidRDefault="006343CE" w:rsidP="00952350">
      <w:pPr>
        <w:pStyle w:val="aa"/>
        <w:numPr>
          <w:ilvl w:val="0"/>
          <w:numId w:val="3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6343CE">
        <w:rPr>
          <w:szCs w:val="28"/>
        </w:rPr>
        <w:t>宗廟社稷</w:t>
      </w:r>
      <w:r w:rsidR="00AD7B46">
        <w:rPr>
          <w:rFonts w:hint="eastAsia"/>
          <w:szCs w:val="28"/>
        </w:rPr>
        <w:t>(</w:t>
      </w:r>
      <w:r w:rsidR="00AD7B46" w:rsidRPr="00AD7B46">
        <w:rPr>
          <w:rFonts w:hint="eastAsia"/>
          <w:color w:val="EE0000"/>
          <w:sz w:val="16"/>
          <w:szCs w:val="16"/>
        </w:rPr>
        <w:t>ㄐㄧˋ</w:t>
      </w:r>
      <w:r w:rsidR="00AD7B46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AD7B46" w:rsidRPr="00AD7B46">
        <w:rPr>
          <w:szCs w:val="28"/>
        </w:rPr>
        <w:t>帝王祭祀祖先的地方（宗廟）與土地神、穀神（社稷）。在古代文學中是「國家」與「政權」的代稱與象徵。</w:t>
      </w:r>
    </w:p>
    <w:p w14:paraId="4189D28C" w14:textId="20FC4875" w:rsidR="006343CE" w:rsidRDefault="006343CE" w:rsidP="00952350">
      <w:pPr>
        <w:pStyle w:val="aa"/>
        <w:numPr>
          <w:ilvl w:val="0"/>
          <w:numId w:val="3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6343CE">
        <w:rPr>
          <w:szCs w:val="28"/>
        </w:rPr>
        <w:t>熙攘</w:t>
      </w:r>
      <w:r w:rsidR="00AD7B46">
        <w:rPr>
          <w:rFonts w:hint="eastAsia"/>
          <w:szCs w:val="28"/>
        </w:rPr>
        <w:t>(</w:t>
      </w:r>
      <w:r w:rsidR="00AD7B46" w:rsidRPr="00AD7B46">
        <w:rPr>
          <w:rFonts w:hint="eastAsia"/>
          <w:color w:val="EE0000"/>
          <w:sz w:val="16"/>
          <w:szCs w:val="16"/>
        </w:rPr>
        <w:t>ㄒㄧ ㄖㄤˇ</w:t>
      </w:r>
      <w:r w:rsidR="00AD7B46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AD7B46" w:rsidRPr="00AD7B46">
        <w:rPr>
          <w:szCs w:val="28"/>
        </w:rPr>
        <w:t>熱鬧忙碌、人來人往的樣子。</w:t>
      </w:r>
    </w:p>
    <w:p w14:paraId="068F0B9A" w14:textId="0E821A7F" w:rsidR="006343CE" w:rsidRDefault="006343CE" w:rsidP="00952350">
      <w:pPr>
        <w:pStyle w:val="aa"/>
        <w:numPr>
          <w:ilvl w:val="0"/>
          <w:numId w:val="3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6343CE">
        <w:rPr>
          <w:szCs w:val="28"/>
        </w:rPr>
        <w:t>凝練</w:t>
      </w:r>
      <w:r>
        <w:rPr>
          <w:rFonts w:hint="eastAsia"/>
          <w:szCs w:val="28"/>
        </w:rPr>
        <w:t>：</w:t>
      </w:r>
      <w:r w:rsidR="00AD7B46" w:rsidRPr="00AD7B46">
        <w:rPr>
          <w:szCs w:val="28"/>
        </w:rPr>
        <w:t>文字精煉、簡緊而無贅</w:t>
      </w:r>
      <w:r w:rsidR="00AD7B46">
        <w:rPr>
          <w:rFonts w:hint="eastAsia"/>
          <w:szCs w:val="28"/>
        </w:rPr>
        <w:t>(</w:t>
      </w:r>
      <w:r w:rsidR="00AD7B46" w:rsidRPr="00AD7B46">
        <w:rPr>
          <w:rFonts w:hint="eastAsia"/>
          <w:color w:val="EE0000"/>
          <w:sz w:val="16"/>
          <w:szCs w:val="16"/>
        </w:rPr>
        <w:t>ㄓㄨㄟˋ</w:t>
      </w:r>
      <w:r w:rsidR="00AD7B46">
        <w:rPr>
          <w:rFonts w:hint="eastAsia"/>
          <w:szCs w:val="28"/>
        </w:rPr>
        <w:t>)</w:t>
      </w:r>
      <w:r w:rsidR="00AD7B46" w:rsidRPr="00AD7B46">
        <w:rPr>
          <w:szCs w:val="28"/>
        </w:rPr>
        <w:t>字。形容語言高度提煉，能用極少的字數表現出極其豐富的意涵。</w:t>
      </w:r>
    </w:p>
    <w:p w14:paraId="63FC4BFE" w14:textId="2415C57A" w:rsidR="006343CE" w:rsidRPr="001B2857" w:rsidRDefault="006343CE" w:rsidP="00952350">
      <w:pPr>
        <w:pStyle w:val="aa"/>
        <w:numPr>
          <w:ilvl w:val="0"/>
          <w:numId w:val="3"/>
        </w:numPr>
        <w:spacing w:after="0" w:line="440" w:lineRule="exact"/>
        <w:ind w:leftChars="0" w:left="284" w:right="0" w:hanging="426"/>
        <w:jc w:val="both"/>
        <w:rPr>
          <w:rFonts w:hint="eastAsia"/>
          <w:szCs w:val="28"/>
        </w:rPr>
      </w:pPr>
      <w:r w:rsidRPr="006343CE">
        <w:rPr>
          <w:szCs w:val="28"/>
        </w:rPr>
        <w:t>藝術概括力與感染力</w:t>
      </w:r>
      <w:r>
        <w:rPr>
          <w:rFonts w:hint="eastAsia"/>
          <w:szCs w:val="28"/>
        </w:rPr>
        <w:t>：</w:t>
      </w:r>
      <w:r w:rsidR="00AD7B46" w:rsidRPr="00AD7B46">
        <w:rPr>
          <w:szCs w:val="28"/>
        </w:rPr>
        <w:t>創作者能抓住事物的特色，用簡潔而有藝術性的方式表現，並且讓觀賞者產生情感共鳴。</w:t>
      </w:r>
    </w:p>
    <w:sectPr w:rsidR="006343CE" w:rsidRPr="001B2857" w:rsidSect="006343CE">
      <w:footerReference w:type="default" r:id="rId9"/>
      <w:pgSz w:w="11906" w:h="16838"/>
      <w:pgMar w:top="567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9645D" w14:textId="77777777" w:rsidR="00FA455D" w:rsidRDefault="00FA455D" w:rsidP="0046024D">
      <w:pPr>
        <w:spacing w:after="0" w:line="240" w:lineRule="auto"/>
      </w:pPr>
      <w:r>
        <w:separator/>
      </w:r>
    </w:p>
  </w:endnote>
  <w:endnote w:type="continuationSeparator" w:id="0">
    <w:p w14:paraId="042505F2" w14:textId="77777777" w:rsidR="00FA455D" w:rsidRDefault="00FA455D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156FD171" w:rsidR="007D6E44" w:rsidRDefault="006264A7" w:rsidP="006343CE">
        <w:pPr>
          <w:pStyle w:val="a6"/>
          <w:ind w:right="-2"/>
          <w:jc w:val="right"/>
        </w:pPr>
        <w:r w:rsidRPr="006264A7">
          <w:rPr>
            <w:rFonts w:hint="eastAsia"/>
          </w:rPr>
          <w:t>李煜《憶江南·多少恨》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F2C1E" w14:textId="77777777" w:rsidR="00FA455D" w:rsidRDefault="00FA455D" w:rsidP="0046024D">
      <w:pPr>
        <w:spacing w:after="0" w:line="240" w:lineRule="auto"/>
      </w:pPr>
      <w:r>
        <w:separator/>
      </w:r>
    </w:p>
  </w:footnote>
  <w:footnote w:type="continuationSeparator" w:id="0">
    <w:p w14:paraId="6853C129" w14:textId="77777777" w:rsidR="00FA455D" w:rsidRDefault="00FA455D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2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3A60C58"/>
    <w:multiLevelType w:val="hybridMultilevel"/>
    <w:tmpl w:val="553E92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75BE38DD"/>
    <w:multiLevelType w:val="hybridMultilevel"/>
    <w:tmpl w:val="83586FB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955525034">
    <w:abstractNumId w:val="0"/>
  </w:num>
  <w:num w:numId="2" w16cid:durableId="903443746">
    <w:abstractNumId w:val="1"/>
  </w:num>
  <w:num w:numId="3" w16cid:durableId="754978620">
    <w:abstractNumId w:val="2"/>
  </w:num>
  <w:num w:numId="4" w16cid:durableId="938417612">
    <w:abstractNumId w:val="3"/>
  </w:num>
  <w:num w:numId="5" w16cid:durableId="82451648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54288"/>
    <w:rsid w:val="0006031D"/>
    <w:rsid w:val="000646EE"/>
    <w:rsid w:val="0006707A"/>
    <w:rsid w:val="000673DD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B70C0"/>
    <w:rsid w:val="000C0B71"/>
    <w:rsid w:val="000D07EA"/>
    <w:rsid w:val="000E14BE"/>
    <w:rsid w:val="000F1286"/>
    <w:rsid w:val="000F1483"/>
    <w:rsid w:val="000F4DAD"/>
    <w:rsid w:val="000F5D3E"/>
    <w:rsid w:val="000F7199"/>
    <w:rsid w:val="00100516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B2857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022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61D5"/>
    <w:rsid w:val="00247C2A"/>
    <w:rsid w:val="00251B93"/>
    <w:rsid w:val="00252229"/>
    <w:rsid w:val="00256AA5"/>
    <w:rsid w:val="00257755"/>
    <w:rsid w:val="00257944"/>
    <w:rsid w:val="002652EB"/>
    <w:rsid w:val="00272016"/>
    <w:rsid w:val="00272535"/>
    <w:rsid w:val="002814DF"/>
    <w:rsid w:val="002815AE"/>
    <w:rsid w:val="00287CBE"/>
    <w:rsid w:val="002917F9"/>
    <w:rsid w:val="00291D60"/>
    <w:rsid w:val="00292825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D043E"/>
    <w:rsid w:val="002D072D"/>
    <w:rsid w:val="002D129D"/>
    <w:rsid w:val="002D16C5"/>
    <w:rsid w:val="002D6F97"/>
    <w:rsid w:val="002E14BA"/>
    <w:rsid w:val="002E7514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35EFC"/>
    <w:rsid w:val="00344EC1"/>
    <w:rsid w:val="00346B49"/>
    <w:rsid w:val="00347D38"/>
    <w:rsid w:val="0035073F"/>
    <w:rsid w:val="003514EF"/>
    <w:rsid w:val="00355A50"/>
    <w:rsid w:val="003620E4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3C0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37BD5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2A72"/>
    <w:rsid w:val="0049733F"/>
    <w:rsid w:val="00497C4C"/>
    <w:rsid w:val="004A0BE4"/>
    <w:rsid w:val="004B12D2"/>
    <w:rsid w:val="004B549A"/>
    <w:rsid w:val="004C6B54"/>
    <w:rsid w:val="004D2215"/>
    <w:rsid w:val="004D6BF3"/>
    <w:rsid w:val="004D6C51"/>
    <w:rsid w:val="004E2A5C"/>
    <w:rsid w:val="004E34B8"/>
    <w:rsid w:val="004E4D70"/>
    <w:rsid w:val="004E50FE"/>
    <w:rsid w:val="004E5C57"/>
    <w:rsid w:val="004F59E2"/>
    <w:rsid w:val="004F798E"/>
    <w:rsid w:val="00505350"/>
    <w:rsid w:val="00506CAC"/>
    <w:rsid w:val="00513952"/>
    <w:rsid w:val="00517EBE"/>
    <w:rsid w:val="005248CF"/>
    <w:rsid w:val="00536D3F"/>
    <w:rsid w:val="0054208D"/>
    <w:rsid w:val="00550D59"/>
    <w:rsid w:val="00554FB9"/>
    <w:rsid w:val="005561A7"/>
    <w:rsid w:val="00557966"/>
    <w:rsid w:val="00561DB3"/>
    <w:rsid w:val="005658C0"/>
    <w:rsid w:val="00570835"/>
    <w:rsid w:val="0057179E"/>
    <w:rsid w:val="005724AE"/>
    <w:rsid w:val="0057579D"/>
    <w:rsid w:val="00584191"/>
    <w:rsid w:val="00584939"/>
    <w:rsid w:val="00587D5D"/>
    <w:rsid w:val="00594478"/>
    <w:rsid w:val="005948A9"/>
    <w:rsid w:val="00594FF1"/>
    <w:rsid w:val="005A1720"/>
    <w:rsid w:val="005B3051"/>
    <w:rsid w:val="005B3D6D"/>
    <w:rsid w:val="005B3DCA"/>
    <w:rsid w:val="005B6637"/>
    <w:rsid w:val="005D52B9"/>
    <w:rsid w:val="005D6135"/>
    <w:rsid w:val="005E2A38"/>
    <w:rsid w:val="005E4A71"/>
    <w:rsid w:val="005E6660"/>
    <w:rsid w:val="005E74D3"/>
    <w:rsid w:val="005E79AE"/>
    <w:rsid w:val="005F3834"/>
    <w:rsid w:val="006034B2"/>
    <w:rsid w:val="00615B30"/>
    <w:rsid w:val="006238F2"/>
    <w:rsid w:val="006264A7"/>
    <w:rsid w:val="006343CE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7728F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E34DE"/>
    <w:rsid w:val="006F18B2"/>
    <w:rsid w:val="006F4800"/>
    <w:rsid w:val="006F6B7C"/>
    <w:rsid w:val="0070049A"/>
    <w:rsid w:val="007005E6"/>
    <w:rsid w:val="00703A58"/>
    <w:rsid w:val="00710CBB"/>
    <w:rsid w:val="00713055"/>
    <w:rsid w:val="00715DBC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96F93"/>
    <w:rsid w:val="007A04FF"/>
    <w:rsid w:val="007A136B"/>
    <w:rsid w:val="007A391A"/>
    <w:rsid w:val="007A4E18"/>
    <w:rsid w:val="007B4A8F"/>
    <w:rsid w:val="007B5850"/>
    <w:rsid w:val="007C3D20"/>
    <w:rsid w:val="007C55E1"/>
    <w:rsid w:val="007D6E44"/>
    <w:rsid w:val="007D6F87"/>
    <w:rsid w:val="007F2863"/>
    <w:rsid w:val="007F38EE"/>
    <w:rsid w:val="00806AA5"/>
    <w:rsid w:val="00811E9C"/>
    <w:rsid w:val="00817216"/>
    <w:rsid w:val="00823F9C"/>
    <w:rsid w:val="00825E70"/>
    <w:rsid w:val="00826DCF"/>
    <w:rsid w:val="00826F7C"/>
    <w:rsid w:val="0083028A"/>
    <w:rsid w:val="008311D7"/>
    <w:rsid w:val="0083368C"/>
    <w:rsid w:val="008366A2"/>
    <w:rsid w:val="00837CA6"/>
    <w:rsid w:val="008429BF"/>
    <w:rsid w:val="008438A4"/>
    <w:rsid w:val="00854137"/>
    <w:rsid w:val="00863153"/>
    <w:rsid w:val="008635AD"/>
    <w:rsid w:val="00863F43"/>
    <w:rsid w:val="00864ED3"/>
    <w:rsid w:val="008712CD"/>
    <w:rsid w:val="0089471B"/>
    <w:rsid w:val="008A020F"/>
    <w:rsid w:val="008A0687"/>
    <w:rsid w:val="008A17B5"/>
    <w:rsid w:val="008A2446"/>
    <w:rsid w:val="008B051B"/>
    <w:rsid w:val="008B1770"/>
    <w:rsid w:val="008B1B43"/>
    <w:rsid w:val="008B5A91"/>
    <w:rsid w:val="008C4027"/>
    <w:rsid w:val="008C7F2D"/>
    <w:rsid w:val="008E1B18"/>
    <w:rsid w:val="008F28E5"/>
    <w:rsid w:val="008F383A"/>
    <w:rsid w:val="008F6D4F"/>
    <w:rsid w:val="008F7F18"/>
    <w:rsid w:val="00900436"/>
    <w:rsid w:val="0090562A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2350"/>
    <w:rsid w:val="009531D8"/>
    <w:rsid w:val="009616A7"/>
    <w:rsid w:val="00972C55"/>
    <w:rsid w:val="009844B1"/>
    <w:rsid w:val="0098540A"/>
    <w:rsid w:val="009918DE"/>
    <w:rsid w:val="0099331D"/>
    <w:rsid w:val="009959A7"/>
    <w:rsid w:val="00997BDA"/>
    <w:rsid w:val="00997C02"/>
    <w:rsid w:val="009B501B"/>
    <w:rsid w:val="009C0EF2"/>
    <w:rsid w:val="009C46B2"/>
    <w:rsid w:val="009C526F"/>
    <w:rsid w:val="009C6FEF"/>
    <w:rsid w:val="009D2562"/>
    <w:rsid w:val="009E6F18"/>
    <w:rsid w:val="009F0DBF"/>
    <w:rsid w:val="009F446D"/>
    <w:rsid w:val="009F7424"/>
    <w:rsid w:val="00A055BF"/>
    <w:rsid w:val="00A109B0"/>
    <w:rsid w:val="00A161C0"/>
    <w:rsid w:val="00A21525"/>
    <w:rsid w:val="00A22042"/>
    <w:rsid w:val="00A278E4"/>
    <w:rsid w:val="00A3607A"/>
    <w:rsid w:val="00A530BF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2080"/>
    <w:rsid w:val="00AA4BF1"/>
    <w:rsid w:val="00AA737C"/>
    <w:rsid w:val="00AA7CFB"/>
    <w:rsid w:val="00AB04F3"/>
    <w:rsid w:val="00AB300F"/>
    <w:rsid w:val="00AC3A31"/>
    <w:rsid w:val="00AC3E3A"/>
    <w:rsid w:val="00AC4570"/>
    <w:rsid w:val="00AD1693"/>
    <w:rsid w:val="00AD1A9F"/>
    <w:rsid w:val="00AD1C90"/>
    <w:rsid w:val="00AD7B46"/>
    <w:rsid w:val="00AF162E"/>
    <w:rsid w:val="00AF1C2D"/>
    <w:rsid w:val="00AF750F"/>
    <w:rsid w:val="00B014E6"/>
    <w:rsid w:val="00B02655"/>
    <w:rsid w:val="00B02C84"/>
    <w:rsid w:val="00B037ED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62342"/>
    <w:rsid w:val="00B73E5A"/>
    <w:rsid w:val="00B743FD"/>
    <w:rsid w:val="00B77514"/>
    <w:rsid w:val="00B8493D"/>
    <w:rsid w:val="00B876D8"/>
    <w:rsid w:val="00B92258"/>
    <w:rsid w:val="00B92D97"/>
    <w:rsid w:val="00B96EEE"/>
    <w:rsid w:val="00B97417"/>
    <w:rsid w:val="00BA2FB3"/>
    <w:rsid w:val="00BB0933"/>
    <w:rsid w:val="00BB2BE7"/>
    <w:rsid w:val="00BB3FAC"/>
    <w:rsid w:val="00BB60F1"/>
    <w:rsid w:val="00BC4864"/>
    <w:rsid w:val="00BD1F21"/>
    <w:rsid w:val="00BD4938"/>
    <w:rsid w:val="00BD666A"/>
    <w:rsid w:val="00BF4E51"/>
    <w:rsid w:val="00C139E6"/>
    <w:rsid w:val="00C31DAC"/>
    <w:rsid w:val="00C32721"/>
    <w:rsid w:val="00C40743"/>
    <w:rsid w:val="00C47748"/>
    <w:rsid w:val="00C50CFB"/>
    <w:rsid w:val="00C55ECE"/>
    <w:rsid w:val="00C7120B"/>
    <w:rsid w:val="00C82E05"/>
    <w:rsid w:val="00C90202"/>
    <w:rsid w:val="00C9185E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2D65"/>
    <w:rsid w:val="00D337B2"/>
    <w:rsid w:val="00D3432E"/>
    <w:rsid w:val="00D3525A"/>
    <w:rsid w:val="00D35E5D"/>
    <w:rsid w:val="00D40B04"/>
    <w:rsid w:val="00D4188C"/>
    <w:rsid w:val="00D529FC"/>
    <w:rsid w:val="00D55F5C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6066"/>
    <w:rsid w:val="00DB72BA"/>
    <w:rsid w:val="00DC4B09"/>
    <w:rsid w:val="00DC7950"/>
    <w:rsid w:val="00DD0784"/>
    <w:rsid w:val="00DE046E"/>
    <w:rsid w:val="00DF327A"/>
    <w:rsid w:val="00DF33D6"/>
    <w:rsid w:val="00DF391D"/>
    <w:rsid w:val="00DF4D22"/>
    <w:rsid w:val="00DF73E8"/>
    <w:rsid w:val="00E00948"/>
    <w:rsid w:val="00E009C1"/>
    <w:rsid w:val="00E06721"/>
    <w:rsid w:val="00E06955"/>
    <w:rsid w:val="00E07392"/>
    <w:rsid w:val="00E13558"/>
    <w:rsid w:val="00E13A51"/>
    <w:rsid w:val="00E3196C"/>
    <w:rsid w:val="00E33D3D"/>
    <w:rsid w:val="00E35DEE"/>
    <w:rsid w:val="00E37290"/>
    <w:rsid w:val="00E536CA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933A2"/>
    <w:rsid w:val="00EA6B84"/>
    <w:rsid w:val="00EB20A1"/>
    <w:rsid w:val="00EB518D"/>
    <w:rsid w:val="00EC04BE"/>
    <w:rsid w:val="00ED0800"/>
    <w:rsid w:val="00ED5FFC"/>
    <w:rsid w:val="00EE4759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A74"/>
    <w:rsid w:val="00F40E19"/>
    <w:rsid w:val="00F54A33"/>
    <w:rsid w:val="00F5595E"/>
    <w:rsid w:val="00F569BA"/>
    <w:rsid w:val="00F63107"/>
    <w:rsid w:val="00F6635A"/>
    <w:rsid w:val="00F72223"/>
    <w:rsid w:val="00F728F2"/>
    <w:rsid w:val="00F72BF1"/>
    <w:rsid w:val="00F7357A"/>
    <w:rsid w:val="00F82CB2"/>
    <w:rsid w:val="00F94076"/>
    <w:rsid w:val="00FA3125"/>
    <w:rsid w:val="00FA455D"/>
    <w:rsid w:val="00FB0898"/>
    <w:rsid w:val="00FB3F43"/>
    <w:rsid w:val="00FC2AEB"/>
    <w:rsid w:val="00FC50E8"/>
    <w:rsid w:val="00FD0E0E"/>
    <w:rsid w:val="00FD2BB9"/>
    <w:rsid w:val="00FE18D5"/>
    <w:rsid w:val="00FE32C6"/>
    <w:rsid w:val="00FE48E2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zh-tw/%E9%9A%8B%E5%94%9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293</cp:revision>
  <cp:lastPrinted>2020-04-02T12:24:00Z</cp:lastPrinted>
  <dcterms:created xsi:type="dcterms:W3CDTF">2020-08-17T11:22:00Z</dcterms:created>
  <dcterms:modified xsi:type="dcterms:W3CDTF">2026-08-22T04:04:00Z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