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418475F3" w:rsidR="009959A7" w:rsidRPr="00724AA9" w:rsidRDefault="005B3051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  <w:szCs w:val="52"/>
        </w:rPr>
        <w:t>李煜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0673DD" w:rsidRPr="000673DD">
        <w:rPr>
          <w:rFonts w:hint="eastAsia"/>
          <w:kern w:val="0"/>
          <w:sz w:val="52"/>
          <w:szCs w:val="52"/>
        </w:rPr>
        <w:t>清平樂·別來春半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0673DD">
        <w:rPr>
          <w:rFonts w:hint="eastAsia"/>
          <w:kern w:val="0"/>
          <w:sz w:val="52"/>
          <w:szCs w:val="52"/>
        </w:rPr>
        <w:t xml:space="preserve">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1C4FB47D" w14:textId="7F26B778" w:rsidR="00FB0898" w:rsidRPr="00FB0898" w:rsidRDefault="00FB0898" w:rsidP="00FB089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FB0898">
        <w:rPr>
          <w:rFonts w:hint="eastAsia"/>
          <w:color w:val="0F0F0F"/>
          <w:sz w:val="32"/>
          <w:szCs w:val="32"/>
        </w:rPr>
        <w:t>別來春半，觸目柔腸斷。砌下落梅如雪亂，拂了一身還滿。</w:t>
      </w:r>
    </w:p>
    <w:p w14:paraId="2F0DCAE5" w14:textId="0B596EC8" w:rsidR="006404E1" w:rsidRPr="00D4188C" w:rsidRDefault="00FB0898" w:rsidP="00FB089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FB0898">
        <w:rPr>
          <w:rFonts w:hint="eastAsia"/>
          <w:color w:val="0F0F0F"/>
          <w:sz w:val="32"/>
          <w:szCs w:val="32"/>
        </w:rPr>
        <w:t>雁來音信無憑，路遙歸夢難成。離恨恰如春草，更行更遠還生。</w:t>
      </w:r>
    </w:p>
    <w:p w14:paraId="0CC9CD3E" w14:textId="5F5E812A" w:rsidR="000342FE" w:rsidRPr="00724AA9" w:rsidRDefault="000342FE" w:rsidP="008438A4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789748FF" w14:textId="2F4D9DBF" w:rsidR="00800324" w:rsidRPr="00800324" w:rsidRDefault="00800324" w:rsidP="00800324">
      <w:pPr>
        <w:spacing w:after="0" w:line="440" w:lineRule="exact"/>
        <w:ind w:left="0" w:right="0" w:firstLine="0"/>
        <w:jc w:val="both"/>
        <w:rPr>
          <w:szCs w:val="28"/>
        </w:rPr>
      </w:pPr>
      <w:r w:rsidRPr="00800324">
        <w:rPr>
          <w:rFonts w:hint="eastAsia"/>
          <w:szCs w:val="28"/>
        </w:rPr>
        <w:t>自從我們分開後，春天已經不知不覺過了一半，觸目所及的一切景色，都令人牽動著萬般的心碎與腸斷。階梯前落下一地的梅花，像隨風紛飛的白雪般</w:t>
      </w:r>
      <w:r w:rsidRPr="00800324">
        <w:rPr>
          <w:rFonts w:hint="eastAsia"/>
          <w:b/>
          <w:bCs/>
          <w:szCs w:val="28"/>
        </w:rPr>
        <w:t>紊亂</w:t>
      </w:r>
      <w:r w:rsidRPr="00800324">
        <w:rPr>
          <w:rFonts w:hint="eastAsia"/>
          <w:szCs w:val="28"/>
        </w:rPr>
        <w:t>，才剛拂去一身的花瓣，轉眼間卻又飄灑得滿懷都是。</w:t>
      </w:r>
    </w:p>
    <w:p w14:paraId="4E8984A6" w14:textId="5ED86954" w:rsidR="006404E1" w:rsidRPr="001A05FD" w:rsidRDefault="00800324" w:rsidP="00800324">
      <w:pPr>
        <w:spacing w:after="0" w:line="440" w:lineRule="exact"/>
        <w:ind w:left="0" w:right="0" w:firstLine="0"/>
        <w:jc w:val="both"/>
        <w:rPr>
          <w:szCs w:val="28"/>
        </w:rPr>
      </w:pPr>
      <w:r w:rsidRPr="00800324">
        <w:rPr>
          <w:rFonts w:hint="eastAsia"/>
          <w:b/>
          <w:bCs/>
          <w:szCs w:val="28"/>
        </w:rPr>
        <w:t>鴻雁</w:t>
      </w:r>
      <w:r w:rsidRPr="00800324">
        <w:rPr>
          <w:rFonts w:hint="eastAsia"/>
          <w:szCs w:val="28"/>
        </w:rPr>
        <w:t>早已成群飛回，卻始終沒有帶來你的音訊；路途是那樣遙遠，遠到連想在夢裡歸去都難以實現。這離別的深深愁恨，恰如那漫山遍野的春草，無論走得再遠、行至何方，它總是在身後綿延不絕地生長出來。</w:t>
      </w:r>
    </w:p>
    <w:p w14:paraId="77F88117" w14:textId="6B1D30A3" w:rsidR="00E33D3D" w:rsidRPr="00864ED3" w:rsidRDefault="00A77E9A" w:rsidP="008438A4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4691FF7C" w14:textId="03520A46" w:rsidR="0057179E" w:rsidRPr="0057179E" w:rsidRDefault="0057179E" w:rsidP="00DE298E">
      <w:pPr>
        <w:pStyle w:val="aa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57179E">
        <w:rPr>
          <w:rFonts w:hint="eastAsia"/>
          <w:color w:val="0F0F0F"/>
          <w:szCs w:val="28"/>
        </w:rPr>
        <w:t>春半：即半春，春天的一半。別來春半：意思是，自分別以來，春天已過去一半，說明時光過得很快。</w:t>
      </w:r>
    </w:p>
    <w:p w14:paraId="6A031448" w14:textId="0BCDB9B0" w:rsidR="0057179E" w:rsidRPr="0057179E" w:rsidRDefault="0057179E" w:rsidP="00DE298E">
      <w:pPr>
        <w:pStyle w:val="aa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57179E">
        <w:rPr>
          <w:rFonts w:hint="eastAsia"/>
          <w:color w:val="0F0F0F"/>
          <w:szCs w:val="28"/>
        </w:rPr>
        <w:t>柔腸</w:t>
      </w:r>
      <w:r>
        <w:rPr>
          <w:rFonts w:hint="eastAsia"/>
          <w:color w:val="0F0F0F"/>
          <w:szCs w:val="28"/>
        </w:rPr>
        <w:t>：</w:t>
      </w:r>
      <w:r w:rsidRPr="0057179E">
        <w:rPr>
          <w:rFonts w:hint="eastAsia"/>
          <w:color w:val="0F0F0F"/>
          <w:szCs w:val="28"/>
        </w:rPr>
        <w:t>原指溫柔的心腸，此指綿軟情懷。</w:t>
      </w:r>
    </w:p>
    <w:p w14:paraId="132DFF00" w14:textId="0EE1A067" w:rsidR="0057179E" w:rsidRPr="0057179E" w:rsidRDefault="0057179E" w:rsidP="00DE298E">
      <w:pPr>
        <w:pStyle w:val="aa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57179E">
        <w:rPr>
          <w:rFonts w:hint="eastAsia"/>
          <w:color w:val="0F0F0F"/>
          <w:szCs w:val="28"/>
        </w:rPr>
        <w:t>砌</w:t>
      </w:r>
      <w:r w:rsidRPr="0057179E">
        <w:rPr>
          <w:color w:val="0F0F0F"/>
          <w:szCs w:val="28"/>
        </w:rPr>
        <w:t>下：台階下。砌，台階。全句意思是，台階下飄落的白梅花猶如雪片紛飛。</w:t>
      </w:r>
    </w:p>
    <w:p w14:paraId="669C6B9A" w14:textId="00D34884" w:rsidR="0057179E" w:rsidRPr="0057179E" w:rsidRDefault="0057179E" w:rsidP="00DE298E">
      <w:pPr>
        <w:pStyle w:val="aa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57179E">
        <w:rPr>
          <w:rFonts w:hint="eastAsia"/>
          <w:color w:val="0F0F0F"/>
          <w:szCs w:val="28"/>
        </w:rPr>
        <w:t>拂了一身還滿：指把滿身的落梅拂去了又落了滿身。</w:t>
      </w:r>
    </w:p>
    <w:p w14:paraId="35B65414" w14:textId="77777777" w:rsidR="00800324" w:rsidRDefault="0057179E" w:rsidP="00DE298E">
      <w:pPr>
        <w:pStyle w:val="aa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57179E">
        <w:rPr>
          <w:rFonts w:hint="eastAsia"/>
          <w:color w:val="0F0F0F"/>
          <w:szCs w:val="28"/>
        </w:rPr>
        <w:t>雁來音信無憑：這句話是說鴻雁雖然來了，卻沒將書信傳來。古代有憑藉雁足傳遞書信的故事。故見雁就聯想到了所思之人的音信。</w:t>
      </w:r>
    </w:p>
    <w:p w14:paraId="19D8F386" w14:textId="4FA9873F" w:rsidR="0057179E" w:rsidRPr="0057179E" w:rsidRDefault="0057179E" w:rsidP="00DE298E">
      <w:pPr>
        <w:pStyle w:val="aa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57179E">
        <w:rPr>
          <w:rFonts w:hint="eastAsia"/>
          <w:color w:val="0F0F0F"/>
          <w:szCs w:val="28"/>
        </w:rPr>
        <w:t>無憑：沒有憑證，指沒有書信。</w:t>
      </w:r>
    </w:p>
    <w:p w14:paraId="330329D5" w14:textId="00C1F244" w:rsidR="0057179E" w:rsidRPr="0057179E" w:rsidRDefault="0057179E" w:rsidP="00DE298E">
      <w:pPr>
        <w:pStyle w:val="aa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57179E">
        <w:rPr>
          <w:rFonts w:hint="eastAsia"/>
          <w:color w:val="0F0F0F"/>
          <w:szCs w:val="28"/>
        </w:rPr>
        <w:t>歸夢難成：指有家難回。</w:t>
      </w:r>
    </w:p>
    <w:p w14:paraId="1A781293" w14:textId="3D011452" w:rsidR="009F446D" w:rsidRPr="009F446D" w:rsidRDefault="0057179E" w:rsidP="00DE298E">
      <w:pPr>
        <w:pStyle w:val="aa"/>
        <w:numPr>
          <w:ilvl w:val="0"/>
          <w:numId w:val="35"/>
        </w:numPr>
        <w:spacing w:after="0" w:line="440" w:lineRule="exact"/>
        <w:ind w:leftChars="0" w:left="284" w:right="0" w:hanging="301"/>
        <w:rPr>
          <w:szCs w:val="28"/>
        </w:rPr>
      </w:pPr>
      <w:r w:rsidRPr="0057179E">
        <w:rPr>
          <w:rFonts w:hint="eastAsia"/>
          <w:color w:val="0F0F0F"/>
          <w:szCs w:val="28"/>
        </w:rPr>
        <w:t>更行更遠還生：更，越。還生，還是生得很多。還，仍然，還是。</w:t>
      </w:r>
    </w:p>
    <w:p w14:paraId="3C8CF5C7" w14:textId="6EB77D31" w:rsidR="00AB300F" w:rsidRPr="00AB300F" w:rsidRDefault="00AA2080" w:rsidP="002E7514">
      <w:pPr>
        <w:spacing w:beforeLines="50" w:before="120" w:after="0" w:line="440" w:lineRule="exact"/>
        <w:ind w:left="11" w:right="0" w:hanging="11"/>
        <w:rPr>
          <w:sz w:val="32"/>
          <w:szCs w:val="32"/>
        </w:rPr>
      </w:pPr>
      <w:r w:rsidRPr="00AA2080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2F86B6A2" w14:textId="38BC470E" w:rsidR="006F18B2" w:rsidRDefault="00AB300F" w:rsidP="00C31DAC">
      <w:pPr>
        <w:spacing w:after="0" w:line="440" w:lineRule="exact"/>
        <w:ind w:left="11" w:right="0" w:hanging="11"/>
        <w:rPr>
          <w:szCs w:val="28"/>
        </w:rPr>
      </w:pPr>
      <w:r w:rsidRPr="00AB300F">
        <w:rPr>
          <w:szCs w:val="28"/>
        </w:rPr>
        <w:t xml:space="preserve">    </w:t>
      </w:r>
      <w:r w:rsidR="0057179E" w:rsidRPr="0057179E">
        <w:rPr>
          <w:rFonts w:hint="eastAsia"/>
          <w:szCs w:val="28"/>
        </w:rPr>
        <w:t>公元</w:t>
      </w:r>
      <w:r w:rsidR="0057179E" w:rsidRPr="0057179E">
        <w:rPr>
          <w:szCs w:val="28"/>
        </w:rPr>
        <w:t>971年秋，</w:t>
      </w:r>
      <w:r w:rsidR="0057179E" w:rsidRPr="002E7514">
        <w:rPr>
          <w:szCs w:val="28"/>
          <w:u w:val="single"/>
        </w:rPr>
        <w:t>李煜</w:t>
      </w:r>
      <w:r w:rsidR="0057179E" w:rsidRPr="0057179E">
        <w:rPr>
          <w:szCs w:val="28"/>
        </w:rPr>
        <w:t>派弟弟</w:t>
      </w:r>
      <w:r w:rsidR="0057179E" w:rsidRPr="002E7514">
        <w:rPr>
          <w:szCs w:val="28"/>
          <w:u w:val="single"/>
        </w:rPr>
        <w:t>李從善</w:t>
      </w:r>
      <w:r w:rsidR="0057179E" w:rsidRPr="0057179E">
        <w:rPr>
          <w:szCs w:val="28"/>
        </w:rPr>
        <w:t>去</w:t>
      </w:r>
      <w:r w:rsidR="0057179E" w:rsidRPr="002E7514">
        <w:rPr>
          <w:szCs w:val="28"/>
          <w:u w:val="single"/>
        </w:rPr>
        <w:t>宋朝</w:t>
      </w:r>
      <w:r w:rsidR="0057179E" w:rsidRPr="0057179E">
        <w:rPr>
          <w:szCs w:val="28"/>
        </w:rPr>
        <w:t>進貢，被扣留在</w:t>
      </w:r>
      <w:r w:rsidR="0057179E" w:rsidRPr="002E7514">
        <w:rPr>
          <w:szCs w:val="28"/>
          <w:u w:val="single"/>
        </w:rPr>
        <w:t>汴京</w:t>
      </w:r>
      <w:r w:rsidR="0057179E" w:rsidRPr="0057179E">
        <w:rPr>
          <w:szCs w:val="28"/>
        </w:rPr>
        <w:t>。974年，</w:t>
      </w:r>
      <w:r w:rsidR="0057179E" w:rsidRPr="002E7514">
        <w:rPr>
          <w:szCs w:val="28"/>
          <w:u w:val="single"/>
        </w:rPr>
        <w:t>李煜</w:t>
      </w:r>
      <w:r w:rsidR="0057179E" w:rsidRPr="0057179E">
        <w:rPr>
          <w:szCs w:val="28"/>
        </w:rPr>
        <w:t>請求</w:t>
      </w:r>
      <w:r w:rsidR="0057179E" w:rsidRPr="002E7514">
        <w:rPr>
          <w:szCs w:val="28"/>
          <w:u w:val="single"/>
        </w:rPr>
        <w:t>宋太祖</w:t>
      </w:r>
      <w:r w:rsidR="0057179E" w:rsidRPr="0057179E">
        <w:rPr>
          <w:szCs w:val="28"/>
        </w:rPr>
        <w:t>讓</w:t>
      </w:r>
      <w:r w:rsidR="0057179E" w:rsidRPr="002E7514">
        <w:rPr>
          <w:szCs w:val="28"/>
          <w:u w:val="single"/>
        </w:rPr>
        <w:t>從善</w:t>
      </w:r>
      <w:r w:rsidR="0057179E" w:rsidRPr="0057179E">
        <w:rPr>
          <w:szCs w:val="28"/>
        </w:rPr>
        <w:t>回國，未獲允許。</w:t>
      </w:r>
      <w:r w:rsidR="0057179E" w:rsidRPr="002E7514">
        <w:rPr>
          <w:szCs w:val="28"/>
          <w:u w:val="single"/>
        </w:rPr>
        <w:t>李煜</w:t>
      </w:r>
      <w:r w:rsidR="0057179E" w:rsidRPr="0057179E">
        <w:rPr>
          <w:szCs w:val="28"/>
        </w:rPr>
        <w:t>非常想念他，常常痛哭。</w:t>
      </w:r>
      <w:r w:rsidR="0057179E" w:rsidRPr="002E7514">
        <w:rPr>
          <w:szCs w:val="28"/>
          <w:u w:val="single"/>
        </w:rPr>
        <w:t>陸永品</w:t>
      </w:r>
      <w:r w:rsidR="0057179E" w:rsidRPr="0057179E">
        <w:rPr>
          <w:szCs w:val="28"/>
        </w:rPr>
        <w:t>認為這首詞有可能是</w:t>
      </w:r>
      <w:r w:rsidR="0057179E" w:rsidRPr="002E7514">
        <w:rPr>
          <w:szCs w:val="28"/>
          <w:u w:val="single"/>
        </w:rPr>
        <w:t>從善</w:t>
      </w:r>
      <w:r w:rsidR="0057179E" w:rsidRPr="0057179E">
        <w:rPr>
          <w:szCs w:val="28"/>
        </w:rPr>
        <w:t>入</w:t>
      </w:r>
      <w:r w:rsidR="0057179E" w:rsidRPr="002E7514">
        <w:rPr>
          <w:szCs w:val="28"/>
          <w:u w:val="single"/>
        </w:rPr>
        <w:t>宋</w:t>
      </w:r>
      <w:r w:rsidR="0057179E" w:rsidRPr="0057179E">
        <w:rPr>
          <w:szCs w:val="28"/>
        </w:rPr>
        <w:t>的第二年春天，</w:t>
      </w:r>
      <w:r w:rsidR="0057179E" w:rsidRPr="002E7514">
        <w:rPr>
          <w:szCs w:val="28"/>
          <w:u w:val="single"/>
        </w:rPr>
        <w:t>李煜</w:t>
      </w:r>
      <w:r w:rsidR="0057179E" w:rsidRPr="0057179E">
        <w:rPr>
          <w:szCs w:val="28"/>
        </w:rPr>
        <w:t>為思念他而作的。</w:t>
      </w:r>
    </w:p>
    <w:p w14:paraId="07274BB6" w14:textId="20426E1B" w:rsidR="003013E4" w:rsidRPr="00724AA9" w:rsidRDefault="003013E4" w:rsidP="006F18B2">
      <w:pPr>
        <w:spacing w:beforeLines="50" w:before="120" w:after="0" w:line="440" w:lineRule="exact"/>
        <w:ind w:left="11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0BD4C551" w:rsidR="00825E70" w:rsidRDefault="00941C1A" w:rsidP="00AC2A7B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AC2A7B" w:rsidRPr="00AC2A7B">
        <w:rPr>
          <w:bCs/>
          <w:szCs w:val="28"/>
          <w:u w:val="single"/>
        </w:rPr>
        <w:t>李煜</w:t>
      </w:r>
      <w:r w:rsidR="00AC2A7B" w:rsidRPr="00AC2A7B">
        <w:rPr>
          <w:bCs/>
          <w:szCs w:val="28"/>
        </w:rPr>
        <w:t>這首《清平樂》，是國破家亡前夕寫下的傷逝名篇，將無形的離愁別恨，刻畫得極具視覺衝擊與心靈震撼。</w:t>
      </w:r>
    </w:p>
    <w:p w14:paraId="7EE30A4B" w14:textId="10E2573F" w:rsidR="00AC2A7B" w:rsidRDefault="00AC2A7B" w:rsidP="00AC2A7B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AC2A7B">
        <w:rPr>
          <w:bCs/>
          <w:szCs w:val="28"/>
        </w:rPr>
        <w:t>詞的開篇「別來春半，觸目柔腸斷」，以直抒</w:t>
      </w:r>
      <w:r w:rsidRPr="00BD0BFD">
        <w:rPr>
          <w:b/>
          <w:szCs w:val="28"/>
        </w:rPr>
        <w:t>胸臆</w:t>
      </w:r>
      <w:r w:rsidRPr="00AC2A7B">
        <w:rPr>
          <w:bCs/>
          <w:szCs w:val="28"/>
        </w:rPr>
        <w:t>的手法點明時序與心境。流光容易把人拋，「春半」不僅標誌著時光的流逝，更暗示離愁已積壓許久。隨後「砌下落梅如雪亂，拂了一身還滿」兩句，堪稱</w:t>
      </w:r>
      <w:r w:rsidRPr="00BD0BFD">
        <w:rPr>
          <w:b/>
          <w:szCs w:val="28"/>
        </w:rPr>
        <w:t>神來之筆</w:t>
      </w:r>
      <w:r w:rsidRPr="00AC2A7B">
        <w:rPr>
          <w:bCs/>
          <w:szCs w:val="28"/>
        </w:rPr>
        <w:t>。詞人將滿腹紊亂的情緒，投影在階前飄零的梅花上。「如雪亂」描繪出紛飛花落的動態與內心的紛亂；而「拂</w:t>
      </w:r>
      <w:r w:rsidRPr="00AC2A7B">
        <w:rPr>
          <w:bCs/>
          <w:szCs w:val="28"/>
        </w:rPr>
        <w:lastRenderedPageBreak/>
        <w:t>了一身還滿」這個生活化的動作，更是把「欲排解愁思卻終究不可得」的無力感，寫得極其傳神——花落拂之復來，正如愁緒揮之不去。</w:t>
      </w:r>
    </w:p>
    <w:p w14:paraId="57AE6427" w14:textId="77777777" w:rsidR="00AC2A7B" w:rsidRPr="00AC2A7B" w:rsidRDefault="00AC2A7B" w:rsidP="00AC2A7B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AC2A7B">
        <w:rPr>
          <w:rFonts w:hint="eastAsia"/>
          <w:bCs/>
          <w:szCs w:val="28"/>
        </w:rPr>
        <w:t>下片由寫景轉入抒情，進一步拓深離別的絕望。「雁來音信無憑」借鴻雁傳書的典故，道出期盼落空的孤寂；「路遙歸夢難成」則將現實的阻隔延伸至夢境，連最後微小的寄託都被殘酷剝奪。</w:t>
      </w:r>
    </w:p>
    <w:p w14:paraId="034C237C" w14:textId="25E7B998" w:rsidR="00AC2A7B" w:rsidRDefault="00AC2A7B" w:rsidP="00AC2A7B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AC2A7B">
        <w:rPr>
          <w:rFonts w:hint="eastAsia"/>
          <w:bCs/>
          <w:szCs w:val="28"/>
        </w:rPr>
        <w:t>結句「離恨恰如春草，更行更遠還生」，更是千古傳誦的名句。詞人巧妙運用了比喻的手法，將抽象、無形的「離恨」，具象化為隨處可見、野火燒不盡的「春草」</w:t>
      </w:r>
      <w:r w:rsidR="00BD0BFD">
        <w:rPr>
          <w:bCs/>
          <w:szCs w:val="28"/>
        </w:rPr>
        <w:br/>
      </w:r>
      <w:r w:rsidRPr="00AC2A7B">
        <w:rPr>
          <w:rFonts w:hint="eastAsia"/>
          <w:bCs/>
          <w:szCs w:val="28"/>
        </w:rPr>
        <w:t>。無論步伐邁向多遠的異鄉，心中的愁思就像路邊生生不息的野草一般，蔓延滋長，</w:t>
      </w:r>
      <w:r w:rsidRPr="00BD0BFD">
        <w:rPr>
          <w:rFonts w:hint="eastAsia"/>
          <w:b/>
          <w:szCs w:val="28"/>
        </w:rPr>
        <w:t>無始無終</w:t>
      </w:r>
      <w:r w:rsidRPr="00AC2A7B">
        <w:rPr>
          <w:rFonts w:hint="eastAsia"/>
          <w:bCs/>
          <w:szCs w:val="28"/>
        </w:rPr>
        <w:t>。</w:t>
      </w:r>
    </w:p>
    <w:p w14:paraId="28829A6B" w14:textId="3C80EAB9" w:rsidR="00AC2A7B" w:rsidRDefault="00AC2A7B" w:rsidP="00AC2A7B">
      <w:pPr>
        <w:spacing w:after="0" w:line="44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AC2A7B">
        <w:rPr>
          <w:bCs/>
          <w:szCs w:val="28"/>
        </w:rPr>
        <w:t>全詞語言平易自然，卻蘊含著極為深沉的情感。</w:t>
      </w:r>
      <w:r w:rsidRPr="00BD0BFD">
        <w:rPr>
          <w:bCs/>
          <w:szCs w:val="28"/>
          <w:u w:val="single"/>
        </w:rPr>
        <w:t>李煜</w:t>
      </w:r>
      <w:r w:rsidRPr="00AC2A7B">
        <w:rPr>
          <w:bCs/>
          <w:szCs w:val="28"/>
        </w:rPr>
        <w:t>拋卻了</w:t>
      </w:r>
      <w:r w:rsidRPr="00BD0BFD">
        <w:rPr>
          <w:bCs/>
          <w:szCs w:val="28"/>
          <w:u w:val="single"/>
        </w:rPr>
        <w:t>晚唐</w:t>
      </w:r>
      <w:r w:rsidR="00BD0BFD">
        <w:rPr>
          <w:rFonts w:hint="eastAsia"/>
          <w:bCs/>
          <w:szCs w:val="28"/>
        </w:rPr>
        <w:t xml:space="preserve"> </w:t>
      </w:r>
      <w:r w:rsidRPr="00BD0BFD">
        <w:rPr>
          <w:bCs/>
          <w:szCs w:val="28"/>
          <w:u w:val="single"/>
        </w:rPr>
        <w:t>五代</w:t>
      </w:r>
      <w:r w:rsidRPr="00AC2A7B">
        <w:rPr>
          <w:bCs/>
          <w:szCs w:val="28"/>
        </w:rPr>
        <w:t>詞常見的雕琢詞藻，透過落梅、鴻雁、春草等典雅意象，將個人壓抑與無奈的情緒</w:t>
      </w:r>
      <w:r w:rsidRPr="00BD0BFD">
        <w:rPr>
          <w:b/>
          <w:szCs w:val="28"/>
        </w:rPr>
        <w:t>昇華</w:t>
      </w:r>
      <w:r w:rsidRPr="00AC2A7B">
        <w:rPr>
          <w:bCs/>
          <w:szCs w:val="28"/>
        </w:rPr>
        <w:t>為具有普遍共鳴的文學藝術，令人讀來</w:t>
      </w:r>
      <w:r w:rsidRPr="00BD0BFD">
        <w:rPr>
          <w:b/>
          <w:szCs w:val="28"/>
        </w:rPr>
        <w:t>唇齒留香</w:t>
      </w:r>
      <w:r w:rsidRPr="00AC2A7B">
        <w:rPr>
          <w:bCs/>
          <w:szCs w:val="28"/>
        </w:rPr>
        <w:t>、</w:t>
      </w:r>
      <w:r w:rsidRPr="00BD0BFD">
        <w:rPr>
          <w:b/>
          <w:szCs w:val="28"/>
        </w:rPr>
        <w:t>觸動心弦</w:t>
      </w:r>
      <w:r w:rsidRPr="00AC2A7B">
        <w:rPr>
          <w:bCs/>
          <w:szCs w:val="28"/>
        </w:rPr>
        <w:t>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37A7F9B4" w14:textId="57A0BF13" w:rsidR="001F1022" w:rsidRDefault="00BD0BFD" w:rsidP="00560BC6">
      <w:pPr>
        <w:pStyle w:val="aa"/>
        <w:numPr>
          <w:ilvl w:val="0"/>
          <w:numId w:val="40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BD0BFD">
        <w:rPr>
          <w:szCs w:val="28"/>
        </w:rPr>
        <w:t>紊</w:t>
      </w:r>
      <w:r>
        <w:rPr>
          <w:rFonts w:hint="eastAsia"/>
          <w:szCs w:val="28"/>
        </w:rPr>
        <w:t>(</w:t>
      </w:r>
      <w:r w:rsidRPr="00BD0BFD">
        <w:rPr>
          <w:rFonts w:hint="eastAsia"/>
          <w:color w:val="EE0000"/>
          <w:sz w:val="16"/>
          <w:szCs w:val="16"/>
        </w:rPr>
        <w:t>ㄨㄣˋ</w:t>
      </w:r>
      <w:r>
        <w:rPr>
          <w:rFonts w:hint="eastAsia"/>
          <w:szCs w:val="28"/>
        </w:rPr>
        <w:t>)</w:t>
      </w:r>
      <w:r w:rsidRPr="00BD0BFD">
        <w:rPr>
          <w:szCs w:val="28"/>
        </w:rPr>
        <w:t>亂</w:t>
      </w:r>
      <w:r w:rsidR="00DD0784" w:rsidRPr="00DD0784">
        <w:rPr>
          <w:rFonts w:hint="eastAsia"/>
          <w:szCs w:val="28"/>
        </w:rPr>
        <w:t>：</w:t>
      </w:r>
      <w:r w:rsidRPr="00BD0BFD">
        <w:rPr>
          <w:szCs w:val="28"/>
        </w:rPr>
        <w:t>雜亂無章、毫無條理與秩序。常用於形容心境、局勢或環境處於極度不安、混亂失序的狀態。在詞作賞析中，指內心如紛飛落花般難以平復的愁苦與雜亂。</w:t>
      </w:r>
    </w:p>
    <w:p w14:paraId="3A2DAA5F" w14:textId="160ED062" w:rsidR="00BD0BFD" w:rsidRDefault="00BD0BFD" w:rsidP="00560BC6">
      <w:pPr>
        <w:pStyle w:val="aa"/>
        <w:numPr>
          <w:ilvl w:val="0"/>
          <w:numId w:val="40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BD0BFD">
        <w:rPr>
          <w:szCs w:val="28"/>
        </w:rPr>
        <w:t>鴻雁</w:t>
      </w:r>
      <w:r>
        <w:rPr>
          <w:rFonts w:hint="eastAsia"/>
          <w:szCs w:val="28"/>
        </w:rPr>
        <w:t>：</w:t>
      </w:r>
      <w:r w:rsidRPr="00BD0BFD">
        <w:rPr>
          <w:szCs w:val="28"/>
        </w:rPr>
        <w:t>一種大型候鳥，即大雁。在</w:t>
      </w:r>
      <w:r w:rsidRPr="00BD0BFD">
        <w:rPr>
          <w:szCs w:val="28"/>
          <w:u w:val="single"/>
        </w:rPr>
        <w:t>中國</w:t>
      </w:r>
      <w:r w:rsidRPr="00BD0BFD">
        <w:rPr>
          <w:szCs w:val="28"/>
        </w:rPr>
        <w:t>古典文學中是極具代表性的意象，象徵「信使」或「書信」。因鴻雁有季節性遷徙的習性，常被寄託為對遠方親友的思念、期盼音訊，或是飄泊異鄉的孤寂感。</w:t>
      </w:r>
    </w:p>
    <w:p w14:paraId="7326A3BA" w14:textId="021B235B" w:rsidR="00BD0BFD" w:rsidRDefault="00BD0BFD" w:rsidP="00560BC6">
      <w:pPr>
        <w:pStyle w:val="aa"/>
        <w:numPr>
          <w:ilvl w:val="0"/>
          <w:numId w:val="40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BD0BFD">
        <w:rPr>
          <w:szCs w:val="28"/>
        </w:rPr>
        <w:t>胸臆</w:t>
      </w:r>
      <w:r>
        <w:rPr>
          <w:rFonts w:hint="eastAsia"/>
          <w:szCs w:val="28"/>
        </w:rPr>
        <w:t>(</w:t>
      </w:r>
      <w:r w:rsidRPr="00BD0BFD">
        <w:rPr>
          <w:rFonts w:hint="eastAsia"/>
          <w:color w:val="EE0000"/>
          <w:sz w:val="16"/>
          <w:szCs w:val="16"/>
        </w:rPr>
        <w:t>一ˋ</w:t>
      </w:r>
      <w:r>
        <w:rPr>
          <w:rFonts w:hint="eastAsia"/>
          <w:szCs w:val="28"/>
        </w:rPr>
        <w:t>)：</w:t>
      </w:r>
      <w:r w:rsidRPr="00BD0BFD">
        <w:rPr>
          <w:szCs w:val="28"/>
        </w:rPr>
        <w:t>胸懷、內心的想法與情感（「臆」指胸中的心意）。強調情感的「真實與直接」。「直抒胸臆」即代表不加掩飾、不做做地將內心最深處的喜怒哀樂直接抒發出來。</w:t>
      </w:r>
    </w:p>
    <w:p w14:paraId="01C766EB" w14:textId="61E8A713" w:rsidR="00BD0BFD" w:rsidRDefault="00BD0BFD" w:rsidP="00560BC6">
      <w:pPr>
        <w:pStyle w:val="aa"/>
        <w:numPr>
          <w:ilvl w:val="0"/>
          <w:numId w:val="40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BD0BFD">
        <w:rPr>
          <w:szCs w:val="28"/>
        </w:rPr>
        <w:t>神來之筆</w:t>
      </w:r>
      <w:r>
        <w:rPr>
          <w:rFonts w:hint="eastAsia"/>
          <w:szCs w:val="28"/>
        </w:rPr>
        <w:t>：</w:t>
      </w:r>
      <w:r w:rsidRPr="00BD0BFD">
        <w:rPr>
          <w:szCs w:val="28"/>
        </w:rPr>
        <w:t>形容絕妙的詩文、畫作或奇思妙想，彷彿有神仙助筆一般。指創作在瞬間達到極高境界，呈現出極具創意、生動且令人驚嘆的藝術效果，不可多得。</w:t>
      </w:r>
    </w:p>
    <w:p w14:paraId="1AF9A608" w14:textId="21F75BC5" w:rsidR="00BD0BFD" w:rsidRDefault="00BD0BFD" w:rsidP="00560BC6">
      <w:pPr>
        <w:pStyle w:val="aa"/>
        <w:numPr>
          <w:ilvl w:val="0"/>
          <w:numId w:val="40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BD0BFD">
        <w:rPr>
          <w:szCs w:val="28"/>
        </w:rPr>
        <w:t>無始無終</w:t>
      </w:r>
      <w:r>
        <w:rPr>
          <w:rFonts w:hint="eastAsia"/>
          <w:szCs w:val="28"/>
        </w:rPr>
        <w:t>：</w:t>
      </w:r>
      <w:r w:rsidRPr="00BD0BFD">
        <w:rPr>
          <w:szCs w:val="28"/>
        </w:rPr>
        <w:t>沒有起始，也沒有終點。形容某種狀態或情感浩瀚無垠</w:t>
      </w:r>
      <w:r w:rsidR="00236CF3">
        <w:rPr>
          <w:rFonts w:hint="eastAsia"/>
          <w:szCs w:val="28"/>
        </w:rPr>
        <w:t>(</w:t>
      </w:r>
      <w:r w:rsidR="00236CF3" w:rsidRPr="00236CF3">
        <w:rPr>
          <w:rFonts w:hint="eastAsia"/>
          <w:color w:val="EE0000"/>
          <w:sz w:val="16"/>
          <w:szCs w:val="16"/>
        </w:rPr>
        <w:t>ㄧㄣˊ</w:t>
      </w:r>
      <w:r w:rsidR="00236CF3">
        <w:rPr>
          <w:rFonts w:hint="eastAsia"/>
          <w:szCs w:val="28"/>
        </w:rPr>
        <w:t>)</w:t>
      </w:r>
      <w:r w:rsidRPr="00BD0BFD">
        <w:rPr>
          <w:szCs w:val="28"/>
        </w:rPr>
        <w:t>、綿延不絕，不受時間或空間的限制。在此指離愁別恨如漫山春草般永無止境地滋長。</w:t>
      </w:r>
    </w:p>
    <w:p w14:paraId="70EE2627" w14:textId="747FCFA3" w:rsidR="00BD0BFD" w:rsidRDefault="00BD0BFD" w:rsidP="00560BC6">
      <w:pPr>
        <w:pStyle w:val="aa"/>
        <w:numPr>
          <w:ilvl w:val="0"/>
          <w:numId w:val="40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BD0BFD">
        <w:rPr>
          <w:szCs w:val="28"/>
        </w:rPr>
        <w:t>昇華</w:t>
      </w:r>
      <w:r>
        <w:rPr>
          <w:rFonts w:hint="eastAsia"/>
          <w:szCs w:val="28"/>
        </w:rPr>
        <w:t>：</w:t>
      </w:r>
      <w:r w:rsidRPr="00BD0BFD">
        <w:rPr>
          <w:szCs w:val="28"/>
        </w:rPr>
        <w:t>原為物理學術語（物質由固態直接變為氣態），後引申為事物的境界、思想或藝術品質提升到更高、更純粹的層次。指將個人的私密痛苦或情感經驗，轉化為具有普遍共鳴與深刻美的文學藝術表現。</w:t>
      </w:r>
    </w:p>
    <w:p w14:paraId="339CF25B" w14:textId="12B58F6B" w:rsidR="00BD0BFD" w:rsidRDefault="00BD0BFD" w:rsidP="00560BC6">
      <w:pPr>
        <w:pStyle w:val="aa"/>
        <w:numPr>
          <w:ilvl w:val="0"/>
          <w:numId w:val="40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BD0BFD">
        <w:rPr>
          <w:szCs w:val="28"/>
        </w:rPr>
        <w:t>唇齒留香</w:t>
      </w:r>
      <w:r>
        <w:rPr>
          <w:rFonts w:hint="eastAsia"/>
          <w:szCs w:val="28"/>
        </w:rPr>
        <w:t>：</w:t>
      </w:r>
      <w:r w:rsidRPr="00BD0BFD">
        <w:rPr>
          <w:szCs w:val="28"/>
        </w:rPr>
        <w:t>食物美味令人回味無窮；引申指詩文語言優美，吟誦後令人久久不能忘懷。強調文學作品在韻律、用詞或意境上的美感，讓人在閱讀或朗誦時獲得極大的審美愉悅與回味空間。</w:t>
      </w:r>
    </w:p>
    <w:p w14:paraId="3547838F" w14:textId="13B51B5F" w:rsidR="00BD0BFD" w:rsidRPr="00DE298E" w:rsidRDefault="00BD0BFD" w:rsidP="00560BC6">
      <w:pPr>
        <w:pStyle w:val="aa"/>
        <w:numPr>
          <w:ilvl w:val="0"/>
          <w:numId w:val="40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BD0BFD">
        <w:rPr>
          <w:szCs w:val="28"/>
        </w:rPr>
        <w:t>觸動心弦</w:t>
      </w:r>
      <w:r>
        <w:rPr>
          <w:rFonts w:hint="eastAsia"/>
          <w:szCs w:val="28"/>
        </w:rPr>
        <w:t>：</w:t>
      </w:r>
      <w:r w:rsidRPr="00BD0BFD">
        <w:rPr>
          <w:szCs w:val="28"/>
        </w:rPr>
        <w:t>心弦指內心深處的情感神經。指受到外在事物的感染，而引發內心深處的情感共鳴。形容藝術作品或情境具有強大的感染力，能精準擊中人心最軟弱</w:t>
      </w:r>
      <w:r>
        <w:rPr>
          <w:szCs w:val="28"/>
        </w:rPr>
        <w:br/>
      </w:r>
      <w:r w:rsidRPr="00BD0BFD">
        <w:rPr>
          <w:szCs w:val="28"/>
        </w:rPr>
        <w:t>、最真實的情感核心。</w:t>
      </w:r>
    </w:p>
    <w:sectPr w:rsidR="00BD0BFD" w:rsidRPr="00DE298E" w:rsidSect="00953CDA">
      <w:footerReference w:type="default" r:id="rId8"/>
      <w:pgSz w:w="11906" w:h="16838"/>
      <w:pgMar w:top="567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01236" w14:textId="77777777" w:rsidR="00EE23D4" w:rsidRDefault="00EE23D4" w:rsidP="0046024D">
      <w:pPr>
        <w:spacing w:after="0" w:line="240" w:lineRule="auto"/>
      </w:pPr>
      <w:r>
        <w:separator/>
      </w:r>
    </w:p>
  </w:endnote>
  <w:endnote w:type="continuationSeparator" w:id="0">
    <w:p w14:paraId="74C55AF7" w14:textId="77777777" w:rsidR="00EE23D4" w:rsidRDefault="00EE23D4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7FFEDB3A" w:rsidR="007D6E44" w:rsidRDefault="000673DD" w:rsidP="00953CDA">
        <w:pPr>
          <w:pStyle w:val="a6"/>
          <w:ind w:right="-1"/>
          <w:jc w:val="right"/>
        </w:pPr>
        <w:r w:rsidRPr="000673DD">
          <w:rPr>
            <w:rFonts w:hint="eastAsia"/>
          </w:rPr>
          <w:t>李煜《清平樂·別來春半》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45197" w14:textId="77777777" w:rsidR="00EE23D4" w:rsidRDefault="00EE23D4" w:rsidP="0046024D">
      <w:pPr>
        <w:spacing w:after="0" w:line="240" w:lineRule="auto"/>
      </w:pPr>
      <w:r>
        <w:separator/>
      </w:r>
    </w:p>
  </w:footnote>
  <w:footnote w:type="continuationSeparator" w:id="0">
    <w:p w14:paraId="7EB4538D" w14:textId="77777777" w:rsidR="00EE23D4" w:rsidRDefault="00EE23D4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828191F"/>
    <w:multiLevelType w:val="hybridMultilevel"/>
    <w:tmpl w:val="A5984A1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B130742"/>
    <w:multiLevelType w:val="hybridMultilevel"/>
    <w:tmpl w:val="235E2D0A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8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1" w15:restartNumberingAfterBreak="0">
    <w:nsid w:val="17461DE9"/>
    <w:multiLevelType w:val="hybridMultilevel"/>
    <w:tmpl w:val="3FEA7C9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3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4557FC1"/>
    <w:multiLevelType w:val="hybridMultilevel"/>
    <w:tmpl w:val="A2D41BC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6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9" w15:restartNumberingAfterBreak="0">
    <w:nsid w:val="2A995ECA"/>
    <w:multiLevelType w:val="hybridMultilevel"/>
    <w:tmpl w:val="8CC6F59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7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8" w15:restartNumberingAfterBreak="0">
    <w:nsid w:val="3B877D25"/>
    <w:multiLevelType w:val="hybridMultilevel"/>
    <w:tmpl w:val="705E471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4B4F5490"/>
    <w:multiLevelType w:val="hybridMultilevel"/>
    <w:tmpl w:val="C968417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5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6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7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8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40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7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8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25187870">
    <w:abstractNumId w:val="34"/>
  </w:num>
  <w:num w:numId="2" w16cid:durableId="1034574253">
    <w:abstractNumId w:val="27"/>
  </w:num>
  <w:num w:numId="3" w16cid:durableId="539781713">
    <w:abstractNumId w:val="37"/>
  </w:num>
  <w:num w:numId="4" w16cid:durableId="1994991394">
    <w:abstractNumId w:val="13"/>
  </w:num>
  <w:num w:numId="5" w16cid:durableId="1480613966">
    <w:abstractNumId w:val="16"/>
  </w:num>
  <w:num w:numId="6" w16cid:durableId="1872188908">
    <w:abstractNumId w:val="39"/>
  </w:num>
  <w:num w:numId="7" w16cid:durableId="1779524124">
    <w:abstractNumId w:val="23"/>
  </w:num>
  <w:num w:numId="8" w16cid:durableId="1530800574">
    <w:abstractNumId w:val="21"/>
  </w:num>
  <w:num w:numId="9" w16cid:durableId="577055410">
    <w:abstractNumId w:val="46"/>
  </w:num>
  <w:num w:numId="10" w16cid:durableId="968897503">
    <w:abstractNumId w:val="9"/>
  </w:num>
  <w:num w:numId="11" w16cid:durableId="2132699583">
    <w:abstractNumId w:val="40"/>
  </w:num>
  <w:num w:numId="12" w16cid:durableId="69356785">
    <w:abstractNumId w:val="4"/>
  </w:num>
  <w:num w:numId="13" w16cid:durableId="201327704">
    <w:abstractNumId w:val="25"/>
  </w:num>
  <w:num w:numId="14" w16cid:durableId="717171822">
    <w:abstractNumId w:val="33"/>
  </w:num>
  <w:num w:numId="15" w16cid:durableId="1370030124">
    <w:abstractNumId w:val="24"/>
  </w:num>
  <w:num w:numId="16" w16cid:durableId="176114078">
    <w:abstractNumId w:val="42"/>
  </w:num>
  <w:num w:numId="17" w16cid:durableId="525951919">
    <w:abstractNumId w:val="8"/>
  </w:num>
  <w:num w:numId="18" w16cid:durableId="2077317618">
    <w:abstractNumId w:val="22"/>
  </w:num>
  <w:num w:numId="19" w16cid:durableId="1142502529">
    <w:abstractNumId w:val="38"/>
  </w:num>
  <w:num w:numId="20" w16cid:durableId="1666929543">
    <w:abstractNumId w:val="5"/>
  </w:num>
  <w:num w:numId="21" w16cid:durableId="1794252149">
    <w:abstractNumId w:val="2"/>
  </w:num>
  <w:num w:numId="22" w16cid:durableId="1303805499">
    <w:abstractNumId w:val="17"/>
  </w:num>
  <w:num w:numId="23" w16cid:durableId="751926308">
    <w:abstractNumId w:val="12"/>
  </w:num>
  <w:num w:numId="24" w16cid:durableId="2050373180">
    <w:abstractNumId w:val="18"/>
  </w:num>
  <w:num w:numId="25" w16cid:durableId="1217158266">
    <w:abstractNumId w:val="41"/>
  </w:num>
  <w:num w:numId="26" w16cid:durableId="798498952">
    <w:abstractNumId w:val="47"/>
  </w:num>
  <w:num w:numId="27" w16cid:durableId="1644390668">
    <w:abstractNumId w:val="1"/>
  </w:num>
  <w:num w:numId="28" w16cid:durableId="1611474395">
    <w:abstractNumId w:val="43"/>
  </w:num>
  <w:num w:numId="29" w16cid:durableId="246547872">
    <w:abstractNumId w:val="10"/>
  </w:num>
  <w:num w:numId="30" w16cid:durableId="629357895">
    <w:abstractNumId w:val="45"/>
  </w:num>
  <w:num w:numId="31" w16cid:durableId="1689452846">
    <w:abstractNumId w:val="44"/>
  </w:num>
  <w:num w:numId="32" w16cid:durableId="583808111">
    <w:abstractNumId w:val="48"/>
  </w:num>
  <w:num w:numId="33" w16cid:durableId="955525034">
    <w:abstractNumId w:val="0"/>
  </w:num>
  <w:num w:numId="34" w16cid:durableId="1774935577">
    <w:abstractNumId w:val="29"/>
  </w:num>
  <w:num w:numId="35" w16cid:durableId="903443746">
    <w:abstractNumId w:val="15"/>
  </w:num>
  <w:num w:numId="36" w16cid:durableId="1225220281">
    <w:abstractNumId w:val="3"/>
  </w:num>
  <w:num w:numId="37" w16cid:durableId="1769613579">
    <w:abstractNumId w:val="35"/>
  </w:num>
  <w:num w:numId="38" w16cid:durableId="4139876">
    <w:abstractNumId w:val="26"/>
  </w:num>
  <w:num w:numId="39" w16cid:durableId="1091967468">
    <w:abstractNumId w:val="36"/>
  </w:num>
  <w:num w:numId="40" w16cid:durableId="754978620">
    <w:abstractNumId w:val="20"/>
  </w:num>
  <w:num w:numId="41" w16cid:durableId="253326925">
    <w:abstractNumId w:val="30"/>
  </w:num>
  <w:num w:numId="42" w16cid:durableId="26562533">
    <w:abstractNumId w:val="31"/>
  </w:num>
  <w:num w:numId="43" w16cid:durableId="1930314320">
    <w:abstractNumId w:val="19"/>
  </w:num>
  <w:num w:numId="44" w16cid:durableId="926424362">
    <w:abstractNumId w:val="7"/>
  </w:num>
  <w:num w:numId="45" w16cid:durableId="980840916">
    <w:abstractNumId w:val="11"/>
  </w:num>
  <w:num w:numId="46" w16cid:durableId="119956227">
    <w:abstractNumId w:val="14"/>
  </w:num>
  <w:num w:numId="47" w16cid:durableId="242032384">
    <w:abstractNumId w:val="6"/>
  </w:num>
  <w:num w:numId="48" w16cid:durableId="1296450672">
    <w:abstractNumId w:val="32"/>
  </w:num>
  <w:num w:numId="49" w16cid:durableId="373585148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54288"/>
    <w:rsid w:val="0006031D"/>
    <w:rsid w:val="000646EE"/>
    <w:rsid w:val="000673DD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B70C0"/>
    <w:rsid w:val="000C0B71"/>
    <w:rsid w:val="000D07EA"/>
    <w:rsid w:val="000E14BE"/>
    <w:rsid w:val="000F1483"/>
    <w:rsid w:val="000F4DAD"/>
    <w:rsid w:val="000F5D3E"/>
    <w:rsid w:val="000F7199"/>
    <w:rsid w:val="00100516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022"/>
    <w:rsid w:val="001F13F7"/>
    <w:rsid w:val="001F75D6"/>
    <w:rsid w:val="00201F0C"/>
    <w:rsid w:val="00204C4E"/>
    <w:rsid w:val="00206C25"/>
    <w:rsid w:val="002254E4"/>
    <w:rsid w:val="00231B41"/>
    <w:rsid w:val="00236CF3"/>
    <w:rsid w:val="0024185A"/>
    <w:rsid w:val="00244B27"/>
    <w:rsid w:val="00244F75"/>
    <w:rsid w:val="00245128"/>
    <w:rsid w:val="00247C2A"/>
    <w:rsid w:val="00251B93"/>
    <w:rsid w:val="00252229"/>
    <w:rsid w:val="00257755"/>
    <w:rsid w:val="00257944"/>
    <w:rsid w:val="002652EB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514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363AF"/>
    <w:rsid w:val="00344EC1"/>
    <w:rsid w:val="00346B49"/>
    <w:rsid w:val="00347D38"/>
    <w:rsid w:val="0035073F"/>
    <w:rsid w:val="003514EF"/>
    <w:rsid w:val="00355A50"/>
    <w:rsid w:val="003620E4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37BD5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2A72"/>
    <w:rsid w:val="0049733F"/>
    <w:rsid w:val="00497C4C"/>
    <w:rsid w:val="004A0BE4"/>
    <w:rsid w:val="004B12D2"/>
    <w:rsid w:val="004B549A"/>
    <w:rsid w:val="004C6B54"/>
    <w:rsid w:val="004D2215"/>
    <w:rsid w:val="004D6BF3"/>
    <w:rsid w:val="004D6C51"/>
    <w:rsid w:val="004E2A5C"/>
    <w:rsid w:val="004E34B8"/>
    <w:rsid w:val="004E4D70"/>
    <w:rsid w:val="004E50FE"/>
    <w:rsid w:val="004E5C57"/>
    <w:rsid w:val="004F59E2"/>
    <w:rsid w:val="004F798E"/>
    <w:rsid w:val="00505350"/>
    <w:rsid w:val="00513952"/>
    <w:rsid w:val="00517EBE"/>
    <w:rsid w:val="005248CF"/>
    <w:rsid w:val="00536D3F"/>
    <w:rsid w:val="0054208D"/>
    <w:rsid w:val="00550D59"/>
    <w:rsid w:val="00554FB9"/>
    <w:rsid w:val="005561A7"/>
    <w:rsid w:val="00557966"/>
    <w:rsid w:val="00560BC6"/>
    <w:rsid w:val="00561DB3"/>
    <w:rsid w:val="005658C0"/>
    <w:rsid w:val="00570835"/>
    <w:rsid w:val="0057179E"/>
    <w:rsid w:val="005724AE"/>
    <w:rsid w:val="0057579D"/>
    <w:rsid w:val="00584191"/>
    <w:rsid w:val="00584939"/>
    <w:rsid w:val="00587D5D"/>
    <w:rsid w:val="00594478"/>
    <w:rsid w:val="005948A9"/>
    <w:rsid w:val="00594FF1"/>
    <w:rsid w:val="005A1720"/>
    <w:rsid w:val="005B3051"/>
    <w:rsid w:val="005B3D6D"/>
    <w:rsid w:val="005B3DCA"/>
    <w:rsid w:val="005B6637"/>
    <w:rsid w:val="005D6135"/>
    <w:rsid w:val="005E2A38"/>
    <w:rsid w:val="005E4A71"/>
    <w:rsid w:val="005E6660"/>
    <w:rsid w:val="005E74D3"/>
    <w:rsid w:val="005E79AE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18B2"/>
    <w:rsid w:val="006F4800"/>
    <w:rsid w:val="006F6B7C"/>
    <w:rsid w:val="0070049A"/>
    <w:rsid w:val="007005E6"/>
    <w:rsid w:val="00703A58"/>
    <w:rsid w:val="00710CBB"/>
    <w:rsid w:val="00713055"/>
    <w:rsid w:val="00715DBC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96F93"/>
    <w:rsid w:val="007A04FF"/>
    <w:rsid w:val="007A136B"/>
    <w:rsid w:val="007A391A"/>
    <w:rsid w:val="007A4E18"/>
    <w:rsid w:val="007B4A8F"/>
    <w:rsid w:val="007B5850"/>
    <w:rsid w:val="007C3D20"/>
    <w:rsid w:val="007C55E1"/>
    <w:rsid w:val="007D6E44"/>
    <w:rsid w:val="007D6F87"/>
    <w:rsid w:val="007F38EE"/>
    <w:rsid w:val="00800324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B051B"/>
    <w:rsid w:val="008B1770"/>
    <w:rsid w:val="008B1B43"/>
    <w:rsid w:val="008B5A91"/>
    <w:rsid w:val="008C4027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53CDA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D2562"/>
    <w:rsid w:val="009E6F18"/>
    <w:rsid w:val="009F0DBF"/>
    <w:rsid w:val="009F446D"/>
    <w:rsid w:val="009F7424"/>
    <w:rsid w:val="00A055BF"/>
    <w:rsid w:val="00A109B0"/>
    <w:rsid w:val="00A21525"/>
    <w:rsid w:val="00A22042"/>
    <w:rsid w:val="00A278E4"/>
    <w:rsid w:val="00A3607A"/>
    <w:rsid w:val="00A530BF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2080"/>
    <w:rsid w:val="00AA4BF1"/>
    <w:rsid w:val="00AA737C"/>
    <w:rsid w:val="00AB04F3"/>
    <w:rsid w:val="00AB300F"/>
    <w:rsid w:val="00AC2A7B"/>
    <w:rsid w:val="00AC3A31"/>
    <w:rsid w:val="00AC3E3A"/>
    <w:rsid w:val="00AC4570"/>
    <w:rsid w:val="00AD1693"/>
    <w:rsid w:val="00AD1A9F"/>
    <w:rsid w:val="00AD1C90"/>
    <w:rsid w:val="00AF162E"/>
    <w:rsid w:val="00AF1C2D"/>
    <w:rsid w:val="00AF750F"/>
    <w:rsid w:val="00B014E6"/>
    <w:rsid w:val="00B02C84"/>
    <w:rsid w:val="00B037ED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62342"/>
    <w:rsid w:val="00B73E5A"/>
    <w:rsid w:val="00B743FD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B60F1"/>
    <w:rsid w:val="00BC4864"/>
    <w:rsid w:val="00BD0BFD"/>
    <w:rsid w:val="00BD1F21"/>
    <w:rsid w:val="00BD4938"/>
    <w:rsid w:val="00BD666A"/>
    <w:rsid w:val="00BF4E51"/>
    <w:rsid w:val="00C139E6"/>
    <w:rsid w:val="00C31DAC"/>
    <w:rsid w:val="00C32721"/>
    <w:rsid w:val="00C40743"/>
    <w:rsid w:val="00C47748"/>
    <w:rsid w:val="00C50CFB"/>
    <w:rsid w:val="00C55ECE"/>
    <w:rsid w:val="00C7120B"/>
    <w:rsid w:val="00C82E05"/>
    <w:rsid w:val="00C90202"/>
    <w:rsid w:val="00C9185E"/>
    <w:rsid w:val="00C93D4A"/>
    <w:rsid w:val="00C94E7C"/>
    <w:rsid w:val="00C97155"/>
    <w:rsid w:val="00C9776A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4188C"/>
    <w:rsid w:val="00D529FC"/>
    <w:rsid w:val="00D55F5C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C4B09"/>
    <w:rsid w:val="00DC7950"/>
    <w:rsid w:val="00DD0784"/>
    <w:rsid w:val="00DE298E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176E6"/>
    <w:rsid w:val="00E3196C"/>
    <w:rsid w:val="00E33D3D"/>
    <w:rsid w:val="00E35DEE"/>
    <w:rsid w:val="00E37290"/>
    <w:rsid w:val="00E4495E"/>
    <w:rsid w:val="00E536CA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933A2"/>
    <w:rsid w:val="00EA6B84"/>
    <w:rsid w:val="00EB20A1"/>
    <w:rsid w:val="00EB518D"/>
    <w:rsid w:val="00EC04BE"/>
    <w:rsid w:val="00ED0800"/>
    <w:rsid w:val="00ED5FFC"/>
    <w:rsid w:val="00EE23D4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8F2"/>
    <w:rsid w:val="00F72BF1"/>
    <w:rsid w:val="00F7357A"/>
    <w:rsid w:val="00F82CB2"/>
    <w:rsid w:val="00F94076"/>
    <w:rsid w:val="00FB0898"/>
    <w:rsid w:val="00FB3F43"/>
    <w:rsid w:val="00FC2AEB"/>
    <w:rsid w:val="00FC50E8"/>
    <w:rsid w:val="00FD2BB9"/>
    <w:rsid w:val="00FE1872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273</cp:revision>
  <cp:lastPrinted>2026-08-21T13:47:00Z</cp:lastPrinted>
  <dcterms:created xsi:type="dcterms:W3CDTF">2020-08-17T11:22:00Z</dcterms:created>
  <dcterms:modified xsi:type="dcterms:W3CDTF">2026-08-21T13:47:00Z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